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EB9AA6" wp14:editId="2A98ABC5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362B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41837" w:rsidRPr="00983DC1" w:rsidTr="00741837">
        <w:tc>
          <w:tcPr>
            <w:tcW w:w="9606" w:type="dxa"/>
          </w:tcPr>
          <w:p w:rsidR="00741837" w:rsidRPr="005B6CB0" w:rsidRDefault="00741837" w:rsidP="007418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6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741837" w:rsidRPr="00983DC1" w:rsidTr="00741837">
        <w:trPr>
          <w:trHeight w:hRule="exact" w:val="397"/>
        </w:trPr>
        <w:tc>
          <w:tcPr>
            <w:tcW w:w="9606" w:type="dxa"/>
          </w:tcPr>
          <w:p w:rsidR="00741837" w:rsidRPr="005B6CB0" w:rsidRDefault="00741837" w:rsidP="007418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6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741837" w:rsidRPr="00983DC1" w:rsidTr="00741837">
        <w:trPr>
          <w:trHeight w:val="314"/>
        </w:trPr>
        <w:tc>
          <w:tcPr>
            <w:tcW w:w="9606" w:type="dxa"/>
          </w:tcPr>
          <w:p w:rsidR="00741837" w:rsidRPr="005B6CB0" w:rsidRDefault="00741837" w:rsidP="00741837">
            <w:pPr>
              <w:pStyle w:val="3"/>
              <w:rPr>
                <w:color w:val="000000"/>
                <w:sz w:val="24"/>
                <w:szCs w:val="24"/>
              </w:rPr>
            </w:pPr>
          </w:p>
        </w:tc>
      </w:tr>
      <w:tr w:rsidR="00741837" w:rsidRPr="00983DC1" w:rsidTr="00741837">
        <w:trPr>
          <w:trHeight w:hRule="exact" w:val="548"/>
        </w:trPr>
        <w:tc>
          <w:tcPr>
            <w:tcW w:w="9606" w:type="dxa"/>
            <w:vAlign w:val="center"/>
          </w:tcPr>
          <w:p w:rsidR="00741837" w:rsidRPr="005B6CB0" w:rsidRDefault="00741837" w:rsidP="00741837"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r w:rsidRPr="005B6CB0">
              <w:rPr>
                <w:color w:val="000000"/>
                <w:sz w:val="24"/>
                <w:szCs w:val="24"/>
              </w:rPr>
              <w:t>ПОСТАНОВЛЕНИЕ</w:t>
            </w:r>
          </w:p>
        </w:tc>
      </w:tr>
      <w:tr w:rsidR="00741837" w:rsidRPr="00983DC1" w:rsidTr="00741837">
        <w:trPr>
          <w:trHeight w:hRule="exact" w:val="212"/>
        </w:trPr>
        <w:tc>
          <w:tcPr>
            <w:tcW w:w="9606" w:type="dxa"/>
            <w:vAlign w:val="center"/>
          </w:tcPr>
          <w:p w:rsidR="00741837" w:rsidRPr="00983DC1" w:rsidRDefault="00741837" w:rsidP="00741837">
            <w:pPr>
              <w:pStyle w:val="3"/>
              <w:rPr>
                <w:sz w:val="28"/>
                <w:szCs w:val="28"/>
              </w:rPr>
            </w:pPr>
          </w:p>
        </w:tc>
      </w:tr>
    </w:tbl>
    <w:p w:rsidR="00741837" w:rsidRPr="00983DC1" w:rsidRDefault="00741837" w:rsidP="0074183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41837" w:rsidRPr="00983DC1" w:rsidTr="00741837">
        <w:tc>
          <w:tcPr>
            <w:tcW w:w="284" w:type="dxa"/>
            <w:vAlign w:val="bottom"/>
          </w:tcPr>
          <w:p w:rsidR="00741837" w:rsidRPr="00983DC1" w:rsidRDefault="00741837" w:rsidP="0074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41837" w:rsidRPr="00983DC1" w:rsidRDefault="00741837" w:rsidP="001B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41837" w:rsidRPr="00983DC1" w:rsidTr="00741837">
        <w:tc>
          <w:tcPr>
            <w:tcW w:w="4650" w:type="dxa"/>
            <w:gridSpan w:val="4"/>
          </w:tcPr>
          <w:p w:rsidR="00741837" w:rsidRPr="00983DC1" w:rsidRDefault="00741837" w:rsidP="0074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741837" w:rsidRPr="004E26CE" w:rsidRDefault="00741837" w:rsidP="00F05A27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6C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Камешкирского района </w:t>
      </w:r>
      <w:r w:rsidRPr="004E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01.11.2013 № 338 «Об утверждении муниципальной программы «Молодежь Камешкирского района Пензенской области»</w:t>
      </w:r>
    </w:p>
    <w:p w:rsidR="00741837" w:rsidRPr="004E26CE" w:rsidRDefault="00741837" w:rsidP="0074183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1837" w:rsidRPr="004E26CE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Pr="004E26CE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В связи с уточнением программных мероприятий, руководствуясь Уставом</w:t>
      </w:r>
      <w:r w:rsidR="0063358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E2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6CE">
        <w:rPr>
          <w:rFonts w:ascii="Times New Roman" w:hAnsi="Times New Roman" w:cs="Times New Roman"/>
          <w:sz w:val="28"/>
          <w:szCs w:val="28"/>
        </w:rPr>
        <w:t>Камешкирск</w:t>
      </w:r>
      <w:r w:rsidR="0063358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63358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E26CE">
        <w:rPr>
          <w:rFonts w:ascii="Times New Roman" w:hAnsi="Times New Roman" w:cs="Times New Roman"/>
          <w:sz w:val="28"/>
          <w:szCs w:val="28"/>
        </w:rPr>
        <w:t xml:space="preserve"> Пензенской области, администрация Камешкирского района Пензенской области </w:t>
      </w:r>
    </w:p>
    <w:p w:rsidR="00741837" w:rsidRPr="00075FBB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B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21387" w:rsidRPr="004E26CE" w:rsidRDefault="00075FBB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387" w:rsidRPr="004E26CE">
        <w:rPr>
          <w:rFonts w:ascii="Times New Roman" w:hAnsi="Times New Roman" w:cs="Times New Roman"/>
          <w:sz w:val="28"/>
          <w:szCs w:val="28"/>
        </w:rPr>
        <w:t>1.Внести в муниципальную программу «</w:t>
      </w:r>
      <w:r w:rsidR="00E21387"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Молодежь Камешкирского района Пензенской области</w:t>
      </w:r>
      <w:r w:rsidR="00E21387" w:rsidRPr="004E26CE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администрации Камешкирского района Пензенской области от 01.11.2013 г №333, следующие изменения:</w:t>
      </w:r>
    </w:p>
    <w:p w:rsidR="00E21387" w:rsidRPr="004E26CE" w:rsidRDefault="00E21387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1.1.</w:t>
      </w:r>
      <w:r w:rsidRPr="004E26CE">
        <w:rPr>
          <w:rFonts w:ascii="Times New Roman" w:hAnsi="Times New Roman" w:cs="Times New Roman"/>
          <w:sz w:val="28"/>
          <w:szCs w:val="28"/>
        </w:rPr>
        <w:tab/>
        <w:t>В паспорте муниципальной программы Камешкирского района «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Молодежь Камешкирского района Пензенской области</w:t>
      </w:r>
      <w:r w:rsidRPr="004E26C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21387" w:rsidRPr="004E26CE" w:rsidRDefault="00E21387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1.1.1 позицию «Этапы и сроки реализации муниципальной программы» изложить в следующей редакции:</w:t>
      </w:r>
    </w:p>
    <w:p w:rsidR="00E21387" w:rsidRPr="004E26CE" w:rsidRDefault="00E21387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lastRenderedPageBreak/>
        <w:t xml:space="preserve"> «Этапы и сроки реализации м</w:t>
      </w:r>
      <w:r w:rsidR="00075FBB">
        <w:rPr>
          <w:rFonts w:ascii="Times New Roman" w:hAnsi="Times New Roman" w:cs="Times New Roman"/>
          <w:sz w:val="28"/>
          <w:szCs w:val="28"/>
        </w:rPr>
        <w:t>униципальной программы 2014-2028</w:t>
      </w:r>
      <w:r w:rsidRPr="004E26C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F05A27" w:rsidRPr="004E26CE" w:rsidRDefault="00E21387" w:rsidP="00E21387">
      <w:pPr>
        <w:spacing w:before="240"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CE">
        <w:rPr>
          <w:rFonts w:ascii="Times New Roman" w:hAnsi="Times New Roman" w:cs="Times New Roman"/>
          <w:sz w:val="28"/>
          <w:szCs w:val="28"/>
        </w:rPr>
        <w:t xml:space="preserve">1.1.2 позицию «Объемы бюджетных ассигнований программы» изложить в следующей редакции: 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6228"/>
      </w:tblGrid>
      <w:tr w:rsidR="00237B28" w:rsidRPr="004E26CE" w:rsidTr="00E21387">
        <w:trPr>
          <w:jc w:val="center"/>
        </w:trPr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муниципальной программы</w:t>
            </w:r>
          </w:p>
        </w:tc>
        <w:tc>
          <w:tcPr>
            <w:tcW w:w="3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муниципальной программы за счет средств бюджета Камешкирского района Пензенской области (в ценах соответствующих лет) –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  <w:r w:rsidR="00AF7C44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  <w:r w:rsidR="00237B2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тыс. руб., в том числе: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 разрезе подпрограмм: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 – 1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 – 1 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 – 0 тыс. руб.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 – </w:t>
            </w:r>
            <w:r w:rsidR="000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  <w:r w:rsidR="00E338B0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  <w:r w:rsidR="00441E65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тыс. руб.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 годам реализации: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 14,35 тыс. руб.;</w:t>
            </w:r>
          </w:p>
          <w:p w:rsidR="00237B28" w:rsidRPr="004E26CE" w:rsidRDefault="00CB013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16</w:t>
            </w:r>
            <w:r w:rsidR="000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тыс. руб.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 16 тыс</w:t>
            </w:r>
            <w:r w:rsidR="000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 15,9 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 7,9 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 11,5 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 3 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16 тыс. руб.</w:t>
            </w:r>
          </w:p>
          <w:p w:rsidR="00237B28" w:rsidRPr="004E26CE" w:rsidRDefault="00EB635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8</w:t>
            </w:r>
            <w:r w:rsidR="00AC4AE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</w:t>
            </w:r>
            <w:r w:rsidR="000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16 тыс. руб.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16 тыс. руб.</w:t>
            </w:r>
          </w:p>
          <w:p w:rsidR="00441E65" w:rsidRPr="004E26CE" w:rsidRDefault="00441E65" w:rsidP="00441E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16 тыс. руб.</w:t>
            </w:r>
          </w:p>
          <w:p w:rsidR="00441E65" w:rsidRPr="004E26CE" w:rsidRDefault="00441E65" w:rsidP="00441E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16 тыс. руб.</w:t>
            </w:r>
          </w:p>
          <w:p w:rsidR="00237B28" w:rsidRDefault="00441E65" w:rsidP="00441E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16 тыс. руб.</w:t>
            </w:r>
            <w:r w:rsidR="00237B2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75FBB" w:rsidRPr="004E26CE" w:rsidRDefault="00075FBB" w:rsidP="00441E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16 тыс.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21387" w:rsidRPr="004E26CE" w:rsidRDefault="00E21387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1.2. В паспорте подпрограммы 1 муниципальной программы Камешкирского района Пензенской области «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Молодежь Камешкирского района Пензенской области</w:t>
      </w:r>
      <w:r w:rsidRPr="004E26CE">
        <w:rPr>
          <w:rFonts w:ascii="Times New Roman" w:hAnsi="Times New Roman" w:cs="Times New Roman"/>
          <w:sz w:val="28"/>
          <w:szCs w:val="28"/>
        </w:rPr>
        <w:t>»:</w:t>
      </w:r>
    </w:p>
    <w:p w:rsidR="00E21387" w:rsidRPr="004E26CE" w:rsidRDefault="00E21387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1.2.1.  позицию «Этапы и сроки реализации подпрограммы» изложить в следующей редакции:</w:t>
      </w:r>
    </w:p>
    <w:p w:rsidR="00E21387" w:rsidRPr="004E26CE" w:rsidRDefault="00E21387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«Этапы и сроки р</w:t>
      </w:r>
      <w:r w:rsidR="00075FBB">
        <w:rPr>
          <w:rFonts w:ascii="Times New Roman" w:hAnsi="Times New Roman" w:cs="Times New Roman"/>
          <w:sz w:val="28"/>
          <w:szCs w:val="28"/>
        </w:rPr>
        <w:t>еализации подпрограммы 2014-2028</w:t>
      </w:r>
      <w:r w:rsidRPr="004E26C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E21387" w:rsidRPr="004E26CE" w:rsidRDefault="00A2132C" w:rsidP="00E21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1.2.2</w:t>
      </w:r>
      <w:r w:rsidR="00E21387" w:rsidRPr="004E26CE">
        <w:rPr>
          <w:rFonts w:ascii="Times New Roman" w:hAnsi="Times New Roman" w:cs="Times New Roman"/>
          <w:sz w:val="28"/>
          <w:szCs w:val="28"/>
        </w:rPr>
        <w:t xml:space="preserve">. позицию «Объем и источники финансирования подпрограммы (по годам)» изложить в следующей редакции: </w:t>
      </w:r>
    </w:p>
    <w:p w:rsidR="00237B28" w:rsidRPr="004E26CE" w:rsidRDefault="00237B28" w:rsidP="00E21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6578"/>
      </w:tblGrid>
      <w:tr w:rsidR="00237B28" w:rsidRPr="004E26CE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07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бюджетных ассигнований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4E26CE" w:rsidRDefault="00237B28" w:rsidP="0007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07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бюджета Камешкирского района Пензенской области – 1 тыс. руб.,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 тыс. руб.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</w:t>
            </w:r>
            <w:r w:rsidR="000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 тыс. руб.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 тыс. руб.</w:t>
            </w:r>
          </w:p>
          <w:p w:rsidR="009662C0" w:rsidRPr="004E26CE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 тыс. руб.</w:t>
            </w:r>
          </w:p>
          <w:p w:rsidR="009662C0" w:rsidRPr="004E26CE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руб.</w:t>
            </w:r>
          </w:p>
          <w:p w:rsidR="00075FBB" w:rsidRPr="004E26CE" w:rsidRDefault="00075FBB" w:rsidP="00075F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0 тыс. руб.</w:t>
            </w: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132C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1.3. В паспорте подпрограммы 2 муниципальной программы Камешкирского района Пензенской области «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системы поддержки инициативной и талантливой молодежи</w:t>
      </w:r>
      <w:r w:rsidRPr="004E26CE">
        <w:rPr>
          <w:rFonts w:ascii="Times New Roman" w:hAnsi="Times New Roman" w:cs="Times New Roman"/>
          <w:sz w:val="28"/>
          <w:szCs w:val="28"/>
        </w:rPr>
        <w:t>»:</w:t>
      </w:r>
    </w:p>
    <w:p w:rsidR="00A2132C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1.3.1.  позицию «Этапы и сроки реализации подпрограммы» изложить в следующей редакции:</w:t>
      </w:r>
    </w:p>
    <w:p w:rsidR="00A2132C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«Этапы и сроки р</w:t>
      </w:r>
      <w:r w:rsidR="00075FBB">
        <w:rPr>
          <w:rFonts w:ascii="Times New Roman" w:hAnsi="Times New Roman" w:cs="Times New Roman"/>
          <w:sz w:val="28"/>
          <w:szCs w:val="28"/>
        </w:rPr>
        <w:t>еализации подпрограммы 2014-2028</w:t>
      </w:r>
      <w:r w:rsidRPr="004E26C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237B28" w:rsidRPr="00993E10" w:rsidRDefault="00A2132C" w:rsidP="00993E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1.3.2. позицию «Объем и источники финансирования подпрограммы (по годам)» изложить в следующей редакции:</w:t>
      </w:r>
      <w:r w:rsidR="00237B28"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6578"/>
      </w:tblGrid>
      <w:tr w:rsidR="00237B28" w:rsidRPr="004E26CE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07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бюджетных ассигнований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4E26CE" w:rsidRDefault="00237B28" w:rsidP="0007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07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бюджета Камешкирского района Пензенской области – 1 тыс. руб., в том числе: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 тыс. руб.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 тыс. руб.</w:t>
            </w:r>
          </w:p>
          <w:p w:rsidR="009662C0" w:rsidRPr="004E26CE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 тыс. руб.</w:t>
            </w:r>
          </w:p>
          <w:p w:rsidR="009662C0" w:rsidRPr="004E26CE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руб.</w:t>
            </w:r>
          </w:p>
          <w:p w:rsidR="00075FBB" w:rsidRPr="004E26CE" w:rsidRDefault="00075FBB" w:rsidP="00075F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0 тыс. руб.</w:t>
            </w: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 </w:t>
      </w:r>
    </w:p>
    <w:p w:rsidR="00A2132C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1.4. В паспорте подпрограммы 3 муниципальной программы Камешкирского района Пензенской области «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Вовлечение молодежи в предпринимательскую деятельность</w:t>
      </w:r>
      <w:r w:rsidRPr="004E26CE">
        <w:rPr>
          <w:rFonts w:ascii="Times New Roman" w:hAnsi="Times New Roman" w:cs="Times New Roman"/>
          <w:sz w:val="28"/>
          <w:szCs w:val="28"/>
        </w:rPr>
        <w:t>»:</w:t>
      </w:r>
    </w:p>
    <w:p w:rsidR="00A2132C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1.4.1.  позицию «Этапы и сроки реализации подпрограммы» изложить в следующей редакции:</w:t>
      </w:r>
    </w:p>
    <w:p w:rsidR="00A2132C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«Этапы и сроки р</w:t>
      </w:r>
      <w:r w:rsidR="00075FBB">
        <w:rPr>
          <w:rFonts w:ascii="Times New Roman" w:hAnsi="Times New Roman" w:cs="Times New Roman"/>
          <w:sz w:val="28"/>
          <w:szCs w:val="28"/>
        </w:rPr>
        <w:t>еализации подпрограммы 2014-2028</w:t>
      </w:r>
      <w:r w:rsidRPr="004E26C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237B28" w:rsidRPr="00993E10" w:rsidRDefault="00A2132C" w:rsidP="00993E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1.4.2. позицию «Объем и источники финансирования подпрограммы (по годам)» изложить в следующей редакции: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6367"/>
      </w:tblGrid>
      <w:tr w:rsidR="00237B28" w:rsidRPr="004E26CE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07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07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</w:t>
            </w:r>
            <w:r w:rsidR="000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объем финансирования подпрог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раммы за счет средств бюдж</w:t>
            </w:r>
            <w:r w:rsid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ета Камешкирского района Пензен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области – 0 тыс. руб., в том числе: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 тыс. руб.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 тыс. руб.</w:t>
            </w:r>
          </w:p>
          <w:p w:rsidR="00237B28" w:rsidRPr="004E26CE" w:rsidRDefault="00075FB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 тыс. руб.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 тыс. руб.</w:t>
            </w:r>
          </w:p>
          <w:p w:rsidR="009662C0" w:rsidRPr="004E26CE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 тыс. руб.</w:t>
            </w:r>
          </w:p>
          <w:p w:rsidR="009662C0" w:rsidRPr="004E26CE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руб.</w:t>
            </w:r>
          </w:p>
          <w:p w:rsidR="00075FBB" w:rsidRPr="004E26CE" w:rsidRDefault="00075FBB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0 тыс.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2132C" w:rsidRPr="00993E10" w:rsidRDefault="00A2132C" w:rsidP="00993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237B28"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4E26CE">
        <w:rPr>
          <w:rFonts w:ascii="Times New Roman" w:hAnsi="Times New Roman" w:cs="Times New Roman"/>
          <w:sz w:val="28"/>
          <w:szCs w:val="28"/>
        </w:rPr>
        <w:t>.4. В паспорте подпрограммы 4 муниципальной программы Камешкирского района Пензенской области «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</w:r>
      <w:r w:rsidRPr="004E26CE">
        <w:rPr>
          <w:rFonts w:ascii="Times New Roman" w:hAnsi="Times New Roman" w:cs="Times New Roman"/>
          <w:sz w:val="28"/>
          <w:szCs w:val="28"/>
        </w:rPr>
        <w:t>»:</w:t>
      </w:r>
    </w:p>
    <w:p w:rsidR="00A2132C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1.4.1.  позицию «Этапы и сроки реализации подпрограммы» изложить в следующей редакции:</w:t>
      </w:r>
    </w:p>
    <w:p w:rsidR="00A2132C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lastRenderedPageBreak/>
        <w:t>«Этапы и сроки р</w:t>
      </w:r>
      <w:r w:rsidR="00075FBB">
        <w:rPr>
          <w:rFonts w:ascii="Times New Roman" w:hAnsi="Times New Roman" w:cs="Times New Roman"/>
          <w:sz w:val="28"/>
          <w:szCs w:val="28"/>
        </w:rPr>
        <w:t>еализации подпрограммы 2014-2028</w:t>
      </w:r>
      <w:r w:rsidRPr="004E26C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237B28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1.4.2. позицию «Объем и источники финансирования подпрограммы (по годам)» изложить в следующей редакции: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237B28"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498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6338"/>
      </w:tblGrid>
      <w:tr w:rsidR="00237B28" w:rsidRPr="004E26CE" w:rsidTr="00993E10">
        <w:trPr>
          <w:trHeight w:val="5566"/>
          <w:jc w:val="center"/>
        </w:trPr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993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3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993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Камешкирского района Пензенской области – </w:t>
            </w:r>
            <w:r w:rsidR="00993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  <w:r w:rsidR="00B75A81" w:rsidRPr="004E2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,55 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руб., в том числе: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13,35 тыс. руб.,</w:t>
            </w:r>
          </w:p>
          <w:p w:rsidR="00237B28" w:rsidRPr="004E26CE" w:rsidRDefault="00CB013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15</w:t>
            </w:r>
            <w:r w:rsidR="00237B2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16 тыс. руб.,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15,9 тыс. руб.,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–7,9 тыс. руб.,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 11,5 тыс. руб.,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 3 тыс. руб.;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16 тыс. руб.;</w:t>
            </w:r>
          </w:p>
          <w:p w:rsidR="00237B28" w:rsidRPr="004E26CE" w:rsidRDefault="00AE0B5F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391FFB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  <w:r w:rsidR="00CB013E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237B2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37B2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="00237B2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7B28" w:rsidRPr="004E26CE" w:rsidRDefault="001073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</w:t>
            </w:r>
            <w:r w:rsidR="00B75A81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237B2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proofErr w:type="spellStart"/>
            <w:r w:rsidR="00237B2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="00237B28"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16 тыс. руб.</w:t>
            </w:r>
          </w:p>
          <w:p w:rsidR="009662C0" w:rsidRPr="004E26CE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16 тыс. руб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9662C0" w:rsidRPr="004E26CE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16 тыс. руб.</w:t>
            </w:r>
          </w:p>
          <w:p w:rsidR="009662C0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16 тыс. руб.</w:t>
            </w:r>
          </w:p>
          <w:p w:rsidR="00993E10" w:rsidRPr="004E26CE" w:rsidRDefault="00993E10" w:rsidP="00993E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16 тыс. руб.</w:t>
            </w: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E21387" w:rsidRPr="004E26CE" w:rsidRDefault="00237B28" w:rsidP="00E21387">
      <w:pPr>
        <w:autoSpaceDN w:val="0"/>
        <w:adjustRightInd w:val="0"/>
        <w:spacing w:line="216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E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21387"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2.</w:t>
      </w:r>
      <w:r w:rsidR="00E21387" w:rsidRPr="004E26CE">
        <w:rPr>
          <w:rFonts w:ascii="Times New Roman" w:hAnsi="Times New Roman" w:cs="Times New Roman"/>
          <w:sz w:val="28"/>
          <w:szCs w:val="28"/>
        </w:rPr>
        <w:t xml:space="preserve"> </w:t>
      </w:r>
      <w:r w:rsidR="00E21387" w:rsidRPr="004E26CE">
        <w:rPr>
          <w:rFonts w:ascii="Times New Roman" w:eastAsia="Calibri" w:hAnsi="Times New Roman" w:cs="Times New Roman"/>
          <w:sz w:val="28"/>
          <w:szCs w:val="28"/>
          <w:lang w:eastAsia="ar-SA"/>
        </w:rPr>
        <w:t>Приложения № 1, № 5,  № 7,  № 9, № 11 к муниципальной программе изложить в новой редакции, согласно приложениям к настоящему постановлению.</w:t>
      </w:r>
    </w:p>
    <w:p w:rsidR="00E21387" w:rsidRPr="004E26CE" w:rsidRDefault="00E21387" w:rsidP="00E21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E26CE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информационном бюллетене «</w:t>
      </w:r>
      <w:proofErr w:type="spellStart"/>
      <w:r w:rsidRPr="004E26CE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4E26CE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A2132C" w:rsidRPr="004E26CE" w:rsidRDefault="00A2132C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 xml:space="preserve">      4.Настоящее постановление вступает в силу на следующий день после дня его официального опубликования.</w:t>
      </w:r>
    </w:p>
    <w:p w:rsidR="00A2132C" w:rsidRPr="00993E10" w:rsidRDefault="00993E10" w:rsidP="00993E10">
      <w:pPr>
        <w:suppressAutoHyphens/>
        <w:autoSpaceDE w:val="0"/>
        <w:autoSpaceDN w:val="0"/>
        <w:adjustRightInd w:val="0"/>
        <w:ind w:left="54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A2132C" w:rsidRPr="004E26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2132C" w:rsidRPr="004E26C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9506F6" w:rsidRPr="004E26CE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A2132C" w:rsidRPr="004E26CE">
        <w:rPr>
          <w:rFonts w:ascii="Times New Roman" w:hAnsi="Times New Roman" w:cs="Times New Roman"/>
          <w:sz w:val="28"/>
          <w:szCs w:val="28"/>
        </w:rPr>
        <w:t>администрации  Камешкирс</w:t>
      </w:r>
      <w:r w:rsidR="00FE2D40" w:rsidRPr="004E26CE">
        <w:rPr>
          <w:rFonts w:ascii="Times New Roman" w:hAnsi="Times New Roman" w:cs="Times New Roman"/>
          <w:sz w:val="28"/>
          <w:szCs w:val="28"/>
        </w:rPr>
        <w:t>кого района Пензенской области, курирующего вопросы социальной сферы.</w:t>
      </w:r>
    </w:p>
    <w:p w:rsidR="00993E10" w:rsidRDefault="004E26CE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E10" w:rsidRDefault="00993E10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93E10" w:rsidRDefault="00993E10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2132C" w:rsidRPr="004E26CE" w:rsidRDefault="004E26CE" w:rsidP="00A21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E10">
        <w:rPr>
          <w:rFonts w:ascii="Times New Roman" w:hAnsi="Times New Roman" w:cs="Times New Roman"/>
          <w:sz w:val="28"/>
          <w:szCs w:val="28"/>
        </w:rPr>
        <w:t>Глава</w:t>
      </w:r>
      <w:r w:rsidR="00A2132C" w:rsidRPr="004E26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2132C" w:rsidRPr="004E26C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A2132C" w:rsidRPr="004E26CE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 w:rsidR="00A2132C" w:rsidRPr="004E26CE">
        <w:rPr>
          <w:rFonts w:ascii="Times New Roman" w:hAnsi="Times New Roman" w:cs="Times New Roman"/>
          <w:sz w:val="28"/>
          <w:szCs w:val="28"/>
        </w:rPr>
        <w:t>Д.А.Мануковский</w:t>
      </w:r>
      <w:proofErr w:type="spellEnd"/>
      <w:r w:rsidR="00A2132C" w:rsidRPr="004E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32C" w:rsidRPr="004E26CE" w:rsidRDefault="00A2132C" w:rsidP="00A2132C">
      <w:pPr>
        <w:rPr>
          <w:rFonts w:ascii="Times New Roman" w:hAnsi="Times New Roman" w:cs="Times New Roman"/>
          <w:sz w:val="28"/>
          <w:szCs w:val="28"/>
        </w:rPr>
      </w:pPr>
    </w:p>
    <w:p w:rsidR="00A2132C" w:rsidRPr="004E26CE" w:rsidRDefault="00A2132C" w:rsidP="00A2132C">
      <w:pPr>
        <w:rPr>
          <w:rFonts w:ascii="Times New Roman" w:hAnsi="Times New Roman" w:cs="Times New Roman"/>
          <w:sz w:val="28"/>
          <w:szCs w:val="28"/>
        </w:rPr>
      </w:pPr>
    </w:p>
    <w:p w:rsidR="00A2132C" w:rsidRPr="00B50987" w:rsidRDefault="00A2132C" w:rsidP="00A2132C"/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1837" w:rsidRPr="001343D1" w:rsidRDefault="00741837" w:rsidP="00237B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741837" w:rsidRPr="001343D1" w:rsidSect="00741837">
          <w:pgSz w:w="11906" w:h="16838"/>
          <w:pgMar w:top="1134" w:right="1843" w:bottom="1134" w:left="1701" w:header="709" w:footer="709" w:gutter="0"/>
          <w:cols w:space="708"/>
          <w:docGrid w:linePitch="360"/>
        </w:sectPr>
      </w:pPr>
    </w:p>
    <w:p w:rsidR="00237B28" w:rsidRPr="004E26CE" w:rsidRDefault="00237B28" w:rsidP="00237B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 № 1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Перечень целевых показателей муниципальной программы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 района Пензенской области «Молодежь Камешкирского района Пензенской области»</w:t>
      </w:r>
    </w:p>
    <w:tbl>
      <w:tblPr>
        <w:tblW w:w="162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3857"/>
        <w:gridCol w:w="299"/>
        <w:gridCol w:w="1058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654"/>
        <w:gridCol w:w="932"/>
        <w:gridCol w:w="1278"/>
        <w:gridCol w:w="1192"/>
      </w:tblGrid>
      <w:tr w:rsidR="00993E10" w:rsidRPr="004E26CE" w:rsidTr="00993E1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17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993E10" w:rsidRPr="004E26CE" w:rsidTr="00993E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п\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3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целевого показателя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415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целевых показателей</w:t>
            </w:r>
          </w:p>
        </w:tc>
      </w:tr>
      <w:tr w:rsidR="00993E10" w:rsidRPr="004E26CE" w:rsidTr="00993E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</w:tcPr>
          <w:p w:rsidR="00993E10" w:rsidRPr="004E26CE" w:rsidRDefault="00993E10" w:rsidP="002D0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 w:rsidP="005B6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 w:rsidP="005B6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188" w:type="dxa"/>
            <w:tcBorders>
              <w:bottom w:val="single" w:sz="4" w:space="0" w:color="auto"/>
              <w:right w:val="single" w:sz="4" w:space="0" w:color="auto"/>
            </w:tcBorders>
          </w:tcPr>
          <w:p w:rsidR="00993E10" w:rsidRPr="004E26CE" w:rsidRDefault="00993E10" w:rsidP="005B6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  <w:tr w:rsidR="00993E10" w:rsidRPr="004E26CE" w:rsidTr="000275F1">
        <w:trPr>
          <w:jc w:val="center"/>
        </w:trPr>
        <w:tc>
          <w:tcPr>
            <w:tcW w:w="1623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«Молодежь Камешкирского района Пензенской области»</w:t>
            </w:r>
          </w:p>
        </w:tc>
      </w:tr>
      <w:tr w:rsidR="00993E10" w:rsidRPr="004E26CE" w:rsidTr="00993E1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993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участвующих в мероприятиях по молодежной политике от общей численности молодых людей в возрасте</w:t>
            </w:r>
          </w:p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 до 30 лет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</w:tr>
      <w:tr w:rsidR="00993E10" w:rsidRPr="004E26CE" w:rsidTr="002C32BF">
        <w:trPr>
          <w:jc w:val="center"/>
        </w:trPr>
        <w:tc>
          <w:tcPr>
            <w:tcW w:w="16230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Подпрограмма «Вовлечение молодежи в социальную практику»</w:t>
            </w:r>
          </w:p>
        </w:tc>
      </w:tr>
      <w:tr w:rsidR="00993E10" w:rsidRPr="004E26CE" w:rsidTr="00993E1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993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 до 30 лет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</w:tr>
      <w:tr w:rsidR="00993E10" w:rsidRPr="004E26CE" w:rsidTr="00993E1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993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вовлеченных в деятельности детских и молодежных общественных объединений, от общей численности молодых людей в возрасте</w:t>
            </w:r>
          </w:p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 до 30 лет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</w:tr>
      <w:tr w:rsidR="00993E10" w:rsidRPr="004E26CE" w:rsidTr="0012756D">
        <w:trPr>
          <w:jc w:val="center"/>
        </w:trPr>
        <w:tc>
          <w:tcPr>
            <w:tcW w:w="1623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</w:t>
            </w: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Подпрограмма «Формирование системы поддержки инициативной и талантливой молодежи»</w:t>
            </w:r>
          </w:p>
        </w:tc>
      </w:tr>
      <w:tr w:rsidR="00993E10" w:rsidRPr="004E26CE" w:rsidTr="00993E1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993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участвующих в конкурсных мероприятиях от общей численности молодых людей в возрасте</w:t>
            </w:r>
          </w:p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 до 30 лет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993E10" w:rsidRPr="004E26CE" w:rsidTr="00993E10">
        <w:trPr>
          <w:gridAfter w:val="1"/>
          <w:wAfter w:w="1188" w:type="dxa"/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157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32"/>
        <w:gridCol w:w="131"/>
        <w:gridCol w:w="7695"/>
        <w:gridCol w:w="555"/>
        <w:gridCol w:w="564"/>
        <w:gridCol w:w="564"/>
        <w:gridCol w:w="564"/>
        <w:gridCol w:w="564"/>
        <w:gridCol w:w="564"/>
        <w:gridCol w:w="564"/>
        <w:gridCol w:w="468"/>
        <w:gridCol w:w="468"/>
        <w:gridCol w:w="468"/>
        <w:gridCol w:w="468"/>
        <w:gridCol w:w="675"/>
        <w:gridCol w:w="825"/>
      </w:tblGrid>
      <w:tr w:rsidR="00993E10" w:rsidRPr="004E26CE" w:rsidTr="00993E10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 3</w:t>
            </w: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«Вовлечение молодежи в предпринимательскую деятельность»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/>
        </w:tc>
      </w:tr>
      <w:tr w:rsidR="00993E10" w:rsidRPr="004E26CE" w:rsidTr="00993E1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</w:t>
            </w:r>
          </w:p>
        </w:tc>
      </w:tr>
      <w:tr w:rsidR="00993E10" w:rsidRPr="004E26CE" w:rsidTr="00993E10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</w:tcBorders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000000"/>
            </w:tcBorders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jc w:val="center"/>
        <w:tblInd w:w="-6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2095"/>
        <w:gridCol w:w="261"/>
        <w:gridCol w:w="5441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5"/>
        <w:gridCol w:w="675"/>
        <w:gridCol w:w="739"/>
      </w:tblGrid>
      <w:tr w:rsidR="00237B28" w:rsidRPr="004E26CE" w:rsidTr="00993E10">
        <w:trPr>
          <w:jc w:val="center"/>
        </w:trPr>
        <w:tc>
          <w:tcPr>
            <w:tcW w:w="1547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</w:t>
            </w: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«Совершенствование системы гражданского и патриотического воспитания, допризывной подготовки молодежи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 военной службе, развитие военно-прикладных и военно-технических видов спорта»</w:t>
            </w:r>
          </w:p>
        </w:tc>
      </w:tr>
      <w:tr w:rsidR="00993E10" w:rsidRPr="004E26CE" w:rsidTr="00993E10">
        <w:trPr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7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молодежи, участвующих в мероприятиях по патриотическому воспитанию, по отношению к общей численности молодежи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3E10" w:rsidRPr="004E26CE" w:rsidRDefault="00993E10" w:rsidP="00993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</w:tr>
      <w:tr w:rsidR="00237B28" w:rsidRPr="004E26CE" w:rsidTr="00993E10">
        <w:trPr>
          <w:jc w:val="center"/>
        </w:trPr>
        <w:tc>
          <w:tcPr>
            <w:tcW w:w="2547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1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6" w:space="0" w:color="000000"/>
            </w:tcBorders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 5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ПРОГНОЗ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сводных показателей муниципальных заданий на оказание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муниципальных услуг (выполнение работ) </w:t>
      </w:r>
      <w:proofErr w:type="gram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муниципальными</w:t>
      </w:r>
      <w:proofErr w:type="gramEnd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бюджетными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учреждениями Камешкирского района Пензенской области по муниципальной программе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 района Пензенской области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«Молодежь Камешкирского района Пензенской области»</w:t>
      </w:r>
    </w:p>
    <w:p w:rsidR="00237B28" w:rsidRPr="004E26CE" w:rsidRDefault="00993E10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 2016 и 2028</w:t>
      </w:r>
      <w:r w:rsidR="00237B28"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годы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5662" w:type="pct"/>
        <w:jc w:val="center"/>
        <w:tblInd w:w="2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10"/>
        <w:gridCol w:w="44"/>
        <w:gridCol w:w="1572"/>
        <w:gridCol w:w="41"/>
        <w:gridCol w:w="1614"/>
        <w:gridCol w:w="53"/>
        <w:gridCol w:w="1384"/>
        <w:gridCol w:w="53"/>
        <w:gridCol w:w="517"/>
        <w:gridCol w:w="60"/>
        <w:gridCol w:w="510"/>
        <w:gridCol w:w="67"/>
        <w:gridCol w:w="503"/>
        <w:gridCol w:w="74"/>
        <w:gridCol w:w="44"/>
        <w:gridCol w:w="532"/>
        <w:gridCol w:w="47"/>
        <w:gridCol w:w="7"/>
        <w:gridCol w:w="522"/>
        <w:gridCol w:w="35"/>
        <w:gridCol w:w="583"/>
        <w:gridCol w:w="102"/>
        <w:gridCol w:w="527"/>
        <w:gridCol w:w="60"/>
        <w:gridCol w:w="114"/>
        <w:gridCol w:w="402"/>
        <w:gridCol w:w="60"/>
        <w:gridCol w:w="106"/>
        <w:gridCol w:w="387"/>
        <w:gridCol w:w="23"/>
        <w:gridCol w:w="84"/>
        <w:gridCol w:w="103"/>
        <w:gridCol w:w="389"/>
        <w:gridCol w:w="180"/>
        <w:gridCol w:w="28"/>
        <w:gridCol w:w="370"/>
        <w:gridCol w:w="83"/>
        <w:gridCol w:w="20"/>
        <w:gridCol w:w="164"/>
        <w:gridCol w:w="442"/>
        <w:gridCol w:w="10"/>
        <w:gridCol w:w="80"/>
        <w:gridCol w:w="17"/>
        <w:gridCol w:w="479"/>
        <w:gridCol w:w="10"/>
        <w:gridCol w:w="67"/>
        <w:gridCol w:w="243"/>
        <w:gridCol w:w="256"/>
        <w:gridCol w:w="134"/>
        <w:gridCol w:w="376"/>
        <w:gridCol w:w="66"/>
        <w:gridCol w:w="229"/>
        <w:gridCol w:w="397"/>
        <w:gridCol w:w="212"/>
        <w:gridCol w:w="449"/>
        <w:gridCol w:w="19"/>
        <w:gridCol w:w="53"/>
        <w:gridCol w:w="372"/>
        <w:gridCol w:w="8"/>
        <w:gridCol w:w="457"/>
        <w:gridCol w:w="20"/>
        <w:gridCol w:w="180"/>
        <w:gridCol w:w="170"/>
      </w:tblGrid>
      <w:tr w:rsidR="00993E10" w:rsidRPr="004E26CE" w:rsidTr="005C46E3">
        <w:trPr>
          <w:jc w:val="center"/>
        </w:trPr>
        <w:tc>
          <w:tcPr>
            <w:tcW w:w="11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0" w:type="pct"/>
            <w:gridSpan w:val="5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1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измерения объема муниципальной услуги</w:t>
            </w:r>
          </w:p>
        </w:tc>
        <w:tc>
          <w:tcPr>
            <w:tcW w:w="5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муниципальной услуги</w:t>
            </w:r>
          </w:p>
        </w:tc>
        <w:tc>
          <w:tcPr>
            <w:tcW w:w="2796" w:type="pct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  <w:tc>
          <w:tcPr>
            <w:tcW w:w="1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E10" w:rsidRPr="004E26CE" w:rsidRDefault="00993E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7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2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  <w:tr w:rsidR="005C46E3" w:rsidRPr="004E26CE" w:rsidTr="005C46E3">
        <w:trPr>
          <w:jc w:val="center"/>
        </w:trPr>
        <w:tc>
          <w:tcPr>
            <w:tcW w:w="1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4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993E10" w:rsidRPr="004E26CE" w:rsidTr="00993E10">
        <w:trPr>
          <w:jc w:val="center"/>
        </w:trPr>
        <w:tc>
          <w:tcPr>
            <w:tcW w:w="5000" w:type="pct"/>
            <w:gridSpan w:val="6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«Вовлечение молодежи в социальную практику»</w:t>
            </w:r>
          </w:p>
        </w:tc>
      </w:tr>
      <w:tr w:rsidR="00993E10" w:rsidRPr="004E26CE" w:rsidTr="00993E10">
        <w:trPr>
          <w:jc w:val="center"/>
        </w:trPr>
        <w:tc>
          <w:tcPr>
            <w:tcW w:w="5000" w:type="pct"/>
            <w:gridSpan w:val="6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993E10" w:rsidRPr="004E26CE" w:rsidTr="00993E10">
        <w:trPr>
          <w:jc w:val="center"/>
        </w:trPr>
        <w:tc>
          <w:tcPr>
            <w:tcW w:w="5000" w:type="pct"/>
            <w:gridSpan w:val="6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«Организация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матери, семьи, молодежи»</w:t>
            </w:r>
            <w:proofErr w:type="gramEnd"/>
          </w:p>
        </w:tc>
      </w:tr>
      <w:tr w:rsidR="005C46E3" w:rsidRPr="004E26CE" w:rsidTr="005C46E3">
        <w:trPr>
          <w:jc w:val="center"/>
        </w:trPr>
        <w:tc>
          <w:tcPr>
            <w:tcW w:w="1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5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спортивно-массовых физкультурных и спортивных мероприятий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5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 лица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5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  <w:p w:rsidR="00993E10" w:rsidRPr="004E26CE" w:rsidRDefault="00993E10" w:rsidP="00FE7A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3E10" w:rsidRPr="004E26CE" w:rsidRDefault="00993E10" w:rsidP="005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5C46E3" w:rsidRPr="004E26CE" w:rsidTr="005C46E3">
        <w:trPr>
          <w:gridAfter w:val="1"/>
          <w:wAfter w:w="51" w:type="pct"/>
          <w:jc w:val="center"/>
        </w:trPr>
        <w:tc>
          <w:tcPr>
            <w:tcW w:w="4949" w:type="pct"/>
            <w:gridSpan w:val="6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 «Формирование системы поддержки инициативной и талантливой молодежи»</w:t>
            </w:r>
          </w:p>
        </w:tc>
      </w:tr>
      <w:tr w:rsidR="005C46E3" w:rsidRPr="004E26CE" w:rsidTr="005C46E3">
        <w:trPr>
          <w:gridAfter w:val="1"/>
          <w:wAfter w:w="51" w:type="pct"/>
          <w:jc w:val="center"/>
        </w:trPr>
        <w:tc>
          <w:tcPr>
            <w:tcW w:w="4949" w:type="pct"/>
            <w:gridSpan w:val="6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5C46E3" w:rsidRPr="004E26CE" w:rsidTr="005C46E3">
        <w:trPr>
          <w:gridAfter w:val="1"/>
          <w:wAfter w:w="51" w:type="pct"/>
          <w:jc w:val="center"/>
        </w:trPr>
        <w:tc>
          <w:tcPr>
            <w:tcW w:w="4949" w:type="pct"/>
            <w:gridSpan w:val="6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 «Организация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5C46E3" w:rsidRPr="004E26CE" w:rsidTr="005C46E3">
        <w:trPr>
          <w:jc w:val="center"/>
        </w:trPr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5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направленных на развитие инновационной, научно-исследовательской, научно-технической, творческой деятельности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физ. лица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0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1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5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22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2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E10" w:rsidRPr="004E26CE" w:rsidRDefault="00993E10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10" w:rsidRPr="004E26CE" w:rsidRDefault="00993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10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</w:tr>
    </w:tbl>
    <w:p w:rsidR="00E17629" w:rsidRPr="004E26CE" w:rsidRDefault="00E17629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16306" w:type="dxa"/>
        <w:jc w:val="center"/>
        <w:tblInd w:w="-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8324"/>
        <w:gridCol w:w="712"/>
        <w:gridCol w:w="548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079"/>
      </w:tblGrid>
      <w:tr w:rsidR="00237B28" w:rsidRPr="004E26CE" w:rsidTr="005C46E3">
        <w:trPr>
          <w:jc w:val="center"/>
        </w:trPr>
        <w:tc>
          <w:tcPr>
            <w:tcW w:w="16306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3 «Вовлечение молодежи в предпринимательскую деятельность»</w:t>
            </w:r>
          </w:p>
        </w:tc>
      </w:tr>
      <w:tr w:rsidR="00237B28" w:rsidRPr="004E26CE" w:rsidTr="005C46E3">
        <w:trPr>
          <w:jc w:val="center"/>
        </w:trPr>
        <w:tc>
          <w:tcPr>
            <w:tcW w:w="16306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237B28" w:rsidRPr="004E26CE" w:rsidTr="005C46E3">
        <w:trPr>
          <w:jc w:val="center"/>
        </w:trPr>
        <w:tc>
          <w:tcPr>
            <w:tcW w:w="16306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«Организация и проведение конкурсов на лучший предпринимательский 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</w:tr>
      <w:tr w:rsidR="00237B28" w:rsidRPr="004E26CE" w:rsidTr="005C46E3">
        <w:trPr>
          <w:jc w:val="center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16229" w:type="dxa"/>
        <w:jc w:val="center"/>
        <w:tblInd w:w="-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5422"/>
        <w:gridCol w:w="719"/>
        <w:gridCol w:w="548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1306"/>
      </w:tblGrid>
      <w:tr w:rsidR="00237B28" w:rsidRPr="004E26CE" w:rsidTr="005C46E3">
        <w:trPr>
          <w:jc w:val="center"/>
        </w:trPr>
        <w:tc>
          <w:tcPr>
            <w:tcW w:w="1622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 Подпрограмма 4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4E26CE" w:rsidTr="005C46E3">
        <w:trPr>
          <w:jc w:val="center"/>
        </w:trPr>
        <w:tc>
          <w:tcPr>
            <w:tcW w:w="1622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237B28" w:rsidRPr="004E26CE" w:rsidTr="005C46E3">
        <w:trPr>
          <w:jc w:val="center"/>
        </w:trPr>
        <w:tc>
          <w:tcPr>
            <w:tcW w:w="1622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 «Организация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237B28" w:rsidRPr="004E26CE" w:rsidTr="005C46E3">
        <w:trPr>
          <w:jc w:val="center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проведение и участие в мероприятиях, направленных на воспитание патриотизма, подготовки молодежи к воинской службе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</w:t>
            </w: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7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РЕСУРСНОЕ ОБЕСПЕЧЕНИЕ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реализации муниципальной программы Камешкирского района Пензенской области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«Молодежь Камешкирского района Пензенской области»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 счет всех источников финансирования н</w:t>
      </w:r>
      <w:r w:rsidR="00094147"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 2016-2027</w:t>
      </w: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г.</w:t>
      </w:r>
      <w:proofErr w:type="gram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</w:t>
      </w:r>
      <w:proofErr w:type="spellEnd"/>
      <w:proofErr w:type="gramEnd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.</w:t>
      </w:r>
    </w:p>
    <w:tbl>
      <w:tblPr>
        <w:tblW w:w="564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1459"/>
        <w:gridCol w:w="2267"/>
        <w:gridCol w:w="1572"/>
        <w:gridCol w:w="1372"/>
        <w:gridCol w:w="1049"/>
        <w:gridCol w:w="688"/>
        <w:gridCol w:w="651"/>
        <w:gridCol w:w="681"/>
        <w:gridCol w:w="711"/>
        <w:gridCol w:w="708"/>
        <w:gridCol w:w="852"/>
        <w:gridCol w:w="576"/>
        <w:gridCol w:w="564"/>
        <w:gridCol w:w="568"/>
        <w:gridCol w:w="1222"/>
        <w:gridCol w:w="1222"/>
        <w:gridCol w:w="50"/>
      </w:tblGrid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2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</w:p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(указать наименование исполнительного органа местного самоуправления Камешкирского района Пензенской области)</w:t>
            </w:r>
          </w:p>
        </w:tc>
        <w:tc>
          <w:tcPr>
            <w:tcW w:w="1923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</w:p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расходов, тыс. рублей</w:t>
            </w:r>
          </w:p>
        </w:tc>
        <w:tc>
          <w:tcPr>
            <w:tcW w:w="1923" w:type="pct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" w:type="pct"/>
          </w:tcPr>
          <w:p w:rsidR="005C46E3" w:rsidRPr="004E26CE" w:rsidRDefault="005C46E3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842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2017г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2018г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2019г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2022г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  <w:tr w:rsidR="005C46E3" w:rsidRPr="004E26CE" w:rsidTr="005C46E3">
        <w:trPr>
          <w:gridAfter w:val="1"/>
          <w:wAfter w:w="14" w:type="pct"/>
          <w:trHeight w:val="352"/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"Молодежь Камешкирского района Пензенской области "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«Вовлечение молодежи в социальную практику»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социальных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добровольческих</w:t>
            </w:r>
          </w:p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празднованию международных дней защиты детей, матери, семьи, молодежи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«Формирование системы поддержки инновационной и талантливой молодежи»</w:t>
            </w:r>
          </w:p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5C4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3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5C4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«Вовлечение молодежи в предпринимательскую деятельность»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межбюджетные трансферты из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обеспечение участия молодых людей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возрасте до 30 лет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бюджеты муниципальных образований Камешкирского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формирование у граждан Камешкирского района Пензенской области высокого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патриотического сознания и подготовка несовершеннолетних граждан к военной службе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5C46E3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053B8" w:rsidRPr="004E26CE" w:rsidRDefault="002053B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C46E3" w:rsidRDefault="005C46E3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ПРИЛОЖЕНИЕ № 9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РЕСУРСНОЕ ОБЕСПЕЧЕНИЕ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реализации муниципальной программы Камешкирского района Пензенской области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«Молодежь Камешкирского района Пензенской области»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 счет средств бюджета Камешкирского района Пензенской области</w:t>
      </w:r>
    </w:p>
    <w:p w:rsidR="00237B28" w:rsidRPr="004E26CE" w:rsidRDefault="005C46E3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 2016 - 2028</w:t>
      </w:r>
      <w:r w:rsidR="00237B28"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годы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555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744"/>
        <w:gridCol w:w="1729"/>
        <w:gridCol w:w="1731"/>
        <w:gridCol w:w="1694"/>
        <w:gridCol w:w="1399"/>
        <w:gridCol w:w="388"/>
        <w:gridCol w:w="436"/>
        <w:gridCol w:w="567"/>
        <w:gridCol w:w="437"/>
        <w:gridCol w:w="576"/>
        <w:gridCol w:w="629"/>
        <w:gridCol w:w="576"/>
        <w:gridCol w:w="576"/>
        <w:gridCol w:w="576"/>
        <w:gridCol w:w="576"/>
        <w:gridCol w:w="576"/>
        <w:gridCol w:w="576"/>
        <w:gridCol w:w="576"/>
        <w:gridCol w:w="373"/>
        <w:gridCol w:w="370"/>
        <w:gridCol w:w="370"/>
        <w:gridCol w:w="370"/>
      </w:tblGrid>
      <w:tr w:rsidR="005C46E3" w:rsidRPr="004E26CE" w:rsidTr="00873E99">
        <w:trPr>
          <w:jc w:val="center"/>
        </w:trPr>
        <w:tc>
          <w:tcPr>
            <w:tcW w:w="8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eastAsia="ru-RU"/>
              </w:rPr>
              <w:t>Ответственный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исполнитель, </w:t>
            </w:r>
            <w:r w:rsidRPr="004E26CE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eastAsia="ru-RU"/>
              </w:rPr>
              <w:t>соисполнитель</w:t>
            </w: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146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Камешкирского района Пензенской области, тыс. руб.</w:t>
            </w:r>
          </w:p>
        </w:tc>
        <w:tc>
          <w:tcPr>
            <w:tcW w:w="1161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5C46E3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E3" w:rsidRPr="004E26CE" w:rsidTr="00873E99">
        <w:trPr>
          <w:jc w:val="center"/>
        </w:trPr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5C4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0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муниципальной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программы, подпрограммы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4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2016 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2017 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2021 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 xml:space="preserve">2026 </w:t>
            </w: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 xml:space="preserve">2027 </w:t>
            </w: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</w:tbl>
    <w:p w:rsidR="00237B28" w:rsidRPr="004E26CE" w:rsidRDefault="00237B28" w:rsidP="005C46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16303" w:type="dxa"/>
        <w:jc w:val="center"/>
        <w:tblInd w:w="-5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2040"/>
        <w:gridCol w:w="1646"/>
        <w:gridCol w:w="1701"/>
        <w:gridCol w:w="992"/>
        <w:gridCol w:w="709"/>
        <w:gridCol w:w="658"/>
        <w:gridCol w:w="567"/>
        <w:gridCol w:w="425"/>
        <w:gridCol w:w="567"/>
        <w:gridCol w:w="567"/>
        <w:gridCol w:w="567"/>
        <w:gridCol w:w="618"/>
        <w:gridCol w:w="615"/>
        <w:gridCol w:w="567"/>
        <w:gridCol w:w="567"/>
        <w:gridCol w:w="567"/>
        <w:gridCol w:w="468"/>
        <w:gridCol w:w="383"/>
        <w:gridCol w:w="425"/>
        <w:gridCol w:w="368"/>
        <w:gridCol w:w="368"/>
      </w:tblGrid>
      <w:tr w:rsidR="005C46E3" w:rsidRPr="004E26CE" w:rsidTr="00873E99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«Молодежь Камешкирского района Пензенской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C46E3" w:rsidRPr="004E26CE" w:rsidTr="00873E99">
        <w:trPr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C46E3" w:rsidRPr="004E26CE" w:rsidTr="00873E99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873E99">
        <w:trPr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873E99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873E99">
        <w:trPr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873E99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Вовлечение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молодежи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предпринимательскую</w:t>
            </w:r>
            <w:proofErr w:type="gramEnd"/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4E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 w:rsidP="004E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873E99">
        <w:trPr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E3" w:rsidRPr="004E26CE" w:rsidTr="00873E99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134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C46E3" w:rsidRPr="004E26CE" w:rsidRDefault="005C46E3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5C4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C46E3" w:rsidRPr="004E26CE" w:rsidTr="00873E99">
        <w:trPr>
          <w:trHeight w:val="759"/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6E3" w:rsidRPr="004E26CE" w:rsidRDefault="005C46E3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6E3" w:rsidRPr="004E26CE" w:rsidRDefault="005C46E3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E3" w:rsidRPr="004E26CE" w:rsidRDefault="005C4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</w:tbl>
    <w:p w:rsidR="00B60E4E" w:rsidRPr="004E26CE" w:rsidRDefault="00B60E4E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37B28" w:rsidRPr="004E26CE" w:rsidRDefault="00237B28" w:rsidP="00E213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11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237B28" w:rsidRPr="004E26CE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ПЕРЕЧЕНЬ МЕРОПРИЯТИЙ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Муниципальной программы Камешкирского района Пензенской области</w:t>
      </w:r>
    </w:p>
    <w:p w:rsidR="00237B28" w:rsidRPr="004E26CE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«Молодежь Камешкирского района Пензенской области»</w:t>
      </w:r>
    </w:p>
    <w:p w:rsidR="00237B28" w:rsidRPr="004E26CE" w:rsidRDefault="00873E99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 2016 – 2028</w:t>
      </w:r>
      <w:r w:rsidR="00237B28"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годы</w:t>
      </w:r>
    </w:p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2733"/>
        <w:gridCol w:w="1422"/>
        <w:gridCol w:w="2330"/>
        <w:gridCol w:w="3495"/>
        <w:gridCol w:w="4279"/>
      </w:tblGrid>
      <w:tr w:rsidR="00237B28" w:rsidRPr="004E26CE" w:rsidTr="002D0855">
        <w:trPr>
          <w:jc w:val="center"/>
        </w:trPr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4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7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873E99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испол</w:t>
            </w:r>
            <w:r w:rsidR="00237B28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нения (год)</w:t>
            </w:r>
          </w:p>
        </w:tc>
        <w:tc>
          <w:tcPr>
            <w:tcW w:w="1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финансирования, тыс. рублей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результата мероприятия по годам</w:t>
            </w:r>
          </w:p>
        </w:tc>
      </w:tr>
      <w:tr w:rsidR="00237B28" w:rsidRPr="004E26CE" w:rsidTr="002D0855">
        <w:trPr>
          <w:jc w:val="center"/>
        </w:trPr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7147"/>
        <w:gridCol w:w="2003"/>
        <w:gridCol w:w="707"/>
        <w:gridCol w:w="621"/>
        <w:gridCol w:w="3822"/>
      </w:tblGrid>
      <w:tr w:rsidR="00237B28" w:rsidRPr="004E26CE" w:rsidTr="00873E99">
        <w:trPr>
          <w:tblHeader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 Подпрограмма «Вовлечение молодежи в социальную практику»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– создание правовых, экономических и организационных условий для вовлечения молодежи в трудовую, экономическую и социально полезную деятельность, развитие деятельности детских и молодежных организаций и объединений Камешкирского района Пензенской области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Задачи подпрограммы: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развитие добровольческой (волонтерской) деятельности и других форм занятости;</w:t>
            </w:r>
          </w:p>
        </w:tc>
      </w:tr>
      <w:tr w:rsidR="00842E99" w:rsidRPr="004E26CE" w:rsidTr="00873E99">
        <w:trPr>
          <w:jc w:val="center"/>
        </w:trPr>
        <w:tc>
          <w:tcPr>
            <w:tcW w:w="48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714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</w:t>
            </w:r>
            <w:r w:rsidR="00873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ие социальных и добровольческих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 Проведение мероприятий по празднованию международных дней защиты детей, матери, семьи, молодежи</w:t>
            </w:r>
            <w:proofErr w:type="gramEnd"/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с ежегодным охватом участников:</w:t>
            </w:r>
          </w:p>
        </w:tc>
      </w:tr>
      <w:tr w:rsidR="00842E99" w:rsidRPr="004E26CE" w:rsidTr="00873E99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trHeight w:val="329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399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337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224"/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73E99" w:rsidRPr="004E26CE" w:rsidTr="00873E99">
        <w:trPr>
          <w:trHeight w:val="255"/>
          <w:jc w:val="center"/>
        </w:trPr>
        <w:tc>
          <w:tcPr>
            <w:tcW w:w="96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E99" w:rsidRPr="004E26CE" w:rsidRDefault="00873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73E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645D0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trHeight w:val="465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42E99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468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595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42E99" w:rsidRPr="004E26CE" w:rsidTr="00873E99">
        <w:trPr>
          <w:trHeight w:val="327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873E99" w:rsidRPr="004E26CE" w:rsidTr="00873E99">
        <w:trPr>
          <w:trHeight w:val="327"/>
          <w:jc w:val="center"/>
        </w:trPr>
        <w:tc>
          <w:tcPr>
            <w:tcW w:w="96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E99" w:rsidRPr="004E26CE" w:rsidRDefault="00873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  <w:t>2. Подпрограмма «Формирование системы поддержки инициативной и талантливой молодежи»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– 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подпрограммы: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совершенствование форм и методов поддержки инициативной и талантливой молодежи;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</w:t>
            </w:r>
          </w:p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охватом участников: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4E26CE" w:rsidTr="00873E99">
        <w:trPr>
          <w:trHeight w:val="298"/>
          <w:jc w:val="center"/>
        </w:trPr>
        <w:tc>
          <w:tcPr>
            <w:tcW w:w="48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B645D0" w:rsidRPr="004E26CE" w:rsidTr="00873E99">
        <w:trPr>
          <w:trHeight w:val="279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45D0" w:rsidRPr="004E26CE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5D0" w:rsidRPr="004E26CE" w:rsidTr="00873E99">
        <w:trPr>
          <w:trHeight w:val="766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5D0" w:rsidRPr="004E26CE" w:rsidTr="00873E99">
        <w:trPr>
          <w:trHeight w:val="711"/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E99" w:rsidRPr="004E26CE" w:rsidTr="0097663E">
        <w:trPr>
          <w:trHeight w:val="711"/>
          <w:jc w:val="center"/>
        </w:trPr>
        <w:tc>
          <w:tcPr>
            <w:tcW w:w="96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873E99" w:rsidRDefault="00873E99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jc w:val="center"/>
        </w:trPr>
        <w:tc>
          <w:tcPr>
            <w:tcW w:w="76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  <w:r w:rsidR="00873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trHeight w:val="448"/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1343D1" w:rsidP="001343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trHeight w:val="261"/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B645D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999"/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B645D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70"/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B645D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E99" w:rsidRPr="004E26CE" w:rsidTr="00873E99">
        <w:trPr>
          <w:trHeight w:val="70"/>
          <w:jc w:val="center"/>
        </w:trPr>
        <w:tc>
          <w:tcPr>
            <w:tcW w:w="763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E99" w:rsidRPr="004E26CE" w:rsidRDefault="00873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E99" w:rsidRPr="004E26CE" w:rsidRDefault="00873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 Подпрограмма «Вовлечение молодежи в предпринимательскую деятельность»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– проведение комплекса мероприятий, способствующих максимальной самореализации, успешной социализации молодежи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региональном рынке труда, повышению уровня предпринимательских компетенций, увеличению количества субъектов предпринимательства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Камешкирском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районе Пензенской области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подпрограммы: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организация и проведение информационной и рекламной кампаний по вовлечению молодежи в предпринимательскую деятельность;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организация и проведение обучения основам предпринимательской деятельности молодежи;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сопровождение начинающих молодых предпринимателей;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3.1</w:t>
            </w:r>
          </w:p>
        </w:tc>
        <w:tc>
          <w:tcPr>
            <w:tcW w:w="7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обеспечение участия молодых людей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возрасте до 30 лет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конкурсов на лучший предпринимательский проект с охватом участников не менее: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B645D0" w:rsidRPr="004E26CE" w:rsidTr="00873E99">
        <w:trPr>
          <w:jc w:val="center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B645D0" w:rsidRPr="004E26CE" w:rsidTr="00873E99">
        <w:trPr>
          <w:trHeight w:val="1039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4E26CE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B645D0" w:rsidRPr="004E26CE" w:rsidTr="00873E99">
        <w:trPr>
          <w:trHeight w:val="929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B645D0" w:rsidRPr="004E26CE" w:rsidTr="00873E99">
        <w:trPr>
          <w:trHeight w:val="784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B645D0" w:rsidRPr="004E26CE" w:rsidTr="00873E99">
        <w:trPr>
          <w:trHeight w:val="529"/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4E26CE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4E26CE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  <w:p w:rsidR="00B645D0" w:rsidRPr="004E26CE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E99" w:rsidRPr="004E26CE" w:rsidTr="00873E99">
        <w:trPr>
          <w:trHeight w:val="529"/>
          <w:jc w:val="center"/>
        </w:trPr>
        <w:tc>
          <w:tcPr>
            <w:tcW w:w="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E99" w:rsidRPr="004E26CE" w:rsidRDefault="00873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E99" w:rsidRPr="004E26CE" w:rsidRDefault="00873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E99" w:rsidRPr="004E26CE" w:rsidRDefault="00873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73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  <w:p w:rsidR="00873E99" w:rsidRPr="004E26CE" w:rsidRDefault="00873E99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42E99" w:rsidRPr="004E26CE" w:rsidTr="00873E99">
        <w:trPr>
          <w:trHeight w:val="979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634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672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442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4E26CE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E99" w:rsidRPr="004E26CE" w:rsidTr="00873E99">
        <w:trPr>
          <w:trHeight w:val="442"/>
          <w:jc w:val="center"/>
        </w:trPr>
        <w:tc>
          <w:tcPr>
            <w:tcW w:w="96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E99" w:rsidRPr="004E26CE" w:rsidRDefault="00873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42E9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  <w:t>4. Подпрограмма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– развитие и совершенствование системы патриотического воспитания граждан Камешкирского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237B28" w:rsidRPr="004E26CE" w:rsidTr="00873E99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подпрограммы: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совершенствование нормативно-правового, методического и информационного обеспечения функционирования системы патриотического воспитания граждан;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внедрение в деятельность организаторов и специалистов патриотического воспитания современных форм, методов и средств воспитательной работы;</w:t>
            </w:r>
          </w:p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совершенствование муниципальной 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71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и проведение мероприятий, 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873E99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73E9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873E99" w:rsidRDefault="00873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73E9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175</w:t>
            </w:r>
            <w:r w:rsidR="00E02257" w:rsidRPr="00873E9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подростков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к научно-исследовательской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деятельности, ежегодное проведение мероприятия с охватом участников: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4E26CE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E57726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237B28" w:rsidRPr="004E26CE" w:rsidTr="00873E99">
        <w:trPr>
          <w:jc w:val="center"/>
        </w:trPr>
        <w:tc>
          <w:tcPr>
            <w:tcW w:w="486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842E99" w:rsidRPr="004E26CE" w:rsidTr="00873E99">
        <w:trPr>
          <w:trHeight w:val="960"/>
          <w:jc w:val="center"/>
        </w:trPr>
        <w:tc>
          <w:tcPr>
            <w:tcW w:w="48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842E99" w:rsidRPr="004E26CE" w:rsidTr="00873E99">
        <w:trPr>
          <w:trHeight w:val="979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842E99" w:rsidRPr="004E26CE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1037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842E99" w:rsidRPr="004E26CE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2E99" w:rsidRPr="004E26CE" w:rsidTr="00873E99">
        <w:trPr>
          <w:trHeight w:val="845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4E26CE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842E99" w:rsidRPr="004E26CE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2E99" w:rsidRPr="004E26CE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E99" w:rsidRPr="004E26CE" w:rsidTr="00873E99">
        <w:trPr>
          <w:trHeight w:val="845"/>
          <w:jc w:val="center"/>
        </w:trPr>
        <w:tc>
          <w:tcPr>
            <w:tcW w:w="486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873E99" w:rsidRDefault="00873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73E9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873E99" w:rsidRDefault="00873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73E9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873E99" w:rsidRPr="004E26CE" w:rsidRDefault="00873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B28" w:rsidRPr="004E26CE" w:rsidTr="00873E99">
        <w:trPr>
          <w:jc w:val="center"/>
        </w:trPr>
        <w:tc>
          <w:tcPr>
            <w:tcW w:w="9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873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E9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175,2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B6CB0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873E99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873E99">
        <w:trPr>
          <w:jc w:val="center"/>
        </w:trPr>
        <w:tc>
          <w:tcPr>
            <w:tcW w:w="9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873E99">
        <w:trPr>
          <w:trHeight w:val="206"/>
          <w:jc w:val="center"/>
        </w:trPr>
        <w:tc>
          <w:tcPr>
            <w:tcW w:w="9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5B6C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не менее 50 человек</w:t>
            </w:r>
          </w:p>
        </w:tc>
      </w:tr>
      <w:tr w:rsidR="005B6CB0" w:rsidRPr="004E26CE" w:rsidTr="00873E99">
        <w:trPr>
          <w:trHeight w:val="493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5B6C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не менее 50 человек</w:t>
            </w:r>
          </w:p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6CB0" w:rsidRPr="004E26CE" w:rsidTr="00873E99">
        <w:trPr>
          <w:trHeight w:val="363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5B6C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не менее 50 человек</w:t>
            </w:r>
          </w:p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6CB0" w:rsidRPr="004E26CE" w:rsidTr="00873E99">
        <w:trPr>
          <w:trHeight w:val="337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5B6C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не менее 50 человек</w:t>
            </w:r>
          </w:p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5B6CB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E99" w:rsidRPr="004E26CE" w:rsidTr="00873E99">
        <w:trPr>
          <w:trHeight w:val="337"/>
          <w:jc w:val="center"/>
        </w:trPr>
        <w:tc>
          <w:tcPr>
            <w:tcW w:w="96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87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  <w:gridCol w:w="1071"/>
        <w:gridCol w:w="852"/>
        <w:gridCol w:w="4613"/>
      </w:tblGrid>
      <w:tr w:rsidR="00237B28" w:rsidRPr="004E26CE" w:rsidTr="00785596">
        <w:trPr>
          <w:jc w:val="center"/>
        </w:trPr>
        <w:tc>
          <w:tcPr>
            <w:tcW w:w="27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программе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4E26CE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6D0AE2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E9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175,2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4E26CE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B6CB0" w:rsidRPr="004E26CE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6CB0" w:rsidRPr="004E26CE" w:rsidRDefault="005B6CB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5B6CB0" w:rsidRPr="004E26CE" w:rsidTr="001343D1">
        <w:trPr>
          <w:trHeight w:val="82"/>
          <w:jc w:val="center"/>
        </w:trPr>
        <w:tc>
          <w:tcPr>
            <w:tcW w:w="279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CB0" w:rsidRPr="004E26CE" w:rsidRDefault="005B6CB0" w:rsidP="001C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не менее 50 человек</w:t>
            </w:r>
          </w:p>
        </w:tc>
      </w:tr>
      <w:tr w:rsidR="005B6CB0" w:rsidRPr="004E26CE" w:rsidTr="005B6CB0">
        <w:trPr>
          <w:trHeight w:val="305"/>
          <w:jc w:val="center"/>
        </w:trPr>
        <w:tc>
          <w:tcPr>
            <w:tcW w:w="27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B92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1C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не менее 50 человек</w:t>
            </w:r>
          </w:p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6CB0" w:rsidRPr="004E26CE" w:rsidTr="00785596">
        <w:trPr>
          <w:trHeight w:val="274"/>
          <w:jc w:val="center"/>
        </w:trPr>
        <w:tc>
          <w:tcPr>
            <w:tcW w:w="27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1C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не менее 50 человек</w:t>
            </w:r>
          </w:p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6CB0" w:rsidRPr="004E26CE" w:rsidTr="00873E99">
        <w:trPr>
          <w:trHeight w:val="70"/>
          <w:jc w:val="center"/>
        </w:trPr>
        <w:tc>
          <w:tcPr>
            <w:tcW w:w="27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CB0" w:rsidRPr="004E26CE" w:rsidRDefault="005B6CB0" w:rsidP="001C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не менее 50 человек</w:t>
            </w:r>
          </w:p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CB0" w:rsidRPr="004E26CE" w:rsidRDefault="005B6CB0" w:rsidP="001C7A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E99" w:rsidRPr="004E26CE" w:rsidTr="005B6CB0">
        <w:trPr>
          <w:trHeight w:val="70"/>
          <w:jc w:val="center"/>
        </w:trPr>
        <w:tc>
          <w:tcPr>
            <w:tcW w:w="27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873E99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99" w:rsidRPr="004E26CE" w:rsidRDefault="006D0AE2" w:rsidP="001C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="00873E99"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</w:tbl>
    <w:p w:rsidR="00237B28" w:rsidRPr="004E26CE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741837" w:rsidRPr="001C7A76" w:rsidRDefault="00237B28" w:rsidP="00E213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741837" w:rsidRPr="001C7A76" w:rsidSect="00741837">
          <w:pgSz w:w="16838" w:h="11906" w:orient="landscape"/>
          <w:pgMar w:top="1843" w:right="1134" w:bottom="1701" w:left="1134" w:header="709" w:footer="709" w:gutter="0"/>
          <w:cols w:space="708"/>
          <w:docGrid w:linePitch="360"/>
        </w:sect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37B28" w:rsidRPr="001343D1" w:rsidRDefault="00237B28">
      <w:pPr>
        <w:rPr>
          <w:rFonts w:ascii="Times New Roman" w:hAnsi="Times New Roman" w:cs="Times New Roman"/>
          <w:sz w:val="18"/>
          <w:szCs w:val="18"/>
        </w:rPr>
      </w:pPr>
    </w:p>
    <w:sectPr w:rsidR="00237B28" w:rsidRPr="001343D1" w:rsidSect="00741837">
      <w:pgSz w:w="11906" w:h="16838"/>
      <w:pgMar w:top="1134" w:right="184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80C" w:rsidRDefault="0013380C" w:rsidP="00935410">
      <w:pPr>
        <w:spacing w:after="0" w:line="240" w:lineRule="auto"/>
      </w:pPr>
      <w:r>
        <w:separator/>
      </w:r>
    </w:p>
  </w:endnote>
  <w:endnote w:type="continuationSeparator" w:id="0">
    <w:p w:rsidR="0013380C" w:rsidRDefault="0013380C" w:rsidP="0093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80C" w:rsidRDefault="0013380C" w:rsidP="00935410">
      <w:pPr>
        <w:spacing w:after="0" w:line="240" w:lineRule="auto"/>
      </w:pPr>
      <w:r>
        <w:separator/>
      </w:r>
    </w:p>
  </w:footnote>
  <w:footnote w:type="continuationSeparator" w:id="0">
    <w:p w:rsidR="0013380C" w:rsidRDefault="0013380C" w:rsidP="00935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26E8"/>
    <w:multiLevelType w:val="multilevel"/>
    <w:tmpl w:val="8DF2F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DD7BB9"/>
    <w:multiLevelType w:val="multilevel"/>
    <w:tmpl w:val="9356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28"/>
    <w:rsid w:val="00013734"/>
    <w:rsid w:val="000441EF"/>
    <w:rsid w:val="00075FBB"/>
    <w:rsid w:val="00094147"/>
    <w:rsid w:val="00096CC8"/>
    <w:rsid w:val="000A3255"/>
    <w:rsid w:val="000C3023"/>
    <w:rsid w:val="000C461E"/>
    <w:rsid w:val="0010730B"/>
    <w:rsid w:val="00112BDC"/>
    <w:rsid w:val="0013380C"/>
    <w:rsid w:val="001343D1"/>
    <w:rsid w:val="001B3660"/>
    <w:rsid w:val="001C7A76"/>
    <w:rsid w:val="002053B8"/>
    <w:rsid w:val="00235145"/>
    <w:rsid w:val="00235DEA"/>
    <w:rsid w:val="00237B28"/>
    <w:rsid w:val="00262504"/>
    <w:rsid w:val="0028708F"/>
    <w:rsid w:val="002B27FB"/>
    <w:rsid w:val="002D0855"/>
    <w:rsid w:val="00362BE8"/>
    <w:rsid w:val="00371442"/>
    <w:rsid w:val="00390671"/>
    <w:rsid w:val="00391FFB"/>
    <w:rsid w:val="003B0023"/>
    <w:rsid w:val="003D1A2B"/>
    <w:rsid w:val="003D5CC6"/>
    <w:rsid w:val="004333EB"/>
    <w:rsid w:val="00441E65"/>
    <w:rsid w:val="00465770"/>
    <w:rsid w:val="00474900"/>
    <w:rsid w:val="004C62CC"/>
    <w:rsid w:val="004D1958"/>
    <w:rsid w:val="004E26CE"/>
    <w:rsid w:val="005B6CB0"/>
    <w:rsid w:val="005C4565"/>
    <w:rsid w:val="005C46E3"/>
    <w:rsid w:val="006067D0"/>
    <w:rsid w:val="006160F9"/>
    <w:rsid w:val="00633585"/>
    <w:rsid w:val="00667C52"/>
    <w:rsid w:val="00694673"/>
    <w:rsid w:val="00696BCF"/>
    <w:rsid w:val="006B1BA8"/>
    <w:rsid w:val="006D0AE2"/>
    <w:rsid w:val="006D1733"/>
    <w:rsid w:val="00741837"/>
    <w:rsid w:val="00765838"/>
    <w:rsid w:val="00785596"/>
    <w:rsid w:val="00793E88"/>
    <w:rsid w:val="007B7F6E"/>
    <w:rsid w:val="00842E99"/>
    <w:rsid w:val="00873E99"/>
    <w:rsid w:val="008B4E04"/>
    <w:rsid w:val="008D33F4"/>
    <w:rsid w:val="008D5727"/>
    <w:rsid w:val="008D7996"/>
    <w:rsid w:val="008E1D68"/>
    <w:rsid w:val="008E2AEE"/>
    <w:rsid w:val="008F38A9"/>
    <w:rsid w:val="008F640A"/>
    <w:rsid w:val="0092194F"/>
    <w:rsid w:val="00935410"/>
    <w:rsid w:val="009506F6"/>
    <w:rsid w:val="009662C0"/>
    <w:rsid w:val="00993E10"/>
    <w:rsid w:val="009E250C"/>
    <w:rsid w:val="00A2132C"/>
    <w:rsid w:val="00AB7B69"/>
    <w:rsid w:val="00AC4AE8"/>
    <w:rsid w:val="00AD7DD7"/>
    <w:rsid w:val="00AE0B5F"/>
    <w:rsid w:val="00AF7C44"/>
    <w:rsid w:val="00B00DDA"/>
    <w:rsid w:val="00B2240A"/>
    <w:rsid w:val="00B27D23"/>
    <w:rsid w:val="00B457BE"/>
    <w:rsid w:val="00B60E4E"/>
    <w:rsid w:val="00B645D0"/>
    <w:rsid w:val="00B75A81"/>
    <w:rsid w:val="00B7637B"/>
    <w:rsid w:val="00B92D7E"/>
    <w:rsid w:val="00BF7352"/>
    <w:rsid w:val="00C3395C"/>
    <w:rsid w:val="00C40686"/>
    <w:rsid w:val="00C715B2"/>
    <w:rsid w:val="00CA6442"/>
    <w:rsid w:val="00CB013E"/>
    <w:rsid w:val="00D119D5"/>
    <w:rsid w:val="00D93985"/>
    <w:rsid w:val="00DC2A68"/>
    <w:rsid w:val="00DC63B1"/>
    <w:rsid w:val="00DF11B9"/>
    <w:rsid w:val="00E02257"/>
    <w:rsid w:val="00E13431"/>
    <w:rsid w:val="00E17629"/>
    <w:rsid w:val="00E21387"/>
    <w:rsid w:val="00E338B0"/>
    <w:rsid w:val="00E512EB"/>
    <w:rsid w:val="00E57726"/>
    <w:rsid w:val="00EB6354"/>
    <w:rsid w:val="00EE3087"/>
    <w:rsid w:val="00F02098"/>
    <w:rsid w:val="00F0287F"/>
    <w:rsid w:val="00F05A27"/>
    <w:rsid w:val="00FA291D"/>
    <w:rsid w:val="00FD22B9"/>
    <w:rsid w:val="00FE2D40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7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B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B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7B28"/>
    <w:rPr>
      <w:color w:val="800080"/>
      <w:u w:val="single"/>
    </w:rPr>
  </w:style>
  <w:style w:type="character" w:customStyle="1" w:styleId="11">
    <w:name w:val="Гиперссылка1"/>
    <w:basedOn w:val="a0"/>
    <w:rsid w:val="00237B28"/>
  </w:style>
  <w:style w:type="paragraph" w:customStyle="1" w:styleId="bodytextindent">
    <w:name w:val="bodytextindent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char1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0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1">
    <w:name w:val="a11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char">
    <w:name w:val="2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2">
    <w:name w:val="a1"/>
    <w:basedOn w:val="a0"/>
    <w:rsid w:val="00237B28"/>
  </w:style>
  <w:style w:type="paragraph" w:styleId="a6">
    <w:name w:val="header"/>
    <w:basedOn w:val="a"/>
    <w:link w:val="a7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410"/>
  </w:style>
  <w:style w:type="paragraph" w:styleId="a8">
    <w:name w:val="footer"/>
    <w:basedOn w:val="a"/>
    <w:link w:val="a9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410"/>
  </w:style>
  <w:style w:type="paragraph" w:styleId="aa">
    <w:name w:val="Balloon Text"/>
    <w:basedOn w:val="a"/>
    <w:link w:val="ab"/>
    <w:uiPriority w:val="99"/>
    <w:semiHidden/>
    <w:unhideWhenUsed/>
    <w:rsid w:val="00F0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287F"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aliases w:val="Основной текст Знак Знак Знак,bt Знак"/>
    <w:link w:val="ad"/>
    <w:rsid w:val="00A2132C"/>
    <w:rPr>
      <w:sz w:val="28"/>
      <w:szCs w:val="28"/>
      <w:lang w:eastAsia="ru-RU"/>
    </w:rPr>
  </w:style>
  <w:style w:type="paragraph" w:styleId="ad">
    <w:name w:val="Body Text"/>
    <w:aliases w:val="Основной текст Знак Знак,bt"/>
    <w:basedOn w:val="a"/>
    <w:link w:val="ac"/>
    <w:rsid w:val="00A2132C"/>
    <w:pPr>
      <w:spacing w:after="0" w:line="240" w:lineRule="auto"/>
      <w:jc w:val="center"/>
    </w:pPr>
    <w:rPr>
      <w:sz w:val="28"/>
      <w:szCs w:val="28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A21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7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B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B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7B28"/>
    <w:rPr>
      <w:color w:val="800080"/>
      <w:u w:val="single"/>
    </w:rPr>
  </w:style>
  <w:style w:type="character" w:customStyle="1" w:styleId="11">
    <w:name w:val="Гиперссылка1"/>
    <w:basedOn w:val="a0"/>
    <w:rsid w:val="00237B28"/>
  </w:style>
  <w:style w:type="paragraph" w:customStyle="1" w:styleId="bodytextindent">
    <w:name w:val="bodytextindent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char1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0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1">
    <w:name w:val="a11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char">
    <w:name w:val="2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2">
    <w:name w:val="a1"/>
    <w:basedOn w:val="a0"/>
    <w:rsid w:val="00237B28"/>
  </w:style>
  <w:style w:type="paragraph" w:styleId="a6">
    <w:name w:val="header"/>
    <w:basedOn w:val="a"/>
    <w:link w:val="a7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410"/>
  </w:style>
  <w:style w:type="paragraph" w:styleId="a8">
    <w:name w:val="footer"/>
    <w:basedOn w:val="a"/>
    <w:link w:val="a9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410"/>
  </w:style>
  <w:style w:type="paragraph" w:styleId="aa">
    <w:name w:val="Balloon Text"/>
    <w:basedOn w:val="a"/>
    <w:link w:val="ab"/>
    <w:uiPriority w:val="99"/>
    <w:semiHidden/>
    <w:unhideWhenUsed/>
    <w:rsid w:val="00F0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287F"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aliases w:val="Основной текст Знак Знак Знак,bt Знак"/>
    <w:link w:val="ad"/>
    <w:rsid w:val="00A2132C"/>
    <w:rPr>
      <w:sz w:val="28"/>
      <w:szCs w:val="28"/>
      <w:lang w:eastAsia="ru-RU"/>
    </w:rPr>
  </w:style>
  <w:style w:type="paragraph" w:styleId="ad">
    <w:name w:val="Body Text"/>
    <w:aliases w:val="Основной текст Знак Знак,bt"/>
    <w:basedOn w:val="a"/>
    <w:link w:val="ac"/>
    <w:rsid w:val="00A2132C"/>
    <w:pPr>
      <w:spacing w:after="0" w:line="240" w:lineRule="auto"/>
      <w:jc w:val="center"/>
    </w:pPr>
    <w:rPr>
      <w:sz w:val="28"/>
      <w:szCs w:val="28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A21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B8848-9F42-43C5-9E47-F25617D7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4637</Words>
  <Characters>26435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2025-12-29T08:52:00Z</cp:lastPrinted>
  <dcterms:created xsi:type="dcterms:W3CDTF">2026-01-09T10:29:00Z</dcterms:created>
  <dcterms:modified xsi:type="dcterms:W3CDTF">2026-01-13T15:15:00Z</dcterms:modified>
</cp:coreProperties>
</file>