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D8" w:rsidRDefault="00F87BD8" w:rsidP="00F87BD8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F87BD8" w:rsidRDefault="00F87BD8" w:rsidP="00F87BD8"/>
    <w:p w:rsidR="00F87BD8" w:rsidRDefault="00F87BD8" w:rsidP="00F87BD8">
      <w:r>
        <w:rPr>
          <w:noProof/>
        </w:rPr>
        <w:drawing>
          <wp:anchor distT="0" distB="0" distL="114300" distR="114300" simplePos="0" relativeHeight="251659264" behindDoc="0" locked="0" layoutInCell="1" allowOverlap="1" wp14:anchorId="3EF09E64" wp14:editId="2FF92E88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7BD8" w:rsidRDefault="00F87BD8" w:rsidP="00F87BD8"/>
    <w:p w:rsidR="00F87BD8" w:rsidRDefault="00F87BD8" w:rsidP="00F87BD8"/>
    <w:p w:rsidR="00F87BD8" w:rsidRDefault="00F87BD8" w:rsidP="00F87BD8"/>
    <w:p w:rsidR="00F87BD8" w:rsidRDefault="00F87BD8" w:rsidP="00F87BD8"/>
    <w:p w:rsidR="00F87BD8" w:rsidRDefault="00F87BD8" w:rsidP="00F87BD8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87BD8" w:rsidTr="00E95685">
        <w:trPr>
          <w:trHeight w:val="397"/>
        </w:trPr>
        <w:tc>
          <w:tcPr>
            <w:tcW w:w="9606" w:type="dxa"/>
          </w:tcPr>
          <w:p w:rsidR="00F87BD8" w:rsidRDefault="00F87BD8" w:rsidP="00E9568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F87BD8" w:rsidTr="00E95685">
        <w:trPr>
          <w:trHeight w:val="875"/>
        </w:trPr>
        <w:tc>
          <w:tcPr>
            <w:tcW w:w="9606" w:type="dxa"/>
            <w:hideMark/>
          </w:tcPr>
          <w:p w:rsidR="00F87BD8" w:rsidRDefault="00F87BD8" w:rsidP="00E9568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87BD8" w:rsidRDefault="00F87BD8" w:rsidP="00E9568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F87BD8" w:rsidTr="00E95685">
        <w:trPr>
          <w:trHeight w:val="397"/>
        </w:trPr>
        <w:tc>
          <w:tcPr>
            <w:tcW w:w="9606" w:type="dxa"/>
            <w:hideMark/>
          </w:tcPr>
          <w:p w:rsidR="00F87BD8" w:rsidRDefault="00F87BD8" w:rsidP="00E9568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87BD8" w:rsidTr="00E95685">
        <w:tc>
          <w:tcPr>
            <w:tcW w:w="9606" w:type="dxa"/>
            <w:hideMark/>
          </w:tcPr>
          <w:p w:rsidR="00F87BD8" w:rsidRDefault="00F87BD8" w:rsidP="00E95685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F87BD8" w:rsidTr="00E95685">
        <w:trPr>
          <w:trHeight w:val="340"/>
        </w:trPr>
        <w:tc>
          <w:tcPr>
            <w:tcW w:w="9606" w:type="dxa"/>
            <w:vAlign w:val="center"/>
          </w:tcPr>
          <w:p w:rsidR="00F87BD8" w:rsidRDefault="00F87BD8" w:rsidP="00E95685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F87BD8" w:rsidRDefault="00F87BD8" w:rsidP="00F87BD8">
      <w:pPr>
        <w:rPr>
          <w:sz w:val="20"/>
          <w:szCs w:val="20"/>
        </w:rPr>
      </w:pPr>
    </w:p>
    <w:p w:rsidR="00F87BD8" w:rsidRDefault="00F87BD8" w:rsidP="00F87BD8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F87BD8" w:rsidTr="00E95685">
        <w:tc>
          <w:tcPr>
            <w:tcW w:w="426" w:type="dxa"/>
            <w:vAlign w:val="bottom"/>
            <w:hideMark/>
          </w:tcPr>
          <w:p w:rsidR="00F87BD8" w:rsidRDefault="00F87BD8" w:rsidP="00E956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87BD8" w:rsidRPr="00C67963" w:rsidRDefault="00F87BD8" w:rsidP="00E9568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hideMark/>
          </w:tcPr>
          <w:p w:rsidR="00F87BD8" w:rsidRPr="00C67963" w:rsidRDefault="00F87BD8" w:rsidP="00E95685">
            <w:pPr>
              <w:spacing w:line="276" w:lineRule="auto"/>
              <w:jc w:val="center"/>
              <w:rPr>
                <w:lang w:eastAsia="en-US"/>
              </w:rPr>
            </w:pPr>
            <w:r w:rsidRPr="00C67963">
              <w:rPr>
                <w:lang w:eastAsia="en-US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87BD8" w:rsidRPr="00C67963" w:rsidRDefault="00F87BD8" w:rsidP="00E9568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bookmarkStart w:id="0" w:name="_GoBack"/>
            <w:bookmarkEnd w:id="0"/>
          </w:p>
        </w:tc>
      </w:tr>
      <w:tr w:rsidR="00F87BD8" w:rsidTr="00E95685">
        <w:tc>
          <w:tcPr>
            <w:tcW w:w="4650" w:type="dxa"/>
            <w:gridSpan w:val="4"/>
            <w:hideMark/>
          </w:tcPr>
          <w:p w:rsidR="00F87BD8" w:rsidRDefault="00F87BD8" w:rsidP="00E95685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F87BD8" w:rsidRDefault="00F87BD8" w:rsidP="00E9568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F87BD8" w:rsidRDefault="00F87BD8" w:rsidP="00F87BD8"/>
    <w:p w:rsidR="00F87BD8" w:rsidRDefault="00F87BD8" w:rsidP="00F87B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b/>
          <w:sz w:val="28"/>
          <w:szCs w:val="28"/>
        </w:rPr>
        <w:t>системы оплаты труда работников органов муниципальной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властиКамешкирского</w:t>
      </w:r>
      <w:proofErr w:type="spellEnd"/>
      <w:r>
        <w:rPr>
          <w:b/>
          <w:sz w:val="28"/>
          <w:szCs w:val="28"/>
        </w:rPr>
        <w:t xml:space="preserve"> района  муниципальных органов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</w:t>
      </w:r>
    </w:p>
    <w:p w:rsidR="00F87BD8" w:rsidRDefault="00F87BD8" w:rsidP="00F87BD8">
      <w:pPr>
        <w:rPr>
          <w:sz w:val="28"/>
          <w:szCs w:val="28"/>
        </w:rPr>
      </w:pPr>
    </w:p>
    <w:p w:rsidR="00F87BD8" w:rsidRDefault="00F87BD8" w:rsidP="00F87B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трудовых прав работников органов муниципальной власти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муниципальных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сетки, </w:t>
      </w:r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постановлением администрации </w:t>
      </w:r>
      <w:proofErr w:type="spellStart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28.10.2024 № 382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«Об индексации р</w:t>
      </w:r>
      <w:r w:rsidRPr="00CC35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азмеров </w:t>
      </w:r>
      <w:r w:rsidRPr="00CC352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должностных окладов </w:t>
      </w:r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органов муниципальной власти </w:t>
      </w:r>
      <w:proofErr w:type="spellStart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муниципальных органов </w:t>
      </w:r>
      <w:proofErr w:type="spellStart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оплата труда которых в настоящее время осуществляется на основе единой</w:t>
      </w:r>
      <w:proofErr w:type="gramEnd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тарифной сетки»,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87BD8" w:rsidRDefault="00F87BD8" w:rsidP="00F87BD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87BD8" w:rsidRDefault="00F87BD8" w:rsidP="00F87BD8"/>
    <w:p w:rsidR="00F87BD8" w:rsidRDefault="00F87BD8" w:rsidP="00F87BD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sz w:val="28"/>
          <w:szCs w:val="28"/>
        </w:rPr>
        <w:t>системы оплаты труда работников органов муниципальной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властиКамешкирского</w:t>
      </w:r>
      <w:proofErr w:type="spellEnd"/>
      <w:r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lastRenderedPageBreak/>
        <w:t xml:space="preserve">муниципальных органов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 следующие изменения, а именно:</w:t>
      </w:r>
    </w:p>
    <w:p w:rsidR="00F87BD8" w:rsidRPr="00015CF0" w:rsidRDefault="00F87BD8" w:rsidP="00F87BD8">
      <w:pPr>
        <w:pStyle w:val="a5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015CF0">
        <w:rPr>
          <w:color w:val="000000" w:themeColor="text1"/>
          <w:sz w:val="28"/>
          <w:szCs w:val="28"/>
        </w:rPr>
        <w:t>риложение№ 1  к постановлению изложить в следующей редакции:</w:t>
      </w:r>
    </w:p>
    <w:p w:rsidR="00F87BD8" w:rsidRPr="00015CF0" w:rsidRDefault="00F87BD8" w:rsidP="00F87BD8">
      <w:pPr>
        <w:jc w:val="both"/>
        <w:rPr>
          <w:rFonts w:ascii="Arial" w:hAnsi="Arial" w:cs="Arial"/>
          <w:color w:val="000000" w:themeColor="text1"/>
          <w:sz w:val="27"/>
          <w:szCs w:val="27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235"/>
        <w:gridCol w:w="3217"/>
        <w:gridCol w:w="1955"/>
      </w:tblGrid>
      <w:tr w:rsidR="00F87BD8" w:rsidRPr="00015CF0" w:rsidTr="00E95685">
        <w:trPr>
          <w:trHeight w:val="20"/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Квалификационный уровень</w:t>
            </w:r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Размеры должностных окладов  (рублей)</w:t>
            </w:r>
          </w:p>
        </w:tc>
      </w:tr>
      <w:tr w:rsidR="00F87BD8" w:rsidRPr="00015CF0" w:rsidTr="00E95685">
        <w:trPr>
          <w:trHeight w:val="20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4</w:t>
            </w:r>
          </w:p>
        </w:tc>
      </w:tr>
      <w:tr w:rsidR="00F87BD8" w:rsidRPr="00015CF0" w:rsidTr="00E95685">
        <w:trPr>
          <w:trHeight w:val="20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1 квалификационный уровень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Вахтер, сторож, </w:t>
            </w:r>
            <w:r w:rsidRPr="00015CF0">
              <w:rPr>
                <w:color w:val="000000" w:themeColor="text1"/>
                <w:lang w:eastAsia="en-US"/>
              </w:rPr>
              <w:t>уборщик служебных помещений; уборщик территорий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4880</w:t>
            </w:r>
          </w:p>
        </w:tc>
      </w:tr>
      <w:tr w:rsidR="00F87BD8" w:rsidRPr="00015CF0" w:rsidTr="00E95685">
        <w:trPr>
          <w:trHeight w:val="20"/>
          <w:jc w:val="center"/>
        </w:trPr>
        <w:tc>
          <w:tcPr>
            <w:tcW w:w="1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1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1 квалификационный уровень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F87BD8">
            <w:pPr>
              <w:spacing w:line="20" w:lineRule="atLeast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5204</w:t>
            </w:r>
          </w:p>
        </w:tc>
      </w:tr>
      <w:tr w:rsidR="00F87BD8" w:rsidRPr="00015CF0" w:rsidTr="00E95685">
        <w:trPr>
          <w:trHeight w:val="20"/>
          <w:jc w:val="center"/>
        </w:trPr>
        <w:tc>
          <w:tcPr>
            <w:tcW w:w="11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</w:p>
        </w:tc>
        <w:tc>
          <w:tcPr>
            <w:tcW w:w="11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Секретарь-делопроизводитель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8707</w:t>
            </w:r>
          </w:p>
        </w:tc>
      </w:tr>
      <w:tr w:rsidR="00F87BD8" w:rsidRPr="00015CF0" w:rsidTr="00E9568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BD8" w:rsidRPr="00015CF0" w:rsidRDefault="00F87BD8" w:rsidP="00E9568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BD8" w:rsidRPr="00015CF0" w:rsidRDefault="00F87BD8" w:rsidP="00E9568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Оператор котельной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7743</w:t>
            </w:r>
          </w:p>
        </w:tc>
      </w:tr>
      <w:tr w:rsidR="00F87BD8" w:rsidRPr="00015CF0" w:rsidTr="00E9568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BD8" w:rsidRPr="00015CF0" w:rsidRDefault="00F87BD8" w:rsidP="00E9568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BD8" w:rsidRPr="00015CF0" w:rsidRDefault="00F87BD8" w:rsidP="00E9568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Водитель автомобиля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22603B" w:rsidRDefault="00F87BD8" w:rsidP="00F87BD8">
            <w:pPr>
              <w:spacing w:line="20" w:lineRule="atLeast"/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6370-</w:t>
            </w:r>
            <w:r w:rsidRPr="00EF28B6">
              <w:rPr>
                <w:color w:val="000000" w:themeColor="text1"/>
                <w:lang w:eastAsia="en-US"/>
              </w:rPr>
              <w:t>11</w:t>
            </w:r>
            <w:r>
              <w:rPr>
                <w:color w:val="000000" w:themeColor="text1"/>
                <w:lang w:eastAsia="en-US"/>
              </w:rPr>
              <w:t>984</w:t>
            </w:r>
          </w:p>
        </w:tc>
      </w:tr>
    </w:tbl>
    <w:p w:rsidR="00F87BD8" w:rsidRDefault="00F87BD8" w:rsidP="00F87BD8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F87BD8" w:rsidRDefault="00F87BD8" w:rsidP="00F87B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 и распространяется на правоотношения,  возникшие  с 01 октября 2025 г.</w:t>
      </w:r>
    </w:p>
    <w:p w:rsidR="00F87BD8" w:rsidRDefault="00F87BD8" w:rsidP="00F87B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F87BD8" w:rsidRDefault="00F87BD8" w:rsidP="00F87BD8">
      <w:pPr>
        <w:ind w:firstLine="720"/>
        <w:jc w:val="both"/>
        <w:rPr>
          <w:sz w:val="28"/>
          <w:szCs w:val="28"/>
        </w:rPr>
      </w:pPr>
    </w:p>
    <w:p w:rsidR="00F87BD8" w:rsidRDefault="00F87BD8" w:rsidP="00F87BD8">
      <w:pPr>
        <w:ind w:firstLine="720"/>
        <w:jc w:val="both"/>
        <w:rPr>
          <w:sz w:val="28"/>
          <w:szCs w:val="28"/>
        </w:rPr>
      </w:pPr>
    </w:p>
    <w:p w:rsidR="00F87BD8" w:rsidRDefault="00F87BD8" w:rsidP="00F87BD8">
      <w:pPr>
        <w:ind w:firstLine="720"/>
        <w:jc w:val="both"/>
        <w:rPr>
          <w:sz w:val="28"/>
          <w:szCs w:val="28"/>
        </w:rPr>
      </w:pPr>
    </w:p>
    <w:p w:rsidR="00F87BD8" w:rsidRDefault="00F87BD8" w:rsidP="00F87BD8">
      <w:pPr>
        <w:ind w:firstLine="720"/>
        <w:jc w:val="both"/>
        <w:rPr>
          <w:sz w:val="28"/>
          <w:szCs w:val="28"/>
        </w:rPr>
      </w:pPr>
    </w:p>
    <w:p w:rsidR="00F87BD8" w:rsidRDefault="00F87BD8" w:rsidP="00F87BD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F87BD8" w:rsidRDefault="00F87BD8" w:rsidP="00F87BD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F87BD8" w:rsidRDefault="00F87BD8" w:rsidP="00F87B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BD8" w:rsidRDefault="00F87BD8" w:rsidP="00F87BD8"/>
    <w:p w:rsidR="00F87BD8" w:rsidRDefault="00F87BD8" w:rsidP="00F87BD8"/>
    <w:p w:rsidR="006C6503" w:rsidRDefault="006C6503"/>
    <w:sectPr w:rsidR="006C6503" w:rsidSect="00E57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2130A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D8"/>
    <w:rsid w:val="002F6734"/>
    <w:rsid w:val="006C6503"/>
    <w:rsid w:val="00901731"/>
    <w:rsid w:val="00F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87BD8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7BD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7BD8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F87BD8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7BD8"/>
    <w:pPr>
      <w:ind w:left="720"/>
      <w:contextualSpacing/>
    </w:pPr>
  </w:style>
  <w:style w:type="paragraph" w:customStyle="1" w:styleId="ConsPlusNormal">
    <w:name w:val="ConsPlusNormal"/>
    <w:rsid w:val="00F8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87BD8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7BD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7BD8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F87BD8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7BD8"/>
    <w:pPr>
      <w:ind w:left="720"/>
      <w:contextualSpacing/>
    </w:pPr>
  </w:style>
  <w:style w:type="paragraph" w:customStyle="1" w:styleId="ConsPlusNormal">
    <w:name w:val="ConsPlusNormal"/>
    <w:rsid w:val="00F8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2025-10-08T08:00:00Z</dcterms:created>
  <dcterms:modified xsi:type="dcterms:W3CDTF">2025-10-22T05:45:00Z</dcterms:modified>
</cp:coreProperties>
</file>