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31" w:rsidRDefault="00A16C31" w:rsidP="00A16C3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BD97E0" wp14:editId="67784F94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C31" w:rsidRDefault="00A16C31" w:rsidP="00A16C31">
      <w:pPr>
        <w:rPr>
          <w:sz w:val="28"/>
          <w:szCs w:val="28"/>
        </w:rPr>
      </w:pPr>
    </w:p>
    <w:p w:rsidR="00A16C31" w:rsidRDefault="00A16C31" w:rsidP="00A16C31">
      <w:pPr>
        <w:rPr>
          <w:sz w:val="28"/>
          <w:szCs w:val="28"/>
        </w:rPr>
      </w:pPr>
    </w:p>
    <w:p w:rsidR="00A16C31" w:rsidRDefault="00A16C31" w:rsidP="00A16C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16C31" w:rsidRPr="00935973" w:rsidTr="001901C0">
        <w:trPr>
          <w:trHeight w:val="397"/>
        </w:trPr>
        <w:tc>
          <w:tcPr>
            <w:tcW w:w="9600" w:type="dxa"/>
          </w:tcPr>
          <w:p w:rsidR="00A16C31" w:rsidRDefault="00A16C31" w:rsidP="001901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16C31" w:rsidRPr="00935973" w:rsidTr="001901C0">
        <w:tc>
          <w:tcPr>
            <w:tcW w:w="9600" w:type="dxa"/>
            <w:hideMark/>
          </w:tcPr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16C31" w:rsidRPr="00935973" w:rsidTr="001901C0">
        <w:trPr>
          <w:trHeight w:val="397"/>
        </w:trPr>
        <w:tc>
          <w:tcPr>
            <w:tcW w:w="9600" w:type="dxa"/>
            <w:hideMark/>
          </w:tcPr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A16C31" w:rsidRPr="00935973" w:rsidTr="001901C0">
        <w:tc>
          <w:tcPr>
            <w:tcW w:w="9600" w:type="dxa"/>
            <w:hideMark/>
          </w:tcPr>
          <w:p w:rsidR="00A16C31" w:rsidRPr="00F73D4B" w:rsidRDefault="00A16C31" w:rsidP="001901C0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16C31" w:rsidRPr="00935973" w:rsidTr="001901C0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16C31" w:rsidRPr="00F73D4B" w:rsidTr="001901C0">
              <w:tc>
                <w:tcPr>
                  <w:tcW w:w="284" w:type="dxa"/>
                  <w:vAlign w:val="bottom"/>
                  <w:hideMark/>
                </w:tcPr>
                <w:p w:rsidR="00A16C31" w:rsidRPr="00F73D4B" w:rsidRDefault="00A16C31" w:rsidP="001901C0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A16C31" w:rsidRPr="00F73D4B" w:rsidTr="001901C0">
              <w:tc>
                <w:tcPr>
                  <w:tcW w:w="4650" w:type="dxa"/>
                  <w:gridSpan w:val="4"/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16C31" w:rsidRDefault="00A16C31" w:rsidP="001901C0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3EC8" w:rsidRDefault="001D3EC8"/>
    <w:p w:rsidR="00A16C31" w:rsidRPr="00E6238A" w:rsidRDefault="00A16C31" w:rsidP="00A16C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23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 w:rsidRPr="00E6238A">
        <w:rPr>
          <w:rFonts w:ascii="Times New Roman" w:hAnsi="Times New Roman" w:cs="Times New Roman"/>
          <w:b/>
          <w:sz w:val="28"/>
          <w:szCs w:val="28"/>
        </w:rPr>
        <w:t>Камешкирском</w:t>
      </w:r>
      <w:proofErr w:type="spellEnd"/>
      <w:r w:rsidRPr="00E6238A">
        <w:rPr>
          <w:rFonts w:ascii="Times New Roman" w:hAnsi="Times New Roman" w:cs="Times New Roman"/>
          <w:b/>
          <w:sz w:val="28"/>
          <w:szCs w:val="28"/>
        </w:rPr>
        <w:t xml:space="preserve"> районе, утвержденное решением </w:t>
      </w:r>
      <w:r w:rsidR="00E6238A" w:rsidRPr="00E6238A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</w:t>
      </w:r>
      <w:proofErr w:type="spellStart"/>
      <w:r w:rsidR="00E6238A" w:rsidRPr="00E6238A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E6238A" w:rsidRPr="00E6238A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Pr="00E6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38A" w:rsidRPr="00E62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 20.06.11 № 736-142/2</w:t>
      </w:r>
    </w:p>
    <w:p w:rsidR="00E6238A" w:rsidRPr="00E6238A" w:rsidRDefault="00E6238A" w:rsidP="00A16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38A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В соответствии с Законом Пензенской области от 24.04.2024 № 4208-ЗПО «О муниципальной службе в Пензенской области», на основании </w:t>
      </w:r>
      <w:r w:rsidR="00E6238A" w:rsidRPr="000A1E0E">
        <w:rPr>
          <w:rFonts w:ascii="Times New Roman" w:hAnsi="Times New Roman" w:cs="Times New Roman"/>
          <w:sz w:val="28"/>
          <w:szCs w:val="28"/>
        </w:rPr>
        <w:t>Устав</w:t>
      </w:r>
      <w:r w:rsidR="00E6238A">
        <w:rPr>
          <w:rFonts w:ascii="Times New Roman" w:hAnsi="Times New Roman" w:cs="Times New Roman"/>
          <w:sz w:val="28"/>
          <w:szCs w:val="28"/>
        </w:rPr>
        <w:t>а</w:t>
      </w:r>
      <w:r w:rsidR="00E6238A" w:rsidRPr="000A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6238A" w:rsidRPr="000A1E0E">
        <w:rPr>
          <w:rFonts w:ascii="Times New Roman" w:hAnsi="Times New Roman" w:cs="Times New Roman"/>
          <w:sz w:val="28"/>
          <w:szCs w:val="28"/>
        </w:rPr>
        <w:t>Камешкир</w:t>
      </w:r>
      <w:r w:rsidR="00E6238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="00E6238A" w:rsidRPr="000A1E0E"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 w:rsidR="00E6238A"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 w:rsidRPr="000A1E0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6238A" w:rsidRDefault="00E6238A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:rsidR="00A16C31" w:rsidRPr="00A16C31" w:rsidRDefault="00A16C31" w:rsidP="00E6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31" w:rsidRPr="00A16C31" w:rsidRDefault="00A16C31" w:rsidP="00A16C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6238A">
        <w:rPr>
          <w:rFonts w:ascii="Times New Roman" w:hAnsi="Times New Roman" w:cs="Times New Roman"/>
          <w:sz w:val="28"/>
          <w:szCs w:val="28"/>
        </w:rPr>
        <w:t xml:space="preserve">1. Внести в раздел 4 Положения о муниципальной службе в </w:t>
      </w:r>
      <w:proofErr w:type="spellStart"/>
      <w:r w:rsidR="00E6238A" w:rsidRPr="00E6238A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gramStart"/>
      <w:r w:rsidR="00E6238A" w:rsidRPr="00E6238A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</w:t>
      </w:r>
      <w:proofErr w:type="spellStart"/>
      <w:r w:rsidR="00E6238A" w:rsidRPr="00E6238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E6238A" w:rsidRPr="00E6238A">
        <w:rPr>
          <w:rFonts w:ascii="Times New Roman" w:hAnsi="Times New Roman" w:cs="Times New Roman"/>
          <w:bCs/>
          <w:color w:val="000000"/>
          <w:sz w:val="28"/>
          <w:szCs w:val="28"/>
        </w:rPr>
        <w:t>от 20.06.11 № 736-142/2</w:t>
      </w:r>
      <w:r w:rsidRPr="00E6238A">
        <w:rPr>
          <w:rFonts w:ascii="Times New Roman" w:hAnsi="Times New Roman" w:cs="Times New Roman"/>
          <w:bCs/>
          <w:sz w:val="28"/>
          <w:szCs w:val="28"/>
        </w:rPr>
        <w:t>,</w:t>
      </w:r>
      <w:r w:rsidRPr="00A16C31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дополнить пунктом 4.2.1 следующего содержания: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«4.2.1. Для участников специальной военной операции устанавливаются квалификационные требования к уровню </w:t>
      </w:r>
      <w:r w:rsidRPr="00A16C3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необходимому для замещения должностей муниципальной службы: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для замещения должностей муниципальной службы ведущей, старшей и младшей групп обязательно наличие профессионального образования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дополнить пунктом 4.5 следующего содержания: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«4.5.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16C31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муниципальной службы: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r w:rsidR="00E6238A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="00E6238A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A16C31">
        <w:rPr>
          <w:rFonts w:ascii="Times New Roman" w:hAnsi="Times New Roman" w:cs="Times New Roman"/>
          <w:i/>
          <w:sz w:val="28"/>
          <w:szCs w:val="28"/>
        </w:rPr>
        <w:t>.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E6238A" w:rsidRPr="000A1E0E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6C3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E6238A">
        <w:rPr>
          <w:rFonts w:ascii="Times New Roman" w:hAnsi="Times New Roman" w:cs="Times New Roman"/>
          <w:sz w:val="28"/>
          <w:szCs w:val="28"/>
        </w:rPr>
        <w:t xml:space="preserve"> Главу </w:t>
      </w:r>
      <w:proofErr w:type="spellStart"/>
      <w:r w:rsidR="00E6238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 xml:space="preserve">   В.Н. Жиряков</w:t>
      </w: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Д.А.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</w:p>
    <w:p w:rsidR="00A16C31" w:rsidRPr="00A16C31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C31" w:rsidRPr="00A1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C" w:rsidRDefault="00213BDC" w:rsidP="00A16C31">
      <w:pPr>
        <w:spacing w:after="0" w:line="240" w:lineRule="auto"/>
      </w:pPr>
      <w:r>
        <w:separator/>
      </w:r>
    </w:p>
  </w:endnote>
  <w:endnote w:type="continuationSeparator" w:id="0">
    <w:p w:rsidR="00213BDC" w:rsidRDefault="00213BDC" w:rsidP="00A1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C" w:rsidRDefault="00213BDC" w:rsidP="00A16C31">
      <w:pPr>
        <w:spacing w:after="0" w:line="240" w:lineRule="auto"/>
      </w:pPr>
      <w:r>
        <w:separator/>
      </w:r>
    </w:p>
  </w:footnote>
  <w:footnote w:type="continuationSeparator" w:id="0">
    <w:p w:rsidR="00213BDC" w:rsidRDefault="00213BDC" w:rsidP="00A16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31"/>
    <w:rsid w:val="000530D7"/>
    <w:rsid w:val="001D3EC8"/>
    <w:rsid w:val="001E4820"/>
    <w:rsid w:val="00213BDC"/>
    <w:rsid w:val="006E3048"/>
    <w:rsid w:val="00A16C31"/>
    <w:rsid w:val="00E0219C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31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A16C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6C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A1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16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16C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31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A16C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6C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A1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16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16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2025-07-04T10:37:00Z</dcterms:created>
  <dcterms:modified xsi:type="dcterms:W3CDTF">2025-07-23T12:02:00Z</dcterms:modified>
</cp:coreProperties>
</file>