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E475CC" w:rsidP="004C6024">
            <w:pPr>
              <w:jc w:val="center"/>
              <w:rPr>
                <w:sz w:val="28"/>
                <w:szCs w:val="28"/>
              </w:rPr>
            </w:pPr>
            <w:r>
              <w:rPr>
                <w:sz w:val="28"/>
                <w:szCs w:val="28"/>
              </w:rPr>
              <w:t xml:space="preserve"> </w:t>
            </w:r>
            <w:r w:rsidR="00087BCB">
              <w:rPr>
                <w:sz w:val="28"/>
                <w:szCs w:val="28"/>
              </w:rPr>
              <w:t xml:space="preserve"> </w:t>
            </w:r>
            <w:r w:rsidR="00461F0E">
              <w:rPr>
                <w:sz w:val="28"/>
                <w:szCs w:val="28"/>
              </w:rPr>
              <w:t xml:space="preserve"> </w:t>
            </w:r>
            <w:r w:rsidR="00590038">
              <w:rPr>
                <w:sz w:val="28"/>
                <w:szCs w:val="28"/>
              </w:rPr>
              <w:t xml:space="preserve"> </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46907" w:rsidP="003D2BDB">
            <w:pPr>
              <w:jc w:val="center"/>
              <w:rPr>
                <w:sz w:val="28"/>
                <w:szCs w:val="28"/>
              </w:rPr>
            </w:pP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proofErr w:type="spellStart"/>
            <w:r w:rsidRPr="00531992">
              <w:rPr>
                <w:sz w:val="28"/>
                <w:szCs w:val="28"/>
              </w:rPr>
              <w:t>с.Р.Камешкир</w:t>
            </w:r>
            <w:proofErr w:type="spellEnd"/>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 xml:space="preserve">О внесении изменений в постановление администрации </w:t>
      </w:r>
      <w:proofErr w:type="spellStart"/>
      <w:r w:rsidRPr="008B60F9">
        <w:rPr>
          <w:b/>
          <w:sz w:val="26"/>
          <w:szCs w:val="26"/>
        </w:rPr>
        <w:t>Камешкирского</w:t>
      </w:r>
      <w:proofErr w:type="spellEnd"/>
      <w:r w:rsidRPr="008B60F9">
        <w:rPr>
          <w:b/>
          <w:sz w:val="26"/>
          <w:szCs w:val="26"/>
        </w:rPr>
        <w:t xml:space="preserve"> района от 01.11.13 г. № 339 «Об утверждении муниципальной программы «Развитие гражданского общества на территории </w:t>
      </w:r>
      <w:proofErr w:type="spellStart"/>
      <w:r w:rsidRPr="008B60F9">
        <w:rPr>
          <w:b/>
          <w:sz w:val="26"/>
          <w:szCs w:val="26"/>
        </w:rPr>
        <w:t>Камешкирского</w:t>
      </w:r>
      <w:proofErr w:type="spellEnd"/>
      <w:r w:rsidRPr="008B60F9">
        <w:rPr>
          <w:b/>
          <w:sz w:val="26"/>
          <w:szCs w:val="26"/>
        </w:rPr>
        <w:t xml:space="preserve">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w:t>
      </w:r>
      <w:r w:rsidR="002D7EBC">
        <w:rPr>
          <w:sz w:val="26"/>
          <w:szCs w:val="26"/>
        </w:rPr>
        <w:t xml:space="preserve">муниципального района </w:t>
      </w:r>
      <w:proofErr w:type="spellStart"/>
      <w:r w:rsidRPr="005C0609">
        <w:rPr>
          <w:sz w:val="26"/>
          <w:szCs w:val="26"/>
        </w:rPr>
        <w:t>Камешкирск</w:t>
      </w:r>
      <w:r w:rsidR="002D7EBC">
        <w:rPr>
          <w:sz w:val="26"/>
          <w:szCs w:val="26"/>
        </w:rPr>
        <w:t>ий</w:t>
      </w:r>
      <w:proofErr w:type="spellEnd"/>
      <w:r w:rsidR="002D7EBC">
        <w:rPr>
          <w:sz w:val="26"/>
          <w:szCs w:val="26"/>
        </w:rPr>
        <w:t xml:space="preserve"> район</w:t>
      </w:r>
      <w:r w:rsidRPr="005C0609">
        <w:rPr>
          <w:sz w:val="26"/>
          <w:szCs w:val="26"/>
        </w:rPr>
        <w:t xml:space="preserve"> Пензенской области, администрация </w:t>
      </w:r>
      <w:proofErr w:type="spellStart"/>
      <w:r w:rsidRPr="005C0609">
        <w:rPr>
          <w:sz w:val="26"/>
          <w:szCs w:val="26"/>
        </w:rPr>
        <w:t>Камешкирского</w:t>
      </w:r>
      <w:proofErr w:type="spellEnd"/>
      <w:r w:rsidRPr="005C0609">
        <w:rPr>
          <w:sz w:val="26"/>
          <w:szCs w:val="26"/>
        </w:rPr>
        <w:t xml:space="preserve"> района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 xml:space="preserve">1. Внести в муниципальную программу «Развитие гражданского общества на территории </w:t>
      </w:r>
      <w:proofErr w:type="spellStart"/>
      <w:r w:rsidRPr="0027626A">
        <w:rPr>
          <w:sz w:val="26"/>
          <w:szCs w:val="26"/>
        </w:rPr>
        <w:t>Камешкирского</w:t>
      </w:r>
      <w:proofErr w:type="spellEnd"/>
      <w:r w:rsidRPr="0027626A">
        <w:rPr>
          <w:sz w:val="26"/>
          <w:szCs w:val="26"/>
        </w:rPr>
        <w:t xml:space="preserve"> района Пензенской области»</w:t>
      </w:r>
      <w:r w:rsidRPr="0027626A">
        <w:rPr>
          <w:spacing w:val="-2"/>
          <w:sz w:val="26"/>
          <w:szCs w:val="26"/>
        </w:rPr>
        <w:t xml:space="preserve">, утвержденную постановлением администрации </w:t>
      </w:r>
      <w:proofErr w:type="spellStart"/>
      <w:r w:rsidRPr="0027626A">
        <w:rPr>
          <w:spacing w:val="-2"/>
          <w:sz w:val="26"/>
          <w:szCs w:val="26"/>
        </w:rPr>
        <w:t>Камешкирского</w:t>
      </w:r>
      <w:proofErr w:type="spellEnd"/>
      <w:r w:rsidRPr="0027626A">
        <w:rPr>
          <w:spacing w:val="-2"/>
          <w:sz w:val="26"/>
          <w:szCs w:val="26"/>
        </w:rPr>
        <w:t xml:space="preserve">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 xml:space="preserve">«Развитие гражданского общества на территории </w:t>
      </w:r>
      <w:proofErr w:type="spellStart"/>
      <w:r w:rsidR="00902E44" w:rsidRPr="0027626A">
        <w:rPr>
          <w:sz w:val="26"/>
          <w:szCs w:val="26"/>
        </w:rPr>
        <w:t>Камешкирского</w:t>
      </w:r>
      <w:proofErr w:type="spellEnd"/>
      <w:r w:rsidR="00902E44" w:rsidRPr="0027626A">
        <w:rPr>
          <w:sz w:val="26"/>
          <w:szCs w:val="26"/>
        </w:rPr>
        <w:t xml:space="preserve">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C865F3">
        <w:rPr>
          <w:rFonts w:ascii="Times New Roman" w:hAnsi="Times New Roman" w:cs="Times New Roman"/>
          <w:sz w:val="26"/>
          <w:szCs w:val="26"/>
        </w:rPr>
        <w:t>2014 - 2028</w:t>
      </w:r>
      <w:r w:rsidR="00AA1C2A" w:rsidRPr="0027626A">
        <w:rPr>
          <w:rFonts w:ascii="Times New Roman" w:hAnsi="Times New Roman" w:cs="Times New Roman"/>
          <w:sz w:val="26"/>
          <w:szCs w:val="26"/>
        </w:rPr>
        <w:t xml:space="preserve">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776"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99"/>
      </w:tblGrid>
      <w:tr w:rsidR="006D6EC9" w:rsidRPr="0027626A" w:rsidTr="00601B2E">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299"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w:t>
            </w:r>
            <w:proofErr w:type="spellStart"/>
            <w:r w:rsidRPr="0027626A">
              <w:rPr>
                <w:sz w:val="26"/>
                <w:szCs w:val="26"/>
              </w:rPr>
              <w:t>Камешкирского</w:t>
            </w:r>
            <w:proofErr w:type="spellEnd"/>
            <w:r w:rsidRPr="0027626A">
              <w:rPr>
                <w:sz w:val="26"/>
                <w:szCs w:val="26"/>
              </w:rPr>
              <w:t xml:space="preserve"> района  Пензенской области составляет </w:t>
            </w:r>
            <w:r w:rsidR="005E11EB">
              <w:rPr>
                <w:sz w:val="26"/>
                <w:szCs w:val="26"/>
              </w:rPr>
              <w:t xml:space="preserve">419024,73 </w:t>
            </w:r>
            <w:r w:rsidRPr="0027626A">
              <w:rPr>
                <w:sz w:val="26"/>
                <w:szCs w:val="26"/>
              </w:rPr>
              <w:t>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5E11EB">
              <w:rPr>
                <w:spacing w:val="-2"/>
                <w:sz w:val="26"/>
                <w:szCs w:val="26"/>
              </w:rPr>
              <w:t>27</w:t>
            </w:r>
            <w:r w:rsidR="00AD7459">
              <w:rPr>
                <w:spacing w:val="-2"/>
                <w:sz w:val="26"/>
                <w:szCs w:val="26"/>
              </w:rPr>
              <w:t>9</w:t>
            </w:r>
            <w:r w:rsidR="009E293C">
              <w:rPr>
                <w:spacing w:val="-2"/>
                <w:sz w:val="26"/>
                <w:szCs w:val="26"/>
              </w:rPr>
              <w:t>5,00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 xml:space="preserve">качества предоставления государственных и муниципальных услуг в </w:t>
            </w:r>
            <w:proofErr w:type="spellStart"/>
            <w:r w:rsidRPr="0027626A">
              <w:rPr>
                <w:spacing w:val="-2"/>
                <w:sz w:val="26"/>
                <w:szCs w:val="26"/>
              </w:rPr>
              <w:t>Камешкирском</w:t>
            </w:r>
            <w:proofErr w:type="spellEnd"/>
            <w:r w:rsidRPr="0027626A">
              <w:rPr>
                <w:spacing w:val="-2"/>
                <w:sz w:val="26"/>
                <w:szCs w:val="26"/>
              </w:rPr>
              <w:t xml:space="preserve">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xml:space="preserve">- «Поддержка развития местного самоуправления и муниципальной службы в </w:t>
            </w:r>
            <w:proofErr w:type="spellStart"/>
            <w:r w:rsidRPr="0027626A">
              <w:rPr>
                <w:spacing w:val="-2"/>
                <w:sz w:val="26"/>
                <w:szCs w:val="26"/>
              </w:rPr>
              <w:t>Камешкирском</w:t>
            </w:r>
            <w:proofErr w:type="spellEnd"/>
            <w:r w:rsidRPr="0027626A">
              <w:rPr>
                <w:spacing w:val="-2"/>
                <w:sz w:val="26"/>
                <w:szCs w:val="26"/>
              </w:rPr>
              <w:t xml:space="preserve"> районе Пензенской области</w:t>
            </w:r>
            <w:r w:rsidRPr="0027626A">
              <w:rPr>
                <w:spacing w:val="-12"/>
                <w:sz w:val="26"/>
                <w:szCs w:val="26"/>
              </w:rPr>
              <w:t xml:space="preserve">»  – </w:t>
            </w:r>
            <w:r w:rsidR="005E11EB">
              <w:rPr>
                <w:spacing w:val="-12"/>
                <w:sz w:val="26"/>
                <w:szCs w:val="26"/>
              </w:rPr>
              <w:t>416229,73</w:t>
            </w:r>
            <w:r w:rsidR="00201EDB"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5E11EB" w:rsidP="00E75510">
            <w:pPr>
              <w:rPr>
                <w:sz w:val="26"/>
                <w:szCs w:val="26"/>
                <w:highlight w:val="yellow"/>
              </w:rPr>
            </w:pPr>
            <w:r>
              <w:rPr>
                <w:sz w:val="26"/>
                <w:szCs w:val="26"/>
              </w:rPr>
              <w:t>419024,73</w:t>
            </w:r>
            <w:r w:rsidR="00611B55" w:rsidRPr="0027626A">
              <w:rPr>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E75510" w:rsidRPr="002B721A" w:rsidRDefault="00F00A17" w:rsidP="00E75510">
            <w:pPr>
              <w:rPr>
                <w:iCs/>
                <w:sz w:val="26"/>
                <w:szCs w:val="26"/>
              </w:rPr>
            </w:pPr>
            <w:r>
              <w:rPr>
                <w:iCs/>
                <w:sz w:val="26"/>
                <w:szCs w:val="26"/>
              </w:rPr>
              <w:t>в 2023 году – 32146,43</w:t>
            </w:r>
            <w:r w:rsidR="00061943">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201EDB" w:rsidP="00E75510">
            <w:pPr>
              <w:rPr>
                <w:iCs/>
                <w:sz w:val="26"/>
                <w:szCs w:val="26"/>
              </w:rPr>
            </w:pPr>
            <w:r>
              <w:rPr>
                <w:iCs/>
                <w:sz w:val="26"/>
                <w:szCs w:val="26"/>
              </w:rPr>
              <w:t xml:space="preserve">в 2024 году – </w:t>
            </w:r>
            <w:r w:rsidR="00AD7459">
              <w:rPr>
                <w:iCs/>
                <w:sz w:val="26"/>
                <w:szCs w:val="26"/>
              </w:rPr>
              <w:t>35083,04</w:t>
            </w:r>
            <w:r w:rsidR="00F00A17">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535F62" w:rsidP="00E75510">
            <w:pPr>
              <w:rPr>
                <w:iCs/>
                <w:sz w:val="26"/>
                <w:szCs w:val="26"/>
              </w:rPr>
            </w:pPr>
            <w:r>
              <w:rPr>
                <w:iCs/>
                <w:sz w:val="26"/>
                <w:szCs w:val="26"/>
              </w:rPr>
              <w:t>в 2025 году -</w:t>
            </w:r>
            <w:r w:rsidR="005E11EB">
              <w:rPr>
                <w:iCs/>
                <w:sz w:val="26"/>
                <w:szCs w:val="26"/>
              </w:rPr>
              <w:t>36810,30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в 2026 год</w:t>
            </w:r>
            <w:r w:rsidR="00535F62">
              <w:rPr>
                <w:iCs/>
                <w:sz w:val="26"/>
                <w:szCs w:val="26"/>
              </w:rPr>
              <w:t>у -</w:t>
            </w:r>
            <w:r w:rsidR="005E11EB">
              <w:rPr>
                <w:iCs/>
                <w:sz w:val="26"/>
                <w:szCs w:val="26"/>
              </w:rPr>
              <w:t>41718,30</w:t>
            </w:r>
            <w:r w:rsidRPr="002B721A">
              <w:rPr>
                <w:iCs/>
                <w:sz w:val="26"/>
                <w:szCs w:val="26"/>
              </w:rPr>
              <w:t xml:space="preserve"> тыс. рублей</w:t>
            </w:r>
          </w:p>
          <w:p w:rsidR="00E75510" w:rsidRDefault="00F00A17" w:rsidP="00E75510">
            <w:pPr>
              <w:rPr>
                <w:iCs/>
                <w:sz w:val="26"/>
                <w:szCs w:val="26"/>
              </w:rPr>
            </w:pPr>
            <w:r>
              <w:rPr>
                <w:iCs/>
                <w:sz w:val="26"/>
                <w:szCs w:val="26"/>
              </w:rPr>
              <w:t>в 2027 году -</w:t>
            </w:r>
            <w:r w:rsidR="005E11EB">
              <w:rPr>
                <w:iCs/>
                <w:sz w:val="26"/>
                <w:szCs w:val="26"/>
              </w:rPr>
              <w:t>43028,00</w:t>
            </w:r>
            <w:r w:rsidR="00535F62" w:rsidRPr="002B721A">
              <w:rPr>
                <w:iCs/>
                <w:sz w:val="26"/>
                <w:szCs w:val="26"/>
              </w:rPr>
              <w:t xml:space="preserve"> </w:t>
            </w:r>
            <w:r w:rsidR="00E75510" w:rsidRPr="002B721A">
              <w:rPr>
                <w:iCs/>
                <w:sz w:val="26"/>
                <w:szCs w:val="26"/>
              </w:rPr>
              <w:t>тыс. рублей</w:t>
            </w:r>
          </w:p>
          <w:p w:rsidR="005E11EB" w:rsidRDefault="005E11EB" w:rsidP="005E11EB">
            <w:pPr>
              <w:rPr>
                <w:iCs/>
                <w:sz w:val="26"/>
                <w:szCs w:val="26"/>
              </w:rPr>
            </w:pPr>
            <w:r>
              <w:rPr>
                <w:iCs/>
                <w:sz w:val="26"/>
                <w:szCs w:val="26"/>
              </w:rPr>
              <w:t>в 2028 году – 44565,90</w:t>
            </w:r>
            <w:r w:rsidRPr="002B721A">
              <w:rPr>
                <w:iCs/>
                <w:sz w:val="26"/>
                <w:szCs w:val="26"/>
              </w:rPr>
              <w:t xml:space="preserve"> тыс. рублей</w:t>
            </w:r>
          </w:p>
          <w:p w:rsidR="005E11EB" w:rsidRDefault="005E11EB" w:rsidP="00E75510">
            <w:pPr>
              <w:rPr>
                <w:iCs/>
                <w:sz w:val="26"/>
                <w:szCs w:val="26"/>
              </w:rPr>
            </w:pP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5E11EB" w:rsidP="00BA7720">
            <w:pPr>
              <w:rPr>
                <w:sz w:val="26"/>
                <w:szCs w:val="26"/>
                <w:highlight w:val="yellow"/>
              </w:rPr>
            </w:pPr>
            <w:r>
              <w:rPr>
                <w:spacing w:val="-12"/>
                <w:sz w:val="26"/>
                <w:szCs w:val="26"/>
              </w:rPr>
              <w:t>37,9</w:t>
            </w:r>
            <w:r w:rsidR="00F00A17">
              <w:rPr>
                <w:spacing w:val="-12"/>
                <w:sz w:val="26"/>
                <w:szCs w:val="26"/>
              </w:rPr>
              <w:t>0</w:t>
            </w:r>
            <w:r w:rsidR="00BA7720" w:rsidRPr="002B721A">
              <w:rPr>
                <w:spacing w:val="-12"/>
                <w:sz w:val="26"/>
                <w:szCs w:val="26"/>
              </w:rPr>
              <w:t xml:space="preserve"> </w:t>
            </w:r>
            <w:r w:rsidR="00BA7720"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4D5BB6" w:rsidRPr="002B721A" w:rsidRDefault="00F00A17" w:rsidP="004D5BB6">
            <w:pPr>
              <w:rPr>
                <w:iCs/>
                <w:sz w:val="26"/>
                <w:szCs w:val="26"/>
              </w:rPr>
            </w:pPr>
            <w:r>
              <w:rPr>
                <w:iCs/>
                <w:sz w:val="26"/>
                <w:szCs w:val="26"/>
              </w:rPr>
              <w:t>в 2023 году – 8,70</w:t>
            </w:r>
            <w:r w:rsidR="004D5BB6" w:rsidRPr="002B721A">
              <w:rPr>
                <w:iCs/>
                <w:sz w:val="26"/>
                <w:szCs w:val="26"/>
              </w:rPr>
              <w:t xml:space="preserve"> </w:t>
            </w:r>
            <w:proofErr w:type="spellStart"/>
            <w:r w:rsidR="004D5BB6" w:rsidRPr="002B721A">
              <w:rPr>
                <w:iCs/>
                <w:sz w:val="26"/>
                <w:szCs w:val="26"/>
              </w:rPr>
              <w:t>тыс</w:t>
            </w:r>
            <w:proofErr w:type="gramStart"/>
            <w:r w:rsidR="004D5BB6" w:rsidRPr="002B721A">
              <w:rPr>
                <w:iCs/>
                <w:sz w:val="26"/>
                <w:szCs w:val="26"/>
              </w:rPr>
              <w:t>.р</w:t>
            </w:r>
            <w:proofErr w:type="gramEnd"/>
            <w:r w:rsidR="004D5BB6" w:rsidRPr="002B721A">
              <w:rPr>
                <w:iCs/>
                <w:sz w:val="26"/>
                <w:szCs w:val="26"/>
              </w:rPr>
              <w:t>ублей</w:t>
            </w:r>
            <w:proofErr w:type="spellEnd"/>
            <w:r w:rsidR="004D5BB6"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sidR="00F00A17">
              <w:rPr>
                <w:iCs/>
                <w:sz w:val="26"/>
                <w:szCs w:val="26"/>
              </w:rPr>
              <w:t>0,3</w:t>
            </w:r>
            <w:r>
              <w:rPr>
                <w:iCs/>
                <w:sz w:val="26"/>
                <w:szCs w:val="26"/>
              </w:rPr>
              <w:t>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w:t>
            </w:r>
            <w:r w:rsidR="001D64AF">
              <w:rPr>
                <w:iCs/>
                <w:sz w:val="26"/>
                <w:szCs w:val="26"/>
              </w:rPr>
              <w:t>3</w:t>
            </w:r>
            <w:r w:rsidR="00F00A17">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sidR="005E11EB">
              <w:rPr>
                <w:iCs/>
                <w:sz w:val="26"/>
                <w:szCs w:val="26"/>
              </w:rPr>
              <w:t xml:space="preserve"> 0,5</w:t>
            </w:r>
            <w:r>
              <w:rPr>
                <w:iCs/>
                <w:sz w:val="26"/>
                <w:szCs w:val="26"/>
              </w:rPr>
              <w:t>0</w:t>
            </w:r>
            <w:r w:rsidRPr="002B721A">
              <w:rPr>
                <w:iCs/>
                <w:sz w:val="26"/>
                <w:szCs w:val="26"/>
              </w:rPr>
              <w:t xml:space="preserve"> тыс. рублей</w:t>
            </w:r>
          </w:p>
          <w:p w:rsidR="004D5BB6" w:rsidRDefault="004D5BB6" w:rsidP="004D5BB6">
            <w:pPr>
              <w:rPr>
                <w:iCs/>
                <w:sz w:val="26"/>
                <w:szCs w:val="26"/>
              </w:rPr>
            </w:pPr>
            <w:r w:rsidRPr="002B721A">
              <w:rPr>
                <w:iCs/>
                <w:sz w:val="26"/>
                <w:szCs w:val="26"/>
              </w:rPr>
              <w:t>в 2027 году -</w:t>
            </w:r>
            <w:r w:rsidR="005E11EB">
              <w:rPr>
                <w:iCs/>
                <w:sz w:val="26"/>
                <w:szCs w:val="26"/>
              </w:rPr>
              <w:t xml:space="preserve"> 0,4</w:t>
            </w:r>
            <w:r>
              <w:rPr>
                <w:iCs/>
                <w:sz w:val="26"/>
                <w:szCs w:val="26"/>
              </w:rPr>
              <w:t>0</w:t>
            </w:r>
            <w:r w:rsidRPr="002B721A">
              <w:rPr>
                <w:iCs/>
                <w:sz w:val="26"/>
                <w:szCs w:val="26"/>
              </w:rPr>
              <w:t xml:space="preserve"> тыс. рублей </w:t>
            </w:r>
          </w:p>
          <w:p w:rsidR="005E11EB" w:rsidRPr="002B721A" w:rsidRDefault="005E11EB" w:rsidP="004D5BB6">
            <w:pPr>
              <w:rPr>
                <w:iCs/>
                <w:sz w:val="26"/>
                <w:szCs w:val="26"/>
              </w:rPr>
            </w:pPr>
            <w:r>
              <w:rPr>
                <w:iCs/>
                <w:sz w:val="26"/>
                <w:szCs w:val="26"/>
              </w:rPr>
              <w:t>в 2028</w:t>
            </w:r>
            <w:r w:rsidRPr="002B721A">
              <w:rPr>
                <w:iCs/>
                <w:sz w:val="26"/>
                <w:szCs w:val="26"/>
              </w:rPr>
              <w:t xml:space="preserve"> году -</w:t>
            </w:r>
            <w:r>
              <w:rPr>
                <w:iCs/>
                <w:sz w:val="26"/>
                <w:szCs w:val="26"/>
              </w:rPr>
              <w:t xml:space="preserve"> 0,40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5E11EB" w:rsidP="00E75510">
            <w:pPr>
              <w:rPr>
                <w:sz w:val="26"/>
                <w:szCs w:val="26"/>
                <w:highlight w:val="yellow"/>
              </w:rPr>
            </w:pPr>
            <w:r>
              <w:rPr>
                <w:spacing w:val="-12"/>
                <w:sz w:val="26"/>
                <w:szCs w:val="26"/>
              </w:rPr>
              <w:t>20960,49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lastRenderedPageBreak/>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t>в 2021 году – 1246,50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1471,10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 xml:space="preserve">в 2024 </w:t>
            </w:r>
            <w:r w:rsidR="00AD7459">
              <w:rPr>
                <w:iCs/>
                <w:sz w:val="26"/>
                <w:szCs w:val="26"/>
              </w:rPr>
              <w:t>году – 160</w:t>
            </w:r>
            <w:r>
              <w:rPr>
                <w:iCs/>
                <w:sz w:val="26"/>
                <w:szCs w:val="26"/>
              </w:rPr>
              <w:t>2,90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AD7459" w:rsidP="00E75510">
            <w:pPr>
              <w:rPr>
                <w:iCs/>
                <w:sz w:val="26"/>
                <w:szCs w:val="26"/>
              </w:rPr>
            </w:pPr>
            <w:r>
              <w:rPr>
                <w:iCs/>
                <w:sz w:val="26"/>
                <w:szCs w:val="26"/>
              </w:rPr>
              <w:t>в 2025 году -</w:t>
            </w:r>
            <w:r w:rsidR="005E11EB">
              <w:rPr>
                <w:iCs/>
                <w:sz w:val="26"/>
                <w:szCs w:val="26"/>
              </w:rPr>
              <w:t>1699,60</w:t>
            </w:r>
            <w:r w:rsidR="00E75510" w:rsidRPr="002B721A">
              <w:rPr>
                <w:iCs/>
                <w:sz w:val="26"/>
                <w:szCs w:val="26"/>
              </w:rPr>
              <w:t xml:space="preserve"> тыс. рублей</w:t>
            </w:r>
          </w:p>
          <w:p w:rsidR="00E75510" w:rsidRPr="002B721A" w:rsidRDefault="00AD7459" w:rsidP="00E75510">
            <w:pPr>
              <w:rPr>
                <w:iCs/>
                <w:sz w:val="26"/>
                <w:szCs w:val="26"/>
              </w:rPr>
            </w:pPr>
            <w:r>
              <w:rPr>
                <w:iCs/>
                <w:sz w:val="26"/>
                <w:szCs w:val="26"/>
              </w:rPr>
              <w:t>в 2026 году -</w:t>
            </w:r>
            <w:r w:rsidR="005E11EB">
              <w:rPr>
                <w:iCs/>
                <w:sz w:val="26"/>
                <w:szCs w:val="26"/>
              </w:rPr>
              <w:t>2093,30</w:t>
            </w:r>
            <w:r w:rsidR="00E75510" w:rsidRPr="002B721A">
              <w:rPr>
                <w:iCs/>
                <w:sz w:val="26"/>
                <w:szCs w:val="26"/>
              </w:rPr>
              <w:t xml:space="preserve"> тыс. рублей</w:t>
            </w:r>
          </w:p>
          <w:p w:rsidR="00C06C92" w:rsidRDefault="00AD7459" w:rsidP="00E75510">
            <w:pPr>
              <w:rPr>
                <w:iCs/>
                <w:sz w:val="26"/>
                <w:szCs w:val="26"/>
              </w:rPr>
            </w:pPr>
            <w:r>
              <w:rPr>
                <w:iCs/>
                <w:sz w:val="26"/>
                <w:szCs w:val="26"/>
              </w:rPr>
              <w:t>в 2027 году -</w:t>
            </w:r>
            <w:r w:rsidR="005E11EB">
              <w:rPr>
                <w:iCs/>
                <w:sz w:val="26"/>
                <w:szCs w:val="26"/>
              </w:rPr>
              <w:t>2170,60</w:t>
            </w:r>
            <w:r w:rsidR="00E75510" w:rsidRPr="002B721A">
              <w:rPr>
                <w:iCs/>
                <w:sz w:val="26"/>
                <w:szCs w:val="26"/>
              </w:rPr>
              <w:t xml:space="preserve"> тыс. рублей </w:t>
            </w:r>
          </w:p>
          <w:p w:rsidR="005E11EB" w:rsidRDefault="005E11EB" w:rsidP="00E75510">
            <w:pPr>
              <w:rPr>
                <w:iCs/>
                <w:sz w:val="26"/>
                <w:szCs w:val="26"/>
              </w:rPr>
            </w:pPr>
            <w:r>
              <w:rPr>
                <w:iCs/>
                <w:sz w:val="26"/>
                <w:szCs w:val="26"/>
              </w:rPr>
              <w:t>в 2028 году -2250,90</w:t>
            </w:r>
            <w:r w:rsidRPr="002B721A">
              <w:rPr>
                <w:iCs/>
                <w:sz w:val="26"/>
                <w:szCs w:val="26"/>
              </w:rPr>
              <w:t xml:space="preserve">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 xml:space="preserve">За счет средств бюджета муниципального образования </w:t>
            </w:r>
            <w:proofErr w:type="spellStart"/>
            <w:r w:rsidRPr="0027626A">
              <w:rPr>
                <w:iCs/>
                <w:sz w:val="26"/>
                <w:szCs w:val="26"/>
              </w:rPr>
              <w:t>Камешкир</w:t>
            </w:r>
            <w:r w:rsidR="002B721A">
              <w:rPr>
                <w:iCs/>
                <w:sz w:val="26"/>
                <w:szCs w:val="26"/>
              </w:rPr>
              <w:t>ского</w:t>
            </w:r>
            <w:proofErr w:type="spellEnd"/>
            <w:r w:rsidR="002B721A">
              <w:rPr>
                <w:iCs/>
                <w:sz w:val="26"/>
                <w:szCs w:val="26"/>
              </w:rPr>
              <w:t xml:space="preserve"> района Пензенской области</w:t>
            </w:r>
          </w:p>
          <w:p w:rsidR="00E75510" w:rsidRPr="002B721A" w:rsidRDefault="00CC1A75" w:rsidP="00E75510">
            <w:pPr>
              <w:rPr>
                <w:sz w:val="26"/>
                <w:szCs w:val="26"/>
              </w:rPr>
            </w:pPr>
            <w:r>
              <w:rPr>
                <w:iCs/>
                <w:sz w:val="26"/>
                <w:szCs w:val="26"/>
              </w:rPr>
              <w:t xml:space="preserve">398026,35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F02A22" w:rsidP="00E75510">
            <w:pPr>
              <w:rPr>
                <w:iCs/>
                <w:sz w:val="26"/>
                <w:szCs w:val="26"/>
              </w:rPr>
            </w:pPr>
            <w:r>
              <w:rPr>
                <w:iCs/>
                <w:sz w:val="26"/>
                <w:szCs w:val="26"/>
              </w:rPr>
              <w:t>в 2021 году – 23932,57</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30666,63</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AD7459" w:rsidP="00E75510">
            <w:pPr>
              <w:rPr>
                <w:iCs/>
                <w:sz w:val="26"/>
                <w:szCs w:val="26"/>
              </w:rPr>
            </w:pPr>
            <w:r>
              <w:rPr>
                <w:iCs/>
                <w:sz w:val="26"/>
                <w:szCs w:val="26"/>
              </w:rPr>
              <w:t>в 2024 году – 33479,84</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447BC" w:rsidP="00E75510">
            <w:pPr>
              <w:rPr>
                <w:iCs/>
                <w:sz w:val="26"/>
                <w:szCs w:val="26"/>
              </w:rPr>
            </w:pPr>
            <w:r>
              <w:rPr>
                <w:iCs/>
                <w:sz w:val="26"/>
                <w:szCs w:val="26"/>
              </w:rPr>
              <w:t>в 2025 году-  35110,40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AD7459" w:rsidP="00E75510">
            <w:pPr>
              <w:rPr>
                <w:iCs/>
                <w:sz w:val="26"/>
                <w:szCs w:val="26"/>
              </w:rPr>
            </w:pPr>
            <w:r>
              <w:rPr>
                <w:iCs/>
                <w:sz w:val="26"/>
                <w:szCs w:val="26"/>
              </w:rPr>
              <w:t xml:space="preserve">в 2026 году-  </w:t>
            </w:r>
            <w:r w:rsidR="00CC1A75">
              <w:rPr>
                <w:iCs/>
                <w:sz w:val="26"/>
                <w:szCs w:val="26"/>
              </w:rPr>
              <w:t>39624,50</w:t>
            </w:r>
            <w:r w:rsidR="00E75510" w:rsidRPr="002B721A">
              <w:rPr>
                <w:iCs/>
                <w:sz w:val="26"/>
                <w:szCs w:val="26"/>
              </w:rPr>
              <w:t xml:space="preserve"> тыс. рублей</w:t>
            </w:r>
          </w:p>
          <w:p w:rsidR="00E75510" w:rsidRDefault="00F00A17" w:rsidP="00E75510">
            <w:pPr>
              <w:rPr>
                <w:iCs/>
                <w:sz w:val="26"/>
                <w:szCs w:val="26"/>
              </w:rPr>
            </w:pPr>
            <w:r>
              <w:rPr>
                <w:iCs/>
                <w:sz w:val="26"/>
                <w:szCs w:val="26"/>
              </w:rPr>
              <w:t xml:space="preserve">в 2027 году – </w:t>
            </w:r>
            <w:r w:rsidR="00CC1A75">
              <w:rPr>
                <w:iCs/>
                <w:sz w:val="26"/>
                <w:szCs w:val="26"/>
              </w:rPr>
              <w:t>40857,00</w:t>
            </w:r>
            <w:r w:rsidR="00EE2452" w:rsidRPr="002B721A">
              <w:rPr>
                <w:iCs/>
                <w:sz w:val="26"/>
                <w:szCs w:val="26"/>
              </w:rPr>
              <w:t xml:space="preserve"> </w:t>
            </w:r>
            <w:r w:rsidR="00E75510" w:rsidRPr="002B721A">
              <w:rPr>
                <w:iCs/>
                <w:sz w:val="26"/>
                <w:szCs w:val="26"/>
              </w:rPr>
              <w:t>тыс. рублей</w:t>
            </w:r>
          </w:p>
          <w:p w:rsidR="00CC1A75" w:rsidRPr="002B721A" w:rsidRDefault="00CC1A75" w:rsidP="00E75510">
            <w:pPr>
              <w:rPr>
                <w:iCs/>
                <w:sz w:val="26"/>
                <w:szCs w:val="26"/>
              </w:rPr>
            </w:pPr>
            <w:r>
              <w:rPr>
                <w:iCs/>
                <w:sz w:val="26"/>
                <w:szCs w:val="26"/>
              </w:rPr>
              <w:t>в 2028 году – 42314,60</w:t>
            </w:r>
            <w:r w:rsidRPr="002B721A">
              <w:rPr>
                <w:iCs/>
                <w:sz w:val="26"/>
                <w:szCs w:val="26"/>
              </w:rPr>
              <w:t xml:space="preserve"> </w:t>
            </w:r>
            <w:r>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w:t>
      </w:r>
      <w:r w:rsidR="00B63C24">
        <w:rPr>
          <w:rFonts w:ascii="Times New Roman" w:hAnsi="Times New Roman" w:cs="Times New Roman"/>
          <w:sz w:val="26"/>
          <w:szCs w:val="26"/>
        </w:rPr>
        <w:t>рограммы  2014 - 2028</w:t>
      </w:r>
      <w:r w:rsidRPr="0027626A">
        <w:rPr>
          <w:rFonts w:ascii="Times New Roman" w:hAnsi="Times New Roman" w:cs="Times New Roman"/>
          <w:sz w:val="26"/>
          <w:szCs w:val="26"/>
        </w:rPr>
        <w:t xml:space="preserve">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73"/>
        <w:gridCol w:w="7482"/>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B63C24">
              <w:rPr>
                <w:sz w:val="26"/>
                <w:szCs w:val="26"/>
              </w:rPr>
              <w:t>27</w:t>
            </w:r>
            <w:r w:rsidR="00061943">
              <w:rPr>
                <w:sz w:val="26"/>
                <w:szCs w:val="26"/>
              </w:rPr>
              <w:t>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lastRenderedPageBreak/>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002D4108">
              <w:rPr>
                <w:sz w:val="26"/>
                <w:szCs w:val="26"/>
              </w:rPr>
              <w:t>200</w:t>
            </w:r>
            <w:r w:rsidRPr="002B721A">
              <w:rPr>
                <w:sz w:val="26"/>
                <w:szCs w:val="26"/>
              </w:rPr>
              <w:t>,0  тыс. рублей</w:t>
            </w:r>
          </w:p>
          <w:p w:rsidR="00E75510" w:rsidRPr="002B721A" w:rsidRDefault="00E75510" w:rsidP="00E75510">
            <w:pPr>
              <w:rPr>
                <w:sz w:val="26"/>
                <w:szCs w:val="26"/>
              </w:rPr>
            </w:pPr>
            <w:r w:rsidRPr="002B721A">
              <w:rPr>
                <w:sz w:val="26"/>
                <w:szCs w:val="26"/>
              </w:rPr>
              <w:t xml:space="preserve">в 2025 году – </w:t>
            </w:r>
            <w:r w:rsidR="00CD2B85">
              <w:rPr>
                <w:sz w:val="26"/>
                <w:szCs w:val="26"/>
              </w:rPr>
              <w:t>200</w:t>
            </w:r>
            <w:r w:rsidR="00CD2B85" w:rsidRPr="002B721A">
              <w:rPr>
                <w:sz w:val="26"/>
                <w:szCs w:val="26"/>
              </w:rPr>
              <w:t xml:space="preserve">,0  </w:t>
            </w:r>
            <w:r w:rsidRPr="002B721A">
              <w:rPr>
                <w:sz w:val="26"/>
                <w:szCs w:val="26"/>
              </w:rPr>
              <w:t>тыс. рублей</w:t>
            </w:r>
          </w:p>
          <w:p w:rsidR="00E75510" w:rsidRPr="002B721A" w:rsidRDefault="00CD2B85" w:rsidP="00E75510">
            <w:pPr>
              <w:rPr>
                <w:sz w:val="26"/>
                <w:szCs w:val="26"/>
              </w:rPr>
            </w:pPr>
            <w:r>
              <w:rPr>
                <w:sz w:val="26"/>
                <w:szCs w:val="26"/>
              </w:rPr>
              <w:t>в 2026 году – 20</w:t>
            </w:r>
            <w:r w:rsidR="00E75510" w:rsidRPr="002B721A">
              <w:rPr>
                <w:sz w:val="26"/>
                <w:szCs w:val="26"/>
              </w:rPr>
              <w:t>0,0 тыс. рублей</w:t>
            </w:r>
          </w:p>
          <w:p w:rsidR="007D1D2E" w:rsidRDefault="00CD2B85" w:rsidP="00E75510">
            <w:pPr>
              <w:rPr>
                <w:sz w:val="26"/>
                <w:szCs w:val="26"/>
              </w:rPr>
            </w:pPr>
            <w:r>
              <w:rPr>
                <w:sz w:val="26"/>
                <w:szCs w:val="26"/>
              </w:rPr>
              <w:t>в 2027 году – 20</w:t>
            </w:r>
            <w:r w:rsidR="00E75510" w:rsidRPr="002B721A">
              <w:rPr>
                <w:sz w:val="26"/>
                <w:szCs w:val="26"/>
              </w:rPr>
              <w:t>0,0 тыс. рублей</w:t>
            </w:r>
          </w:p>
          <w:p w:rsidR="00B63C24" w:rsidRPr="0027626A" w:rsidRDefault="00B63C24" w:rsidP="00E75510">
            <w:pPr>
              <w:rPr>
                <w:sz w:val="26"/>
                <w:szCs w:val="26"/>
              </w:rPr>
            </w:pPr>
            <w:r>
              <w:rPr>
                <w:sz w:val="26"/>
                <w:szCs w:val="26"/>
              </w:rPr>
              <w:t>в 2028 году – 20</w:t>
            </w:r>
            <w:r w:rsidRPr="002B721A">
              <w:rPr>
                <w:sz w:val="26"/>
                <w:szCs w:val="26"/>
              </w:rPr>
              <w:t>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w:t>
      </w:r>
      <w:r w:rsidR="00E24C4B">
        <w:rPr>
          <w:rFonts w:ascii="Times New Roman" w:hAnsi="Times New Roman" w:cs="Times New Roman"/>
          <w:sz w:val="26"/>
          <w:szCs w:val="26"/>
        </w:rPr>
        <w:t>ципальной программы  2014 - 2028</w:t>
      </w:r>
      <w:r w:rsidRPr="0027626A">
        <w:rPr>
          <w:rFonts w:ascii="Times New Roman" w:hAnsi="Times New Roman" w:cs="Times New Roman"/>
          <w:sz w:val="26"/>
          <w:szCs w:val="26"/>
        </w:rPr>
        <w:t xml:space="preserve">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440"/>
        <w:gridCol w:w="651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w:t>
            </w:r>
            <w:proofErr w:type="gramStart"/>
            <w:r w:rsidRPr="0027626A">
              <w:rPr>
                <w:iCs/>
                <w:sz w:val="26"/>
                <w:szCs w:val="26"/>
              </w:rPr>
              <w:t>.р</w:t>
            </w:r>
            <w:proofErr w:type="gramEnd"/>
            <w:r w:rsidRPr="0027626A">
              <w:rPr>
                <w:iCs/>
                <w:sz w:val="26"/>
                <w:szCs w:val="26"/>
              </w:rPr>
              <w:t>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Default="007D1D2E" w:rsidP="001B79F3">
            <w:pPr>
              <w:rPr>
                <w:iCs/>
                <w:sz w:val="26"/>
                <w:szCs w:val="26"/>
              </w:rPr>
            </w:pPr>
            <w:r w:rsidRPr="0027626A">
              <w:rPr>
                <w:iCs/>
                <w:sz w:val="26"/>
                <w:szCs w:val="26"/>
              </w:rPr>
              <w:t>в 2027 году –0,0 тыс. рублей</w:t>
            </w:r>
          </w:p>
          <w:p w:rsidR="00E24C4B" w:rsidRPr="0027626A" w:rsidRDefault="00E24C4B" w:rsidP="001B79F3">
            <w:pPr>
              <w:rPr>
                <w:iCs/>
                <w:sz w:val="26"/>
                <w:szCs w:val="26"/>
              </w:rPr>
            </w:pPr>
            <w:r>
              <w:rPr>
                <w:iCs/>
                <w:sz w:val="26"/>
                <w:szCs w:val="26"/>
              </w:rPr>
              <w:t>в 2028</w:t>
            </w:r>
            <w:r w:rsidRPr="0027626A">
              <w:rPr>
                <w:iCs/>
                <w:sz w:val="26"/>
                <w:szCs w:val="26"/>
              </w:rPr>
              <w:t xml:space="preserve">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w:t>
      </w:r>
      <w:r w:rsidR="001C00FA">
        <w:rPr>
          <w:rFonts w:ascii="Times New Roman" w:hAnsi="Times New Roman" w:cs="Times New Roman"/>
          <w:sz w:val="26"/>
          <w:szCs w:val="26"/>
        </w:rPr>
        <w:t>ципальной программы  2014 - 2028</w:t>
      </w:r>
      <w:r w:rsidRPr="0027626A">
        <w:rPr>
          <w:rFonts w:ascii="Times New Roman" w:hAnsi="Times New Roman" w:cs="Times New Roman"/>
          <w:sz w:val="26"/>
          <w:szCs w:val="26"/>
        </w:rPr>
        <w:t xml:space="preserve"> годы».</w:t>
      </w:r>
    </w:p>
    <w:p w:rsidR="00F53B30"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1C00FA" w:rsidP="00E75510">
            <w:pPr>
              <w:rPr>
                <w:b/>
                <w:sz w:val="26"/>
                <w:szCs w:val="26"/>
              </w:rPr>
            </w:pPr>
            <w:r>
              <w:rPr>
                <w:sz w:val="26"/>
                <w:szCs w:val="26"/>
              </w:rPr>
              <w:t>416229,73</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lastRenderedPageBreak/>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t>в 2023 году – 31939,43</w:t>
            </w:r>
            <w:r w:rsidR="00FF5F71">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3B2AE4" w:rsidP="00E75510">
            <w:pPr>
              <w:rPr>
                <w:iCs/>
                <w:sz w:val="26"/>
                <w:szCs w:val="26"/>
              </w:rPr>
            </w:pPr>
            <w:r>
              <w:rPr>
                <w:iCs/>
                <w:sz w:val="26"/>
                <w:szCs w:val="26"/>
              </w:rPr>
              <w:t>в 2024 году – 34883,04</w:t>
            </w:r>
            <w:r w:rsidR="00FF5F71">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447BC" w:rsidP="00E75510">
            <w:pPr>
              <w:rPr>
                <w:iCs/>
                <w:sz w:val="26"/>
                <w:szCs w:val="26"/>
              </w:rPr>
            </w:pPr>
            <w:r>
              <w:rPr>
                <w:iCs/>
                <w:sz w:val="26"/>
                <w:szCs w:val="26"/>
              </w:rPr>
              <w:t>в 2025 году -</w:t>
            </w:r>
            <w:r w:rsidR="001C00FA">
              <w:rPr>
                <w:iCs/>
                <w:sz w:val="26"/>
                <w:szCs w:val="26"/>
              </w:rPr>
              <w:t>36610,30</w:t>
            </w:r>
            <w:r w:rsidR="00E75510" w:rsidRPr="002B721A">
              <w:rPr>
                <w:iCs/>
                <w:sz w:val="26"/>
                <w:szCs w:val="26"/>
              </w:rPr>
              <w:t xml:space="preserve"> тыс. рублей</w:t>
            </w:r>
          </w:p>
          <w:p w:rsidR="00E75510" w:rsidRPr="002B721A" w:rsidRDefault="003B2AE4" w:rsidP="00E75510">
            <w:pPr>
              <w:rPr>
                <w:iCs/>
                <w:sz w:val="26"/>
                <w:szCs w:val="26"/>
              </w:rPr>
            </w:pPr>
            <w:r>
              <w:rPr>
                <w:iCs/>
                <w:sz w:val="26"/>
                <w:szCs w:val="26"/>
              </w:rPr>
              <w:t>в 2026 году -</w:t>
            </w:r>
            <w:r w:rsidR="001C00FA">
              <w:rPr>
                <w:iCs/>
                <w:sz w:val="26"/>
                <w:szCs w:val="26"/>
              </w:rPr>
              <w:t>41518,30</w:t>
            </w:r>
            <w:r w:rsidR="00E75510" w:rsidRPr="002B721A">
              <w:rPr>
                <w:iCs/>
                <w:sz w:val="26"/>
                <w:szCs w:val="26"/>
              </w:rPr>
              <w:t>тыс. рублей</w:t>
            </w:r>
          </w:p>
          <w:p w:rsidR="00E75510" w:rsidRDefault="003B2AE4" w:rsidP="00E75510">
            <w:pPr>
              <w:rPr>
                <w:iCs/>
                <w:sz w:val="26"/>
                <w:szCs w:val="26"/>
              </w:rPr>
            </w:pPr>
            <w:r>
              <w:rPr>
                <w:iCs/>
                <w:sz w:val="26"/>
                <w:szCs w:val="26"/>
              </w:rPr>
              <w:t>в 2027 году -</w:t>
            </w:r>
            <w:r w:rsidR="001C00FA">
              <w:rPr>
                <w:iCs/>
                <w:sz w:val="26"/>
                <w:szCs w:val="26"/>
              </w:rPr>
              <w:t>42828,00</w:t>
            </w:r>
            <w:r w:rsidR="00E75510" w:rsidRPr="002B721A">
              <w:rPr>
                <w:iCs/>
                <w:sz w:val="26"/>
                <w:szCs w:val="26"/>
              </w:rPr>
              <w:t xml:space="preserve"> тыс. рублей</w:t>
            </w:r>
          </w:p>
          <w:p w:rsidR="001C00FA" w:rsidRDefault="001C00FA" w:rsidP="00E75510">
            <w:pPr>
              <w:rPr>
                <w:iCs/>
                <w:sz w:val="26"/>
                <w:szCs w:val="26"/>
              </w:rPr>
            </w:pPr>
            <w:r>
              <w:rPr>
                <w:iCs/>
                <w:sz w:val="26"/>
                <w:szCs w:val="26"/>
              </w:rPr>
              <w:t>в 2028 году -44365,90</w:t>
            </w:r>
            <w:r w:rsidRPr="002B721A">
              <w:rPr>
                <w:iCs/>
                <w:sz w:val="26"/>
                <w:szCs w:val="26"/>
              </w:rPr>
              <w:t xml:space="preserve">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F44F40" w:rsidP="00B5240A">
            <w:pPr>
              <w:rPr>
                <w:sz w:val="26"/>
                <w:szCs w:val="26"/>
                <w:highlight w:val="yellow"/>
              </w:rPr>
            </w:pPr>
            <w:r>
              <w:rPr>
                <w:spacing w:val="-12"/>
                <w:sz w:val="26"/>
                <w:szCs w:val="26"/>
              </w:rPr>
              <w:t>37,9</w:t>
            </w:r>
            <w:r w:rsidR="00B5240A">
              <w:rPr>
                <w:spacing w:val="-12"/>
                <w:sz w:val="26"/>
                <w:szCs w:val="26"/>
              </w:rPr>
              <w:t>0</w:t>
            </w:r>
            <w:r w:rsidR="00B5240A" w:rsidRPr="002B721A">
              <w:rPr>
                <w:spacing w:val="-12"/>
                <w:sz w:val="26"/>
                <w:szCs w:val="26"/>
              </w:rPr>
              <w:t xml:space="preserve"> </w:t>
            </w:r>
            <w:r w:rsidR="00B5240A"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2023 год</w:t>
            </w:r>
            <w:r w:rsidR="00D163FA">
              <w:rPr>
                <w:iCs/>
                <w:sz w:val="26"/>
                <w:szCs w:val="26"/>
              </w:rPr>
              <w:t>у – 8,7</w:t>
            </w:r>
            <w:r>
              <w:rPr>
                <w:iCs/>
                <w:sz w:val="26"/>
                <w:szCs w:val="26"/>
              </w:rPr>
              <w:t>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 xml:space="preserve">в 2024 году – </w:t>
            </w:r>
            <w:r>
              <w:rPr>
                <w:iCs/>
                <w:sz w:val="26"/>
                <w:szCs w:val="26"/>
              </w:rPr>
              <w:t>0,</w:t>
            </w:r>
            <w:r w:rsidR="00D163FA">
              <w:rPr>
                <w:iCs/>
                <w:sz w:val="26"/>
                <w:szCs w:val="26"/>
              </w:rPr>
              <w:t>30</w:t>
            </w:r>
            <w:r w:rsidRPr="002B721A">
              <w:rPr>
                <w:iCs/>
                <w:sz w:val="26"/>
                <w:szCs w:val="26"/>
              </w:rPr>
              <w:t xml:space="preserve">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в 2025 году -</w:t>
            </w:r>
            <w:r>
              <w:rPr>
                <w:iCs/>
                <w:sz w:val="26"/>
                <w:szCs w:val="26"/>
              </w:rPr>
              <w:t xml:space="preserve"> 0,</w:t>
            </w:r>
            <w:r w:rsidR="003B2AE4">
              <w:rPr>
                <w:iCs/>
                <w:sz w:val="26"/>
                <w:szCs w:val="26"/>
              </w:rPr>
              <w:t>3</w:t>
            </w:r>
            <w:r w:rsidR="00D163FA">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sidR="00F44F40">
              <w:rPr>
                <w:iCs/>
                <w:sz w:val="26"/>
                <w:szCs w:val="26"/>
              </w:rPr>
              <w:t xml:space="preserve"> 0,5</w:t>
            </w:r>
            <w:r>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sidR="00F44F40">
              <w:rPr>
                <w:iCs/>
                <w:sz w:val="26"/>
                <w:szCs w:val="26"/>
              </w:rPr>
              <w:t xml:space="preserve"> 0,4</w:t>
            </w:r>
            <w:r>
              <w:rPr>
                <w:iCs/>
                <w:sz w:val="26"/>
                <w:szCs w:val="26"/>
              </w:rPr>
              <w:t>0</w:t>
            </w:r>
            <w:r w:rsidRPr="002B721A">
              <w:rPr>
                <w:iCs/>
                <w:sz w:val="26"/>
                <w:szCs w:val="26"/>
              </w:rPr>
              <w:t xml:space="preserve"> тыс. рублей </w:t>
            </w:r>
          </w:p>
          <w:p w:rsidR="00F44F40" w:rsidRPr="002B721A" w:rsidRDefault="00F44F40" w:rsidP="00F44F40">
            <w:pPr>
              <w:rPr>
                <w:iCs/>
                <w:sz w:val="26"/>
                <w:szCs w:val="26"/>
              </w:rPr>
            </w:pPr>
            <w:r>
              <w:rPr>
                <w:iCs/>
                <w:sz w:val="26"/>
                <w:szCs w:val="26"/>
              </w:rPr>
              <w:t>в 2028</w:t>
            </w:r>
            <w:r w:rsidRPr="002B721A">
              <w:rPr>
                <w:iCs/>
                <w:sz w:val="26"/>
                <w:szCs w:val="26"/>
              </w:rPr>
              <w:t xml:space="preserve"> году -</w:t>
            </w:r>
            <w:r>
              <w:rPr>
                <w:iCs/>
                <w:sz w:val="26"/>
                <w:szCs w:val="26"/>
              </w:rPr>
              <w:t xml:space="preserve"> 0,40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F44F40" w:rsidP="00E75510">
            <w:pPr>
              <w:rPr>
                <w:sz w:val="26"/>
                <w:szCs w:val="26"/>
                <w:highlight w:val="yellow"/>
              </w:rPr>
            </w:pPr>
            <w:r>
              <w:rPr>
                <w:spacing w:val="-12"/>
                <w:sz w:val="26"/>
                <w:szCs w:val="26"/>
              </w:rPr>
              <w:t>20960,49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w:t>
            </w:r>
            <w:proofErr w:type="gramStart"/>
            <w:r w:rsidRPr="002B721A">
              <w:rPr>
                <w:iCs/>
                <w:sz w:val="26"/>
                <w:szCs w:val="26"/>
              </w:rPr>
              <w:t>.р</w:t>
            </w:r>
            <w:proofErr w:type="gramEnd"/>
            <w:r w:rsidRPr="002B721A">
              <w:rPr>
                <w:iCs/>
                <w:sz w:val="26"/>
                <w:szCs w:val="26"/>
              </w:rPr>
              <w:t>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6A2B98" w:rsidP="00E75510">
            <w:pPr>
              <w:rPr>
                <w:iCs/>
                <w:sz w:val="26"/>
                <w:szCs w:val="26"/>
              </w:rPr>
            </w:pPr>
            <w:r>
              <w:rPr>
                <w:iCs/>
                <w:sz w:val="26"/>
                <w:szCs w:val="26"/>
              </w:rPr>
              <w:t>в 2024 году – 160</w:t>
            </w:r>
            <w:r w:rsidR="005F07FC">
              <w:rPr>
                <w:iCs/>
                <w:sz w:val="26"/>
                <w:szCs w:val="26"/>
              </w:rPr>
              <w:t>2,90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6A2B98" w:rsidP="00E75510">
            <w:pPr>
              <w:rPr>
                <w:iCs/>
                <w:sz w:val="26"/>
                <w:szCs w:val="26"/>
              </w:rPr>
            </w:pPr>
            <w:r>
              <w:rPr>
                <w:iCs/>
                <w:sz w:val="26"/>
                <w:szCs w:val="26"/>
              </w:rPr>
              <w:t>в 2025 году -</w:t>
            </w:r>
            <w:r w:rsidR="00F44F40">
              <w:rPr>
                <w:iCs/>
                <w:sz w:val="26"/>
                <w:szCs w:val="26"/>
              </w:rPr>
              <w:t>1699,60</w:t>
            </w:r>
            <w:r w:rsidR="00E75510" w:rsidRPr="002B721A">
              <w:rPr>
                <w:iCs/>
                <w:sz w:val="26"/>
                <w:szCs w:val="26"/>
              </w:rPr>
              <w:t xml:space="preserve"> тыс. рублей</w:t>
            </w:r>
          </w:p>
          <w:p w:rsidR="00E75510" w:rsidRPr="002B721A" w:rsidRDefault="006A2B98" w:rsidP="00E75510">
            <w:pPr>
              <w:rPr>
                <w:iCs/>
                <w:sz w:val="26"/>
                <w:szCs w:val="26"/>
              </w:rPr>
            </w:pPr>
            <w:r>
              <w:rPr>
                <w:iCs/>
                <w:sz w:val="26"/>
                <w:szCs w:val="26"/>
              </w:rPr>
              <w:t>в 2026 году -</w:t>
            </w:r>
            <w:r w:rsidR="00F44F40">
              <w:rPr>
                <w:iCs/>
                <w:sz w:val="26"/>
                <w:szCs w:val="26"/>
              </w:rPr>
              <w:t>2093,30</w:t>
            </w:r>
            <w:r w:rsidR="00E75510" w:rsidRPr="002B721A">
              <w:rPr>
                <w:iCs/>
                <w:sz w:val="26"/>
                <w:szCs w:val="26"/>
              </w:rPr>
              <w:t xml:space="preserve"> тыс. рублей</w:t>
            </w:r>
          </w:p>
          <w:p w:rsidR="00E75510" w:rsidRDefault="00F44F40" w:rsidP="00E75510">
            <w:pPr>
              <w:rPr>
                <w:iCs/>
                <w:sz w:val="26"/>
                <w:szCs w:val="26"/>
              </w:rPr>
            </w:pPr>
            <w:r>
              <w:rPr>
                <w:iCs/>
                <w:sz w:val="26"/>
                <w:szCs w:val="26"/>
              </w:rPr>
              <w:t>в 2027 году -2170,60</w:t>
            </w:r>
            <w:r w:rsidR="00E75510" w:rsidRPr="002B721A">
              <w:rPr>
                <w:iCs/>
                <w:sz w:val="26"/>
                <w:szCs w:val="26"/>
              </w:rPr>
              <w:t xml:space="preserve"> тыс. рублей </w:t>
            </w:r>
          </w:p>
          <w:p w:rsidR="00F44F40" w:rsidRPr="002B721A" w:rsidRDefault="00F44F40" w:rsidP="00E75510">
            <w:pPr>
              <w:rPr>
                <w:iCs/>
                <w:sz w:val="26"/>
                <w:szCs w:val="26"/>
              </w:rPr>
            </w:pPr>
            <w:r>
              <w:rPr>
                <w:iCs/>
                <w:sz w:val="26"/>
                <w:szCs w:val="26"/>
              </w:rPr>
              <w:t xml:space="preserve">в 2027 году -2170,60 тыс. рублей </w:t>
            </w:r>
          </w:p>
          <w:p w:rsidR="00D05C82" w:rsidRPr="002B721A" w:rsidRDefault="00D05C82" w:rsidP="00D05C82">
            <w:pPr>
              <w:rPr>
                <w:iCs/>
                <w:sz w:val="26"/>
                <w:szCs w:val="26"/>
              </w:rPr>
            </w:pPr>
            <w:r>
              <w:rPr>
                <w:iCs/>
                <w:sz w:val="26"/>
                <w:szCs w:val="26"/>
              </w:rPr>
              <w:t>в 2028 году -2250,90</w:t>
            </w:r>
            <w:r w:rsidRPr="002B721A">
              <w:rPr>
                <w:iCs/>
                <w:sz w:val="26"/>
                <w:szCs w:val="26"/>
              </w:rPr>
              <w:t xml:space="preserve"> тыс. рублей</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lastRenderedPageBreak/>
              <w:t xml:space="preserve">За счет средств бюджета муниципального образования </w:t>
            </w:r>
            <w:proofErr w:type="spellStart"/>
            <w:r w:rsidRPr="0027626A">
              <w:rPr>
                <w:iCs/>
                <w:sz w:val="26"/>
                <w:szCs w:val="26"/>
              </w:rPr>
              <w:t>Камешкирского</w:t>
            </w:r>
            <w:proofErr w:type="spellEnd"/>
            <w:r w:rsidRPr="0027626A">
              <w:rPr>
                <w:iCs/>
                <w:sz w:val="26"/>
                <w:szCs w:val="26"/>
              </w:rPr>
              <w:t xml:space="preserve"> района Пензенской области </w:t>
            </w:r>
            <w:r w:rsidR="00F44F40">
              <w:rPr>
                <w:iCs/>
                <w:sz w:val="26"/>
                <w:szCs w:val="26"/>
              </w:rPr>
              <w:t>395231,35</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t>в 2022 году – 25175,98</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2023 году – 30459,63</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02A22" w:rsidP="00E75510">
            <w:pPr>
              <w:rPr>
                <w:iCs/>
                <w:sz w:val="26"/>
                <w:szCs w:val="26"/>
              </w:rPr>
            </w:pPr>
            <w:r>
              <w:rPr>
                <w:iCs/>
                <w:sz w:val="26"/>
                <w:szCs w:val="26"/>
              </w:rPr>
              <w:t>в 2024 году – 332</w:t>
            </w:r>
            <w:r w:rsidR="006A2B98">
              <w:rPr>
                <w:iCs/>
                <w:sz w:val="26"/>
                <w:szCs w:val="26"/>
              </w:rPr>
              <w:t>79,84</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r w:rsidR="00E75510" w:rsidRPr="002B721A">
              <w:rPr>
                <w:iCs/>
                <w:sz w:val="26"/>
                <w:szCs w:val="26"/>
              </w:rPr>
              <w:t>.</w:t>
            </w:r>
          </w:p>
          <w:p w:rsidR="00E75510" w:rsidRPr="002B721A" w:rsidRDefault="00F447BC" w:rsidP="00E75510">
            <w:pPr>
              <w:rPr>
                <w:iCs/>
                <w:sz w:val="26"/>
                <w:szCs w:val="26"/>
              </w:rPr>
            </w:pPr>
            <w:r>
              <w:rPr>
                <w:iCs/>
                <w:sz w:val="26"/>
                <w:szCs w:val="26"/>
              </w:rPr>
              <w:t>в 2025 году-  34910,40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F02A22" w:rsidP="00E75510">
            <w:pPr>
              <w:rPr>
                <w:iCs/>
                <w:sz w:val="26"/>
                <w:szCs w:val="26"/>
              </w:rPr>
            </w:pPr>
            <w:r>
              <w:rPr>
                <w:iCs/>
                <w:sz w:val="26"/>
                <w:szCs w:val="26"/>
              </w:rPr>
              <w:t xml:space="preserve">в 2026 году-  </w:t>
            </w:r>
            <w:r w:rsidR="00F44F40">
              <w:rPr>
                <w:iCs/>
                <w:sz w:val="26"/>
                <w:szCs w:val="26"/>
              </w:rPr>
              <w:t>39424,50</w:t>
            </w:r>
            <w:r w:rsidR="00E75510" w:rsidRPr="002B721A">
              <w:rPr>
                <w:iCs/>
                <w:sz w:val="26"/>
                <w:szCs w:val="26"/>
              </w:rPr>
              <w:t xml:space="preserve">  тыс. рублей</w:t>
            </w:r>
          </w:p>
          <w:p w:rsidR="00E75510" w:rsidRDefault="00E75510" w:rsidP="00E75510">
            <w:pPr>
              <w:rPr>
                <w:iCs/>
                <w:sz w:val="26"/>
                <w:szCs w:val="26"/>
              </w:rPr>
            </w:pPr>
            <w:r w:rsidRPr="002B721A">
              <w:rPr>
                <w:iCs/>
                <w:sz w:val="26"/>
                <w:szCs w:val="26"/>
              </w:rPr>
              <w:t xml:space="preserve">в 2027 году – </w:t>
            </w:r>
            <w:r w:rsidR="00F44F40">
              <w:rPr>
                <w:iCs/>
                <w:sz w:val="26"/>
                <w:szCs w:val="26"/>
              </w:rPr>
              <w:t>40657,00</w:t>
            </w:r>
            <w:r w:rsidR="00532B02" w:rsidRPr="002B721A">
              <w:rPr>
                <w:iCs/>
                <w:sz w:val="26"/>
                <w:szCs w:val="26"/>
              </w:rPr>
              <w:t xml:space="preserve">  </w:t>
            </w:r>
            <w:r w:rsidRPr="002B721A">
              <w:rPr>
                <w:iCs/>
                <w:sz w:val="26"/>
                <w:szCs w:val="26"/>
              </w:rPr>
              <w:t>тыс. рублей</w:t>
            </w:r>
          </w:p>
          <w:p w:rsidR="00F44F40" w:rsidRPr="002B721A" w:rsidRDefault="00F44F40" w:rsidP="00F44F40">
            <w:pPr>
              <w:rPr>
                <w:iCs/>
                <w:sz w:val="26"/>
                <w:szCs w:val="26"/>
              </w:rPr>
            </w:pPr>
            <w:r>
              <w:rPr>
                <w:iCs/>
                <w:sz w:val="26"/>
                <w:szCs w:val="26"/>
              </w:rPr>
              <w:t>в 2028</w:t>
            </w:r>
            <w:r w:rsidRPr="002B721A">
              <w:rPr>
                <w:iCs/>
                <w:sz w:val="26"/>
                <w:szCs w:val="26"/>
              </w:rPr>
              <w:t xml:space="preserve"> году – </w:t>
            </w:r>
            <w:r>
              <w:rPr>
                <w:iCs/>
                <w:sz w:val="26"/>
                <w:szCs w:val="26"/>
              </w:rPr>
              <w:t>42114,60</w:t>
            </w:r>
            <w:r w:rsidRPr="002B721A">
              <w:rPr>
                <w:iCs/>
                <w:sz w:val="26"/>
                <w:szCs w:val="26"/>
              </w:rPr>
              <w:t xml:space="preserve">  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 xml:space="preserve">2. Настоящее постановление действует в части, не противоречащей решению Собрания Представителей </w:t>
      </w:r>
      <w:proofErr w:type="spellStart"/>
      <w:r w:rsidRPr="0027626A">
        <w:rPr>
          <w:sz w:val="26"/>
          <w:szCs w:val="26"/>
        </w:rPr>
        <w:t>Камешкирского</w:t>
      </w:r>
      <w:proofErr w:type="spellEnd"/>
      <w:r w:rsidRPr="0027626A">
        <w:rPr>
          <w:sz w:val="26"/>
          <w:szCs w:val="26"/>
        </w:rPr>
        <w:t xml:space="preserve"> района Пензенской области о бюджете </w:t>
      </w:r>
      <w:proofErr w:type="spellStart"/>
      <w:r w:rsidRPr="0027626A">
        <w:rPr>
          <w:sz w:val="26"/>
          <w:szCs w:val="26"/>
        </w:rPr>
        <w:t>Камешкирского</w:t>
      </w:r>
      <w:proofErr w:type="spellEnd"/>
      <w:r w:rsidRPr="0027626A">
        <w:rPr>
          <w:sz w:val="26"/>
          <w:szCs w:val="26"/>
        </w:rPr>
        <w:t xml:space="preserve">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w:t>
      </w:r>
      <w:proofErr w:type="spellStart"/>
      <w:r w:rsidRPr="0027626A">
        <w:rPr>
          <w:sz w:val="26"/>
          <w:szCs w:val="26"/>
        </w:rPr>
        <w:t>Камешкирский</w:t>
      </w:r>
      <w:proofErr w:type="spellEnd"/>
      <w:r w:rsidRPr="0027626A">
        <w:rPr>
          <w:sz w:val="26"/>
          <w:szCs w:val="26"/>
        </w:rPr>
        <w:t xml:space="preserve">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proofErr w:type="gramStart"/>
      <w:r w:rsidR="00546907" w:rsidRPr="0027626A">
        <w:rPr>
          <w:sz w:val="26"/>
          <w:szCs w:val="26"/>
        </w:rPr>
        <w:t>Контроль за</w:t>
      </w:r>
      <w:proofErr w:type="gramEnd"/>
      <w:r w:rsidR="00546907" w:rsidRPr="0027626A">
        <w:rPr>
          <w:sz w:val="26"/>
          <w:szCs w:val="26"/>
        </w:rPr>
        <w:t xml:space="preserve"> исполнением настоящего постановления возложить на руководителя аппарата администрации </w:t>
      </w:r>
      <w:proofErr w:type="spellStart"/>
      <w:r w:rsidR="00546907" w:rsidRPr="0027626A">
        <w:rPr>
          <w:sz w:val="26"/>
          <w:szCs w:val="26"/>
        </w:rPr>
        <w:t>Камешкирского</w:t>
      </w:r>
      <w:proofErr w:type="spellEnd"/>
      <w:r w:rsidR="00546907" w:rsidRPr="0027626A">
        <w:rPr>
          <w:sz w:val="26"/>
          <w:szCs w:val="26"/>
        </w:rPr>
        <w:t xml:space="preserve">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314A44" w:rsidP="00546907">
      <w:pPr>
        <w:widowControl/>
        <w:autoSpaceDE w:val="0"/>
        <w:autoSpaceDN w:val="0"/>
        <w:adjustRightInd w:val="0"/>
        <w:jc w:val="both"/>
        <w:rPr>
          <w:sz w:val="26"/>
          <w:szCs w:val="26"/>
        </w:rPr>
      </w:pPr>
      <w:r>
        <w:rPr>
          <w:sz w:val="26"/>
          <w:szCs w:val="26"/>
        </w:rPr>
        <w:t xml:space="preserve"> </w:t>
      </w:r>
    </w:p>
    <w:p w:rsidR="002A5769" w:rsidRDefault="00F440B1" w:rsidP="00487E9F">
      <w:pPr>
        <w:widowControl/>
        <w:autoSpaceDE w:val="0"/>
        <w:autoSpaceDN w:val="0"/>
        <w:adjustRightInd w:val="0"/>
        <w:jc w:val="both"/>
        <w:rPr>
          <w:sz w:val="26"/>
          <w:szCs w:val="26"/>
        </w:rPr>
      </w:pPr>
      <w:r>
        <w:rPr>
          <w:sz w:val="26"/>
          <w:szCs w:val="26"/>
        </w:rPr>
        <w:t xml:space="preserve"> </w:t>
      </w:r>
    </w:p>
    <w:p w:rsidR="004E1B4E" w:rsidRDefault="00F440B1" w:rsidP="00487E9F">
      <w:pPr>
        <w:widowControl/>
        <w:autoSpaceDE w:val="0"/>
        <w:autoSpaceDN w:val="0"/>
        <w:adjustRightInd w:val="0"/>
        <w:jc w:val="both"/>
        <w:rPr>
          <w:sz w:val="26"/>
          <w:szCs w:val="26"/>
        </w:rPr>
      </w:pPr>
      <w:r>
        <w:rPr>
          <w:sz w:val="26"/>
          <w:szCs w:val="26"/>
        </w:rPr>
        <w:t>Глава</w:t>
      </w:r>
      <w:r w:rsidR="00532B02">
        <w:rPr>
          <w:sz w:val="26"/>
          <w:szCs w:val="26"/>
        </w:rPr>
        <w:t xml:space="preserve"> </w:t>
      </w:r>
      <w:proofErr w:type="spellStart"/>
      <w:r w:rsidR="00546907" w:rsidRPr="0027626A">
        <w:rPr>
          <w:sz w:val="26"/>
          <w:szCs w:val="26"/>
        </w:rPr>
        <w:t>Камешкирского</w:t>
      </w:r>
      <w:proofErr w:type="spellEnd"/>
      <w:r w:rsidR="00546907" w:rsidRPr="0027626A">
        <w:rPr>
          <w:sz w:val="26"/>
          <w:szCs w:val="26"/>
        </w:rPr>
        <w:t xml:space="preserve"> района</w:t>
      </w:r>
      <w:r w:rsidR="00546907" w:rsidRPr="0027626A">
        <w:rPr>
          <w:sz w:val="26"/>
          <w:szCs w:val="26"/>
        </w:rPr>
        <w:tab/>
      </w:r>
      <w:r w:rsidR="00532B02">
        <w:rPr>
          <w:sz w:val="26"/>
          <w:szCs w:val="26"/>
        </w:rPr>
        <w:t xml:space="preserve">                                         </w:t>
      </w:r>
      <w:r w:rsidR="00394B19">
        <w:rPr>
          <w:sz w:val="26"/>
          <w:szCs w:val="26"/>
        </w:rPr>
        <w:t xml:space="preserve">    </w:t>
      </w:r>
      <w:r w:rsidR="00532B02">
        <w:rPr>
          <w:sz w:val="26"/>
          <w:szCs w:val="26"/>
        </w:rPr>
        <w:t xml:space="preserve">          </w:t>
      </w:r>
      <w:proofErr w:type="spellStart"/>
      <w:r>
        <w:rPr>
          <w:sz w:val="26"/>
          <w:szCs w:val="26"/>
        </w:rPr>
        <w:t>Д.А.Мануковский</w:t>
      </w:r>
      <w:proofErr w:type="spellEnd"/>
      <w:r w:rsidR="00546907" w:rsidRPr="0027626A">
        <w:rPr>
          <w:sz w:val="26"/>
          <w:szCs w:val="26"/>
        </w:rPr>
        <w:tab/>
      </w:r>
      <w:r w:rsidR="00546907" w:rsidRPr="0027626A">
        <w:rPr>
          <w:sz w:val="26"/>
          <w:szCs w:val="26"/>
        </w:rPr>
        <w:tab/>
      </w:r>
      <w:r w:rsidR="008A7597" w:rsidRPr="0027626A">
        <w:rPr>
          <w:sz w:val="26"/>
          <w:szCs w:val="26"/>
        </w:rPr>
        <w:t xml:space="preserve">           </w:t>
      </w:r>
      <w:r w:rsidR="00546907" w:rsidRPr="0027626A">
        <w:rPr>
          <w:sz w:val="26"/>
          <w:szCs w:val="26"/>
        </w:rPr>
        <w:tab/>
      </w:r>
      <w:r w:rsidR="00546907" w:rsidRPr="0027626A">
        <w:rPr>
          <w:sz w:val="26"/>
          <w:szCs w:val="26"/>
        </w:rPr>
        <w:tab/>
      </w:r>
      <w:r w:rsidR="008A7597" w:rsidRPr="0027626A">
        <w:rPr>
          <w:sz w:val="26"/>
          <w:szCs w:val="26"/>
        </w:rPr>
        <w:t xml:space="preserve">                  </w:t>
      </w:r>
      <w:r w:rsidR="00532B02">
        <w:rPr>
          <w:sz w:val="26"/>
          <w:szCs w:val="26"/>
        </w:rPr>
        <w:t xml:space="preserve"> </w:t>
      </w: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Default="004E1B4E" w:rsidP="004E1B4E">
      <w:pPr>
        <w:rPr>
          <w:sz w:val="26"/>
          <w:szCs w:val="26"/>
        </w:rPr>
      </w:pPr>
    </w:p>
    <w:p w:rsidR="004E1B4E" w:rsidRDefault="004E1B4E" w:rsidP="004E1B4E">
      <w:pPr>
        <w:tabs>
          <w:tab w:val="left" w:pos="2565"/>
        </w:tabs>
        <w:rPr>
          <w:sz w:val="26"/>
          <w:szCs w:val="26"/>
        </w:rPr>
      </w:pPr>
      <w:r>
        <w:rPr>
          <w:sz w:val="26"/>
          <w:szCs w:val="26"/>
        </w:rPr>
        <w:tab/>
      </w:r>
    </w:p>
    <w:p w:rsidR="006D60D4" w:rsidRPr="004E1B4E" w:rsidRDefault="004E1B4E" w:rsidP="004E1B4E">
      <w:pPr>
        <w:tabs>
          <w:tab w:val="left" w:pos="2565"/>
        </w:tabs>
        <w:rPr>
          <w:sz w:val="26"/>
          <w:szCs w:val="26"/>
        </w:rPr>
        <w:sectPr w:rsidR="006D60D4" w:rsidRPr="004E1B4E" w:rsidSect="00601B2E">
          <w:pgSz w:w="11906" w:h="16838"/>
          <w:pgMar w:top="709" w:right="850" w:bottom="1134" w:left="1418" w:header="708" w:footer="708" w:gutter="0"/>
          <w:cols w:space="708"/>
          <w:docGrid w:linePitch="360"/>
        </w:sectPr>
      </w:pPr>
      <w:r>
        <w:rPr>
          <w:sz w:val="26"/>
          <w:szCs w:val="26"/>
        </w:rPr>
        <w:tab/>
      </w:r>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 xml:space="preserve">целевых показателей муниципальной программы </w:t>
      </w:r>
      <w:proofErr w:type="spellStart"/>
      <w:r w:rsidRPr="00277E18">
        <w:rPr>
          <w:b/>
          <w:bCs/>
          <w:sz w:val="24"/>
          <w:szCs w:val="24"/>
        </w:rPr>
        <w:t>Камешкирского</w:t>
      </w:r>
      <w:proofErr w:type="spellEnd"/>
      <w:r w:rsidRPr="00277E18">
        <w:rPr>
          <w:b/>
          <w:bCs/>
          <w:sz w:val="24"/>
          <w:szCs w:val="24"/>
        </w:rPr>
        <w:t xml:space="preserve"> района Пензенской области «Развитие гражданского общества на территории </w:t>
      </w:r>
      <w:proofErr w:type="spellStart"/>
      <w:r w:rsidRPr="00277E18">
        <w:rPr>
          <w:b/>
          <w:bCs/>
          <w:sz w:val="24"/>
          <w:szCs w:val="24"/>
        </w:rPr>
        <w:t>Камешкирского</w:t>
      </w:r>
      <w:proofErr w:type="spellEnd"/>
      <w:r w:rsidRPr="00277E18">
        <w:rPr>
          <w:b/>
          <w:bCs/>
          <w:sz w:val="24"/>
          <w:szCs w:val="24"/>
        </w:rPr>
        <w:t xml:space="preserve">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 xml:space="preserve">Администрация  </w:t>
            </w:r>
            <w:proofErr w:type="spellStart"/>
            <w:r w:rsidRPr="00277E18">
              <w:rPr>
                <w:rFonts w:ascii="Times New Roman" w:hAnsi="Times New Roman" w:cs="Times New Roman"/>
                <w:b/>
                <w:bCs/>
                <w:sz w:val="24"/>
                <w:szCs w:val="24"/>
              </w:rPr>
              <w:t>Камешкирского</w:t>
            </w:r>
            <w:proofErr w:type="spellEnd"/>
            <w:r w:rsidRPr="00277E18">
              <w:rPr>
                <w:rFonts w:ascii="Times New Roman" w:hAnsi="Times New Roman" w:cs="Times New Roman"/>
                <w:b/>
                <w:bCs/>
                <w:sz w:val="24"/>
                <w:szCs w:val="24"/>
              </w:rPr>
              <w:t xml:space="preserve">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w:t>
            </w:r>
            <w:proofErr w:type="gramStart"/>
            <w:r w:rsidRPr="00277E18">
              <w:rPr>
                <w:rFonts w:ascii="Times New Roman" w:hAnsi="Times New Roman" w:cs="Times New Roman"/>
                <w:bCs/>
                <w:sz w:val="24"/>
                <w:szCs w:val="24"/>
              </w:rPr>
              <w:t>п</w:t>
            </w:r>
            <w:proofErr w:type="gramEnd"/>
            <w:r w:rsidRPr="00277E18">
              <w:rPr>
                <w:rFonts w:ascii="Times New Roman" w:hAnsi="Times New Roman" w:cs="Times New Roman"/>
                <w:bCs/>
                <w:sz w:val="24"/>
                <w:szCs w:val="24"/>
              </w:rPr>
              <w:t>/п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AB1E4A"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709" w:type="dxa"/>
            <w:tcBorders>
              <w:left w:val="single" w:sz="4" w:space="0" w:color="auto"/>
              <w:bottom w:val="single" w:sz="4" w:space="0" w:color="auto"/>
              <w:right w:val="single" w:sz="4" w:space="0" w:color="auto"/>
            </w:tcBorders>
          </w:tcPr>
          <w:p w:rsidR="00AB1E4A" w:rsidRPr="00277E18" w:rsidRDefault="00AB1E4A" w:rsidP="00AB1E4A">
            <w:pPr>
              <w:pStyle w:val="ConsPlusCell"/>
              <w:jc w:val="center"/>
              <w:rPr>
                <w:rFonts w:ascii="Times New Roman" w:hAnsi="Times New Roman" w:cs="Times New Roman"/>
                <w:bCs/>
                <w:sz w:val="24"/>
                <w:szCs w:val="24"/>
              </w:rPr>
            </w:pPr>
            <w:r>
              <w:rPr>
                <w:rFonts w:ascii="Times New Roman" w:hAnsi="Times New Roman" w:cs="Times New Roman"/>
                <w:bCs/>
                <w:sz w:val="24"/>
                <w:szCs w:val="24"/>
              </w:rPr>
              <w:t>2028</w:t>
            </w:r>
          </w:p>
        </w:tc>
        <w:tc>
          <w:tcPr>
            <w:tcW w:w="2126" w:type="dxa"/>
            <w:tcBorders>
              <w:left w:val="single" w:sz="4" w:space="0" w:color="auto"/>
              <w:bottom w:val="single" w:sz="4" w:space="0" w:color="auto"/>
              <w:right w:val="single" w:sz="4" w:space="0" w:color="auto"/>
            </w:tcBorders>
          </w:tcPr>
          <w:p w:rsidR="00AB1E4A" w:rsidRPr="00277E18" w:rsidRDefault="00AB1E4A" w:rsidP="00AB1E4A">
            <w:pPr>
              <w:autoSpaceDE w:val="0"/>
              <w:autoSpaceDN w:val="0"/>
              <w:jc w:val="center"/>
              <w:rPr>
                <w:sz w:val="24"/>
                <w:szCs w:val="24"/>
              </w:rPr>
            </w:pPr>
            <w:r w:rsidRPr="00277E18">
              <w:rPr>
                <w:sz w:val="24"/>
                <w:szCs w:val="24"/>
              </w:rPr>
              <w:t>Год завершения действия программы, подпрограммы</w:t>
            </w:r>
          </w:p>
          <w:p w:rsidR="00AB1E4A" w:rsidRPr="00277E18" w:rsidRDefault="00AB1E4A" w:rsidP="00AB1E4A">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 xml:space="preserve">8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proofErr w:type="spellStart"/>
            <w:r w:rsidRPr="00277E18">
              <w:rPr>
                <w:b/>
                <w:bCs/>
                <w:sz w:val="24"/>
                <w:szCs w:val="24"/>
              </w:rPr>
              <w:t>Камешкирского</w:t>
            </w:r>
            <w:proofErr w:type="spellEnd"/>
            <w:r w:rsidRPr="00277E18">
              <w:rPr>
                <w:b/>
                <w:bCs/>
                <w:sz w:val="24"/>
                <w:szCs w:val="24"/>
              </w:rPr>
              <w:t xml:space="preserve"> района Пензенской области на 2014-202</w:t>
            </w:r>
            <w:r>
              <w:rPr>
                <w:b/>
                <w:bCs/>
                <w:sz w:val="24"/>
                <w:szCs w:val="24"/>
              </w:rPr>
              <w:t>2</w:t>
            </w:r>
            <w:r w:rsidRPr="00277E18">
              <w:rPr>
                <w:b/>
                <w:bCs/>
                <w:sz w:val="24"/>
                <w:szCs w:val="24"/>
              </w:rPr>
              <w:t xml:space="preserve"> годы»</w:t>
            </w:r>
          </w:p>
        </w:tc>
      </w:tr>
      <w:tr w:rsidR="00AB1E4A" w:rsidRPr="00277E18" w:rsidTr="001B79F3">
        <w:trPr>
          <w:tblCellSpacing w:w="5" w:type="nil"/>
        </w:trPr>
        <w:tc>
          <w:tcPr>
            <w:tcW w:w="483" w:type="dxa"/>
            <w:tcBorders>
              <w:left w:val="single" w:sz="4" w:space="0" w:color="auto"/>
              <w:bottom w:val="single" w:sz="4" w:space="0" w:color="auto"/>
              <w:right w:val="single" w:sz="4" w:space="0" w:color="auto"/>
            </w:tcBorders>
          </w:tcPr>
          <w:p w:rsidR="00AB1E4A" w:rsidRPr="00277E18" w:rsidRDefault="00AB1E4A" w:rsidP="00AB1E4A">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AB1E4A" w:rsidRPr="00277E18" w:rsidRDefault="00AB1E4A" w:rsidP="00AB1E4A">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AB1E4A" w:rsidRPr="00277E18" w:rsidRDefault="00AB1E4A" w:rsidP="00AB1E4A">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104,6</w:t>
            </w:r>
          </w:p>
        </w:tc>
        <w:tc>
          <w:tcPr>
            <w:tcW w:w="708"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103,3</w:t>
            </w:r>
          </w:p>
        </w:tc>
        <w:tc>
          <w:tcPr>
            <w:tcW w:w="708"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100,9</w:t>
            </w:r>
          </w:p>
        </w:tc>
        <w:tc>
          <w:tcPr>
            <w:tcW w:w="709" w:type="dxa"/>
            <w:tcBorders>
              <w:left w:val="single" w:sz="4" w:space="0" w:color="auto"/>
              <w:bottom w:val="single" w:sz="4" w:space="0" w:color="auto"/>
              <w:right w:val="single" w:sz="4" w:space="0" w:color="auto"/>
            </w:tcBorders>
            <w:vAlign w:val="center"/>
          </w:tcPr>
          <w:p w:rsidR="00AB1E4A" w:rsidRPr="0027588B" w:rsidRDefault="00AB1E4A" w:rsidP="00AB1E4A">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AB1E4A" w:rsidRPr="0027588B" w:rsidRDefault="00AB1E4A" w:rsidP="00AB1E4A">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AB1E4A" w:rsidRPr="00277E18" w:rsidTr="001B79F3">
        <w:trPr>
          <w:tblCellSpacing w:w="5" w:type="nil"/>
        </w:trPr>
        <w:tc>
          <w:tcPr>
            <w:tcW w:w="483" w:type="dxa"/>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AB1E4A" w:rsidRPr="00277E18" w:rsidRDefault="00AB1E4A" w:rsidP="00AB1E4A">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80</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90</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92</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r>
      <w:tr w:rsidR="00AB1E4A" w:rsidRPr="00277E18" w:rsidTr="001B79F3">
        <w:trPr>
          <w:tblCellSpacing w:w="5" w:type="nil"/>
        </w:trPr>
        <w:tc>
          <w:tcPr>
            <w:tcW w:w="483" w:type="dxa"/>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AB1E4A" w:rsidRPr="00277E18" w:rsidRDefault="00AB1E4A" w:rsidP="00AB1E4A">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80</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90</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92</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r>
      <w:tr w:rsidR="00AB1E4A" w:rsidRPr="00277E18" w:rsidTr="001B79F3">
        <w:trPr>
          <w:tblCellSpacing w:w="5" w:type="nil"/>
        </w:trPr>
        <w:tc>
          <w:tcPr>
            <w:tcW w:w="483" w:type="dxa"/>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AB1E4A" w:rsidRPr="00277E18" w:rsidRDefault="00AB1E4A" w:rsidP="00AB1E4A">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AB1E4A" w:rsidRPr="00277E18" w:rsidRDefault="00AB1E4A" w:rsidP="00AB1E4A">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80</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90</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92</w:t>
            </w:r>
          </w:p>
        </w:tc>
        <w:tc>
          <w:tcPr>
            <w:tcW w:w="708"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709"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AB1E4A" w:rsidRPr="006D43F2" w:rsidRDefault="00AB1E4A" w:rsidP="00AB1E4A">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 xml:space="preserve">и муниципальной службы в  </w:t>
            </w:r>
            <w:proofErr w:type="spellStart"/>
            <w:r w:rsidRPr="00277E18">
              <w:rPr>
                <w:b/>
                <w:color w:val="000000"/>
                <w:sz w:val="24"/>
                <w:szCs w:val="24"/>
              </w:rPr>
              <w:t>Камешкирском</w:t>
            </w:r>
            <w:proofErr w:type="spellEnd"/>
            <w:r w:rsidRPr="00277E18">
              <w:rPr>
                <w:b/>
                <w:color w:val="000000"/>
                <w:sz w:val="24"/>
                <w:szCs w:val="24"/>
              </w:rPr>
              <w:t xml:space="preserve">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Соотношение количества случаев выплаты заработной платы работников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прошедших переподготовку кадров для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 xml:space="preserve">Администрация </w:t>
      </w:r>
      <w:proofErr w:type="spellStart"/>
      <w:r w:rsidRPr="00277E18">
        <w:rPr>
          <w:rFonts w:ascii="Times New Roman" w:hAnsi="Times New Roman" w:cs="Times New Roman"/>
          <w:sz w:val="24"/>
          <w:szCs w:val="24"/>
          <w:u w:val="single"/>
        </w:rPr>
        <w:t>Камешкирского</w:t>
      </w:r>
      <w:proofErr w:type="spellEnd"/>
      <w:r w:rsidRPr="00277E18">
        <w:rPr>
          <w:rFonts w:ascii="Times New Roman" w:hAnsi="Times New Roman" w:cs="Times New Roman"/>
          <w:sz w:val="24"/>
          <w:szCs w:val="24"/>
          <w:u w:val="single"/>
        </w:rPr>
        <w:t xml:space="preserve">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N </w:t>
            </w: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AB1E4A" w:rsidRPr="00277E18" w:rsidTr="001B79F3">
        <w:tc>
          <w:tcPr>
            <w:tcW w:w="576" w:type="dxa"/>
            <w:vMerge/>
          </w:tcPr>
          <w:p w:rsidR="00AB1E4A" w:rsidRPr="00277E18" w:rsidRDefault="00AB1E4A" w:rsidP="00AB1E4A">
            <w:pPr>
              <w:rPr>
                <w:sz w:val="24"/>
                <w:szCs w:val="24"/>
              </w:rPr>
            </w:pPr>
          </w:p>
        </w:tc>
        <w:tc>
          <w:tcPr>
            <w:tcW w:w="4195" w:type="dxa"/>
            <w:gridSpan w:val="2"/>
            <w:vMerge/>
          </w:tcPr>
          <w:p w:rsidR="00AB1E4A" w:rsidRPr="00277E18" w:rsidRDefault="00AB1E4A" w:rsidP="00AB1E4A">
            <w:pPr>
              <w:rPr>
                <w:sz w:val="24"/>
                <w:szCs w:val="24"/>
              </w:rPr>
            </w:pPr>
          </w:p>
        </w:tc>
        <w:tc>
          <w:tcPr>
            <w:tcW w:w="959" w:type="dxa"/>
            <w:gridSpan w:val="2"/>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Pr="00277E18">
              <w:rPr>
                <w:rFonts w:ascii="Times New Roman" w:hAnsi="Times New Roman" w:cs="Times New Roman"/>
                <w:sz w:val="24"/>
                <w:szCs w:val="24"/>
              </w:rPr>
              <w:t xml:space="preserve"> </w:t>
            </w:r>
          </w:p>
        </w:tc>
        <w:tc>
          <w:tcPr>
            <w:tcW w:w="851"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Pr="00277E18">
              <w:rPr>
                <w:rFonts w:ascii="Times New Roman" w:hAnsi="Times New Roman" w:cs="Times New Roman"/>
                <w:sz w:val="24"/>
                <w:szCs w:val="24"/>
              </w:rPr>
              <w:t xml:space="preserve"> </w:t>
            </w:r>
          </w:p>
        </w:tc>
        <w:tc>
          <w:tcPr>
            <w:tcW w:w="992"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Pr="00277E18">
              <w:rPr>
                <w:rFonts w:ascii="Times New Roman" w:hAnsi="Times New Roman" w:cs="Times New Roman"/>
                <w:sz w:val="24"/>
                <w:szCs w:val="24"/>
              </w:rPr>
              <w:t xml:space="preserve"> </w:t>
            </w:r>
          </w:p>
        </w:tc>
        <w:tc>
          <w:tcPr>
            <w:tcW w:w="992"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993"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Pr="00277E18">
              <w:rPr>
                <w:rFonts w:ascii="Times New Roman" w:hAnsi="Times New Roman" w:cs="Times New Roman"/>
                <w:sz w:val="24"/>
                <w:szCs w:val="24"/>
              </w:rPr>
              <w:t xml:space="preserve"> </w:t>
            </w:r>
          </w:p>
        </w:tc>
        <w:tc>
          <w:tcPr>
            <w:tcW w:w="1134"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gridSpan w:val="2"/>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851" w:type="dxa"/>
          </w:tcPr>
          <w:p w:rsidR="00AB1E4A" w:rsidRPr="00277E18" w:rsidRDefault="00AB1E4A" w:rsidP="00AB1E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Pr>
          <w:p w:rsidR="00AB1E4A" w:rsidRPr="00277E18" w:rsidRDefault="00AB1E4A" w:rsidP="00AB1E4A">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AB1E4A" w:rsidRPr="00277E18" w:rsidRDefault="00AB1E4A" w:rsidP="00AB1E4A">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 xml:space="preserve">8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 xml:space="preserve">Подпрограмма 3 «Поддержка развития местного самоуправления и муниципальной службы в  </w:t>
            </w:r>
            <w:proofErr w:type="spellStart"/>
            <w:r w:rsidRPr="00277E18">
              <w:rPr>
                <w:rFonts w:ascii="Times New Roman" w:hAnsi="Times New Roman" w:cs="Times New Roman"/>
                <w:b/>
                <w:sz w:val="24"/>
                <w:szCs w:val="24"/>
              </w:rPr>
              <w:t>Камешкирском</w:t>
            </w:r>
            <w:proofErr w:type="spellEnd"/>
            <w:r w:rsidRPr="00277E18">
              <w:rPr>
                <w:rFonts w:ascii="Times New Roman" w:hAnsi="Times New Roman" w:cs="Times New Roman"/>
                <w:b/>
                <w:sz w:val="24"/>
                <w:szCs w:val="24"/>
              </w:rPr>
              <w:t xml:space="preserve">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Администрация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 xml:space="preserve">муниципальных услуг (выполнение работ) </w:t>
      </w:r>
      <w:proofErr w:type="gramStart"/>
      <w:r w:rsidRPr="00351FD3">
        <w:rPr>
          <w:rFonts w:eastAsia="Calibri"/>
          <w:sz w:val="24"/>
          <w:szCs w:val="24"/>
          <w:lang w:eastAsia="ar-SA"/>
        </w:rPr>
        <w:t>муниципальными</w:t>
      </w:r>
      <w:proofErr w:type="gramEnd"/>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 xml:space="preserve">учреждениями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 xml:space="preserve">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proofErr w:type="gramStart"/>
            <w:r w:rsidRPr="00351FD3">
              <w:rPr>
                <w:sz w:val="24"/>
                <w:szCs w:val="24"/>
              </w:rPr>
              <w:t>п</w:t>
            </w:r>
            <w:proofErr w:type="gramEnd"/>
            <w:r w:rsidRPr="00351FD3">
              <w:rPr>
                <w:sz w:val="24"/>
                <w:szCs w:val="24"/>
              </w:rPr>
              <w:t>/п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 xml:space="preserve">Расходы бюджета </w:t>
            </w:r>
            <w:proofErr w:type="spellStart"/>
            <w:r w:rsidRPr="00351FD3">
              <w:rPr>
                <w:sz w:val="24"/>
                <w:szCs w:val="24"/>
              </w:rPr>
              <w:t>Камешкирского</w:t>
            </w:r>
            <w:proofErr w:type="spellEnd"/>
            <w:r w:rsidRPr="00351FD3">
              <w:rPr>
                <w:sz w:val="24"/>
                <w:szCs w:val="24"/>
              </w:rPr>
              <w:t xml:space="preserve">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3633E7" w:rsidRPr="00351FD3" w:rsidTr="003D2BDB">
        <w:tc>
          <w:tcPr>
            <w:tcW w:w="531" w:type="dxa"/>
            <w:vMerge/>
          </w:tcPr>
          <w:p w:rsidR="003633E7" w:rsidRPr="00351FD3" w:rsidRDefault="003633E7" w:rsidP="003633E7">
            <w:pPr>
              <w:rPr>
                <w:sz w:val="24"/>
                <w:szCs w:val="24"/>
              </w:rPr>
            </w:pPr>
          </w:p>
        </w:tc>
        <w:tc>
          <w:tcPr>
            <w:tcW w:w="1317" w:type="dxa"/>
            <w:gridSpan w:val="3"/>
            <w:vMerge/>
          </w:tcPr>
          <w:p w:rsidR="003633E7" w:rsidRPr="00351FD3" w:rsidRDefault="003633E7" w:rsidP="003633E7">
            <w:pPr>
              <w:rPr>
                <w:sz w:val="24"/>
                <w:szCs w:val="24"/>
              </w:rPr>
            </w:pPr>
          </w:p>
        </w:tc>
        <w:tc>
          <w:tcPr>
            <w:tcW w:w="1308" w:type="dxa"/>
            <w:gridSpan w:val="3"/>
            <w:vMerge/>
          </w:tcPr>
          <w:p w:rsidR="003633E7" w:rsidRPr="00351FD3" w:rsidRDefault="003633E7" w:rsidP="003633E7">
            <w:pPr>
              <w:rPr>
                <w:sz w:val="24"/>
                <w:szCs w:val="24"/>
              </w:rPr>
            </w:pPr>
          </w:p>
        </w:tc>
        <w:tc>
          <w:tcPr>
            <w:tcW w:w="1263" w:type="dxa"/>
            <w:gridSpan w:val="3"/>
            <w:vMerge/>
          </w:tcPr>
          <w:p w:rsidR="003633E7" w:rsidRPr="00351FD3" w:rsidRDefault="003633E7" w:rsidP="003633E7">
            <w:pPr>
              <w:rPr>
                <w:sz w:val="24"/>
                <w:szCs w:val="24"/>
              </w:rPr>
            </w:pPr>
          </w:p>
        </w:tc>
        <w:tc>
          <w:tcPr>
            <w:tcW w:w="698" w:type="dxa"/>
            <w:gridSpan w:val="3"/>
          </w:tcPr>
          <w:p w:rsidR="003633E7" w:rsidRPr="00351FD3" w:rsidRDefault="003633E7" w:rsidP="003633E7">
            <w:pPr>
              <w:autoSpaceDE w:val="0"/>
              <w:autoSpaceDN w:val="0"/>
              <w:jc w:val="center"/>
              <w:rPr>
                <w:sz w:val="22"/>
                <w:szCs w:val="22"/>
              </w:rPr>
            </w:pPr>
            <w:r>
              <w:rPr>
                <w:sz w:val="22"/>
                <w:szCs w:val="22"/>
              </w:rPr>
              <w:t>2020</w:t>
            </w:r>
          </w:p>
        </w:tc>
        <w:tc>
          <w:tcPr>
            <w:tcW w:w="567" w:type="dxa"/>
            <w:gridSpan w:val="3"/>
          </w:tcPr>
          <w:p w:rsidR="003633E7" w:rsidRPr="00351FD3" w:rsidRDefault="003633E7" w:rsidP="003633E7">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3"/>
          </w:tcPr>
          <w:p w:rsidR="003633E7" w:rsidRPr="00351FD3" w:rsidRDefault="003633E7" w:rsidP="003633E7">
            <w:pPr>
              <w:autoSpaceDE w:val="0"/>
              <w:autoSpaceDN w:val="0"/>
              <w:jc w:val="center"/>
              <w:rPr>
                <w:sz w:val="22"/>
                <w:szCs w:val="22"/>
              </w:rPr>
            </w:pPr>
            <w:r>
              <w:rPr>
                <w:sz w:val="22"/>
                <w:szCs w:val="22"/>
              </w:rPr>
              <w:t>2022</w:t>
            </w:r>
          </w:p>
        </w:tc>
        <w:tc>
          <w:tcPr>
            <w:tcW w:w="567" w:type="dxa"/>
            <w:gridSpan w:val="4"/>
          </w:tcPr>
          <w:p w:rsidR="003633E7" w:rsidRPr="00351FD3" w:rsidRDefault="003633E7" w:rsidP="003633E7">
            <w:pPr>
              <w:autoSpaceDE w:val="0"/>
              <w:autoSpaceDN w:val="0"/>
              <w:jc w:val="center"/>
              <w:rPr>
                <w:sz w:val="22"/>
                <w:szCs w:val="22"/>
              </w:rPr>
            </w:pPr>
            <w:r>
              <w:rPr>
                <w:sz w:val="22"/>
                <w:szCs w:val="22"/>
              </w:rPr>
              <w:t>2023</w:t>
            </w:r>
          </w:p>
        </w:tc>
        <w:tc>
          <w:tcPr>
            <w:tcW w:w="595" w:type="dxa"/>
            <w:gridSpan w:val="5"/>
          </w:tcPr>
          <w:p w:rsidR="003633E7" w:rsidRPr="00351FD3" w:rsidRDefault="003633E7" w:rsidP="003633E7">
            <w:pPr>
              <w:autoSpaceDE w:val="0"/>
              <w:autoSpaceDN w:val="0"/>
              <w:jc w:val="center"/>
              <w:rPr>
                <w:sz w:val="22"/>
                <w:szCs w:val="22"/>
              </w:rPr>
            </w:pPr>
            <w:r>
              <w:rPr>
                <w:sz w:val="22"/>
                <w:szCs w:val="22"/>
              </w:rPr>
              <w:t>2024</w:t>
            </w:r>
          </w:p>
        </w:tc>
        <w:tc>
          <w:tcPr>
            <w:tcW w:w="690" w:type="dxa"/>
            <w:gridSpan w:val="3"/>
          </w:tcPr>
          <w:p w:rsidR="003633E7" w:rsidRPr="00351FD3" w:rsidRDefault="003633E7" w:rsidP="003633E7">
            <w:pPr>
              <w:autoSpaceDE w:val="0"/>
              <w:autoSpaceDN w:val="0"/>
              <w:jc w:val="center"/>
              <w:rPr>
                <w:sz w:val="22"/>
                <w:szCs w:val="22"/>
              </w:rPr>
            </w:pPr>
            <w:r>
              <w:rPr>
                <w:sz w:val="22"/>
                <w:szCs w:val="22"/>
              </w:rPr>
              <w:t>2025</w:t>
            </w:r>
          </w:p>
        </w:tc>
        <w:tc>
          <w:tcPr>
            <w:tcW w:w="567" w:type="dxa"/>
            <w:gridSpan w:val="4"/>
          </w:tcPr>
          <w:p w:rsidR="003633E7" w:rsidRPr="00351FD3" w:rsidRDefault="003633E7" w:rsidP="003633E7">
            <w:pPr>
              <w:autoSpaceDE w:val="0"/>
              <w:autoSpaceDN w:val="0"/>
              <w:jc w:val="center"/>
              <w:rPr>
                <w:sz w:val="22"/>
                <w:szCs w:val="22"/>
              </w:rPr>
            </w:pPr>
            <w:r>
              <w:rPr>
                <w:sz w:val="22"/>
                <w:szCs w:val="22"/>
              </w:rPr>
              <w:t>2026</w:t>
            </w:r>
          </w:p>
        </w:tc>
        <w:tc>
          <w:tcPr>
            <w:tcW w:w="570" w:type="dxa"/>
            <w:gridSpan w:val="4"/>
          </w:tcPr>
          <w:p w:rsidR="003633E7" w:rsidRPr="00351FD3" w:rsidRDefault="003633E7" w:rsidP="003633E7">
            <w:pPr>
              <w:autoSpaceDE w:val="0"/>
              <w:autoSpaceDN w:val="0"/>
              <w:jc w:val="center"/>
              <w:rPr>
                <w:sz w:val="22"/>
                <w:szCs w:val="22"/>
              </w:rPr>
            </w:pPr>
            <w:r>
              <w:rPr>
                <w:sz w:val="22"/>
                <w:szCs w:val="22"/>
              </w:rPr>
              <w:t>2027</w:t>
            </w:r>
          </w:p>
        </w:tc>
        <w:tc>
          <w:tcPr>
            <w:tcW w:w="567" w:type="dxa"/>
            <w:gridSpan w:val="3"/>
          </w:tcPr>
          <w:p w:rsidR="003633E7" w:rsidRPr="00351FD3" w:rsidRDefault="003633E7" w:rsidP="003633E7">
            <w:pPr>
              <w:autoSpaceDE w:val="0"/>
              <w:autoSpaceDN w:val="0"/>
              <w:jc w:val="center"/>
              <w:rPr>
                <w:sz w:val="22"/>
                <w:szCs w:val="22"/>
              </w:rPr>
            </w:pPr>
            <w:r>
              <w:rPr>
                <w:sz w:val="22"/>
                <w:szCs w:val="22"/>
              </w:rPr>
              <w:t>2028</w:t>
            </w:r>
          </w:p>
        </w:tc>
        <w:tc>
          <w:tcPr>
            <w:tcW w:w="713" w:type="dxa"/>
            <w:gridSpan w:val="5"/>
          </w:tcPr>
          <w:p w:rsidR="003633E7" w:rsidRPr="00351FD3" w:rsidRDefault="003633E7" w:rsidP="003633E7">
            <w:pPr>
              <w:autoSpaceDE w:val="0"/>
              <w:autoSpaceDN w:val="0"/>
              <w:jc w:val="center"/>
              <w:rPr>
                <w:sz w:val="22"/>
                <w:szCs w:val="22"/>
              </w:rPr>
            </w:pPr>
            <w:r>
              <w:rPr>
                <w:sz w:val="22"/>
                <w:szCs w:val="22"/>
              </w:rPr>
              <w:t>2020</w:t>
            </w:r>
          </w:p>
        </w:tc>
        <w:tc>
          <w:tcPr>
            <w:tcW w:w="567" w:type="dxa"/>
            <w:gridSpan w:val="5"/>
          </w:tcPr>
          <w:p w:rsidR="003633E7" w:rsidRPr="00351FD3" w:rsidRDefault="003633E7" w:rsidP="003633E7">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5"/>
          </w:tcPr>
          <w:p w:rsidR="003633E7" w:rsidRPr="00351FD3" w:rsidRDefault="003633E7" w:rsidP="003633E7">
            <w:pPr>
              <w:autoSpaceDE w:val="0"/>
              <w:autoSpaceDN w:val="0"/>
              <w:jc w:val="center"/>
              <w:rPr>
                <w:sz w:val="22"/>
                <w:szCs w:val="22"/>
              </w:rPr>
            </w:pPr>
            <w:r>
              <w:rPr>
                <w:sz w:val="22"/>
                <w:szCs w:val="22"/>
              </w:rPr>
              <w:t>2022</w:t>
            </w:r>
          </w:p>
        </w:tc>
        <w:tc>
          <w:tcPr>
            <w:tcW w:w="579" w:type="dxa"/>
            <w:gridSpan w:val="5"/>
          </w:tcPr>
          <w:p w:rsidR="003633E7" w:rsidRPr="00351FD3" w:rsidRDefault="003633E7" w:rsidP="003633E7">
            <w:pPr>
              <w:autoSpaceDE w:val="0"/>
              <w:autoSpaceDN w:val="0"/>
              <w:jc w:val="center"/>
              <w:rPr>
                <w:sz w:val="22"/>
                <w:szCs w:val="22"/>
              </w:rPr>
            </w:pPr>
            <w:r>
              <w:rPr>
                <w:sz w:val="22"/>
                <w:szCs w:val="22"/>
              </w:rPr>
              <w:t>2023</w:t>
            </w:r>
          </w:p>
        </w:tc>
        <w:tc>
          <w:tcPr>
            <w:tcW w:w="717" w:type="dxa"/>
            <w:gridSpan w:val="3"/>
          </w:tcPr>
          <w:p w:rsidR="003633E7" w:rsidRPr="00351FD3" w:rsidRDefault="003633E7" w:rsidP="003633E7">
            <w:pPr>
              <w:autoSpaceDE w:val="0"/>
              <w:autoSpaceDN w:val="0"/>
              <w:jc w:val="center"/>
              <w:rPr>
                <w:sz w:val="22"/>
                <w:szCs w:val="22"/>
              </w:rPr>
            </w:pPr>
            <w:r>
              <w:rPr>
                <w:sz w:val="22"/>
                <w:szCs w:val="22"/>
              </w:rPr>
              <w:t>2024</w:t>
            </w:r>
          </w:p>
        </w:tc>
        <w:tc>
          <w:tcPr>
            <w:tcW w:w="713" w:type="dxa"/>
            <w:gridSpan w:val="2"/>
          </w:tcPr>
          <w:p w:rsidR="003633E7" w:rsidRPr="00351FD3" w:rsidRDefault="003633E7" w:rsidP="003633E7">
            <w:pPr>
              <w:autoSpaceDE w:val="0"/>
              <w:autoSpaceDN w:val="0"/>
              <w:jc w:val="center"/>
              <w:rPr>
                <w:sz w:val="22"/>
                <w:szCs w:val="22"/>
              </w:rPr>
            </w:pPr>
            <w:r>
              <w:rPr>
                <w:sz w:val="22"/>
                <w:szCs w:val="22"/>
              </w:rPr>
              <w:t>2025</w:t>
            </w:r>
          </w:p>
        </w:tc>
        <w:tc>
          <w:tcPr>
            <w:tcW w:w="567" w:type="dxa"/>
            <w:gridSpan w:val="2"/>
          </w:tcPr>
          <w:p w:rsidR="003633E7" w:rsidRPr="00351FD3" w:rsidRDefault="003633E7" w:rsidP="003633E7">
            <w:pPr>
              <w:autoSpaceDE w:val="0"/>
              <w:autoSpaceDN w:val="0"/>
              <w:jc w:val="center"/>
              <w:rPr>
                <w:sz w:val="22"/>
                <w:szCs w:val="22"/>
              </w:rPr>
            </w:pPr>
            <w:r>
              <w:rPr>
                <w:sz w:val="22"/>
                <w:szCs w:val="22"/>
              </w:rPr>
              <w:t>2026</w:t>
            </w:r>
          </w:p>
        </w:tc>
        <w:tc>
          <w:tcPr>
            <w:tcW w:w="567" w:type="dxa"/>
            <w:gridSpan w:val="2"/>
          </w:tcPr>
          <w:p w:rsidR="003633E7" w:rsidRPr="00351FD3" w:rsidRDefault="003633E7" w:rsidP="003633E7">
            <w:pPr>
              <w:autoSpaceDE w:val="0"/>
              <w:autoSpaceDN w:val="0"/>
              <w:jc w:val="center"/>
              <w:rPr>
                <w:sz w:val="22"/>
                <w:szCs w:val="22"/>
              </w:rPr>
            </w:pPr>
            <w:r>
              <w:rPr>
                <w:sz w:val="22"/>
                <w:szCs w:val="22"/>
              </w:rPr>
              <w:t>2027</w:t>
            </w:r>
          </w:p>
        </w:tc>
        <w:tc>
          <w:tcPr>
            <w:tcW w:w="782" w:type="dxa"/>
            <w:gridSpan w:val="4"/>
          </w:tcPr>
          <w:p w:rsidR="003633E7" w:rsidRPr="00351FD3" w:rsidRDefault="003633E7" w:rsidP="003633E7">
            <w:pPr>
              <w:autoSpaceDE w:val="0"/>
              <w:autoSpaceDN w:val="0"/>
              <w:jc w:val="center"/>
              <w:rPr>
                <w:sz w:val="22"/>
                <w:szCs w:val="22"/>
              </w:rPr>
            </w:pPr>
            <w:r>
              <w:rPr>
                <w:sz w:val="22"/>
                <w:szCs w:val="22"/>
              </w:rPr>
              <w:t>2028</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Основное мероприятие: «Информирование населения о социально-экономической и общественно-политической ситуации в </w:t>
            </w:r>
            <w:proofErr w:type="spellStart"/>
            <w:r w:rsidRPr="00351FD3">
              <w:rPr>
                <w:rFonts w:eastAsia="Calibri"/>
                <w:sz w:val="24"/>
                <w:szCs w:val="24"/>
                <w:lang w:eastAsia="ar-SA"/>
              </w:rPr>
              <w:t>Камешкирском</w:t>
            </w:r>
            <w:proofErr w:type="spellEnd"/>
            <w:r w:rsidRPr="00351FD3">
              <w:rPr>
                <w:rFonts w:eastAsia="Calibri"/>
                <w:sz w:val="24"/>
                <w:szCs w:val="24"/>
                <w:lang w:eastAsia="ar-SA"/>
              </w:rPr>
              <w:t xml:space="preserve">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3633E7" w:rsidP="003D2BDB">
            <w:pPr>
              <w:autoSpaceDE w:val="0"/>
              <w:autoSpaceDN w:val="0"/>
              <w:jc w:val="center"/>
              <w:rPr>
                <w:sz w:val="24"/>
                <w:szCs w:val="24"/>
              </w:rPr>
            </w:pPr>
            <w:r>
              <w:rPr>
                <w:sz w:val="24"/>
                <w:szCs w:val="24"/>
              </w:rPr>
              <w:t>207</w:t>
            </w:r>
          </w:p>
        </w:tc>
        <w:tc>
          <w:tcPr>
            <w:tcW w:w="717" w:type="dxa"/>
            <w:gridSpan w:val="3"/>
          </w:tcPr>
          <w:p w:rsidR="00546907" w:rsidRPr="00351FD3" w:rsidRDefault="003633E7" w:rsidP="003D2BDB">
            <w:pPr>
              <w:autoSpaceDE w:val="0"/>
              <w:autoSpaceDN w:val="0"/>
              <w:jc w:val="center"/>
              <w:rPr>
                <w:sz w:val="24"/>
                <w:szCs w:val="24"/>
              </w:rPr>
            </w:pPr>
            <w:r>
              <w:rPr>
                <w:sz w:val="24"/>
                <w:szCs w:val="24"/>
              </w:rPr>
              <w:t>200</w:t>
            </w:r>
          </w:p>
        </w:tc>
        <w:tc>
          <w:tcPr>
            <w:tcW w:w="713" w:type="dxa"/>
            <w:gridSpan w:val="2"/>
          </w:tcPr>
          <w:p w:rsidR="00546907" w:rsidRPr="00351FD3" w:rsidRDefault="00D071EC" w:rsidP="003D2BDB">
            <w:pPr>
              <w:autoSpaceDE w:val="0"/>
              <w:autoSpaceDN w:val="0"/>
              <w:jc w:val="center"/>
              <w:rPr>
                <w:sz w:val="24"/>
                <w:szCs w:val="24"/>
              </w:rPr>
            </w:pPr>
            <w:r>
              <w:rPr>
                <w:sz w:val="24"/>
                <w:szCs w:val="24"/>
              </w:rPr>
              <w:t>200</w:t>
            </w:r>
          </w:p>
        </w:tc>
        <w:tc>
          <w:tcPr>
            <w:tcW w:w="567" w:type="dxa"/>
            <w:gridSpan w:val="2"/>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599" w:type="dxa"/>
            <w:gridSpan w:val="4"/>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750" w:type="dxa"/>
            <w:gridSpan w:val="2"/>
          </w:tcPr>
          <w:p w:rsidR="00546907" w:rsidRPr="00351FD3" w:rsidRDefault="0015237A" w:rsidP="003D2BDB">
            <w:pPr>
              <w:autoSpaceDE w:val="0"/>
              <w:autoSpaceDN w:val="0"/>
              <w:jc w:val="center"/>
              <w:rPr>
                <w:sz w:val="24"/>
                <w:szCs w:val="24"/>
              </w:rPr>
            </w:pPr>
            <w:r>
              <w:rPr>
                <w:sz w:val="24"/>
                <w:szCs w:val="24"/>
              </w:rPr>
              <w:t>20</w:t>
            </w:r>
            <w:r w:rsidR="00546907">
              <w:rPr>
                <w:sz w:val="24"/>
                <w:szCs w:val="24"/>
              </w:rPr>
              <w:t>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 xml:space="preserve">Подпрограмма 2 «Устойчивое развитие сельских территорий </w:t>
            </w:r>
            <w:proofErr w:type="spellStart"/>
            <w:r w:rsidRPr="00351FD3">
              <w:rPr>
                <w:b/>
                <w:sz w:val="24"/>
                <w:szCs w:val="24"/>
              </w:rPr>
              <w:t>Камешкирского</w:t>
            </w:r>
            <w:proofErr w:type="spellEnd"/>
            <w:r w:rsidRPr="00351FD3">
              <w:rPr>
                <w:b/>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 xml:space="preserve">Администрация </w:t>
            </w:r>
            <w:proofErr w:type="spellStart"/>
            <w:r w:rsidRPr="00351FD3">
              <w:rPr>
                <w:rFonts w:eastAsia="Calibri"/>
                <w:sz w:val="24"/>
                <w:szCs w:val="24"/>
                <w:u w:val="single"/>
                <w:lang w:eastAsia="ar-SA"/>
              </w:rPr>
              <w:t>Камешкирского</w:t>
            </w:r>
            <w:proofErr w:type="spellEnd"/>
            <w:r w:rsidRPr="00351FD3">
              <w:rPr>
                <w:rFonts w:eastAsia="Calibri"/>
                <w:sz w:val="24"/>
                <w:szCs w:val="24"/>
                <w:u w:val="single"/>
                <w:lang w:eastAsia="ar-SA"/>
              </w:rPr>
              <w:t xml:space="preserve">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3633E7" w:rsidRPr="00351FD3" w:rsidTr="003D2BDB">
        <w:tc>
          <w:tcPr>
            <w:tcW w:w="531" w:type="dxa"/>
            <w:tcBorders>
              <w:right w:val="single" w:sz="4" w:space="0" w:color="auto"/>
            </w:tcBorders>
            <w:shd w:val="clear" w:color="auto" w:fill="auto"/>
          </w:tcPr>
          <w:p w:rsidR="003633E7" w:rsidRPr="00351FD3" w:rsidRDefault="003633E7" w:rsidP="003633E7">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 xml:space="preserve">Организационное закрепление управления сетью МФЦ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87</w:t>
            </w:r>
          </w:p>
          <w:p w:rsidR="003633E7" w:rsidRPr="00351FD3" w:rsidRDefault="003633E7" w:rsidP="003633E7">
            <w:pPr>
              <w:rPr>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96</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97</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98</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3633E7" w:rsidRPr="00351FD3" w:rsidRDefault="003633E7" w:rsidP="003633E7">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3633E7" w:rsidRPr="00351FD3" w:rsidRDefault="003633E7" w:rsidP="003633E7">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autoSpaceDE w:val="0"/>
              <w:autoSpaceDN w:val="0"/>
              <w:jc w:val="center"/>
              <w:rPr>
                <w:sz w:val="24"/>
                <w:szCs w:val="24"/>
              </w:rPr>
            </w:pPr>
            <w:r w:rsidRPr="00351FD3">
              <w:rPr>
                <w:sz w:val="24"/>
                <w:szCs w:val="24"/>
              </w:rPr>
              <w:t>0</w:t>
            </w:r>
          </w:p>
        </w:tc>
      </w:tr>
      <w:tr w:rsidR="003633E7" w:rsidRPr="00351FD3" w:rsidTr="008D1348">
        <w:tc>
          <w:tcPr>
            <w:tcW w:w="531" w:type="dxa"/>
            <w:shd w:val="clear" w:color="auto" w:fill="auto"/>
          </w:tcPr>
          <w:p w:rsidR="003633E7" w:rsidRPr="00351FD3" w:rsidRDefault="003633E7" w:rsidP="003633E7">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3633E7" w:rsidRPr="00351FD3" w:rsidRDefault="003633E7" w:rsidP="003633E7">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87</w:t>
            </w:r>
          </w:p>
          <w:p w:rsidR="003633E7" w:rsidRPr="00351FD3" w:rsidRDefault="003633E7" w:rsidP="003633E7">
            <w:pPr>
              <w:rPr>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96</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97</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98</w:t>
            </w:r>
          </w:p>
        </w:tc>
        <w:tc>
          <w:tcPr>
            <w:tcW w:w="586" w:type="dxa"/>
            <w:gridSpan w:val="5"/>
            <w:tcBorders>
              <w:top w:val="single" w:sz="4" w:space="0" w:color="auto"/>
            </w:tcBorders>
            <w:shd w:val="clear" w:color="auto" w:fill="auto"/>
          </w:tcPr>
          <w:p w:rsidR="003633E7" w:rsidRPr="00351FD3" w:rsidRDefault="003633E7" w:rsidP="003633E7">
            <w:pPr>
              <w:rPr>
                <w:sz w:val="24"/>
                <w:szCs w:val="24"/>
              </w:rPr>
            </w:pPr>
            <w:r>
              <w:rPr>
                <w:sz w:val="24"/>
                <w:szCs w:val="24"/>
              </w:rPr>
              <w:t>98</w:t>
            </w:r>
          </w:p>
        </w:tc>
        <w:tc>
          <w:tcPr>
            <w:tcW w:w="709" w:type="dxa"/>
            <w:gridSpan w:val="5"/>
            <w:tcBorders>
              <w:top w:val="single" w:sz="4" w:space="0" w:color="auto"/>
            </w:tcBorders>
            <w:shd w:val="clear" w:color="auto" w:fill="auto"/>
          </w:tcPr>
          <w:p w:rsidR="003633E7" w:rsidRPr="00351FD3" w:rsidRDefault="003633E7" w:rsidP="003633E7">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c>
          <w:tcPr>
            <w:tcW w:w="567" w:type="dxa"/>
            <w:gridSpan w:val="5"/>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c>
          <w:tcPr>
            <w:tcW w:w="564" w:type="dxa"/>
            <w:gridSpan w:val="3"/>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c>
          <w:tcPr>
            <w:tcW w:w="717" w:type="dxa"/>
            <w:gridSpan w:val="3"/>
            <w:tcBorders>
              <w:top w:val="single" w:sz="4" w:space="0" w:color="auto"/>
            </w:tcBorders>
          </w:tcPr>
          <w:p w:rsidR="003633E7" w:rsidRPr="00351FD3" w:rsidRDefault="003633E7" w:rsidP="003633E7">
            <w:pPr>
              <w:autoSpaceDE w:val="0"/>
              <w:autoSpaceDN w:val="0"/>
              <w:jc w:val="center"/>
              <w:rPr>
                <w:sz w:val="24"/>
                <w:szCs w:val="24"/>
              </w:rPr>
            </w:pPr>
          </w:p>
        </w:tc>
        <w:tc>
          <w:tcPr>
            <w:tcW w:w="713" w:type="dxa"/>
            <w:gridSpan w:val="2"/>
            <w:tcBorders>
              <w:top w:val="single" w:sz="4" w:space="0" w:color="auto"/>
            </w:tcBorders>
          </w:tcPr>
          <w:p w:rsidR="003633E7" w:rsidRPr="00351FD3" w:rsidRDefault="003633E7" w:rsidP="003633E7">
            <w:pPr>
              <w:autoSpaceDE w:val="0"/>
              <w:autoSpaceDN w:val="0"/>
              <w:jc w:val="center"/>
              <w:rPr>
                <w:sz w:val="24"/>
                <w:szCs w:val="24"/>
              </w:rPr>
            </w:pPr>
          </w:p>
        </w:tc>
        <w:tc>
          <w:tcPr>
            <w:tcW w:w="567" w:type="dxa"/>
            <w:gridSpan w:val="2"/>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c>
          <w:tcPr>
            <w:tcW w:w="567" w:type="dxa"/>
            <w:gridSpan w:val="2"/>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c>
          <w:tcPr>
            <w:tcW w:w="782" w:type="dxa"/>
            <w:gridSpan w:val="4"/>
            <w:tcBorders>
              <w:top w:val="single" w:sz="4" w:space="0" w:color="auto"/>
            </w:tcBorders>
            <w:shd w:val="clear" w:color="auto" w:fill="auto"/>
          </w:tcPr>
          <w:p w:rsidR="003633E7" w:rsidRPr="00351FD3" w:rsidRDefault="003633E7" w:rsidP="003633E7">
            <w:pPr>
              <w:autoSpaceDE w:val="0"/>
              <w:autoSpaceDN w:val="0"/>
              <w:jc w:val="center"/>
              <w:rPr>
                <w:sz w:val="24"/>
                <w:szCs w:val="24"/>
              </w:rPr>
            </w:pPr>
          </w:p>
        </w:tc>
      </w:tr>
      <w:tr w:rsidR="003633E7" w:rsidRPr="00351FD3" w:rsidTr="008D1348">
        <w:tc>
          <w:tcPr>
            <w:tcW w:w="531" w:type="dxa"/>
            <w:shd w:val="clear" w:color="auto" w:fill="auto"/>
          </w:tcPr>
          <w:p w:rsidR="003633E7" w:rsidRPr="00351FD3" w:rsidRDefault="003633E7" w:rsidP="003633E7">
            <w:pPr>
              <w:autoSpaceDE w:val="0"/>
              <w:autoSpaceDN w:val="0"/>
              <w:jc w:val="center"/>
              <w:rPr>
                <w:sz w:val="24"/>
                <w:szCs w:val="24"/>
              </w:rPr>
            </w:pPr>
            <w:r w:rsidRPr="00351FD3">
              <w:rPr>
                <w:sz w:val="24"/>
                <w:szCs w:val="24"/>
              </w:rPr>
              <w:t>2.3.</w:t>
            </w:r>
          </w:p>
        </w:tc>
        <w:tc>
          <w:tcPr>
            <w:tcW w:w="1352" w:type="dxa"/>
            <w:gridSpan w:val="4"/>
            <w:shd w:val="clear" w:color="auto" w:fill="auto"/>
          </w:tcPr>
          <w:p w:rsidR="003633E7" w:rsidRPr="00351FD3" w:rsidRDefault="003633E7" w:rsidP="003633E7">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3633E7" w:rsidRPr="00351FD3" w:rsidRDefault="003633E7" w:rsidP="003633E7">
            <w:pPr>
              <w:suppressAutoHyphens/>
              <w:autoSpaceDE w:val="0"/>
              <w:rPr>
                <w:rFonts w:eastAsia="Calibri"/>
                <w:sz w:val="24"/>
                <w:szCs w:val="24"/>
                <w:lang w:eastAsia="ar-SA"/>
              </w:rPr>
            </w:pPr>
          </w:p>
        </w:tc>
        <w:tc>
          <w:tcPr>
            <w:tcW w:w="1561" w:type="dxa"/>
            <w:gridSpan w:val="3"/>
            <w:shd w:val="clear" w:color="auto" w:fill="auto"/>
          </w:tcPr>
          <w:p w:rsidR="003633E7" w:rsidRPr="00351FD3" w:rsidRDefault="003633E7" w:rsidP="003633E7">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87</w:t>
            </w:r>
          </w:p>
          <w:p w:rsidR="003633E7" w:rsidRPr="00351FD3" w:rsidRDefault="003633E7" w:rsidP="003633E7">
            <w:pPr>
              <w:rPr>
                <w:sz w:val="24"/>
                <w:szCs w:val="24"/>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96</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sidRPr="00351FD3">
              <w:rPr>
                <w:sz w:val="24"/>
                <w:szCs w:val="24"/>
              </w:rPr>
              <w:t>97</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3633E7" w:rsidRPr="00351FD3" w:rsidRDefault="003633E7" w:rsidP="003633E7">
            <w:pPr>
              <w:rPr>
                <w:sz w:val="24"/>
                <w:szCs w:val="24"/>
              </w:rPr>
            </w:pPr>
            <w:r>
              <w:rPr>
                <w:sz w:val="24"/>
                <w:szCs w:val="24"/>
              </w:rPr>
              <w:t>98</w:t>
            </w:r>
          </w:p>
        </w:tc>
        <w:tc>
          <w:tcPr>
            <w:tcW w:w="586" w:type="dxa"/>
            <w:gridSpan w:val="5"/>
            <w:shd w:val="clear" w:color="auto" w:fill="auto"/>
          </w:tcPr>
          <w:p w:rsidR="003633E7" w:rsidRPr="00351FD3" w:rsidRDefault="003633E7" w:rsidP="003633E7">
            <w:pPr>
              <w:rPr>
                <w:sz w:val="24"/>
                <w:szCs w:val="24"/>
              </w:rPr>
            </w:pPr>
            <w:r>
              <w:rPr>
                <w:sz w:val="24"/>
                <w:szCs w:val="24"/>
              </w:rPr>
              <w:t>98</w:t>
            </w:r>
          </w:p>
        </w:tc>
        <w:tc>
          <w:tcPr>
            <w:tcW w:w="709" w:type="dxa"/>
            <w:gridSpan w:val="5"/>
            <w:shd w:val="clear" w:color="auto" w:fill="auto"/>
          </w:tcPr>
          <w:p w:rsidR="003633E7" w:rsidRPr="00351FD3" w:rsidRDefault="003633E7" w:rsidP="003633E7">
            <w:pPr>
              <w:suppressAutoHyphens/>
              <w:autoSpaceDE w:val="0"/>
              <w:snapToGrid w:val="0"/>
              <w:jc w:val="center"/>
              <w:rPr>
                <w:sz w:val="24"/>
                <w:szCs w:val="24"/>
                <w:lang w:eastAsia="ar-SA"/>
              </w:rPr>
            </w:pPr>
          </w:p>
        </w:tc>
        <w:tc>
          <w:tcPr>
            <w:tcW w:w="567" w:type="dxa"/>
            <w:gridSpan w:val="5"/>
            <w:shd w:val="clear" w:color="auto" w:fill="auto"/>
          </w:tcPr>
          <w:p w:rsidR="003633E7" w:rsidRPr="00351FD3" w:rsidRDefault="003633E7" w:rsidP="003633E7">
            <w:pPr>
              <w:autoSpaceDE w:val="0"/>
              <w:autoSpaceDN w:val="0"/>
              <w:jc w:val="center"/>
              <w:rPr>
                <w:sz w:val="24"/>
                <w:szCs w:val="24"/>
              </w:rPr>
            </w:pPr>
          </w:p>
        </w:tc>
        <w:tc>
          <w:tcPr>
            <w:tcW w:w="567" w:type="dxa"/>
            <w:gridSpan w:val="5"/>
            <w:shd w:val="clear" w:color="auto" w:fill="auto"/>
          </w:tcPr>
          <w:p w:rsidR="003633E7" w:rsidRPr="00351FD3" w:rsidRDefault="003633E7" w:rsidP="003633E7">
            <w:pPr>
              <w:autoSpaceDE w:val="0"/>
              <w:autoSpaceDN w:val="0"/>
              <w:jc w:val="center"/>
              <w:rPr>
                <w:sz w:val="24"/>
                <w:szCs w:val="24"/>
              </w:rPr>
            </w:pPr>
          </w:p>
        </w:tc>
        <w:tc>
          <w:tcPr>
            <w:tcW w:w="564" w:type="dxa"/>
            <w:gridSpan w:val="3"/>
            <w:shd w:val="clear" w:color="auto" w:fill="auto"/>
          </w:tcPr>
          <w:p w:rsidR="003633E7" w:rsidRPr="00351FD3" w:rsidRDefault="003633E7" w:rsidP="003633E7">
            <w:pPr>
              <w:autoSpaceDE w:val="0"/>
              <w:autoSpaceDN w:val="0"/>
              <w:jc w:val="center"/>
              <w:rPr>
                <w:sz w:val="24"/>
                <w:szCs w:val="24"/>
              </w:rPr>
            </w:pPr>
          </w:p>
        </w:tc>
        <w:tc>
          <w:tcPr>
            <w:tcW w:w="717" w:type="dxa"/>
            <w:gridSpan w:val="3"/>
          </w:tcPr>
          <w:p w:rsidR="003633E7" w:rsidRPr="00351FD3" w:rsidRDefault="003633E7" w:rsidP="003633E7">
            <w:pPr>
              <w:autoSpaceDE w:val="0"/>
              <w:autoSpaceDN w:val="0"/>
              <w:jc w:val="center"/>
              <w:rPr>
                <w:sz w:val="24"/>
                <w:szCs w:val="24"/>
              </w:rPr>
            </w:pPr>
          </w:p>
        </w:tc>
        <w:tc>
          <w:tcPr>
            <w:tcW w:w="713" w:type="dxa"/>
            <w:gridSpan w:val="2"/>
          </w:tcPr>
          <w:p w:rsidR="003633E7" w:rsidRPr="00351FD3" w:rsidRDefault="003633E7" w:rsidP="003633E7">
            <w:pPr>
              <w:autoSpaceDE w:val="0"/>
              <w:autoSpaceDN w:val="0"/>
              <w:jc w:val="center"/>
              <w:rPr>
                <w:sz w:val="24"/>
                <w:szCs w:val="24"/>
              </w:rPr>
            </w:pPr>
          </w:p>
        </w:tc>
        <w:tc>
          <w:tcPr>
            <w:tcW w:w="567" w:type="dxa"/>
            <w:gridSpan w:val="2"/>
            <w:shd w:val="clear" w:color="auto" w:fill="auto"/>
          </w:tcPr>
          <w:p w:rsidR="003633E7" w:rsidRPr="00351FD3" w:rsidRDefault="003633E7" w:rsidP="003633E7">
            <w:pPr>
              <w:autoSpaceDE w:val="0"/>
              <w:autoSpaceDN w:val="0"/>
              <w:jc w:val="center"/>
              <w:rPr>
                <w:sz w:val="24"/>
                <w:szCs w:val="24"/>
              </w:rPr>
            </w:pPr>
          </w:p>
        </w:tc>
        <w:tc>
          <w:tcPr>
            <w:tcW w:w="567" w:type="dxa"/>
            <w:gridSpan w:val="2"/>
            <w:shd w:val="clear" w:color="auto" w:fill="auto"/>
          </w:tcPr>
          <w:p w:rsidR="003633E7" w:rsidRPr="00351FD3" w:rsidRDefault="003633E7" w:rsidP="003633E7">
            <w:pPr>
              <w:autoSpaceDE w:val="0"/>
              <w:autoSpaceDN w:val="0"/>
              <w:jc w:val="center"/>
              <w:rPr>
                <w:sz w:val="24"/>
                <w:szCs w:val="24"/>
              </w:rPr>
            </w:pPr>
          </w:p>
        </w:tc>
        <w:tc>
          <w:tcPr>
            <w:tcW w:w="782" w:type="dxa"/>
            <w:gridSpan w:val="4"/>
            <w:shd w:val="clear" w:color="auto" w:fill="auto"/>
          </w:tcPr>
          <w:p w:rsidR="003633E7" w:rsidRPr="00351FD3" w:rsidRDefault="003633E7" w:rsidP="003633E7">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 xml:space="preserve">Подпрограмма 3 «Поддержка развития местного самоуправления  и муниципальной службы в  </w:t>
            </w:r>
            <w:proofErr w:type="spellStart"/>
            <w:r w:rsidRPr="00351FD3">
              <w:rPr>
                <w:b/>
                <w:sz w:val="24"/>
                <w:szCs w:val="24"/>
              </w:rPr>
              <w:t>Камешкирском</w:t>
            </w:r>
            <w:proofErr w:type="spellEnd"/>
            <w:r w:rsidRPr="00351FD3">
              <w:rPr>
                <w:b/>
                <w:sz w:val="24"/>
                <w:szCs w:val="24"/>
              </w:rPr>
              <w:t xml:space="preserve">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w:t>
            </w:r>
            <w:proofErr w:type="spellStart"/>
            <w:r w:rsidRPr="00351FD3">
              <w:rPr>
                <w:sz w:val="24"/>
                <w:szCs w:val="24"/>
              </w:rPr>
              <w:t>Камешкирского</w:t>
            </w:r>
            <w:proofErr w:type="spellEnd"/>
            <w:r w:rsidRPr="00351FD3">
              <w:rPr>
                <w:sz w:val="24"/>
                <w:szCs w:val="24"/>
              </w:rPr>
              <w:t xml:space="preserve">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 xml:space="preserve">Администрация </w:t>
            </w:r>
            <w:proofErr w:type="spellStart"/>
            <w:r w:rsidRPr="00351FD3">
              <w:rPr>
                <w:sz w:val="24"/>
                <w:szCs w:val="24"/>
              </w:rPr>
              <w:t>Камешкирского</w:t>
            </w:r>
            <w:proofErr w:type="spellEnd"/>
            <w:r w:rsidRPr="00351FD3">
              <w:rPr>
                <w:sz w:val="24"/>
                <w:szCs w:val="24"/>
              </w:rPr>
              <w:t xml:space="preserve">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 xml:space="preserve">Основное мероприятие: «Реализация функций Администрации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w:t>
            </w:r>
            <w:proofErr w:type="spellStart"/>
            <w:r w:rsidRPr="00351FD3">
              <w:rPr>
                <w:sz w:val="24"/>
                <w:szCs w:val="24"/>
              </w:rPr>
              <w:t>Камешкирского</w:t>
            </w:r>
            <w:proofErr w:type="spellEnd"/>
            <w:r w:rsidRPr="00351FD3">
              <w:rPr>
                <w:sz w:val="24"/>
                <w:szCs w:val="24"/>
              </w:rPr>
              <w:t xml:space="preserve"> района Пензенской области, в </w:t>
            </w:r>
            <w:proofErr w:type="spellStart"/>
            <w:r w:rsidRPr="00351FD3">
              <w:rPr>
                <w:sz w:val="24"/>
                <w:szCs w:val="24"/>
              </w:rPr>
              <w:t>т.ч</w:t>
            </w:r>
            <w:proofErr w:type="spellEnd"/>
            <w:r w:rsidRPr="00351FD3">
              <w:rPr>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351FD3">
              <w:rPr>
                <w:sz w:val="24"/>
                <w:szCs w:val="24"/>
              </w:rPr>
              <w:t>Камешкирского</w:t>
            </w:r>
            <w:proofErr w:type="spellEnd"/>
            <w:r w:rsidRPr="00351FD3">
              <w:rPr>
                <w:sz w:val="24"/>
                <w:szCs w:val="24"/>
              </w:rPr>
              <w:t xml:space="preserve"> района Пензенской области)</w:t>
            </w:r>
            <w:r w:rsidRPr="00351FD3">
              <w:rPr>
                <w:color w:val="000000"/>
                <w:sz w:val="24"/>
                <w:szCs w:val="24"/>
              </w:rPr>
              <w:t>»</w:t>
            </w:r>
            <w:proofErr w:type="gramEnd"/>
          </w:p>
        </w:tc>
      </w:tr>
      <w:tr w:rsidR="005D46FB" w:rsidRPr="00351FD3" w:rsidTr="003D2BDB">
        <w:tc>
          <w:tcPr>
            <w:tcW w:w="543" w:type="dxa"/>
            <w:gridSpan w:val="2"/>
            <w:tcBorders>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 xml:space="preserve">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351FD3">
              <w:rPr>
                <w:rFonts w:eastAsia="Calibri"/>
                <w:sz w:val="24"/>
                <w:szCs w:val="24"/>
                <w:lang w:eastAsia="ar-SA"/>
              </w:rPr>
              <w:t>Камешкирского</w:t>
            </w:r>
            <w:proofErr w:type="spellEnd"/>
            <w:r w:rsidRPr="00351FD3">
              <w:rPr>
                <w:rFonts w:eastAsia="Calibri"/>
                <w:sz w:val="24"/>
                <w:szCs w:val="24"/>
                <w:lang w:eastAsia="ar-SA"/>
              </w:rPr>
              <w:t xml:space="preserve">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5D46FB" w:rsidRPr="00351FD3" w:rsidRDefault="005D46FB" w:rsidP="005D46FB">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sidRPr="0027626A">
              <w:rPr>
                <w:sz w:val="22"/>
                <w:szCs w:val="22"/>
              </w:rPr>
              <w:t>23782,57</w:t>
            </w:r>
          </w:p>
          <w:p w:rsidR="005D46FB" w:rsidRPr="0027626A" w:rsidRDefault="005D46FB" w:rsidP="005D46FB">
            <w:pPr>
              <w:autoSpaceDE w:val="0"/>
              <w:autoSpaceDN w:val="0"/>
              <w:jc w:val="center"/>
              <w:rPr>
                <w:sz w:val="22"/>
                <w:szCs w:val="22"/>
              </w:rPr>
            </w:pPr>
          </w:p>
        </w:tc>
        <w:tc>
          <w:tcPr>
            <w:tcW w:w="567" w:type="dxa"/>
            <w:gridSpan w:val="5"/>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sidRPr="0027626A">
              <w:rPr>
                <w:sz w:val="22"/>
                <w:szCs w:val="22"/>
              </w:rPr>
              <w:t>25175,98</w:t>
            </w:r>
          </w:p>
        </w:tc>
        <w:tc>
          <w:tcPr>
            <w:tcW w:w="567" w:type="dxa"/>
            <w:gridSpan w:val="3"/>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Pr>
                <w:sz w:val="22"/>
                <w:szCs w:val="22"/>
              </w:rPr>
              <w:t>30459,63</w:t>
            </w:r>
          </w:p>
        </w:tc>
        <w:tc>
          <w:tcPr>
            <w:tcW w:w="704" w:type="dxa"/>
            <w:gridSpan w:val="2"/>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Pr>
                <w:sz w:val="22"/>
                <w:szCs w:val="22"/>
              </w:rPr>
              <w:t>33279,84</w:t>
            </w:r>
          </w:p>
        </w:tc>
        <w:tc>
          <w:tcPr>
            <w:tcW w:w="713" w:type="dxa"/>
            <w:gridSpan w:val="2"/>
            <w:tcBorders>
              <w:top w:val="single" w:sz="4" w:space="0" w:color="auto"/>
              <w:left w:val="single" w:sz="4" w:space="0" w:color="auto"/>
              <w:bottom w:val="single" w:sz="4" w:space="0" w:color="auto"/>
              <w:right w:val="single" w:sz="4" w:space="0" w:color="auto"/>
            </w:tcBorders>
          </w:tcPr>
          <w:p w:rsidR="005D46FB" w:rsidRPr="0027626A" w:rsidRDefault="005D46FB" w:rsidP="005D46FB">
            <w:pPr>
              <w:autoSpaceDE w:val="0"/>
              <w:autoSpaceDN w:val="0"/>
              <w:jc w:val="center"/>
              <w:rPr>
                <w:sz w:val="22"/>
                <w:szCs w:val="22"/>
              </w:rPr>
            </w:pPr>
            <w:r>
              <w:rPr>
                <w:sz w:val="22"/>
                <w:szCs w:val="22"/>
              </w:rPr>
              <w:t>34910,40</w:t>
            </w:r>
          </w:p>
        </w:tc>
        <w:tc>
          <w:tcPr>
            <w:tcW w:w="567" w:type="dxa"/>
            <w:gridSpan w:val="2"/>
            <w:tcBorders>
              <w:top w:val="single" w:sz="4" w:space="0" w:color="auto"/>
              <w:left w:val="single" w:sz="4" w:space="0" w:color="auto"/>
              <w:bottom w:val="single" w:sz="4" w:space="0" w:color="auto"/>
              <w:right w:val="single" w:sz="4" w:space="0" w:color="auto"/>
            </w:tcBorders>
          </w:tcPr>
          <w:p w:rsidR="005D46FB" w:rsidRPr="0027626A" w:rsidRDefault="00AB1E4A" w:rsidP="005D46FB">
            <w:pPr>
              <w:autoSpaceDE w:val="0"/>
              <w:autoSpaceDN w:val="0"/>
              <w:jc w:val="center"/>
              <w:rPr>
                <w:sz w:val="22"/>
                <w:szCs w:val="22"/>
              </w:rPr>
            </w:pPr>
            <w:r>
              <w:rPr>
                <w:sz w:val="22"/>
                <w:szCs w:val="22"/>
              </w:rPr>
              <w:t>39424,50</w:t>
            </w:r>
            <w:r w:rsidR="005D46FB"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5D46FB" w:rsidRPr="0027626A" w:rsidRDefault="00AB1E4A" w:rsidP="005D46FB">
            <w:pPr>
              <w:autoSpaceDE w:val="0"/>
              <w:autoSpaceDN w:val="0"/>
              <w:jc w:val="center"/>
              <w:rPr>
                <w:sz w:val="22"/>
                <w:szCs w:val="22"/>
              </w:rPr>
            </w:pPr>
            <w:r>
              <w:rPr>
                <w:sz w:val="22"/>
                <w:szCs w:val="22"/>
              </w:rPr>
              <w:t>40657,00</w:t>
            </w:r>
          </w:p>
        </w:tc>
        <w:tc>
          <w:tcPr>
            <w:tcW w:w="782" w:type="dxa"/>
            <w:gridSpan w:val="4"/>
            <w:tcBorders>
              <w:top w:val="single" w:sz="4" w:space="0" w:color="auto"/>
              <w:left w:val="single" w:sz="4" w:space="0" w:color="auto"/>
              <w:bottom w:val="single" w:sz="4" w:space="0" w:color="auto"/>
              <w:right w:val="single" w:sz="4" w:space="0" w:color="auto"/>
            </w:tcBorders>
          </w:tcPr>
          <w:p w:rsidR="005D46FB" w:rsidRPr="0027626A" w:rsidRDefault="00AB1E4A" w:rsidP="005D46FB">
            <w:pPr>
              <w:autoSpaceDE w:val="0"/>
              <w:autoSpaceDN w:val="0"/>
              <w:jc w:val="center"/>
              <w:rPr>
                <w:sz w:val="22"/>
                <w:szCs w:val="22"/>
              </w:rPr>
            </w:pPr>
            <w:r>
              <w:rPr>
                <w:sz w:val="22"/>
                <w:szCs w:val="22"/>
              </w:rPr>
              <w:t>42114,60</w:t>
            </w:r>
            <w:r w:rsidR="005D46FB">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D46FB" w:rsidRPr="00351FD3" w:rsidTr="003D2BDB">
        <w:tc>
          <w:tcPr>
            <w:tcW w:w="548" w:type="dxa"/>
            <w:gridSpan w:val="3"/>
          </w:tcPr>
          <w:p w:rsidR="005D46FB" w:rsidRPr="00351FD3" w:rsidRDefault="005D46FB" w:rsidP="005D46FB">
            <w:pPr>
              <w:autoSpaceDE w:val="0"/>
              <w:autoSpaceDN w:val="0"/>
              <w:jc w:val="center"/>
              <w:rPr>
                <w:sz w:val="24"/>
                <w:szCs w:val="24"/>
              </w:rPr>
            </w:pPr>
            <w:r w:rsidRPr="00351FD3">
              <w:rPr>
                <w:sz w:val="24"/>
                <w:szCs w:val="24"/>
              </w:rPr>
              <w:t>3.2.1</w:t>
            </w:r>
          </w:p>
        </w:tc>
        <w:tc>
          <w:tcPr>
            <w:tcW w:w="1353" w:type="dxa"/>
            <w:gridSpan w:val="3"/>
          </w:tcPr>
          <w:p w:rsidR="005D46FB" w:rsidRPr="00351FD3" w:rsidRDefault="005D46FB" w:rsidP="005D46FB">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D46FB" w:rsidRPr="00351FD3" w:rsidRDefault="005D46FB" w:rsidP="005D46FB">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w:t>
            </w:r>
            <w:r w:rsidRPr="00351FD3">
              <w:rPr>
                <w:color w:val="000000"/>
                <w:sz w:val="24"/>
                <w:szCs w:val="24"/>
              </w:rPr>
              <w:lastRenderedPageBreak/>
              <w:t>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D46FB" w:rsidRPr="00351FD3" w:rsidRDefault="005D46FB" w:rsidP="005D46FB">
            <w:pPr>
              <w:autoSpaceDE w:val="0"/>
              <w:autoSpaceDN w:val="0"/>
              <w:jc w:val="center"/>
              <w:rPr>
                <w:sz w:val="24"/>
                <w:szCs w:val="24"/>
              </w:rPr>
            </w:pPr>
            <w:r w:rsidRPr="00351FD3">
              <w:rPr>
                <w:sz w:val="24"/>
                <w:szCs w:val="24"/>
              </w:rPr>
              <w:lastRenderedPageBreak/>
              <w:t>%</w:t>
            </w:r>
          </w:p>
        </w:tc>
        <w:tc>
          <w:tcPr>
            <w:tcW w:w="70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714" w:type="dxa"/>
            <w:gridSpan w:val="4"/>
          </w:tcPr>
          <w:p w:rsidR="005D46FB" w:rsidRPr="00351FD3" w:rsidRDefault="005D46FB" w:rsidP="005D46FB">
            <w:pPr>
              <w:autoSpaceDE w:val="0"/>
              <w:autoSpaceDN w:val="0"/>
              <w:jc w:val="center"/>
              <w:rPr>
                <w:sz w:val="24"/>
                <w:szCs w:val="24"/>
              </w:rPr>
            </w:pPr>
            <w:r>
              <w:rPr>
                <w:sz w:val="24"/>
                <w:szCs w:val="24"/>
              </w:rPr>
              <w:t>0</w:t>
            </w:r>
          </w:p>
        </w:tc>
        <w:tc>
          <w:tcPr>
            <w:tcW w:w="603" w:type="dxa"/>
            <w:gridSpan w:val="5"/>
          </w:tcPr>
          <w:p w:rsidR="005D46FB" w:rsidRPr="00351FD3" w:rsidRDefault="005D46FB" w:rsidP="005D46FB">
            <w:pPr>
              <w:autoSpaceDE w:val="0"/>
              <w:autoSpaceDN w:val="0"/>
              <w:jc w:val="center"/>
              <w:rPr>
                <w:sz w:val="24"/>
                <w:szCs w:val="24"/>
              </w:rPr>
            </w:pPr>
            <w:r>
              <w:rPr>
                <w:sz w:val="24"/>
                <w:szCs w:val="24"/>
              </w:rPr>
              <w:t>0</w:t>
            </w:r>
          </w:p>
        </w:tc>
        <w:tc>
          <w:tcPr>
            <w:tcW w:w="534"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9" w:type="dxa"/>
            <w:gridSpan w:val="5"/>
          </w:tcPr>
          <w:p w:rsidR="005D46FB" w:rsidRPr="00351FD3" w:rsidRDefault="005D46FB" w:rsidP="005D46FB">
            <w:pPr>
              <w:autoSpaceDE w:val="0"/>
              <w:autoSpaceDN w:val="0"/>
              <w:jc w:val="center"/>
              <w:rPr>
                <w:sz w:val="24"/>
                <w:szCs w:val="24"/>
              </w:rPr>
            </w:pPr>
            <w:r w:rsidRPr="00351FD3">
              <w:rPr>
                <w:sz w:val="24"/>
                <w:szCs w:val="24"/>
              </w:rPr>
              <w:t>0</w:t>
            </w:r>
          </w:p>
        </w:tc>
        <w:tc>
          <w:tcPr>
            <w:tcW w:w="709" w:type="dxa"/>
            <w:gridSpan w:val="5"/>
          </w:tcPr>
          <w:p w:rsidR="005D46FB" w:rsidRPr="00351FD3" w:rsidRDefault="005D46FB" w:rsidP="005D46FB">
            <w:pPr>
              <w:autoSpaceDE w:val="0"/>
              <w:autoSpaceDN w:val="0"/>
              <w:jc w:val="center"/>
              <w:rPr>
                <w:sz w:val="22"/>
                <w:szCs w:val="22"/>
              </w:rPr>
            </w:pPr>
            <w:r>
              <w:rPr>
                <w:sz w:val="22"/>
                <w:szCs w:val="22"/>
              </w:rPr>
              <w:t>413,30</w:t>
            </w:r>
          </w:p>
        </w:tc>
        <w:tc>
          <w:tcPr>
            <w:tcW w:w="567" w:type="dxa"/>
            <w:gridSpan w:val="5"/>
          </w:tcPr>
          <w:p w:rsidR="005D46FB" w:rsidRPr="00351FD3" w:rsidRDefault="005D46FB" w:rsidP="005D46FB">
            <w:pPr>
              <w:autoSpaceDE w:val="0"/>
              <w:autoSpaceDN w:val="0"/>
              <w:jc w:val="center"/>
              <w:rPr>
                <w:sz w:val="22"/>
                <w:szCs w:val="22"/>
              </w:rPr>
            </w:pPr>
            <w:r w:rsidRPr="00975EA0">
              <w:rPr>
                <w:sz w:val="22"/>
                <w:szCs w:val="22"/>
              </w:rPr>
              <w:t>459,20</w:t>
            </w:r>
          </w:p>
        </w:tc>
        <w:tc>
          <w:tcPr>
            <w:tcW w:w="567" w:type="dxa"/>
            <w:gridSpan w:val="5"/>
          </w:tcPr>
          <w:p w:rsidR="005D46FB" w:rsidRPr="00351FD3" w:rsidRDefault="005D46FB" w:rsidP="005D46FB">
            <w:pPr>
              <w:autoSpaceDE w:val="0"/>
              <w:autoSpaceDN w:val="0"/>
              <w:jc w:val="center"/>
              <w:rPr>
                <w:sz w:val="22"/>
                <w:szCs w:val="22"/>
              </w:rPr>
            </w:pPr>
            <w:r>
              <w:rPr>
                <w:sz w:val="22"/>
                <w:szCs w:val="22"/>
              </w:rPr>
              <w:t>487,20</w:t>
            </w:r>
          </w:p>
        </w:tc>
        <w:tc>
          <w:tcPr>
            <w:tcW w:w="567" w:type="dxa"/>
            <w:gridSpan w:val="3"/>
          </w:tcPr>
          <w:p w:rsidR="005D46FB" w:rsidRPr="00351FD3" w:rsidRDefault="005D46FB" w:rsidP="005D46FB">
            <w:pPr>
              <w:autoSpaceDE w:val="0"/>
              <w:autoSpaceDN w:val="0"/>
              <w:jc w:val="center"/>
              <w:rPr>
                <w:sz w:val="22"/>
                <w:szCs w:val="22"/>
              </w:rPr>
            </w:pPr>
            <w:r>
              <w:rPr>
                <w:sz w:val="22"/>
                <w:szCs w:val="22"/>
              </w:rPr>
              <w:t>568,20</w:t>
            </w:r>
          </w:p>
        </w:tc>
        <w:tc>
          <w:tcPr>
            <w:tcW w:w="709" w:type="dxa"/>
            <w:gridSpan w:val="2"/>
          </w:tcPr>
          <w:p w:rsidR="005D46FB" w:rsidRPr="00351FD3" w:rsidRDefault="005D46FB" w:rsidP="005D46FB">
            <w:pPr>
              <w:autoSpaceDE w:val="0"/>
              <w:autoSpaceDN w:val="0"/>
              <w:jc w:val="center"/>
              <w:rPr>
                <w:sz w:val="22"/>
                <w:szCs w:val="22"/>
              </w:rPr>
            </w:pPr>
            <w:r>
              <w:rPr>
                <w:sz w:val="22"/>
                <w:szCs w:val="22"/>
              </w:rPr>
              <w:t>631,40</w:t>
            </w:r>
          </w:p>
        </w:tc>
        <w:tc>
          <w:tcPr>
            <w:tcW w:w="708" w:type="dxa"/>
            <w:gridSpan w:val="2"/>
          </w:tcPr>
          <w:p w:rsidR="005D46FB" w:rsidRPr="00351FD3" w:rsidRDefault="00AB1E4A" w:rsidP="00AB1E4A">
            <w:pPr>
              <w:autoSpaceDE w:val="0"/>
              <w:autoSpaceDN w:val="0"/>
              <w:jc w:val="center"/>
              <w:rPr>
                <w:sz w:val="22"/>
                <w:szCs w:val="22"/>
              </w:rPr>
            </w:pPr>
            <w:r>
              <w:rPr>
                <w:sz w:val="22"/>
                <w:szCs w:val="22"/>
              </w:rPr>
              <w:t>708,40</w:t>
            </w:r>
            <w:r w:rsidR="005D46FB">
              <w:rPr>
                <w:sz w:val="22"/>
                <w:szCs w:val="22"/>
              </w:rPr>
              <w:t xml:space="preserve"> </w:t>
            </w:r>
          </w:p>
        </w:tc>
        <w:tc>
          <w:tcPr>
            <w:tcW w:w="567" w:type="dxa"/>
            <w:gridSpan w:val="2"/>
          </w:tcPr>
          <w:p w:rsidR="005D46FB" w:rsidRPr="00351FD3" w:rsidRDefault="00AB1E4A" w:rsidP="005D46FB">
            <w:pPr>
              <w:autoSpaceDE w:val="0"/>
              <w:autoSpaceDN w:val="0"/>
              <w:jc w:val="center"/>
              <w:rPr>
                <w:sz w:val="22"/>
                <w:szCs w:val="22"/>
              </w:rPr>
            </w:pPr>
            <w:r>
              <w:rPr>
                <w:sz w:val="22"/>
                <w:szCs w:val="22"/>
              </w:rPr>
              <w:t>753,20</w:t>
            </w:r>
            <w:r w:rsidR="005D46FB">
              <w:rPr>
                <w:sz w:val="22"/>
                <w:szCs w:val="22"/>
              </w:rPr>
              <w:t xml:space="preserve"> </w:t>
            </w:r>
          </w:p>
        </w:tc>
        <w:tc>
          <w:tcPr>
            <w:tcW w:w="567" w:type="dxa"/>
            <w:gridSpan w:val="2"/>
          </w:tcPr>
          <w:p w:rsidR="005D46FB" w:rsidRPr="00351FD3" w:rsidRDefault="00AB1E4A" w:rsidP="005D46FB">
            <w:pPr>
              <w:autoSpaceDE w:val="0"/>
              <w:autoSpaceDN w:val="0"/>
              <w:jc w:val="center"/>
              <w:rPr>
                <w:sz w:val="22"/>
                <w:szCs w:val="22"/>
              </w:rPr>
            </w:pPr>
            <w:r>
              <w:rPr>
                <w:sz w:val="22"/>
                <w:szCs w:val="22"/>
              </w:rPr>
              <w:t>781,70</w:t>
            </w:r>
          </w:p>
        </w:tc>
        <w:tc>
          <w:tcPr>
            <w:tcW w:w="775" w:type="dxa"/>
            <w:gridSpan w:val="3"/>
          </w:tcPr>
          <w:p w:rsidR="005D46FB" w:rsidRPr="00351FD3" w:rsidRDefault="00AB1E4A" w:rsidP="005D46FB">
            <w:pPr>
              <w:autoSpaceDE w:val="0"/>
              <w:autoSpaceDN w:val="0"/>
              <w:jc w:val="center"/>
              <w:rPr>
                <w:sz w:val="22"/>
                <w:szCs w:val="22"/>
              </w:rPr>
            </w:pPr>
            <w:r>
              <w:rPr>
                <w:sz w:val="22"/>
                <w:szCs w:val="22"/>
              </w:rPr>
              <w:t>811,40</w:t>
            </w:r>
            <w:r w:rsidR="005D46FB">
              <w:rPr>
                <w:sz w:val="22"/>
                <w:szCs w:val="22"/>
              </w:rPr>
              <w:t xml:space="preserve"> </w:t>
            </w:r>
          </w:p>
        </w:tc>
      </w:tr>
      <w:tr w:rsidR="005D46FB" w:rsidRPr="00351FD3" w:rsidTr="003D2BDB">
        <w:tc>
          <w:tcPr>
            <w:tcW w:w="548" w:type="dxa"/>
            <w:gridSpan w:val="3"/>
          </w:tcPr>
          <w:p w:rsidR="005D46FB" w:rsidRPr="00351FD3" w:rsidRDefault="005D46FB" w:rsidP="005D46FB">
            <w:pPr>
              <w:autoSpaceDE w:val="0"/>
              <w:autoSpaceDN w:val="0"/>
              <w:jc w:val="center"/>
              <w:rPr>
                <w:sz w:val="24"/>
                <w:szCs w:val="24"/>
              </w:rPr>
            </w:pPr>
            <w:r w:rsidRPr="00351FD3">
              <w:rPr>
                <w:sz w:val="24"/>
                <w:szCs w:val="24"/>
              </w:rPr>
              <w:lastRenderedPageBreak/>
              <w:t>3.2.2</w:t>
            </w:r>
          </w:p>
        </w:tc>
        <w:tc>
          <w:tcPr>
            <w:tcW w:w="1353" w:type="dxa"/>
            <w:gridSpan w:val="3"/>
          </w:tcPr>
          <w:p w:rsidR="005D46FB" w:rsidRPr="00351FD3" w:rsidRDefault="005D46FB" w:rsidP="005D46F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D46FB" w:rsidRPr="00351FD3" w:rsidRDefault="005D46FB" w:rsidP="005D46FB">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D46FB" w:rsidRPr="00351FD3" w:rsidRDefault="005D46FB" w:rsidP="005D46FB">
            <w:pPr>
              <w:autoSpaceDE w:val="0"/>
              <w:autoSpaceDN w:val="0"/>
              <w:jc w:val="center"/>
              <w:rPr>
                <w:sz w:val="24"/>
                <w:szCs w:val="24"/>
              </w:rPr>
            </w:pPr>
            <w:r w:rsidRPr="00351FD3">
              <w:rPr>
                <w:sz w:val="24"/>
                <w:szCs w:val="24"/>
              </w:rPr>
              <w:t>%</w:t>
            </w:r>
          </w:p>
        </w:tc>
        <w:tc>
          <w:tcPr>
            <w:tcW w:w="70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714" w:type="dxa"/>
            <w:gridSpan w:val="4"/>
          </w:tcPr>
          <w:p w:rsidR="005D46FB" w:rsidRPr="00351FD3" w:rsidRDefault="005D46FB" w:rsidP="005D46FB">
            <w:pPr>
              <w:autoSpaceDE w:val="0"/>
              <w:autoSpaceDN w:val="0"/>
              <w:jc w:val="center"/>
              <w:rPr>
                <w:sz w:val="24"/>
                <w:szCs w:val="24"/>
              </w:rPr>
            </w:pPr>
            <w:r>
              <w:rPr>
                <w:sz w:val="24"/>
                <w:szCs w:val="24"/>
              </w:rPr>
              <w:t>0</w:t>
            </w:r>
          </w:p>
        </w:tc>
        <w:tc>
          <w:tcPr>
            <w:tcW w:w="603" w:type="dxa"/>
            <w:gridSpan w:val="5"/>
          </w:tcPr>
          <w:p w:rsidR="005D46FB" w:rsidRPr="00351FD3" w:rsidRDefault="005D46FB" w:rsidP="005D46FB">
            <w:pPr>
              <w:autoSpaceDE w:val="0"/>
              <w:autoSpaceDN w:val="0"/>
              <w:jc w:val="center"/>
              <w:rPr>
                <w:sz w:val="24"/>
                <w:szCs w:val="24"/>
              </w:rPr>
            </w:pPr>
            <w:r>
              <w:rPr>
                <w:sz w:val="24"/>
                <w:szCs w:val="24"/>
              </w:rPr>
              <w:t>0</w:t>
            </w:r>
          </w:p>
        </w:tc>
        <w:tc>
          <w:tcPr>
            <w:tcW w:w="534"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9" w:type="dxa"/>
            <w:gridSpan w:val="5"/>
          </w:tcPr>
          <w:p w:rsidR="005D46FB" w:rsidRPr="00351FD3" w:rsidRDefault="005D46FB" w:rsidP="005D46FB">
            <w:pPr>
              <w:autoSpaceDE w:val="0"/>
              <w:autoSpaceDN w:val="0"/>
              <w:jc w:val="center"/>
              <w:rPr>
                <w:sz w:val="24"/>
                <w:szCs w:val="24"/>
              </w:rPr>
            </w:pPr>
            <w:r w:rsidRPr="00351FD3">
              <w:rPr>
                <w:sz w:val="24"/>
                <w:szCs w:val="24"/>
              </w:rPr>
              <w:t>0</w:t>
            </w:r>
          </w:p>
        </w:tc>
        <w:tc>
          <w:tcPr>
            <w:tcW w:w="709" w:type="dxa"/>
            <w:gridSpan w:val="5"/>
          </w:tcPr>
          <w:p w:rsidR="005D46FB" w:rsidRPr="00351FD3" w:rsidRDefault="005D46FB" w:rsidP="005D46FB">
            <w:pPr>
              <w:autoSpaceDE w:val="0"/>
              <w:autoSpaceDN w:val="0"/>
              <w:jc w:val="center"/>
              <w:rPr>
                <w:sz w:val="24"/>
                <w:szCs w:val="24"/>
              </w:rPr>
            </w:pPr>
            <w:r>
              <w:rPr>
                <w:sz w:val="24"/>
                <w:szCs w:val="24"/>
              </w:rPr>
              <w:t>185,70</w:t>
            </w:r>
          </w:p>
        </w:tc>
        <w:tc>
          <w:tcPr>
            <w:tcW w:w="567" w:type="dxa"/>
            <w:gridSpan w:val="5"/>
          </w:tcPr>
          <w:p w:rsidR="005D46FB" w:rsidRPr="00351FD3" w:rsidRDefault="005D46FB" w:rsidP="005D46FB">
            <w:pPr>
              <w:autoSpaceDE w:val="0"/>
              <w:autoSpaceDN w:val="0"/>
              <w:jc w:val="center"/>
              <w:rPr>
                <w:sz w:val="24"/>
                <w:szCs w:val="24"/>
              </w:rPr>
            </w:pPr>
            <w:r>
              <w:rPr>
                <w:sz w:val="24"/>
                <w:szCs w:val="24"/>
              </w:rPr>
              <w:t>276,70</w:t>
            </w:r>
          </w:p>
        </w:tc>
        <w:tc>
          <w:tcPr>
            <w:tcW w:w="567" w:type="dxa"/>
            <w:gridSpan w:val="5"/>
          </w:tcPr>
          <w:p w:rsidR="005D46FB" w:rsidRPr="00351FD3" w:rsidRDefault="005D46FB" w:rsidP="005D46FB">
            <w:pPr>
              <w:autoSpaceDE w:val="0"/>
              <w:autoSpaceDN w:val="0"/>
              <w:jc w:val="center"/>
              <w:rPr>
                <w:sz w:val="24"/>
                <w:szCs w:val="24"/>
              </w:rPr>
            </w:pPr>
            <w:r>
              <w:rPr>
                <w:sz w:val="24"/>
                <w:szCs w:val="24"/>
              </w:rPr>
              <w:t>286,80</w:t>
            </w:r>
          </w:p>
        </w:tc>
        <w:tc>
          <w:tcPr>
            <w:tcW w:w="567" w:type="dxa"/>
            <w:gridSpan w:val="3"/>
          </w:tcPr>
          <w:p w:rsidR="005D46FB" w:rsidRPr="00351FD3" w:rsidRDefault="005D46FB" w:rsidP="005D46FB">
            <w:pPr>
              <w:autoSpaceDE w:val="0"/>
              <w:autoSpaceDN w:val="0"/>
              <w:jc w:val="center"/>
              <w:rPr>
                <w:sz w:val="24"/>
                <w:szCs w:val="24"/>
              </w:rPr>
            </w:pPr>
            <w:r>
              <w:rPr>
                <w:sz w:val="24"/>
                <w:szCs w:val="24"/>
              </w:rPr>
              <w:t>318,20</w:t>
            </w:r>
          </w:p>
        </w:tc>
        <w:tc>
          <w:tcPr>
            <w:tcW w:w="709" w:type="dxa"/>
            <w:gridSpan w:val="2"/>
          </w:tcPr>
          <w:p w:rsidR="005D46FB" w:rsidRPr="00351FD3" w:rsidRDefault="005D46FB" w:rsidP="005D46FB">
            <w:pPr>
              <w:autoSpaceDE w:val="0"/>
              <w:autoSpaceDN w:val="0"/>
              <w:jc w:val="center"/>
              <w:rPr>
                <w:sz w:val="24"/>
                <w:szCs w:val="24"/>
              </w:rPr>
            </w:pPr>
            <w:r>
              <w:rPr>
                <w:sz w:val="24"/>
                <w:szCs w:val="24"/>
              </w:rPr>
              <w:t>323,60</w:t>
            </w:r>
          </w:p>
        </w:tc>
        <w:tc>
          <w:tcPr>
            <w:tcW w:w="708" w:type="dxa"/>
            <w:gridSpan w:val="2"/>
          </w:tcPr>
          <w:p w:rsidR="005D46FB" w:rsidRPr="00351FD3" w:rsidRDefault="00AB1E4A" w:rsidP="005D46FB">
            <w:pPr>
              <w:autoSpaceDE w:val="0"/>
              <w:autoSpaceDN w:val="0"/>
              <w:rPr>
                <w:sz w:val="24"/>
                <w:szCs w:val="24"/>
              </w:rPr>
            </w:pPr>
            <w:r>
              <w:rPr>
                <w:sz w:val="24"/>
                <w:szCs w:val="24"/>
              </w:rPr>
              <w:t>164,30</w:t>
            </w:r>
          </w:p>
        </w:tc>
        <w:tc>
          <w:tcPr>
            <w:tcW w:w="567" w:type="dxa"/>
            <w:gridSpan w:val="2"/>
          </w:tcPr>
          <w:p w:rsidR="005D46FB" w:rsidRPr="00351FD3" w:rsidRDefault="00AB1E4A" w:rsidP="005D46FB">
            <w:pPr>
              <w:autoSpaceDE w:val="0"/>
              <w:autoSpaceDN w:val="0"/>
              <w:jc w:val="center"/>
              <w:rPr>
                <w:sz w:val="24"/>
                <w:szCs w:val="24"/>
              </w:rPr>
            </w:pPr>
            <w:r>
              <w:rPr>
                <w:sz w:val="24"/>
                <w:szCs w:val="24"/>
              </w:rPr>
              <w:t>421,70</w:t>
            </w:r>
          </w:p>
        </w:tc>
        <w:tc>
          <w:tcPr>
            <w:tcW w:w="567" w:type="dxa"/>
            <w:gridSpan w:val="2"/>
          </w:tcPr>
          <w:p w:rsidR="005D46FB" w:rsidRPr="00351FD3" w:rsidRDefault="00F1444A" w:rsidP="005D46FB">
            <w:pPr>
              <w:autoSpaceDE w:val="0"/>
              <w:autoSpaceDN w:val="0"/>
              <w:jc w:val="center"/>
              <w:rPr>
                <w:sz w:val="24"/>
                <w:szCs w:val="24"/>
              </w:rPr>
            </w:pPr>
            <w:r>
              <w:rPr>
                <w:sz w:val="24"/>
                <w:szCs w:val="24"/>
              </w:rPr>
              <w:t>437,70</w:t>
            </w:r>
          </w:p>
        </w:tc>
        <w:tc>
          <w:tcPr>
            <w:tcW w:w="775" w:type="dxa"/>
            <w:gridSpan w:val="3"/>
          </w:tcPr>
          <w:p w:rsidR="005D46FB" w:rsidRPr="00351FD3" w:rsidRDefault="00F1444A" w:rsidP="005D46FB">
            <w:pPr>
              <w:autoSpaceDE w:val="0"/>
              <w:autoSpaceDN w:val="0"/>
              <w:jc w:val="center"/>
              <w:rPr>
                <w:sz w:val="24"/>
                <w:szCs w:val="24"/>
              </w:rPr>
            </w:pPr>
            <w:r>
              <w:rPr>
                <w:sz w:val="24"/>
                <w:szCs w:val="24"/>
              </w:rPr>
              <w:t>454,30</w:t>
            </w:r>
            <w:r w:rsidR="005D46FB">
              <w:rPr>
                <w:sz w:val="24"/>
                <w:szCs w:val="24"/>
              </w:rPr>
              <w:t xml:space="preserve"> </w:t>
            </w:r>
          </w:p>
        </w:tc>
      </w:tr>
      <w:tr w:rsidR="005D46FB" w:rsidRPr="00351FD3" w:rsidTr="003D2BDB">
        <w:tc>
          <w:tcPr>
            <w:tcW w:w="548" w:type="dxa"/>
            <w:gridSpan w:val="3"/>
          </w:tcPr>
          <w:p w:rsidR="005D46FB" w:rsidRPr="00351FD3" w:rsidRDefault="005D46FB" w:rsidP="005D46FB">
            <w:pPr>
              <w:autoSpaceDE w:val="0"/>
              <w:autoSpaceDN w:val="0"/>
              <w:jc w:val="center"/>
              <w:rPr>
                <w:sz w:val="24"/>
                <w:szCs w:val="24"/>
              </w:rPr>
            </w:pPr>
            <w:r w:rsidRPr="00351FD3">
              <w:rPr>
                <w:sz w:val="24"/>
                <w:szCs w:val="24"/>
              </w:rPr>
              <w:t>3.2.3</w:t>
            </w:r>
          </w:p>
        </w:tc>
        <w:tc>
          <w:tcPr>
            <w:tcW w:w="1353" w:type="dxa"/>
            <w:gridSpan w:val="3"/>
          </w:tcPr>
          <w:p w:rsidR="005D46FB" w:rsidRPr="00351FD3" w:rsidRDefault="005D46FB" w:rsidP="005D46FB">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D46FB" w:rsidRPr="00351FD3" w:rsidRDefault="005D46FB" w:rsidP="005D46FB">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w:t>
            </w:r>
            <w:r w:rsidRPr="00351FD3">
              <w:rPr>
                <w:color w:val="000000"/>
                <w:sz w:val="24"/>
                <w:szCs w:val="24"/>
              </w:rPr>
              <w:lastRenderedPageBreak/>
              <w:t>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D46FB" w:rsidRPr="00351FD3" w:rsidRDefault="005D46FB" w:rsidP="005D46FB">
            <w:pPr>
              <w:autoSpaceDE w:val="0"/>
              <w:autoSpaceDN w:val="0"/>
              <w:jc w:val="center"/>
              <w:rPr>
                <w:sz w:val="24"/>
                <w:szCs w:val="24"/>
              </w:rPr>
            </w:pPr>
            <w:r w:rsidRPr="00351FD3">
              <w:rPr>
                <w:sz w:val="24"/>
                <w:szCs w:val="24"/>
              </w:rPr>
              <w:lastRenderedPageBreak/>
              <w:t>%</w:t>
            </w:r>
          </w:p>
        </w:tc>
        <w:tc>
          <w:tcPr>
            <w:tcW w:w="70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4"/>
          </w:tcPr>
          <w:p w:rsidR="005D46FB" w:rsidRPr="00351FD3" w:rsidRDefault="005D46FB" w:rsidP="005D46FB">
            <w:pPr>
              <w:autoSpaceDE w:val="0"/>
              <w:autoSpaceDN w:val="0"/>
              <w:jc w:val="center"/>
              <w:rPr>
                <w:sz w:val="24"/>
                <w:szCs w:val="24"/>
              </w:rPr>
            </w:pPr>
            <w:r w:rsidRPr="00351FD3">
              <w:rPr>
                <w:sz w:val="24"/>
                <w:szCs w:val="24"/>
              </w:rPr>
              <w:t>0</w:t>
            </w:r>
          </w:p>
        </w:tc>
        <w:tc>
          <w:tcPr>
            <w:tcW w:w="567"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714" w:type="dxa"/>
            <w:gridSpan w:val="4"/>
          </w:tcPr>
          <w:p w:rsidR="005D46FB" w:rsidRPr="00351FD3" w:rsidRDefault="005D46FB" w:rsidP="005D46FB">
            <w:pPr>
              <w:autoSpaceDE w:val="0"/>
              <w:autoSpaceDN w:val="0"/>
              <w:jc w:val="center"/>
              <w:rPr>
                <w:sz w:val="24"/>
                <w:szCs w:val="24"/>
              </w:rPr>
            </w:pPr>
            <w:r>
              <w:rPr>
                <w:sz w:val="24"/>
                <w:szCs w:val="24"/>
              </w:rPr>
              <w:t>0</w:t>
            </w:r>
          </w:p>
        </w:tc>
        <w:tc>
          <w:tcPr>
            <w:tcW w:w="603" w:type="dxa"/>
            <w:gridSpan w:val="5"/>
          </w:tcPr>
          <w:p w:rsidR="005D46FB" w:rsidRPr="00351FD3" w:rsidRDefault="005D46FB" w:rsidP="005D46FB">
            <w:pPr>
              <w:autoSpaceDE w:val="0"/>
              <w:autoSpaceDN w:val="0"/>
              <w:jc w:val="center"/>
              <w:rPr>
                <w:sz w:val="24"/>
                <w:szCs w:val="24"/>
              </w:rPr>
            </w:pPr>
            <w:r>
              <w:rPr>
                <w:sz w:val="24"/>
                <w:szCs w:val="24"/>
              </w:rPr>
              <w:t>0</w:t>
            </w:r>
          </w:p>
        </w:tc>
        <w:tc>
          <w:tcPr>
            <w:tcW w:w="534" w:type="dxa"/>
            <w:gridSpan w:val="3"/>
          </w:tcPr>
          <w:p w:rsidR="005D46FB" w:rsidRPr="00351FD3" w:rsidRDefault="005D46FB" w:rsidP="005D46FB">
            <w:pPr>
              <w:autoSpaceDE w:val="0"/>
              <w:autoSpaceDN w:val="0"/>
              <w:jc w:val="center"/>
              <w:rPr>
                <w:sz w:val="24"/>
                <w:szCs w:val="24"/>
              </w:rPr>
            </w:pPr>
            <w:r w:rsidRPr="00351FD3">
              <w:rPr>
                <w:sz w:val="24"/>
                <w:szCs w:val="24"/>
              </w:rPr>
              <w:t>0</w:t>
            </w:r>
          </w:p>
        </w:tc>
        <w:tc>
          <w:tcPr>
            <w:tcW w:w="569" w:type="dxa"/>
            <w:gridSpan w:val="5"/>
          </w:tcPr>
          <w:p w:rsidR="005D46FB" w:rsidRPr="00351FD3" w:rsidRDefault="005D46FB" w:rsidP="005D46FB">
            <w:pPr>
              <w:autoSpaceDE w:val="0"/>
              <w:autoSpaceDN w:val="0"/>
              <w:jc w:val="center"/>
              <w:rPr>
                <w:sz w:val="24"/>
                <w:szCs w:val="24"/>
              </w:rPr>
            </w:pPr>
            <w:r w:rsidRPr="00351FD3">
              <w:rPr>
                <w:sz w:val="24"/>
                <w:szCs w:val="24"/>
              </w:rPr>
              <w:t>0</w:t>
            </w:r>
          </w:p>
        </w:tc>
        <w:tc>
          <w:tcPr>
            <w:tcW w:w="709" w:type="dxa"/>
            <w:gridSpan w:val="5"/>
          </w:tcPr>
          <w:p w:rsidR="005D46FB" w:rsidRPr="00351FD3" w:rsidRDefault="005D46FB" w:rsidP="005D46FB">
            <w:pPr>
              <w:autoSpaceDE w:val="0"/>
              <w:autoSpaceDN w:val="0"/>
              <w:jc w:val="center"/>
              <w:rPr>
                <w:sz w:val="22"/>
                <w:szCs w:val="22"/>
              </w:rPr>
            </w:pPr>
            <w:r>
              <w:rPr>
                <w:sz w:val="22"/>
                <w:szCs w:val="22"/>
              </w:rPr>
              <w:t>471,60</w:t>
            </w:r>
          </w:p>
        </w:tc>
        <w:tc>
          <w:tcPr>
            <w:tcW w:w="567" w:type="dxa"/>
            <w:gridSpan w:val="5"/>
          </w:tcPr>
          <w:p w:rsidR="005D46FB" w:rsidRPr="00351FD3" w:rsidRDefault="005D46FB" w:rsidP="005D46FB">
            <w:pPr>
              <w:autoSpaceDE w:val="0"/>
              <w:autoSpaceDN w:val="0"/>
              <w:jc w:val="center"/>
              <w:rPr>
                <w:sz w:val="22"/>
                <w:szCs w:val="22"/>
              </w:rPr>
            </w:pPr>
            <w:r>
              <w:rPr>
                <w:sz w:val="22"/>
                <w:szCs w:val="22"/>
              </w:rPr>
              <w:t>494,10</w:t>
            </w:r>
          </w:p>
        </w:tc>
        <w:tc>
          <w:tcPr>
            <w:tcW w:w="567" w:type="dxa"/>
            <w:gridSpan w:val="5"/>
          </w:tcPr>
          <w:p w:rsidR="005D46FB" w:rsidRPr="00351FD3" w:rsidRDefault="005D46FB" w:rsidP="005D46FB">
            <w:pPr>
              <w:autoSpaceDE w:val="0"/>
              <w:autoSpaceDN w:val="0"/>
              <w:jc w:val="center"/>
              <w:rPr>
                <w:sz w:val="22"/>
                <w:szCs w:val="22"/>
              </w:rPr>
            </w:pPr>
            <w:r>
              <w:rPr>
                <w:sz w:val="22"/>
                <w:szCs w:val="22"/>
              </w:rPr>
              <w:t>512,20</w:t>
            </w:r>
          </w:p>
        </w:tc>
        <w:tc>
          <w:tcPr>
            <w:tcW w:w="567" w:type="dxa"/>
            <w:gridSpan w:val="3"/>
          </w:tcPr>
          <w:p w:rsidR="005D46FB" w:rsidRPr="00351FD3" w:rsidRDefault="005D46FB" w:rsidP="005D46FB">
            <w:pPr>
              <w:autoSpaceDE w:val="0"/>
              <w:autoSpaceDN w:val="0"/>
              <w:jc w:val="center"/>
              <w:rPr>
                <w:sz w:val="22"/>
                <w:szCs w:val="22"/>
              </w:rPr>
            </w:pPr>
            <w:r>
              <w:rPr>
                <w:sz w:val="22"/>
                <w:szCs w:val="22"/>
              </w:rPr>
              <w:t>568,20</w:t>
            </w:r>
          </w:p>
        </w:tc>
        <w:tc>
          <w:tcPr>
            <w:tcW w:w="709" w:type="dxa"/>
            <w:gridSpan w:val="2"/>
          </w:tcPr>
          <w:p w:rsidR="005D46FB" w:rsidRPr="00351FD3" w:rsidRDefault="005D46FB" w:rsidP="005D46FB">
            <w:pPr>
              <w:autoSpaceDE w:val="0"/>
              <w:autoSpaceDN w:val="0"/>
              <w:rPr>
                <w:sz w:val="22"/>
                <w:szCs w:val="22"/>
              </w:rPr>
            </w:pPr>
            <w:r>
              <w:rPr>
                <w:sz w:val="22"/>
                <w:szCs w:val="22"/>
              </w:rPr>
              <w:t>631,40</w:t>
            </w:r>
          </w:p>
        </w:tc>
        <w:tc>
          <w:tcPr>
            <w:tcW w:w="708" w:type="dxa"/>
            <w:gridSpan w:val="2"/>
          </w:tcPr>
          <w:p w:rsidR="005D46FB" w:rsidRPr="00351FD3" w:rsidRDefault="00F1444A" w:rsidP="005D46FB">
            <w:pPr>
              <w:autoSpaceDE w:val="0"/>
              <w:autoSpaceDN w:val="0"/>
              <w:jc w:val="center"/>
              <w:rPr>
                <w:sz w:val="22"/>
                <w:szCs w:val="22"/>
              </w:rPr>
            </w:pPr>
            <w:r>
              <w:rPr>
                <w:sz w:val="22"/>
                <w:szCs w:val="22"/>
              </w:rPr>
              <w:t>810,40</w:t>
            </w:r>
          </w:p>
        </w:tc>
        <w:tc>
          <w:tcPr>
            <w:tcW w:w="567" w:type="dxa"/>
            <w:gridSpan w:val="2"/>
          </w:tcPr>
          <w:p w:rsidR="005D46FB" w:rsidRPr="00351FD3" w:rsidRDefault="00F1444A" w:rsidP="005D46FB">
            <w:pPr>
              <w:autoSpaceDE w:val="0"/>
              <w:autoSpaceDN w:val="0"/>
              <w:jc w:val="center"/>
              <w:rPr>
                <w:sz w:val="22"/>
                <w:szCs w:val="22"/>
              </w:rPr>
            </w:pPr>
            <w:r>
              <w:rPr>
                <w:sz w:val="22"/>
                <w:szCs w:val="22"/>
              </w:rPr>
              <w:t>861,90</w:t>
            </w:r>
            <w:r w:rsidR="005D46FB">
              <w:rPr>
                <w:sz w:val="22"/>
                <w:szCs w:val="22"/>
              </w:rPr>
              <w:t xml:space="preserve"> </w:t>
            </w:r>
          </w:p>
        </w:tc>
        <w:tc>
          <w:tcPr>
            <w:tcW w:w="567" w:type="dxa"/>
            <w:gridSpan w:val="2"/>
          </w:tcPr>
          <w:p w:rsidR="005D46FB" w:rsidRPr="00351FD3" w:rsidRDefault="005D46FB" w:rsidP="00F1444A">
            <w:pPr>
              <w:autoSpaceDE w:val="0"/>
              <w:autoSpaceDN w:val="0"/>
              <w:jc w:val="center"/>
              <w:rPr>
                <w:sz w:val="22"/>
                <w:szCs w:val="22"/>
              </w:rPr>
            </w:pPr>
            <w:r>
              <w:rPr>
                <w:sz w:val="22"/>
                <w:szCs w:val="22"/>
              </w:rPr>
              <w:t>8</w:t>
            </w:r>
            <w:r w:rsidR="00F1444A">
              <w:rPr>
                <w:sz w:val="22"/>
                <w:szCs w:val="22"/>
              </w:rPr>
              <w:t>94,70</w:t>
            </w:r>
            <w:r>
              <w:rPr>
                <w:sz w:val="22"/>
                <w:szCs w:val="22"/>
              </w:rPr>
              <w:t xml:space="preserve"> </w:t>
            </w:r>
          </w:p>
        </w:tc>
        <w:tc>
          <w:tcPr>
            <w:tcW w:w="775" w:type="dxa"/>
            <w:gridSpan w:val="3"/>
          </w:tcPr>
          <w:p w:rsidR="005D46FB" w:rsidRPr="00351FD3" w:rsidRDefault="00F1444A" w:rsidP="005D46FB">
            <w:pPr>
              <w:autoSpaceDE w:val="0"/>
              <w:autoSpaceDN w:val="0"/>
              <w:jc w:val="center"/>
              <w:rPr>
                <w:sz w:val="22"/>
                <w:szCs w:val="22"/>
              </w:rPr>
            </w:pPr>
            <w:r>
              <w:rPr>
                <w:sz w:val="22"/>
                <w:szCs w:val="22"/>
              </w:rPr>
              <w:t>928,70</w:t>
            </w:r>
            <w:r w:rsidR="005D46FB">
              <w:rPr>
                <w:sz w:val="22"/>
                <w:szCs w:val="22"/>
              </w:rPr>
              <w:t xml:space="preserve">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 xml:space="preserve">Соотношение количества случаев выплаты заработной платы работников администрации </w:t>
            </w:r>
            <w:proofErr w:type="spellStart"/>
            <w:r w:rsidRPr="00351FD3">
              <w:rPr>
                <w:color w:val="000000"/>
                <w:sz w:val="24"/>
                <w:szCs w:val="24"/>
              </w:rPr>
              <w:t>Камешкирского</w:t>
            </w:r>
            <w:proofErr w:type="spellEnd"/>
            <w:r w:rsidRPr="00351FD3">
              <w:rPr>
                <w:color w:val="000000"/>
                <w:sz w:val="24"/>
                <w:szCs w:val="24"/>
              </w:rPr>
              <w:t xml:space="preserve">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D46FB" w:rsidRPr="00351FD3" w:rsidTr="003D2BDB">
        <w:tc>
          <w:tcPr>
            <w:tcW w:w="548" w:type="dxa"/>
            <w:gridSpan w:val="3"/>
          </w:tcPr>
          <w:p w:rsidR="005D46FB" w:rsidRPr="00351FD3" w:rsidRDefault="005D46FB" w:rsidP="005D46FB">
            <w:pPr>
              <w:autoSpaceDE w:val="0"/>
              <w:autoSpaceDN w:val="0"/>
              <w:jc w:val="center"/>
              <w:rPr>
                <w:sz w:val="24"/>
                <w:szCs w:val="24"/>
              </w:rPr>
            </w:pPr>
            <w:r w:rsidRPr="00351FD3">
              <w:rPr>
                <w:sz w:val="24"/>
                <w:szCs w:val="24"/>
              </w:rPr>
              <w:t>3.2.5</w:t>
            </w:r>
          </w:p>
        </w:tc>
        <w:tc>
          <w:tcPr>
            <w:tcW w:w="1353" w:type="dxa"/>
            <w:gridSpan w:val="3"/>
          </w:tcPr>
          <w:p w:rsidR="005D46FB" w:rsidRPr="00351FD3" w:rsidRDefault="005D46FB" w:rsidP="005D46FB">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D46FB" w:rsidRPr="00351FD3" w:rsidRDefault="005D46FB" w:rsidP="005D46FB">
            <w:pPr>
              <w:widowControl/>
              <w:autoSpaceDE w:val="0"/>
              <w:autoSpaceDN w:val="0"/>
              <w:adjustRightInd w:val="0"/>
              <w:jc w:val="center"/>
              <w:rPr>
                <w:color w:val="000000"/>
                <w:sz w:val="24"/>
                <w:szCs w:val="24"/>
              </w:rPr>
            </w:pPr>
          </w:p>
        </w:tc>
        <w:tc>
          <w:tcPr>
            <w:tcW w:w="991" w:type="dxa"/>
            <w:gridSpan w:val="3"/>
          </w:tcPr>
          <w:p w:rsidR="005D46FB" w:rsidRPr="00351FD3" w:rsidRDefault="005D46FB" w:rsidP="005D46FB">
            <w:pPr>
              <w:autoSpaceDE w:val="0"/>
              <w:autoSpaceDN w:val="0"/>
              <w:jc w:val="center"/>
              <w:rPr>
                <w:sz w:val="24"/>
                <w:szCs w:val="24"/>
              </w:rPr>
            </w:pPr>
          </w:p>
        </w:tc>
        <w:tc>
          <w:tcPr>
            <w:tcW w:w="707" w:type="dxa"/>
            <w:gridSpan w:val="3"/>
          </w:tcPr>
          <w:p w:rsidR="005D46FB" w:rsidRPr="00351FD3" w:rsidRDefault="005D46FB" w:rsidP="005D46FB">
            <w:pPr>
              <w:autoSpaceDE w:val="0"/>
              <w:autoSpaceDN w:val="0"/>
              <w:jc w:val="center"/>
              <w:rPr>
                <w:sz w:val="24"/>
                <w:szCs w:val="24"/>
              </w:rPr>
            </w:pPr>
          </w:p>
        </w:tc>
        <w:tc>
          <w:tcPr>
            <w:tcW w:w="567" w:type="dxa"/>
            <w:gridSpan w:val="3"/>
          </w:tcPr>
          <w:p w:rsidR="005D46FB" w:rsidRPr="00351FD3" w:rsidRDefault="005D46FB" w:rsidP="005D46FB">
            <w:pPr>
              <w:autoSpaceDE w:val="0"/>
              <w:autoSpaceDN w:val="0"/>
              <w:jc w:val="center"/>
              <w:rPr>
                <w:sz w:val="24"/>
                <w:szCs w:val="24"/>
              </w:rPr>
            </w:pPr>
          </w:p>
        </w:tc>
        <w:tc>
          <w:tcPr>
            <w:tcW w:w="567" w:type="dxa"/>
            <w:gridSpan w:val="4"/>
          </w:tcPr>
          <w:p w:rsidR="005D46FB" w:rsidRPr="00351FD3" w:rsidRDefault="005D46FB" w:rsidP="005D46FB">
            <w:pPr>
              <w:autoSpaceDE w:val="0"/>
              <w:autoSpaceDN w:val="0"/>
              <w:jc w:val="center"/>
              <w:rPr>
                <w:sz w:val="24"/>
                <w:szCs w:val="24"/>
              </w:rPr>
            </w:pPr>
          </w:p>
        </w:tc>
        <w:tc>
          <w:tcPr>
            <w:tcW w:w="567" w:type="dxa"/>
            <w:gridSpan w:val="4"/>
          </w:tcPr>
          <w:p w:rsidR="005D46FB" w:rsidRPr="00351FD3" w:rsidRDefault="005D46FB" w:rsidP="005D46FB">
            <w:pPr>
              <w:autoSpaceDE w:val="0"/>
              <w:autoSpaceDN w:val="0"/>
              <w:jc w:val="center"/>
              <w:rPr>
                <w:sz w:val="24"/>
                <w:szCs w:val="24"/>
              </w:rPr>
            </w:pPr>
          </w:p>
        </w:tc>
        <w:tc>
          <w:tcPr>
            <w:tcW w:w="567" w:type="dxa"/>
            <w:gridSpan w:val="3"/>
          </w:tcPr>
          <w:p w:rsidR="005D46FB" w:rsidRPr="00351FD3" w:rsidRDefault="005D46FB" w:rsidP="005D46FB">
            <w:pPr>
              <w:autoSpaceDE w:val="0"/>
              <w:autoSpaceDN w:val="0"/>
              <w:jc w:val="center"/>
              <w:rPr>
                <w:color w:val="FF0000"/>
                <w:sz w:val="24"/>
                <w:szCs w:val="24"/>
              </w:rPr>
            </w:pPr>
          </w:p>
        </w:tc>
        <w:tc>
          <w:tcPr>
            <w:tcW w:w="714" w:type="dxa"/>
            <w:gridSpan w:val="4"/>
          </w:tcPr>
          <w:p w:rsidR="005D46FB" w:rsidRPr="00351FD3" w:rsidRDefault="005D46FB" w:rsidP="005D46FB">
            <w:pPr>
              <w:autoSpaceDE w:val="0"/>
              <w:autoSpaceDN w:val="0"/>
              <w:jc w:val="center"/>
              <w:rPr>
                <w:color w:val="FF0000"/>
                <w:sz w:val="24"/>
                <w:szCs w:val="24"/>
              </w:rPr>
            </w:pPr>
          </w:p>
        </w:tc>
        <w:tc>
          <w:tcPr>
            <w:tcW w:w="603" w:type="dxa"/>
            <w:gridSpan w:val="5"/>
          </w:tcPr>
          <w:p w:rsidR="005D46FB" w:rsidRPr="00351FD3" w:rsidRDefault="005D46FB" w:rsidP="005D46FB">
            <w:pPr>
              <w:autoSpaceDE w:val="0"/>
              <w:autoSpaceDN w:val="0"/>
              <w:jc w:val="center"/>
              <w:rPr>
                <w:color w:val="FF0000"/>
                <w:sz w:val="24"/>
                <w:szCs w:val="24"/>
              </w:rPr>
            </w:pPr>
          </w:p>
        </w:tc>
        <w:tc>
          <w:tcPr>
            <w:tcW w:w="534" w:type="dxa"/>
            <w:gridSpan w:val="3"/>
          </w:tcPr>
          <w:p w:rsidR="005D46FB" w:rsidRPr="00351FD3" w:rsidRDefault="005D46FB" w:rsidP="005D46FB">
            <w:pPr>
              <w:autoSpaceDE w:val="0"/>
              <w:autoSpaceDN w:val="0"/>
              <w:jc w:val="center"/>
              <w:rPr>
                <w:color w:val="FF0000"/>
                <w:sz w:val="24"/>
                <w:szCs w:val="24"/>
              </w:rPr>
            </w:pPr>
          </w:p>
        </w:tc>
        <w:tc>
          <w:tcPr>
            <w:tcW w:w="569" w:type="dxa"/>
            <w:gridSpan w:val="5"/>
          </w:tcPr>
          <w:p w:rsidR="005D46FB" w:rsidRPr="00351FD3" w:rsidRDefault="005D46FB" w:rsidP="005D46FB">
            <w:pPr>
              <w:autoSpaceDE w:val="0"/>
              <w:autoSpaceDN w:val="0"/>
              <w:jc w:val="center"/>
              <w:rPr>
                <w:color w:val="FF0000"/>
                <w:sz w:val="24"/>
                <w:szCs w:val="24"/>
              </w:rPr>
            </w:pPr>
          </w:p>
        </w:tc>
        <w:tc>
          <w:tcPr>
            <w:tcW w:w="709" w:type="dxa"/>
            <w:gridSpan w:val="5"/>
          </w:tcPr>
          <w:p w:rsidR="005D46FB" w:rsidRPr="00351FD3" w:rsidRDefault="005D46FB" w:rsidP="005D46FB">
            <w:pPr>
              <w:autoSpaceDE w:val="0"/>
              <w:autoSpaceDN w:val="0"/>
              <w:jc w:val="center"/>
              <w:rPr>
                <w:color w:val="000000"/>
                <w:sz w:val="24"/>
                <w:szCs w:val="24"/>
              </w:rPr>
            </w:pPr>
            <w:r w:rsidRPr="00351FD3">
              <w:rPr>
                <w:color w:val="000000"/>
                <w:sz w:val="24"/>
                <w:szCs w:val="24"/>
              </w:rPr>
              <w:t>1,10</w:t>
            </w:r>
          </w:p>
        </w:tc>
        <w:tc>
          <w:tcPr>
            <w:tcW w:w="567" w:type="dxa"/>
            <w:gridSpan w:val="5"/>
          </w:tcPr>
          <w:p w:rsidR="005D46FB" w:rsidRPr="00351FD3" w:rsidRDefault="005D46FB" w:rsidP="005D46FB">
            <w:pPr>
              <w:autoSpaceDE w:val="0"/>
              <w:autoSpaceDN w:val="0"/>
              <w:jc w:val="center"/>
              <w:rPr>
                <w:color w:val="000000"/>
                <w:sz w:val="24"/>
                <w:szCs w:val="24"/>
              </w:rPr>
            </w:pPr>
            <w:r>
              <w:rPr>
                <w:color w:val="000000"/>
                <w:sz w:val="24"/>
                <w:szCs w:val="24"/>
              </w:rPr>
              <w:t>0,80</w:t>
            </w:r>
          </w:p>
        </w:tc>
        <w:tc>
          <w:tcPr>
            <w:tcW w:w="567" w:type="dxa"/>
            <w:gridSpan w:val="5"/>
          </w:tcPr>
          <w:p w:rsidR="005D46FB" w:rsidRPr="00351FD3" w:rsidRDefault="005D46FB" w:rsidP="005D46FB">
            <w:pPr>
              <w:autoSpaceDE w:val="0"/>
              <w:autoSpaceDN w:val="0"/>
              <w:jc w:val="center"/>
              <w:rPr>
                <w:color w:val="000000"/>
                <w:sz w:val="24"/>
                <w:szCs w:val="24"/>
              </w:rPr>
            </w:pPr>
            <w:r>
              <w:rPr>
                <w:color w:val="000000"/>
                <w:sz w:val="24"/>
                <w:szCs w:val="24"/>
              </w:rPr>
              <w:t>13,10</w:t>
            </w:r>
          </w:p>
        </w:tc>
        <w:tc>
          <w:tcPr>
            <w:tcW w:w="567" w:type="dxa"/>
            <w:gridSpan w:val="3"/>
          </w:tcPr>
          <w:p w:rsidR="005D46FB" w:rsidRPr="00351FD3" w:rsidRDefault="005D46FB" w:rsidP="005D46FB">
            <w:pPr>
              <w:autoSpaceDE w:val="0"/>
              <w:autoSpaceDN w:val="0"/>
              <w:jc w:val="center"/>
              <w:rPr>
                <w:color w:val="000000"/>
                <w:sz w:val="24"/>
                <w:szCs w:val="24"/>
              </w:rPr>
            </w:pPr>
            <w:r>
              <w:rPr>
                <w:color w:val="000000"/>
                <w:sz w:val="24"/>
                <w:szCs w:val="24"/>
              </w:rPr>
              <w:t>8,7</w:t>
            </w:r>
          </w:p>
        </w:tc>
        <w:tc>
          <w:tcPr>
            <w:tcW w:w="709" w:type="dxa"/>
            <w:gridSpan w:val="2"/>
          </w:tcPr>
          <w:p w:rsidR="005D46FB" w:rsidRPr="00351FD3" w:rsidRDefault="005D46FB" w:rsidP="005D46FB">
            <w:pPr>
              <w:autoSpaceDE w:val="0"/>
              <w:autoSpaceDN w:val="0"/>
              <w:jc w:val="center"/>
              <w:rPr>
                <w:color w:val="000000"/>
                <w:sz w:val="24"/>
                <w:szCs w:val="24"/>
              </w:rPr>
            </w:pPr>
            <w:r>
              <w:rPr>
                <w:color w:val="000000"/>
                <w:sz w:val="24"/>
                <w:szCs w:val="24"/>
              </w:rPr>
              <w:t>0,3</w:t>
            </w:r>
          </w:p>
        </w:tc>
        <w:tc>
          <w:tcPr>
            <w:tcW w:w="708" w:type="dxa"/>
            <w:gridSpan w:val="2"/>
          </w:tcPr>
          <w:p w:rsidR="005D46FB" w:rsidRPr="00351FD3" w:rsidRDefault="005D46FB" w:rsidP="005D46FB">
            <w:pPr>
              <w:autoSpaceDE w:val="0"/>
              <w:autoSpaceDN w:val="0"/>
              <w:jc w:val="center"/>
              <w:rPr>
                <w:color w:val="000000"/>
                <w:sz w:val="24"/>
                <w:szCs w:val="24"/>
              </w:rPr>
            </w:pPr>
            <w:r>
              <w:rPr>
                <w:color w:val="000000"/>
                <w:sz w:val="24"/>
                <w:szCs w:val="24"/>
              </w:rPr>
              <w:t xml:space="preserve">0,3 </w:t>
            </w:r>
          </w:p>
        </w:tc>
        <w:tc>
          <w:tcPr>
            <w:tcW w:w="567" w:type="dxa"/>
            <w:gridSpan w:val="2"/>
          </w:tcPr>
          <w:p w:rsidR="005D46FB" w:rsidRPr="00351FD3" w:rsidRDefault="00F1444A" w:rsidP="005D46FB">
            <w:pPr>
              <w:autoSpaceDE w:val="0"/>
              <w:autoSpaceDN w:val="0"/>
              <w:jc w:val="center"/>
              <w:rPr>
                <w:color w:val="000000"/>
                <w:sz w:val="24"/>
                <w:szCs w:val="24"/>
              </w:rPr>
            </w:pPr>
            <w:r>
              <w:rPr>
                <w:color w:val="000000"/>
                <w:sz w:val="24"/>
                <w:szCs w:val="24"/>
              </w:rPr>
              <w:t>0,5</w:t>
            </w:r>
            <w:r w:rsidR="005D46FB">
              <w:rPr>
                <w:color w:val="000000"/>
                <w:sz w:val="24"/>
                <w:szCs w:val="24"/>
              </w:rPr>
              <w:t xml:space="preserve"> </w:t>
            </w:r>
          </w:p>
        </w:tc>
        <w:tc>
          <w:tcPr>
            <w:tcW w:w="567" w:type="dxa"/>
            <w:gridSpan w:val="2"/>
          </w:tcPr>
          <w:p w:rsidR="005D46FB" w:rsidRPr="00351FD3" w:rsidRDefault="00F1444A" w:rsidP="005D46FB">
            <w:pPr>
              <w:autoSpaceDE w:val="0"/>
              <w:autoSpaceDN w:val="0"/>
              <w:jc w:val="center"/>
              <w:rPr>
                <w:color w:val="000000"/>
                <w:sz w:val="24"/>
                <w:szCs w:val="24"/>
              </w:rPr>
            </w:pPr>
            <w:r>
              <w:rPr>
                <w:color w:val="000000"/>
                <w:sz w:val="24"/>
                <w:szCs w:val="24"/>
              </w:rPr>
              <w:t>0,4</w:t>
            </w:r>
            <w:r w:rsidR="005D46FB">
              <w:rPr>
                <w:color w:val="000000"/>
                <w:sz w:val="24"/>
                <w:szCs w:val="24"/>
              </w:rPr>
              <w:t xml:space="preserve"> </w:t>
            </w:r>
          </w:p>
        </w:tc>
        <w:tc>
          <w:tcPr>
            <w:tcW w:w="775" w:type="dxa"/>
            <w:gridSpan w:val="3"/>
          </w:tcPr>
          <w:p w:rsidR="005D46FB" w:rsidRPr="00351FD3" w:rsidRDefault="00F1444A" w:rsidP="005D46FB">
            <w:pPr>
              <w:autoSpaceDE w:val="0"/>
              <w:autoSpaceDN w:val="0"/>
              <w:jc w:val="center"/>
              <w:rPr>
                <w:color w:val="000000"/>
                <w:sz w:val="24"/>
                <w:szCs w:val="24"/>
              </w:rPr>
            </w:pPr>
            <w:r>
              <w:rPr>
                <w:color w:val="000000"/>
                <w:sz w:val="24"/>
                <w:szCs w:val="24"/>
              </w:rPr>
              <w:t>0,4</w:t>
            </w:r>
            <w:r w:rsidR="005D46FB">
              <w:rPr>
                <w:color w:val="000000"/>
                <w:sz w:val="24"/>
                <w:szCs w:val="24"/>
              </w:rPr>
              <w:t xml:space="preserve">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 xml:space="preserve">е отдельных государственных 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D82E84" w:rsidP="005B64AF">
            <w:pPr>
              <w:autoSpaceDE w:val="0"/>
              <w:autoSpaceDN w:val="0"/>
              <w:jc w:val="center"/>
              <w:rPr>
                <w:color w:val="000000"/>
                <w:sz w:val="24"/>
                <w:szCs w:val="24"/>
              </w:rPr>
            </w:pPr>
            <w:r>
              <w:rPr>
                <w:color w:val="000000"/>
                <w:sz w:val="24"/>
                <w:szCs w:val="24"/>
              </w:rPr>
              <w:t xml:space="preserve"> </w:t>
            </w:r>
          </w:p>
        </w:tc>
        <w:tc>
          <w:tcPr>
            <w:tcW w:w="708" w:type="dxa"/>
            <w:gridSpan w:val="2"/>
          </w:tcPr>
          <w:p w:rsidR="00606F56" w:rsidRDefault="00606F56" w:rsidP="005B64AF">
            <w:pPr>
              <w:autoSpaceDE w:val="0"/>
              <w:autoSpaceDN w:val="0"/>
              <w:jc w:val="center"/>
              <w:rPr>
                <w:color w:val="000000"/>
                <w:sz w:val="24"/>
                <w:szCs w:val="24"/>
              </w:rPr>
            </w:pP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t>40,0</w:t>
            </w:r>
            <w:r>
              <w:rPr>
                <w:color w:val="000000"/>
                <w:sz w:val="24"/>
                <w:szCs w:val="24"/>
              </w:rPr>
              <w:lastRenderedPageBreak/>
              <w:t>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lastRenderedPageBreak/>
              <w:t>40,0</w:t>
            </w:r>
            <w:r>
              <w:rPr>
                <w:color w:val="000000"/>
                <w:sz w:val="24"/>
                <w:szCs w:val="24"/>
              </w:rPr>
              <w:lastRenderedPageBreak/>
              <w:t>0</w:t>
            </w:r>
          </w:p>
        </w:tc>
        <w:tc>
          <w:tcPr>
            <w:tcW w:w="775" w:type="dxa"/>
            <w:gridSpan w:val="3"/>
          </w:tcPr>
          <w:p w:rsidR="00606F56" w:rsidRDefault="00D82E84" w:rsidP="005B64AF">
            <w:pPr>
              <w:autoSpaceDE w:val="0"/>
              <w:autoSpaceDN w:val="0"/>
              <w:jc w:val="center"/>
              <w:rPr>
                <w:color w:val="000000"/>
                <w:sz w:val="24"/>
                <w:szCs w:val="24"/>
              </w:rPr>
            </w:pPr>
            <w:r>
              <w:rPr>
                <w:color w:val="000000"/>
                <w:sz w:val="24"/>
                <w:szCs w:val="24"/>
              </w:rPr>
              <w:lastRenderedPageBreak/>
              <w:t>40,00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proofErr w:type="spellStart"/>
            <w:r w:rsidRPr="00351FD3">
              <w:rPr>
                <w:color w:val="000000"/>
                <w:sz w:val="24"/>
                <w:szCs w:val="24"/>
              </w:rPr>
              <w:lastRenderedPageBreak/>
              <w:t>Камешкирского</w:t>
            </w:r>
            <w:proofErr w:type="spellEnd"/>
            <w:r w:rsidRPr="00351FD3">
              <w:rPr>
                <w:color w:val="000000"/>
                <w:sz w:val="24"/>
                <w:szCs w:val="24"/>
              </w:rPr>
              <w:t xml:space="preserve">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 xml:space="preserve">реализации муниципальной программы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 xml:space="preserve">Администрация </w:t>
            </w:r>
            <w:proofErr w:type="spellStart"/>
            <w:r w:rsidRPr="00C00BC8">
              <w:rPr>
                <w:sz w:val="24"/>
                <w:szCs w:val="24"/>
                <w:u w:val="single"/>
              </w:rPr>
              <w:t>Камешкирского</w:t>
            </w:r>
            <w:proofErr w:type="spellEnd"/>
            <w:r w:rsidRPr="00C00BC8">
              <w:rPr>
                <w:sz w:val="24"/>
                <w:szCs w:val="24"/>
                <w:u w:val="single"/>
              </w:rPr>
              <w:t xml:space="preserve">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w:t>
            </w:r>
            <w:proofErr w:type="gramStart"/>
            <w:r w:rsidRPr="00C00BC8">
              <w:rPr>
                <w:rFonts w:eastAsia="Calibri"/>
                <w:sz w:val="24"/>
                <w:szCs w:val="24"/>
                <w:lang w:eastAsia="ar-SA"/>
              </w:rPr>
              <w:t>п</w:t>
            </w:r>
            <w:proofErr w:type="gramEnd"/>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D46FB" w:rsidRPr="00C00BC8" w:rsidTr="003D2BDB">
        <w:tc>
          <w:tcPr>
            <w:tcW w:w="766" w:type="dxa"/>
            <w:vMerge/>
          </w:tcPr>
          <w:p w:rsidR="005D46FB" w:rsidRPr="00C00BC8" w:rsidRDefault="005D46FB" w:rsidP="005D46FB">
            <w:pPr>
              <w:rPr>
                <w:sz w:val="24"/>
                <w:szCs w:val="24"/>
              </w:rPr>
            </w:pPr>
          </w:p>
        </w:tc>
        <w:tc>
          <w:tcPr>
            <w:tcW w:w="1871" w:type="dxa"/>
            <w:vMerge/>
          </w:tcPr>
          <w:p w:rsidR="005D46FB" w:rsidRPr="00C00BC8" w:rsidRDefault="005D46FB" w:rsidP="005D46FB">
            <w:pPr>
              <w:rPr>
                <w:sz w:val="24"/>
                <w:szCs w:val="24"/>
              </w:rPr>
            </w:pPr>
          </w:p>
        </w:tc>
        <w:tc>
          <w:tcPr>
            <w:tcW w:w="2240" w:type="dxa"/>
            <w:vMerge/>
          </w:tcPr>
          <w:p w:rsidR="005D46FB" w:rsidRPr="00C00BC8" w:rsidRDefault="005D46FB" w:rsidP="005D46FB">
            <w:pPr>
              <w:rPr>
                <w:sz w:val="24"/>
                <w:szCs w:val="24"/>
              </w:rPr>
            </w:pPr>
          </w:p>
        </w:tc>
        <w:tc>
          <w:tcPr>
            <w:tcW w:w="3969" w:type="dxa"/>
            <w:vMerge/>
          </w:tcPr>
          <w:p w:rsidR="005D46FB" w:rsidRPr="00C00BC8" w:rsidRDefault="005D46FB" w:rsidP="005D46FB">
            <w:pPr>
              <w:rPr>
                <w:sz w:val="24"/>
                <w:szCs w:val="24"/>
              </w:rPr>
            </w:pP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2020</w:t>
            </w:r>
            <w:r w:rsidRPr="00C00BC8">
              <w:rPr>
                <w:rFonts w:eastAsia="Calibri"/>
                <w:sz w:val="24"/>
                <w:szCs w:val="24"/>
                <w:lang w:eastAsia="ar-SA"/>
              </w:rPr>
              <w:t xml:space="preserve"> </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2022</w:t>
            </w:r>
            <w:r w:rsidRPr="00C00BC8">
              <w:rPr>
                <w:rFonts w:eastAsia="Calibri"/>
                <w:sz w:val="24"/>
                <w:szCs w:val="24"/>
                <w:lang w:eastAsia="ar-SA"/>
              </w:rPr>
              <w:t xml:space="preserve"> </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2023</w:t>
            </w:r>
            <w:r w:rsidRPr="00C00BC8">
              <w:rPr>
                <w:rFonts w:eastAsia="Calibri"/>
                <w:sz w:val="24"/>
                <w:szCs w:val="24"/>
                <w:lang w:eastAsia="ar-SA"/>
              </w:rPr>
              <w:t xml:space="preserve"> </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2026</w:t>
            </w:r>
          </w:p>
        </w:tc>
        <w:tc>
          <w:tcPr>
            <w:tcW w:w="709"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2027</w:t>
            </w:r>
          </w:p>
        </w:tc>
        <w:tc>
          <w:tcPr>
            <w:tcW w:w="851" w:type="dxa"/>
          </w:tcPr>
          <w:p w:rsidR="005D46FB" w:rsidRPr="00C00BC8" w:rsidRDefault="005D46FB" w:rsidP="005D46FB">
            <w:pPr>
              <w:suppressAutoHyphens/>
              <w:autoSpaceDE w:val="0"/>
              <w:rPr>
                <w:rFonts w:eastAsia="Calibri"/>
                <w:sz w:val="24"/>
                <w:szCs w:val="24"/>
                <w:lang w:eastAsia="ar-SA"/>
              </w:rPr>
            </w:pPr>
            <w:r>
              <w:rPr>
                <w:rFonts w:eastAsia="Calibri"/>
                <w:sz w:val="24"/>
                <w:szCs w:val="24"/>
                <w:lang w:eastAsia="ar-SA"/>
              </w:rPr>
              <w:t>2028</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A07E05" w:rsidRPr="00C00BC8" w:rsidTr="003D2BDB">
        <w:tc>
          <w:tcPr>
            <w:tcW w:w="766" w:type="dxa"/>
            <w:vMerge w:val="restart"/>
          </w:tcPr>
          <w:p w:rsidR="00A07E05" w:rsidRPr="00C00BC8" w:rsidRDefault="00A07E05" w:rsidP="00A07E05">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A07E05" w:rsidRPr="00C00BC8" w:rsidRDefault="00A07E05" w:rsidP="00A07E05">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A07E05" w:rsidRPr="00C00BC8" w:rsidRDefault="00A07E05" w:rsidP="00A07E05">
            <w:pPr>
              <w:suppressAutoHyphens/>
              <w:autoSpaceDE w:val="0"/>
              <w:rPr>
                <w:rFonts w:eastAsia="Calibri"/>
                <w:sz w:val="24"/>
                <w:szCs w:val="24"/>
                <w:lang w:eastAsia="ar-SA"/>
              </w:rPr>
            </w:pPr>
            <w:r w:rsidRPr="00C00BC8">
              <w:rPr>
                <w:rFonts w:eastAsia="Calibri"/>
                <w:sz w:val="24"/>
                <w:szCs w:val="24"/>
                <w:lang w:eastAsia="ar-SA"/>
              </w:rPr>
              <w:t xml:space="preserve">«Развитие гражданского общества на территории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27626A" w:rsidRDefault="00A07E05" w:rsidP="00A07E05">
            <w:pPr>
              <w:suppressAutoHyphens/>
              <w:autoSpaceDE w:val="0"/>
              <w:jc w:val="right"/>
              <w:rPr>
                <w:rFonts w:eastAsia="Calibri"/>
                <w:sz w:val="24"/>
                <w:szCs w:val="24"/>
                <w:lang w:eastAsia="ar-SA"/>
              </w:rPr>
            </w:pPr>
            <w:r w:rsidRPr="0027626A">
              <w:rPr>
                <w:sz w:val="24"/>
                <w:szCs w:val="24"/>
              </w:rPr>
              <w:t>22202,62</w:t>
            </w:r>
          </w:p>
        </w:tc>
        <w:tc>
          <w:tcPr>
            <w:tcW w:w="709" w:type="dxa"/>
          </w:tcPr>
          <w:p w:rsidR="00A07E05" w:rsidRPr="0027626A" w:rsidRDefault="00A07E05" w:rsidP="00A07E05">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A07E05" w:rsidRPr="0027626A" w:rsidRDefault="00A07E05" w:rsidP="00A07E05">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A07E05" w:rsidRPr="0027626A" w:rsidRDefault="00A07E05" w:rsidP="00A07E05">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A07E05" w:rsidRPr="0027626A" w:rsidRDefault="00A07E05" w:rsidP="00A07E05">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A07E05" w:rsidRPr="0027626A" w:rsidRDefault="00F1444A" w:rsidP="00A07E05">
            <w:pPr>
              <w:suppressAutoHyphens/>
              <w:autoSpaceDE w:val="0"/>
              <w:rPr>
                <w:rFonts w:eastAsia="Calibri"/>
                <w:sz w:val="24"/>
                <w:szCs w:val="24"/>
                <w:lang w:eastAsia="ar-SA"/>
              </w:rPr>
            </w:pPr>
            <w:r>
              <w:rPr>
                <w:rFonts w:eastAsia="Calibri"/>
                <w:sz w:val="24"/>
                <w:szCs w:val="24"/>
                <w:lang w:eastAsia="ar-SA"/>
              </w:rPr>
              <w:t>36810,30</w:t>
            </w:r>
          </w:p>
        </w:tc>
        <w:tc>
          <w:tcPr>
            <w:tcW w:w="709" w:type="dxa"/>
          </w:tcPr>
          <w:p w:rsidR="00A07E05" w:rsidRPr="0027626A" w:rsidRDefault="00F1444A" w:rsidP="00A07E05">
            <w:pPr>
              <w:suppressAutoHyphens/>
              <w:autoSpaceDE w:val="0"/>
              <w:rPr>
                <w:rFonts w:eastAsia="Calibri"/>
                <w:sz w:val="24"/>
                <w:szCs w:val="24"/>
                <w:lang w:eastAsia="ar-SA"/>
              </w:rPr>
            </w:pPr>
            <w:r>
              <w:rPr>
                <w:rFonts w:eastAsia="Calibri"/>
                <w:sz w:val="24"/>
                <w:szCs w:val="24"/>
                <w:lang w:eastAsia="ar-SA"/>
              </w:rPr>
              <w:t>41718,30</w:t>
            </w:r>
          </w:p>
        </w:tc>
        <w:tc>
          <w:tcPr>
            <w:tcW w:w="709" w:type="dxa"/>
          </w:tcPr>
          <w:p w:rsidR="00A07E05" w:rsidRPr="0027626A" w:rsidRDefault="00F1444A" w:rsidP="00A07E05">
            <w:pPr>
              <w:suppressAutoHyphens/>
              <w:autoSpaceDE w:val="0"/>
              <w:rPr>
                <w:rFonts w:eastAsia="Calibri"/>
                <w:sz w:val="24"/>
                <w:szCs w:val="24"/>
                <w:lang w:eastAsia="ar-SA"/>
              </w:rPr>
            </w:pPr>
            <w:r>
              <w:rPr>
                <w:rFonts w:eastAsia="Calibri"/>
                <w:sz w:val="24"/>
                <w:szCs w:val="24"/>
                <w:lang w:eastAsia="ar-SA"/>
              </w:rPr>
              <w:t>43028,00</w:t>
            </w:r>
          </w:p>
        </w:tc>
        <w:tc>
          <w:tcPr>
            <w:tcW w:w="851" w:type="dxa"/>
          </w:tcPr>
          <w:p w:rsidR="00A07E05" w:rsidRPr="0027626A" w:rsidRDefault="00F1444A" w:rsidP="00A07E05">
            <w:pPr>
              <w:suppressAutoHyphens/>
              <w:autoSpaceDE w:val="0"/>
              <w:rPr>
                <w:rFonts w:eastAsia="Calibri"/>
                <w:sz w:val="24"/>
                <w:szCs w:val="24"/>
                <w:lang w:eastAsia="ar-SA"/>
              </w:rPr>
            </w:pPr>
            <w:r>
              <w:rPr>
                <w:rFonts w:eastAsia="Calibri"/>
                <w:sz w:val="24"/>
                <w:szCs w:val="24"/>
                <w:lang w:eastAsia="ar-SA"/>
              </w:rPr>
              <w:t>44565,90</w:t>
            </w:r>
          </w:p>
        </w:tc>
      </w:tr>
      <w:tr w:rsidR="00A07E05" w:rsidRPr="00C00BC8" w:rsidTr="003D2BDB">
        <w:tc>
          <w:tcPr>
            <w:tcW w:w="766" w:type="dxa"/>
            <w:vMerge/>
          </w:tcPr>
          <w:p w:rsidR="00A07E05" w:rsidRPr="00C00BC8" w:rsidRDefault="00A07E05" w:rsidP="00A07E05">
            <w:pPr>
              <w:jc w:val="right"/>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 xml:space="preserve">бюджет Пензенской области </w:t>
            </w:r>
          </w:p>
        </w:tc>
        <w:tc>
          <w:tcPr>
            <w:tcW w:w="709" w:type="dxa"/>
          </w:tcPr>
          <w:p w:rsidR="00A07E05" w:rsidRPr="0027626A" w:rsidRDefault="00A07E05" w:rsidP="00A07E05">
            <w:pPr>
              <w:rPr>
                <w:sz w:val="24"/>
                <w:szCs w:val="24"/>
              </w:rPr>
            </w:pPr>
            <w:r w:rsidRPr="0027626A">
              <w:rPr>
                <w:sz w:val="24"/>
                <w:szCs w:val="24"/>
              </w:rPr>
              <w:t>1087,10</w:t>
            </w:r>
          </w:p>
        </w:tc>
        <w:tc>
          <w:tcPr>
            <w:tcW w:w="709" w:type="dxa"/>
          </w:tcPr>
          <w:p w:rsidR="00A07E05" w:rsidRPr="0027626A" w:rsidRDefault="00A07E05" w:rsidP="00A07E05">
            <w:pPr>
              <w:rPr>
                <w:sz w:val="24"/>
                <w:szCs w:val="24"/>
              </w:rPr>
            </w:pPr>
            <w:r w:rsidRPr="0027626A">
              <w:rPr>
                <w:sz w:val="24"/>
                <w:szCs w:val="24"/>
              </w:rPr>
              <w:t>1246,50</w:t>
            </w:r>
          </w:p>
        </w:tc>
        <w:tc>
          <w:tcPr>
            <w:tcW w:w="709" w:type="dxa"/>
          </w:tcPr>
          <w:p w:rsidR="00A07E05" w:rsidRPr="0027626A" w:rsidRDefault="00A07E05" w:rsidP="00A07E05">
            <w:pPr>
              <w:rPr>
                <w:sz w:val="24"/>
                <w:szCs w:val="24"/>
              </w:rPr>
            </w:pPr>
            <w:r w:rsidRPr="0027626A">
              <w:rPr>
                <w:sz w:val="24"/>
                <w:szCs w:val="24"/>
              </w:rPr>
              <w:t>1302,70</w:t>
            </w:r>
          </w:p>
        </w:tc>
        <w:tc>
          <w:tcPr>
            <w:tcW w:w="709" w:type="dxa"/>
          </w:tcPr>
          <w:p w:rsidR="00A07E05" w:rsidRPr="0027626A" w:rsidRDefault="00A07E05" w:rsidP="00A07E05">
            <w:pPr>
              <w:rPr>
                <w:sz w:val="24"/>
                <w:szCs w:val="24"/>
              </w:rPr>
            </w:pPr>
            <w:r>
              <w:rPr>
                <w:sz w:val="24"/>
                <w:szCs w:val="24"/>
              </w:rPr>
              <w:t>1471,10</w:t>
            </w:r>
          </w:p>
        </w:tc>
        <w:tc>
          <w:tcPr>
            <w:tcW w:w="709" w:type="dxa"/>
          </w:tcPr>
          <w:p w:rsidR="00A07E05" w:rsidRPr="0027626A" w:rsidRDefault="00A07E05" w:rsidP="00A07E05">
            <w:pPr>
              <w:rPr>
                <w:sz w:val="24"/>
                <w:szCs w:val="24"/>
              </w:rPr>
            </w:pPr>
            <w:r>
              <w:rPr>
                <w:sz w:val="24"/>
                <w:szCs w:val="24"/>
              </w:rPr>
              <w:t>1602,90</w:t>
            </w:r>
          </w:p>
        </w:tc>
        <w:tc>
          <w:tcPr>
            <w:tcW w:w="709" w:type="dxa"/>
          </w:tcPr>
          <w:p w:rsidR="00A07E05" w:rsidRPr="0027626A" w:rsidRDefault="00F1444A" w:rsidP="00A07E05">
            <w:pPr>
              <w:rPr>
                <w:sz w:val="24"/>
                <w:szCs w:val="24"/>
              </w:rPr>
            </w:pPr>
            <w:r>
              <w:rPr>
                <w:sz w:val="24"/>
                <w:szCs w:val="24"/>
              </w:rPr>
              <w:t>1699,60</w:t>
            </w:r>
          </w:p>
        </w:tc>
        <w:tc>
          <w:tcPr>
            <w:tcW w:w="709" w:type="dxa"/>
          </w:tcPr>
          <w:p w:rsidR="00A07E05" w:rsidRPr="0027626A" w:rsidRDefault="00F1444A" w:rsidP="00A07E05">
            <w:pPr>
              <w:rPr>
                <w:sz w:val="24"/>
                <w:szCs w:val="24"/>
              </w:rPr>
            </w:pPr>
            <w:r>
              <w:rPr>
                <w:sz w:val="24"/>
                <w:szCs w:val="24"/>
              </w:rPr>
              <w:t>2093,30</w:t>
            </w:r>
          </w:p>
        </w:tc>
        <w:tc>
          <w:tcPr>
            <w:tcW w:w="709" w:type="dxa"/>
          </w:tcPr>
          <w:p w:rsidR="00A07E05" w:rsidRPr="0027626A" w:rsidRDefault="00F1444A" w:rsidP="00A07E05">
            <w:pPr>
              <w:rPr>
                <w:sz w:val="24"/>
                <w:szCs w:val="24"/>
              </w:rPr>
            </w:pPr>
            <w:r>
              <w:rPr>
                <w:sz w:val="24"/>
                <w:szCs w:val="24"/>
              </w:rPr>
              <w:t>2170,60</w:t>
            </w:r>
          </w:p>
        </w:tc>
        <w:tc>
          <w:tcPr>
            <w:tcW w:w="851" w:type="dxa"/>
          </w:tcPr>
          <w:p w:rsidR="00A07E05" w:rsidRPr="0027626A" w:rsidRDefault="00F1444A" w:rsidP="00A07E05">
            <w:pPr>
              <w:rPr>
                <w:sz w:val="24"/>
                <w:szCs w:val="24"/>
              </w:rPr>
            </w:pPr>
            <w:r>
              <w:rPr>
                <w:sz w:val="24"/>
                <w:szCs w:val="24"/>
              </w:rPr>
              <w:t>2250,90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в том числе межбюджетные трансферты из федерального бюджета</w:t>
            </w:r>
          </w:p>
        </w:tc>
        <w:tc>
          <w:tcPr>
            <w:tcW w:w="709" w:type="dxa"/>
          </w:tcPr>
          <w:p w:rsidR="00A07E05" w:rsidRPr="0027626A" w:rsidRDefault="00A07E05" w:rsidP="00A07E05">
            <w:pPr>
              <w:rPr>
                <w:sz w:val="24"/>
                <w:szCs w:val="24"/>
              </w:rPr>
            </w:pPr>
            <w:r w:rsidRPr="0027626A">
              <w:rPr>
                <w:sz w:val="24"/>
                <w:szCs w:val="24"/>
              </w:rPr>
              <w:t>1,10</w:t>
            </w:r>
          </w:p>
        </w:tc>
        <w:tc>
          <w:tcPr>
            <w:tcW w:w="709" w:type="dxa"/>
          </w:tcPr>
          <w:p w:rsidR="00A07E05" w:rsidRPr="0027626A" w:rsidRDefault="00A07E05" w:rsidP="00A07E05">
            <w:pPr>
              <w:rPr>
                <w:sz w:val="24"/>
                <w:szCs w:val="24"/>
              </w:rPr>
            </w:pPr>
            <w:r w:rsidRPr="0027626A">
              <w:rPr>
                <w:sz w:val="24"/>
                <w:szCs w:val="24"/>
              </w:rPr>
              <w:t>0,80</w:t>
            </w:r>
          </w:p>
        </w:tc>
        <w:tc>
          <w:tcPr>
            <w:tcW w:w="709" w:type="dxa"/>
          </w:tcPr>
          <w:p w:rsidR="00A07E05" w:rsidRPr="0027626A" w:rsidRDefault="00A07E05" w:rsidP="00A07E05">
            <w:pPr>
              <w:rPr>
                <w:sz w:val="24"/>
                <w:szCs w:val="24"/>
              </w:rPr>
            </w:pPr>
            <w:r w:rsidRPr="0027626A">
              <w:rPr>
                <w:sz w:val="24"/>
                <w:szCs w:val="24"/>
              </w:rPr>
              <w:t>13,10</w:t>
            </w:r>
          </w:p>
        </w:tc>
        <w:tc>
          <w:tcPr>
            <w:tcW w:w="709" w:type="dxa"/>
          </w:tcPr>
          <w:p w:rsidR="00A07E05" w:rsidRPr="0027626A" w:rsidRDefault="00A07E05" w:rsidP="00A07E05">
            <w:pPr>
              <w:rPr>
                <w:sz w:val="24"/>
                <w:szCs w:val="24"/>
              </w:rPr>
            </w:pPr>
            <w:r>
              <w:rPr>
                <w:sz w:val="24"/>
                <w:szCs w:val="24"/>
              </w:rPr>
              <w:t>8,70</w:t>
            </w:r>
          </w:p>
        </w:tc>
        <w:tc>
          <w:tcPr>
            <w:tcW w:w="709" w:type="dxa"/>
          </w:tcPr>
          <w:p w:rsidR="00A07E05" w:rsidRPr="0027626A" w:rsidRDefault="00A07E05" w:rsidP="00A07E05">
            <w:pPr>
              <w:rPr>
                <w:sz w:val="24"/>
                <w:szCs w:val="24"/>
              </w:rPr>
            </w:pPr>
            <w:r>
              <w:rPr>
                <w:sz w:val="24"/>
                <w:szCs w:val="24"/>
              </w:rPr>
              <w:t>0,3</w:t>
            </w:r>
            <w:r w:rsidRPr="0027626A">
              <w:rPr>
                <w:sz w:val="24"/>
                <w:szCs w:val="24"/>
              </w:rPr>
              <w:t>0</w:t>
            </w:r>
          </w:p>
        </w:tc>
        <w:tc>
          <w:tcPr>
            <w:tcW w:w="709" w:type="dxa"/>
          </w:tcPr>
          <w:p w:rsidR="00A07E05" w:rsidRPr="0027626A" w:rsidRDefault="00F1444A" w:rsidP="00A07E05">
            <w:pPr>
              <w:rPr>
                <w:sz w:val="24"/>
                <w:szCs w:val="24"/>
              </w:rPr>
            </w:pPr>
            <w:r>
              <w:rPr>
                <w:sz w:val="24"/>
                <w:szCs w:val="24"/>
              </w:rPr>
              <w:t>0,3</w:t>
            </w:r>
            <w:r w:rsidR="00A07E05" w:rsidRPr="0027626A">
              <w:rPr>
                <w:sz w:val="24"/>
                <w:szCs w:val="24"/>
              </w:rPr>
              <w:t>0</w:t>
            </w:r>
          </w:p>
        </w:tc>
        <w:tc>
          <w:tcPr>
            <w:tcW w:w="709" w:type="dxa"/>
          </w:tcPr>
          <w:p w:rsidR="00A07E05" w:rsidRPr="0027626A" w:rsidRDefault="00F1444A" w:rsidP="00A07E05">
            <w:pPr>
              <w:rPr>
                <w:sz w:val="24"/>
                <w:szCs w:val="24"/>
              </w:rPr>
            </w:pPr>
            <w:r>
              <w:rPr>
                <w:sz w:val="24"/>
                <w:szCs w:val="24"/>
              </w:rPr>
              <w:t>0,5</w:t>
            </w:r>
            <w:r w:rsidR="00A07E05" w:rsidRPr="0027626A">
              <w:rPr>
                <w:sz w:val="24"/>
                <w:szCs w:val="24"/>
              </w:rPr>
              <w:t>0</w:t>
            </w:r>
          </w:p>
        </w:tc>
        <w:tc>
          <w:tcPr>
            <w:tcW w:w="709" w:type="dxa"/>
          </w:tcPr>
          <w:p w:rsidR="00A07E05" w:rsidRPr="0027626A" w:rsidRDefault="00F1444A" w:rsidP="00A07E05">
            <w:pPr>
              <w:rPr>
                <w:sz w:val="24"/>
                <w:szCs w:val="24"/>
              </w:rPr>
            </w:pPr>
            <w:r>
              <w:rPr>
                <w:sz w:val="24"/>
                <w:szCs w:val="24"/>
              </w:rPr>
              <w:t>0,4</w:t>
            </w:r>
            <w:r w:rsidR="00A07E05" w:rsidRPr="0027626A">
              <w:rPr>
                <w:sz w:val="24"/>
                <w:szCs w:val="24"/>
              </w:rPr>
              <w:t>0</w:t>
            </w:r>
          </w:p>
        </w:tc>
        <w:tc>
          <w:tcPr>
            <w:tcW w:w="851" w:type="dxa"/>
          </w:tcPr>
          <w:p w:rsidR="00A07E05" w:rsidRPr="0027626A" w:rsidRDefault="00F1444A" w:rsidP="00A07E05">
            <w:pPr>
              <w:rPr>
                <w:sz w:val="24"/>
                <w:szCs w:val="24"/>
              </w:rPr>
            </w:pPr>
            <w:r>
              <w:rPr>
                <w:sz w:val="24"/>
                <w:szCs w:val="24"/>
              </w:rPr>
              <w:t>0,40</w:t>
            </w:r>
            <w:r w:rsidR="00A07E05">
              <w:rPr>
                <w:sz w:val="24"/>
                <w:szCs w:val="24"/>
              </w:rPr>
              <w:t xml:space="preserve"> </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 xml:space="preserve">бюджет муниципального образования </w:t>
            </w:r>
          </w:p>
          <w:p w:rsidR="00A07E05" w:rsidRPr="00C00BC8" w:rsidRDefault="00A07E05" w:rsidP="00A07E05">
            <w:pPr>
              <w:rPr>
                <w:sz w:val="24"/>
                <w:szCs w:val="24"/>
              </w:rPr>
            </w:pPr>
            <w:r w:rsidRPr="00C00BC8">
              <w:rPr>
                <w:sz w:val="24"/>
                <w:szCs w:val="24"/>
              </w:rPr>
              <w:t>«</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07E05" w:rsidRPr="0027626A" w:rsidRDefault="00A07E05" w:rsidP="00A07E05">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A07E05" w:rsidRPr="0027626A" w:rsidRDefault="00A07E05" w:rsidP="00A07E05">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A07E05" w:rsidRPr="0027626A" w:rsidRDefault="00A07E05" w:rsidP="00A07E05">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A07E05" w:rsidRPr="0027626A" w:rsidRDefault="00A07E05" w:rsidP="00A07E05">
            <w:pPr>
              <w:suppressAutoHyphens/>
              <w:autoSpaceDE w:val="0"/>
              <w:rPr>
                <w:rFonts w:eastAsia="Calibri"/>
                <w:sz w:val="24"/>
                <w:szCs w:val="24"/>
                <w:lang w:eastAsia="ar-SA"/>
              </w:rPr>
            </w:pPr>
            <w:r>
              <w:rPr>
                <w:rFonts w:eastAsia="Calibri"/>
                <w:sz w:val="24"/>
                <w:szCs w:val="24"/>
                <w:lang w:eastAsia="ar-SA"/>
              </w:rPr>
              <w:t>30666,63</w:t>
            </w:r>
          </w:p>
        </w:tc>
        <w:tc>
          <w:tcPr>
            <w:tcW w:w="709" w:type="dxa"/>
          </w:tcPr>
          <w:p w:rsidR="00A07E05" w:rsidRPr="0027626A" w:rsidRDefault="00A07E05" w:rsidP="00A07E05">
            <w:pPr>
              <w:suppressAutoHyphens/>
              <w:autoSpaceDE w:val="0"/>
              <w:rPr>
                <w:rFonts w:eastAsia="Calibri"/>
                <w:sz w:val="24"/>
                <w:szCs w:val="24"/>
                <w:lang w:eastAsia="ar-SA"/>
              </w:rPr>
            </w:pPr>
            <w:r>
              <w:rPr>
                <w:rFonts w:eastAsia="Calibri"/>
                <w:sz w:val="24"/>
                <w:szCs w:val="24"/>
                <w:lang w:eastAsia="ar-SA"/>
              </w:rPr>
              <w:t>33479,84</w:t>
            </w:r>
          </w:p>
        </w:tc>
        <w:tc>
          <w:tcPr>
            <w:tcW w:w="709" w:type="dxa"/>
          </w:tcPr>
          <w:p w:rsidR="00A07E05" w:rsidRPr="0027626A" w:rsidRDefault="00A07E05" w:rsidP="00A07E05">
            <w:pPr>
              <w:suppressAutoHyphens/>
              <w:autoSpaceDE w:val="0"/>
              <w:rPr>
                <w:rFonts w:eastAsia="Calibri"/>
                <w:sz w:val="24"/>
                <w:szCs w:val="24"/>
                <w:lang w:eastAsia="ar-SA"/>
              </w:rPr>
            </w:pPr>
            <w:r>
              <w:rPr>
                <w:rFonts w:eastAsia="Calibri"/>
                <w:sz w:val="24"/>
                <w:szCs w:val="24"/>
                <w:lang w:eastAsia="ar-SA"/>
              </w:rPr>
              <w:t>35110,40</w:t>
            </w:r>
          </w:p>
        </w:tc>
        <w:tc>
          <w:tcPr>
            <w:tcW w:w="709" w:type="dxa"/>
          </w:tcPr>
          <w:p w:rsidR="00A07E05" w:rsidRPr="0027626A" w:rsidRDefault="00700C19" w:rsidP="00A07E05">
            <w:pPr>
              <w:suppressAutoHyphens/>
              <w:autoSpaceDE w:val="0"/>
              <w:rPr>
                <w:rFonts w:eastAsia="Calibri"/>
                <w:sz w:val="24"/>
                <w:szCs w:val="24"/>
                <w:lang w:eastAsia="ar-SA"/>
              </w:rPr>
            </w:pPr>
            <w:r>
              <w:rPr>
                <w:rFonts w:eastAsia="Calibri"/>
                <w:sz w:val="24"/>
                <w:szCs w:val="24"/>
                <w:lang w:eastAsia="ar-SA"/>
              </w:rPr>
              <w:t>39624,50</w:t>
            </w:r>
          </w:p>
        </w:tc>
        <w:tc>
          <w:tcPr>
            <w:tcW w:w="709" w:type="dxa"/>
          </w:tcPr>
          <w:p w:rsidR="00A07E05" w:rsidRPr="0027626A" w:rsidRDefault="00700C19" w:rsidP="00A07E05">
            <w:pPr>
              <w:suppressAutoHyphens/>
              <w:autoSpaceDE w:val="0"/>
              <w:rPr>
                <w:rFonts w:eastAsia="Calibri"/>
                <w:sz w:val="24"/>
                <w:szCs w:val="24"/>
                <w:lang w:eastAsia="ar-SA"/>
              </w:rPr>
            </w:pPr>
            <w:r>
              <w:rPr>
                <w:rFonts w:eastAsia="Calibri"/>
                <w:sz w:val="24"/>
                <w:szCs w:val="24"/>
                <w:lang w:eastAsia="ar-SA"/>
              </w:rPr>
              <w:t>40857,00</w:t>
            </w:r>
          </w:p>
        </w:tc>
        <w:tc>
          <w:tcPr>
            <w:tcW w:w="851" w:type="dxa"/>
          </w:tcPr>
          <w:p w:rsidR="00A07E05" w:rsidRPr="0027626A" w:rsidRDefault="00700C19" w:rsidP="00A07E05">
            <w:pPr>
              <w:suppressAutoHyphens/>
              <w:autoSpaceDE w:val="0"/>
              <w:rPr>
                <w:rFonts w:eastAsia="Calibri"/>
                <w:sz w:val="24"/>
                <w:szCs w:val="24"/>
                <w:lang w:eastAsia="ar-SA"/>
              </w:rPr>
            </w:pPr>
            <w:r>
              <w:rPr>
                <w:rFonts w:eastAsia="Calibri"/>
                <w:sz w:val="24"/>
                <w:szCs w:val="24"/>
                <w:lang w:eastAsia="ar-SA"/>
              </w:rPr>
              <w:t>42314,60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A07E05" w:rsidP="003D2BDB">
            <w:pPr>
              <w:rPr>
                <w:sz w:val="24"/>
                <w:szCs w:val="24"/>
              </w:rPr>
            </w:pPr>
            <w:r>
              <w:rPr>
                <w:sz w:val="24"/>
                <w:szCs w:val="24"/>
              </w:rPr>
              <w:t>207</w:t>
            </w:r>
          </w:p>
        </w:tc>
        <w:tc>
          <w:tcPr>
            <w:tcW w:w="709" w:type="dxa"/>
          </w:tcPr>
          <w:p w:rsidR="00546907" w:rsidRPr="00C00BC8" w:rsidRDefault="00A07E05" w:rsidP="003D2BDB">
            <w:pPr>
              <w:rPr>
                <w:sz w:val="24"/>
                <w:szCs w:val="24"/>
              </w:rPr>
            </w:pPr>
            <w:r>
              <w:rPr>
                <w:sz w:val="24"/>
                <w:szCs w:val="24"/>
              </w:rPr>
              <w:t>200</w:t>
            </w:r>
          </w:p>
        </w:tc>
        <w:tc>
          <w:tcPr>
            <w:tcW w:w="709" w:type="dxa"/>
          </w:tcPr>
          <w:p w:rsidR="00546907" w:rsidRPr="00C00BC8" w:rsidRDefault="00621EE5" w:rsidP="003D2BDB">
            <w:pPr>
              <w:rPr>
                <w:sz w:val="24"/>
                <w:szCs w:val="24"/>
              </w:rPr>
            </w:pPr>
            <w:r>
              <w:rPr>
                <w:sz w:val="24"/>
                <w:szCs w:val="24"/>
              </w:rPr>
              <w:t>200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851" w:type="dxa"/>
          </w:tcPr>
          <w:p w:rsidR="00546907" w:rsidRPr="00C00BC8" w:rsidRDefault="000064ED" w:rsidP="003D2BDB">
            <w:pPr>
              <w:rPr>
                <w:sz w:val="24"/>
                <w:szCs w:val="24"/>
              </w:rPr>
            </w:pPr>
            <w:r>
              <w:rPr>
                <w:sz w:val="24"/>
                <w:szCs w:val="24"/>
              </w:rPr>
              <w:t>20</w:t>
            </w:r>
            <w:r w:rsidR="00546907" w:rsidRPr="00C00BC8">
              <w:rPr>
                <w:sz w:val="24"/>
                <w:szCs w:val="24"/>
              </w:rPr>
              <w:t>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07E05" w:rsidRPr="00C00BC8" w:rsidRDefault="00A07E05" w:rsidP="00A07E05">
            <w:pPr>
              <w:jc w:val="right"/>
              <w:rPr>
                <w:sz w:val="24"/>
                <w:szCs w:val="24"/>
              </w:rPr>
            </w:pPr>
            <w:r>
              <w:rPr>
                <w:sz w:val="24"/>
                <w:szCs w:val="24"/>
              </w:rPr>
              <w:t>150</w:t>
            </w:r>
          </w:p>
        </w:tc>
        <w:tc>
          <w:tcPr>
            <w:tcW w:w="709" w:type="dxa"/>
          </w:tcPr>
          <w:p w:rsidR="00A07E05" w:rsidRPr="00C00BC8" w:rsidRDefault="00A07E05" w:rsidP="00A07E05">
            <w:pPr>
              <w:jc w:val="right"/>
              <w:rPr>
                <w:sz w:val="24"/>
                <w:szCs w:val="24"/>
              </w:rPr>
            </w:pPr>
            <w:r w:rsidRPr="00C00BC8">
              <w:rPr>
                <w:sz w:val="24"/>
                <w:szCs w:val="24"/>
              </w:rPr>
              <w:t>150</w:t>
            </w:r>
          </w:p>
        </w:tc>
        <w:tc>
          <w:tcPr>
            <w:tcW w:w="709" w:type="dxa"/>
          </w:tcPr>
          <w:p w:rsidR="00A07E05" w:rsidRPr="00C00BC8" w:rsidRDefault="00A07E05" w:rsidP="00A07E05">
            <w:pPr>
              <w:jc w:val="right"/>
              <w:rPr>
                <w:sz w:val="24"/>
                <w:szCs w:val="24"/>
              </w:rPr>
            </w:pPr>
            <w:r w:rsidRPr="00C00BC8">
              <w:rPr>
                <w:sz w:val="24"/>
                <w:szCs w:val="24"/>
              </w:rPr>
              <w:t>150</w:t>
            </w:r>
          </w:p>
        </w:tc>
        <w:tc>
          <w:tcPr>
            <w:tcW w:w="709" w:type="dxa"/>
          </w:tcPr>
          <w:p w:rsidR="00A07E05" w:rsidRPr="00C00BC8" w:rsidRDefault="00A07E05" w:rsidP="00A07E05">
            <w:pPr>
              <w:jc w:val="right"/>
              <w:rPr>
                <w:sz w:val="24"/>
                <w:szCs w:val="24"/>
              </w:rPr>
            </w:pPr>
            <w:r>
              <w:rPr>
                <w:sz w:val="24"/>
                <w:szCs w:val="24"/>
              </w:rPr>
              <w:t>207</w:t>
            </w:r>
          </w:p>
        </w:tc>
        <w:tc>
          <w:tcPr>
            <w:tcW w:w="709" w:type="dxa"/>
          </w:tcPr>
          <w:p w:rsidR="00A07E05" w:rsidRPr="00C00BC8" w:rsidRDefault="00A07E05" w:rsidP="00A07E05">
            <w:pPr>
              <w:jc w:val="right"/>
              <w:rPr>
                <w:sz w:val="24"/>
                <w:szCs w:val="24"/>
              </w:rPr>
            </w:pPr>
            <w:r>
              <w:rPr>
                <w:sz w:val="24"/>
                <w:szCs w:val="24"/>
              </w:rPr>
              <w:t>200</w:t>
            </w:r>
          </w:p>
        </w:tc>
        <w:tc>
          <w:tcPr>
            <w:tcW w:w="709" w:type="dxa"/>
          </w:tcPr>
          <w:p w:rsidR="00A07E05" w:rsidRPr="00C00BC8" w:rsidRDefault="00A07E05" w:rsidP="00A07E05">
            <w:pPr>
              <w:jc w:val="right"/>
              <w:rPr>
                <w:sz w:val="24"/>
                <w:szCs w:val="24"/>
              </w:rPr>
            </w:pPr>
            <w:r>
              <w:rPr>
                <w:sz w:val="24"/>
                <w:szCs w:val="24"/>
              </w:rPr>
              <w:t>20</w:t>
            </w:r>
            <w:r w:rsidRPr="00C00BC8">
              <w:rPr>
                <w:sz w:val="24"/>
                <w:szCs w:val="24"/>
              </w:rPr>
              <w:t>0</w:t>
            </w:r>
          </w:p>
        </w:tc>
        <w:tc>
          <w:tcPr>
            <w:tcW w:w="709" w:type="dxa"/>
          </w:tcPr>
          <w:p w:rsidR="00A07E05" w:rsidRPr="00C00BC8" w:rsidRDefault="00A07E05" w:rsidP="00A07E05">
            <w:pPr>
              <w:rPr>
                <w:sz w:val="24"/>
                <w:szCs w:val="24"/>
              </w:rPr>
            </w:pPr>
            <w:r>
              <w:rPr>
                <w:sz w:val="24"/>
                <w:szCs w:val="24"/>
              </w:rPr>
              <w:t>20</w:t>
            </w:r>
            <w:r w:rsidRPr="00C00BC8">
              <w:rPr>
                <w:sz w:val="24"/>
                <w:szCs w:val="24"/>
              </w:rPr>
              <w:t>0</w:t>
            </w:r>
          </w:p>
        </w:tc>
        <w:tc>
          <w:tcPr>
            <w:tcW w:w="709" w:type="dxa"/>
          </w:tcPr>
          <w:p w:rsidR="00A07E05" w:rsidRPr="00C00BC8" w:rsidRDefault="00A07E05" w:rsidP="00A07E05">
            <w:pPr>
              <w:rPr>
                <w:sz w:val="24"/>
                <w:szCs w:val="24"/>
              </w:rPr>
            </w:pPr>
            <w:r>
              <w:rPr>
                <w:sz w:val="24"/>
                <w:szCs w:val="24"/>
              </w:rPr>
              <w:t>20</w:t>
            </w:r>
            <w:r w:rsidRPr="00C00BC8">
              <w:rPr>
                <w:sz w:val="24"/>
                <w:szCs w:val="24"/>
              </w:rPr>
              <w:t>0</w:t>
            </w:r>
          </w:p>
        </w:tc>
        <w:tc>
          <w:tcPr>
            <w:tcW w:w="851" w:type="dxa"/>
          </w:tcPr>
          <w:p w:rsidR="00A07E05" w:rsidRPr="00C00BC8" w:rsidRDefault="00A07E05" w:rsidP="00A07E05">
            <w:pPr>
              <w:rPr>
                <w:sz w:val="24"/>
                <w:szCs w:val="24"/>
              </w:rPr>
            </w:pPr>
            <w:r>
              <w:rPr>
                <w:sz w:val="24"/>
                <w:szCs w:val="24"/>
              </w:rPr>
              <w:t>20</w:t>
            </w:r>
            <w:r w:rsidRPr="00C00BC8">
              <w:rPr>
                <w:sz w:val="24"/>
                <w:szCs w:val="24"/>
              </w:rPr>
              <w:t>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иные источники</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709" w:type="dxa"/>
          </w:tcPr>
          <w:p w:rsidR="00A07E05" w:rsidRPr="00C00BC8" w:rsidRDefault="00A07E05" w:rsidP="00A07E05">
            <w:pPr>
              <w:jc w:val="right"/>
              <w:rPr>
                <w:sz w:val="24"/>
                <w:szCs w:val="24"/>
              </w:rPr>
            </w:pPr>
            <w:r w:rsidRPr="00C00BC8">
              <w:rPr>
                <w:sz w:val="24"/>
                <w:szCs w:val="24"/>
              </w:rPr>
              <w:t>0</w:t>
            </w:r>
          </w:p>
        </w:tc>
        <w:tc>
          <w:tcPr>
            <w:tcW w:w="851" w:type="dxa"/>
          </w:tcPr>
          <w:p w:rsidR="00A07E05" w:rsidRPr="00C00BC8" w:rsidRDefault="00A07E05" w:rsidP="00A07E05">
            <w:pPr>
              <w:jc w:val="right"/>
              <w:rPr>
                <w:sz w:val="24"/>
                <w:szCs w:val="24"/>
              </w:rPr>
            </w:pPr>
            <w:r w:rsidRPr="00C00BC8">
              <w:rPr>
                <w:sz w:val="24"/>
                <w:szCs w:val="24"/>
              </w:rPr>
              <w:t>0</w:t>
            </w:r>
          </w:p>
        </w:tc>
      </w:tr>
      <w:tr w:rsidR="00A07E05" w:rsidRPr="00C00BC8" w:rsidTr="003D2BDB">
        <w:tc>
          <w:tcPr>
            <w:tcW w:w="766" w:type="dxa"/>
            <w:vMerge w:val="restart"/>
          </w:tcPr>
          <w:p w:rsidR="00A07E05" w:rsidRPr="00C00BC8" w:rsidRDefault="00A07E05" w:rsidP="00A07E05">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A07E05" w:rsidRPr="00C00BC8" w:rsidRDefault="00A07E05" w:rsidP="00A07E05">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A07E05" w:rsidRPr="00C00BC8" w:rsidRDefault="00A07E05" w:rsidP="00A07E05">
            <w:pPr>
              <w:suppressAutoHyphens/>
              <w:autoSpaceDE w:val="0"/>
              <w:rPr>
                <w:rFonts w:eastAsia="Calibri"/>
                <w:sz w:val="24"/>
                <w:szCs w:val="24"/>
                <w:lang w:eastAsia="ar-SA"/>
              </w:rPr>
            </w:pPr>
            <w:r w:rsidRPr="00C00BC8">
              <w:rPr>
                <w:rFonts w:eastAsia="Calibri"/>
                <w:sz w:val="24"/>
                <w:szCs w:val="24"/>
                <w:lang w:eastAsia="ar-SA"/>
              </w:rPr>
              <w:t xml:space="preserve">«Информирование населения о социально-экономической и общественно-политической ситуации в </w:t>
            </w:r>
            <w:proofErr w:type="spellStart"/>
            <w:r w:rsidRPr="00C00BC8">
              <w:rPr>
                <w:rFonts w:eastAsia="Calibri"/>
                <w:sz w:val="24"/>
                <w:szCs w:val="24"/>
                <w:lang w:eastAsia="ar-SA"/>
              </w:rPr>
              <w:t>Камешкирском</w:t>
            </w:r>
            <w:proofErr w:type="spellEnd"/>
            <w:r w:rsidRPr="00C00BC8">
              <w:rPr>
                <w:rFonts w:eastAsia="Calibri"/>
                <w:sz w:val="24"/>
                <w:szCs w:val="24"/>
                <w:lang w:eastAsia="ar-SA"/>
              </w:rPr>
              <w:t xml:space="preserve"> районе»</w:t>
            </w: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C00BC8" w:rsidRDefault="00A07E05" w:rsidP="00A07E05">
            <w:pPr>
              <w:jc w:val="right"/>
              <w:rPr>
                <w:sz w:val="24"/>
                <w:szCs w:val="24"/>
              </w:rPr>
            </w:pPr>
            <w:r>
              <w:rPr>
                <w:sz w:val="24"/>
                <w:szCs w:val="24"/>
              </w:rPr>
              <w:t>150</w:t>
            </w:r>
          </w:p>
        </w:tc>
        <w:tc>
          <w:tcPr>
            <w:tcW w:w="709" w:type="dxa"/>
          </w:tcPr>
          <w:p w:rsidR="00A07E05" w:rsidRPr="00C00BC8" w:rsidRDefault="00A07E05" w:rsidP="00A07E05">
            <w:pPr>
              <w:jc w:val="right"/>
              <w:rPr>
                <w:sz w:val="24"/>
                <w:szCs w:val="24"/>
              </w:rPr>
            </w:pPr>
            <w:r w:rsidRPr="00C00BC8">
              <w:rPr>
                <w:sz w:val="24"/>
                <w:szCs w:val="24"/>
              </w:rPr>
              <w:t>150</w:t>
            </w:r>
          </w:p>
        </w:tc>
        <w:tc>
          <w:tcPr>
            <w:tcW w:w="709" w:type="dxa"/>
          </w:tcPr>
          <w:p w:rsidR="00A07E05" w:rsidRPr="00C00BC8" w:rsidRDefault="00A07E05" w:rsidP="00A07E05">
            <w:pPr>
              <w:jc w:val="right"/>
              <w:rPr>
                <w:sz w:val="24"/>
                <w:szCs w:val="24"/>
              </w:rPr>
            </w:pPr>
            <w:r w:rsidRPr="00C00BC8">
              <w:rPr>
                <w:sz w:val="24"/>
                <w:szCs w:val="24"/>
              </w:rPr>
              <w:t>150</w:t>
            </w:r>
          </w:p>
        </w:tc>
        <w:tc>
          <w:tcPr>
            <w:tcW w:w="709" w:type="dxa"/>
          </w:tcPr>
          <w:p w:rsidR="00A07E05" w:rsidRPr="00C00BC8" w:rsidRDefault="00A07E05" w:rsidP="00A07E05">
            <w:pPr>
              <w:jc w:val="right"/>
              <w:rPr>
                <w:sz w:val="24"/>
                <w:szCs w:val="24"/>
              </w:rPr>
            </w:pPr>
            <w:r>
              <w:rPr>
                <w:sz w:val="24"/>
                <w:szCs w:val="24"/>
              </w:rPr>
              <w:t>207</w:t>
            </w:r>
          </w:p>
        </w:tc>
        <w:tc>
          <w:tcPr>
            <w:tcW w:w="709" w:type="dxa"/>
          </w:tcPr>
          <w:p w:rsidR="00A07E05" w:rsidRPr="00C00BC8" w:rsidRDefault="00A07E05" w:rsidP="00A07E05">
            <w:pPr>
              <w:jc w:val="right"/>
              <w:rPr>
                <w:sz w:val="24"/>
                <w:szCs w:val="24"/>
              </w:rPr>
            </w:pPr>
            <w:r>
              <w:rPr>
                <w:sz w:val="24"/>
                <w:szCs w:val="24"/>
              </w:rPr>
              <w:t>200</w:t>
            </w:r>
          </w:p>
        </w:tc>
        <w:tc>
          <w:tcPr>
            <w:tcW w:w="709" w:type="dxa"/>
          </w:tcPr>
          <w:p w:rsidR="00A07E05" w:rsidRPr="00C00BC8" w:rsidRDefault="00A07E05" w:rsidP="00A07E05">
            <w:pPr>
              <w:jc w:val="center"/>
              <w:rPr>
                <w:sz w:val="24"/>
                <w:szCs w:val="24"/>
              </w:rPr>
            </w:pPr>
            <w:r>
              <w:rPr>
                <w:sz w:val="24"/>
                <w:szCs w:val="24"/>
              </w:rPr>
              <w:t>20</w:t>
            </w:r>
            <w:r w:rsidRPr="00C00BC8">
              <w:rPr>
                <w:sz w:val="24"/>
                <w:szCs w:val="24"/>
              </w:rPr>
              <w:t>0</w:t>
            </w:r>
          </w:p>
        </w:tc>
        <w:tc>
          <w:tcPr>
            <w:tcW w:w="709" w:type="dxa"/>
          </w:tcPr>
          <w:p w:rsidR="00A07E05" w:rsidRPr="00C00BC8" w:rsidRDefault="00A07E05" w:rsidP="00A07E05">
            <w:pPr>
              <w:rPr>
                <w:sz w:val="24"/>
                <w:szCs w:val="24"/>
              </w:rPr>
            </w:pPr>
            <w:r>
              <w:rPr>
                <w:sz w:val="24"/>
                <w:szCs w:val="24"/>
              </w:rPr>
              <w:t>20</w:t>
            </w:r>
            <w:r w:rsidRPr="00C00BC8">
              <w:rPr>
                <w:sz w:val="24"/>
                <w:szCs w:val="24"/>
              </w:rPr>
              <w:t>0</w:t>
            </w:r>
          </w:p>
        </w:tc>
        <w:tc>
          <w:tcPr>
            <w:tcW w:w="709" w:type="dxa"/>
          </w:tcPr>
          <w:p w:rsidR="00A07E05" w:rsidRPr="00C00BC8" w:rsidRDefault="00A07E05" w:rsidP="00A07E05">
            <w:pPr>
              <w:rPr>
                <w:sz w:val="24"/>
                <w:szCs w:val="24"/>
              </w:rPr>
            </w:pPr>
            <w:r>
              <w:rPr>
                <w:sz w:val="24"/>
                <w:szCs w:val="24"/>
              </w:rPr>
              <w:t>20</w:t>
            </w:r>
            <w:r w:rsidRPr="00C00BC8">
              <w:rPr>
                <w:sz w:val="24"/>
                <w:szCs w:val="24"/>
              </w:rPr>
              <w:t>0</w:t>
            </w:r>
          </w:p>
        </w:tc>
        <w:tc>
          <w:tcPr>
            <w:tcW w:w="851" w:type="dxa"/>
          </w:tcPr>
          <w:p w:rsidR="00A07E05" w:rsidRPr="00C00BC8" w:rsidRDefault="00A07E05" w:rsidP="00A07E05">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A07E05" w:rsidP="000064ED">
            <w:pPr>
              <w:jc w:val="right"/>
              <w:rPr>
                <w:sz w:val="24"/>
                <w:szCs w:val="24"/>
              </w:rPr>
            </w:pPr>
            <w:r>
              <w:rPr>
                <w:sz w:val="24"/>
                <w:szCs w:val="24"/>
              </w:rPr>
              <w:t>207</w:t>
            </w:r>
          </w:p>
        </w:tc>
        <w:tc>
          <w:tcPr>
            <w:tcW w:w="709" w:type="dxa"/>
          </w:tcPr>
          <w:p w:rsidR="000064ED" w:rsidRPr="00C00BC8" w:rsidRDefault="00A07E05" w:rsidP="000064ED">
            <w:pPr>
              <w:jc w:val="right"/>
              <w:rPr>
                <w:sz w:val="24"/>
                <w:szCs w:val="24"/>
              </w:rPr>
            </w:pPr>
            <w:r>
              <w:rPr>
                <w:sz w:val="24"/>
                <w:szCs w:val="24"/>
              </w:rPr>
              <w:t>200</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val="restart"/>
          </w:tcPr>
          <w:p w:rsidR="000064ED" w:rsidRPr="00C00BC8" w:rsidRDefault="000064ED" w:rsidP="000064ED">
            <w:pPr>
              <w:rPr>
                <w:sz w:val="24"/>
                <w:szCs w:val="24"/>
              </w:rPr>
            </w:pPr>
            <w:r w:rsidRPr="00C00BC8">
              <w:rPr>
                <w:sz w:val="24"/>
                <w:szCs w:val="24"/>
              </w:rPr>
              <w:t>1.1.1</w:t>
            </w:r>
          </w:p>
        </w:tc>
        <w:tc>
          <w:tcPr>
            <w:tcW w:w="1871" w:type="dxa"/>
            <w:vMerge w:val="restart"/>
          </w:tcPr>
          <w:p w:rsidR="000064ED" w:rsidRPr="00C00BC8" w:rsidRDefault="000064ED" w:rsidP="000064ED">
            <w:pPr>
              <w:rPr>
                <w:sz w:val="24"/>
                <w:szCs w:val="24"/>
              </w:rPr>
            </w:pPr>
            <w:r w:rsidRPr="00C00BC8">
              <w:rPr>
                <w:sz w:val="24"/>
                <w:szCs w:val="24"/>
              </w:rPr>
              <w:t>Мероприятие</w:t>
            </w:r>
          </w:p>
        </w:tc>
        <w:tc>
          <w:tcPr>
            <w:tcW w:w="2240" w:type="dxa"/>
            <w:vMerge w:val="restart"/>
          </w:tcPr>
          <w:p w:rsidR="000064ED" w:rsidRPr="00C00BC8" w:rsidRDefault="000064ED" w:rsidP="000064ED">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0064ED" w:rsidRPr="00C00BC8" w:rsidRDefault="000064ED" w:rsidP="000064ED">
            <w:pPr>
              <w:rPr>
                <w:sz w:val="24"/>
                <w:szCs w:val="24"/>
              </w:rPr>
            </w:pPr>
            <w:r w:rsidRPr="00C00BC8">
              <w:rPr>
                <w:sz w:val="24"/>
                <w:szCs w:val="24"/>
              </w:rPr>
              <w:t>всего</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A07E05" w:rsidP="000064ED">
            <w:pPr>
              <w:jc w:val="right"/>
              <w:rPr>
                <w:sz w:val="24"/>
                <w:szCs w:val="24"/>
              </w:rPr>
            </w:pPr>
            <w:r>
              <w:rPr>
                <w:sz w:val="24"/>
                <w:szCs w:val="24"/>
              </w:rPr>
              <w:t>207</w:t>
            </w:r>
          </w:p>
        </w:tc>
        <w:tc>
          <w:tcPr>
            <w:tcW w:w="709" w:type="dxa"/>
          </w:tcPr>
          <w:p w:rsidR="000064ED" w:rsidRPr="00C00BC8" w:rsidRDefault="00A07E05" w:rsidP="000064ED">
            <w:pPr>
              <w:jc w:val="right"/>
              <w:rPr>
                <w:sz w:val="24"/>
                <w:szCs w:val="24"/>
              </w:rPr>
            </w:pPr>
            <w:r>
              <w:rPr>
                <w:sz w:val="24"/>
                <w:szCs w:val="24"/>
              </w:rPr>
              <w:t>200</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w:t>
            </w:r>
            <w:r w:rsidRPr="00C00BC8">
              <w:rPr>
                <w:sz w:val="24"/>
                <w:szCs w:val="24"/>
              </w:rPr>
              <w:lastRenderedPageBreak/>
              <w:t>район» Пензенской области</w:t>
            </w:r>
          </w:p>
        </w:tc>
        <w:tc>
          <w:tcPr>
            <w:tcW w:w="709" w:type="dxa"/>
          </w:tcPr>
          <w:p w:rsidR="000064ED" w:rsidRPr="00C00BC8" w:rsidRDefault="000064ED" w:rsidP="000064ED">
            <w:pPr>
              <w:jc w:val="right"/>
              <w:rPr>
                <w:sz w:val="24"/>
                <w:szCs w:val="24"/>
              </w:rPr>
            </w:pPr>
            <w:r>
              <w:rPr>
                <w:sz w:val="24"/>
                <w:szCs w:val="24"/>
              </w:rPr>
              <w:lastRenderedPageBreak/>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A07E05" w:rsidP="000064ED">
            <w:pPr>
              <w:jc w:val="right"/>
              <w:rPr>
                <w:sz w:val="24"/>
                <w:szCs w:val="24"/>
              </w:rPr>
            </w:pPr>
            <w:r>
              <w:rPr>
                <w:sz w:val="24"/>
                <w:szCs w:val="24"/>
              </w:rPr>
              <w:t>207</w:t>
            </w:r>
          </w:p>
        </w:tc>
        <w:tc>
          <w:tcPr>
            <w:tcW w:w="709" w:type="dxa"/>
          </w:tcPr>
          <w:p w:rsidR="000064ED" w:rsidRPr="00C00BC8" w:rsidRDefault="00A07E05" w:rsidP="000064ED">
            <w:pPr>
              <w:jc w:val="right"/>
              <w:rPr>
                <w:sz w:val="24"/>
                <w:szCs w:val="24"/>
              </w:rPr>
            </w:pPr>
            <w:r>
              <w:rPr>
                <w:sz w:val="24"/>
                <w:szCs w:val="24"/>
              </w:rPr>
              <w:t>200</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 xml:space="preserve">Организационное закрепление управления сетью МФЦ </w:t>
            </w:r>
            <w:proofErr w:type="spellStart"/>
            <w:r w:rsidRPr="00C00BC8">
              <w:rPr>
                <w:sz w:val="24"/>
                <w:szCs w:val="24"/>
              </w:rPr>
              <w:t>Камешкирского</w:t>
            </w:r>
            <w:proofErr w:type="spellEnd"/>
            <w:r w:rsidRPr="00C00BC8">
              <w:rPr>
                <w:sz w:val="24"/>
                <w:szCs w:val="24"/>
              </w:rPr>
              <w:t xml:space="preserve">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A07E05" w:rsidRPr="00C00BC8" w:rsidTr="003D2BDB">
        <w:tc>
          <w:tcPr>
            <w:tcW w:w="766" w:type="dxa"/>
            <w:vMerge w:val="restart"/>
          </w:tcPr>
          <w:p w:rsidR="00A07E05" w:rsidRPr="00C00BC8" w:rsidRDefault="00A07E05" w:rsidP="00A07E05">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A07E05" w:rsidRPr="00C00BC8" w:rsidRDefault="00A07E05" w:rsidP="00A07E05">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A07E05" w:rsidRPr="00C00BC8" w:rsidRDefault="00A07E05" w:rsidP="00A07E05">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 xml:space="preserve">самоуправления  и муниципальной службы в  </w:t>
            </w:r>
            <w:proofErr w:type="spellStart"/>
            <w:r w:rsidRPr="00C00BC8">
              <w:rPr>
                <w:rFonts w:eastAsia="Calibri"/>
                <w:sz w:val="24"/>
                <w:szCs w:val="24"/>
                <w:lang w:eastAsia="ar-SA"/>
              </w:rPr>
              <w:t>Камешкирском</w:t>
            </w:r>
            <w:proofErr w:type="spellEnd"/>
            <w:r w:rsidRPr="00C00BC8">
              <w:rPr>
                <w:rFonts w:eastAsia="Calibri"/>
                <w:sz w:val="24"/>
                <w:szCs w:val="24"/>
                <w:lang w:eastAsia="ar-SA"/>
              </w:rPr>
              <w:t xml:space="preserve">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A07E05" w:rsidRPr="00C00BC8" w:rsidRDefault="00A07E05" w:rsidP="00A07E05">
            <w:pPr>
              <w:rPr>
                <w:sz w:val="24"/>
                <w:szCs w:val="24"/>
              </w:rPr>
            </w:pPr>
            <w:r w:rsidRPr="00C00BC8">
              <w:rPr>
                <w:sz w:val="24"/>
                <w:szCs w:val="24"/>
              </w:rPr>
              <w:lastRenderedPageBreak/>
              <w:t>всего</w:t>
            </w:r>
          </w:p>
        </w:tc>
        <w:tc>
          <w:tcPr>
            <w:tcW w:w="709" w:type="dxa"/>
          </w:tcPr>
          <w:p w:rsidR="00A07E05" w:rsidRPr="0027626A" w:rsidRDefault="00A07E05" w:rsidP="00A07E05">
            <w:pPr>
              <w:jc w:val="right"/>
              <w:rPr>
                <w:sz w:val="24"/>
                <w:szCs w:val="24"/>
              </w:rPr>
            </w:pPr>
            <w:r w:rsidRPr="0027626A">
              <w:rPr>
                <w:sz w:val="24"/>
                <w:szCs w:val="24"/>
              </w:rPr>
              <w:t>22052,62</w:t>
            </w:r>
          </w:p>
        </w:tc>
        <w:tc>
          <w:tcPr>
            <w:tcW w:w="709" w:type="dxa"/>
          </w:tcPr>
          <w:p w:rsidR="00A07E05" w:rsidRPr="0027626A" w:rsidRDefault="00A07E05" w:rsidP="00A07E05">
            <w:pPr>
              <w:rPr>
                <w:sz w:val="24"/>
                <w:szCs w:val="24"/>
              </w:rPr>
            </w:pPr>
            <w:r w:rsidRPr="0027626A">
              <w:rPr>
                <w:sz w:val="24"/>
                <w:szCs w:val="24"/>
              </w:rPr>
              <w:t>25029,87</w:t>
            </w:r>
          </w:p>
        </w:tc>
        <w:tc>
          <w:tcPr>
            <w:tcW w:w="709" w:type="dxa"/>
          </w:tcPr>
          <w:p w:rsidR="00A07E05" w:rsidRPr="0027626A" w:rsidRDefault="00A07E05" w:rsidP="00A07E05">
            <w:pPr>
              <w:rPr>
                <w:sz w:val="24"/>
                <w:szCs w:val="24"/>
              </w:rPr>
            </w:pPr>
            <w:r w:rsidRPr="0027626A">
              <w:rPr>
                <w:sz w:val="24"/>
                <w:szCs w:val="24"/>
              </w:rPr>
              <w:t>26491,78</w:t>
            </w:r>
          </w:p>
        </w:tc>
        <w:tc>
          <w:tcPr>
            <w:tcW w:w="709" w:type="dxa"/>
          </w:tcPr>
          <w:p w:rsidR="00A07E05" w:rsidRPr="0027626A" w:rsidRDefault="00A07E05" w:rsidP="00A07E05">
            <w:pPr>
              <w:rPr>
                <w:sz w:val="24"/>
                <w:szCs w:val="24"/>
              </w:rPr>
            </w:pPr>
            <w:r>
              <w:rPr>
                <w:sz w:val="24"/>
                <w:szCs w:val="24"/>
              </w:rPr>
              <w:t>31939,43</w:t>
            </w:r>
          </w:p>
        </w:tc>
        <w:tc>
          <w:tcPr>
            <w:tcW w:w="709" w:type="dxa"/>
          </w:tcPr>
          <w:p w:rsidR="00A07E05" w:rsidRPr="0027626A" w:rsidRDefault="00A07E05" w:rsidP="00A07E05">
            <w:pPr>
              <w:rPr>
                <w:sz w:val="24"/>
                <w:szCs w:val="24"/>
              </w:rPr>
            </w:pPr>
            <w:r>
              <w:rPr>
                <w:sz w:val="24"/>
                <w:szCs w:val="24"/>
              </w:rPr>
              <w:t>34883,04</w:t>
            </w:r>
          </w:p>
        </w:tc>
        <w:tc>
          <w:tcPr>
            <w:tcW w:w="709" w:type="dxa"/>
          </w:tcPr>
          <w:p w:rsidR="00A07E05" w:rsidRPr="0027626A" w:rsidRDefault="000A59B5" w:rsidP="00A07E05">
            <w:pPr>
              <w:rPr>
                <w:sz w:val="24"/>
                <w:szCs w:val="24"/>
              </w:rPr>
            </w:pPr>
            <w:r>
              <w:rPr>
                <w:sz w:val="24"/>
                <w:szCs w:val="24"/>
              </w:rPr>
              <w:t>36610,30</w:t>
            </w:r>
          </w:p>
        </w:tc>
        <w:tc>
          <w:tcPr>
            <w:tcW w:w="709" w:type="dxa"/>
          </w:tcPr>
          <w:p w:rsidR="00A07E05" w:rsidRPr="0027626A" w:rsidRDefault="000A59B5" w:rsidP="00A07E05">
            <w:pPr>
              <w:rPr>
                <w:sz w:val="24"/>
                <w:szCs w:val="24"/>
              </w:rPr>
            </w:pPr>
            <w:r>
              <w:rPr>
                <w:sz w:val="24"/>
                <w:szCs w:val="24"/>
              </w:rPr>
              <w:t>41518,30</w:t>
            </w:r>
          </w:p>
        </w:tc>
        <w:tc>
          <w:tcPr>
            <w:tcW w:w="709" w:type="dxa"/>
          </w:tcPr>
          <w:p w:rsidR="00A07E05" w:rsidRPr="0027626A" w:rsidRDefault="000A59B5" w:rsidP="00A07E05">
            <w:pPr>
              <w:rPr>
                <w:sz w:val="24"/>
                <w:szCs w:val="24"/>
              </w:rPr>
            </w:pPr>
            <w:r>
              <w:rPr>
                <w:sz w:val="24"/>
                <w:szCs w:val="24"/>
              </w:rPr>
              <w:t>42828,00</w:t>
            </w:r>
          </w:p>
        </w:tc>
        <w:tc>
          <w:tcPr>
            <w:tcW w:w="851" w:type="dxa"/>
          </w:tcPr>
          <w:p w:rsidR="00A07E05" w:rsidRPr="0027626A" w:rsidRDefault="000A59B5" w:rsidP="00A07E05">
            <w:pPr>
              <w:rPr>
                <w:sz w:val="24"/>
                <w:szCs w:val="24"/>
              </w:rPr>
            </w:pPr>
            <w:r>
              <w:rPr>
                <w:sz w:val="24"/>
                <w:szCs w:val="24"/>
              </w:rPr>
              <w:t>44365,90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 xml:space="preserve">бюджет Пензенской области </w:t>
            </w:r>
          </w:p>
        </w:tc>
        <w:tc>
          <w:tcPr>
            <w:tcW w:w="709" w:type="dxa"/>
          </w:tcPr>
          <w:p w:rsidR="00A07E05" w:rsidRPr="0027626A" w:rsidRDefault="00A07E05" w:rsidP="00A07E05">
            <w:pPr>
              <w:rPr>
                <w:sz w:val="24"/>
                <w:szCs w:val="24"/>
              </w:rPr>
            </w:pPr>
            <w:r w:rsidRPr="0027626A">
              <w:rPr>
                <w:sz w:val="24"/>
                <w:szCs w:val="24"/>
              </w:rPr>
              <w:t>1087,10</w:t>
            </w:r>
          </w:p>
        </w:tc>
        <w:tc>
          <w:tcPr>
            <w:tcW w:w="709" w:type="dxa"/>
          </w:tcPr>
          <w:p w:rsidR="00A07E05" w:rsidRPr="0027626A" w:rsidRDefault="00A07E05" w:rsidP="00A07E05">
            <w:pPr>
              <w:rPr>
                <w:sz w:val="24"/>
                <w:szCs w:val="24"/>
              </w:rPr>
            </w:pPr>
            <w:r w:rsidRPr="0027626A">
              <w:rPr>
                <w:sz w:val="24"/>
                <w:szCs w:val="24"/>
              </w:rPr>
              <w:t>1246,50</w:t>
            </w:r>
          </w:p>
        </w:tc>
        <w:tc>
          <w:tcPr>
            <w:tcW w:w="709" w:type="dxa"/>
          </w:tcPr>
          <w:p w:rsidR="00A07E05" w:rsidRPr="0027626A" w:rsidRDefault="00A07E05" w:rsidP="00A07E05">
            <w:pPr>
              <w:rPr>
                <w:sz w:val="24"/>
                <w:szCs w:val="24"/>
              </w:rPr>
            </w:pPr>
            <w:r w:rsidRPr="0027626A">
              <w:rPr>
                <w:sz w:val="24"/>
                <w:szCs w:val="24"/>
              </w:rPr>
              <w:t>1302,70</w:t>
            </w:r>
          </w:p>
        </w:tc>
        <w:tc>
          <w:tcPr>
            <w:tcW w:w="709" w:type="dxa"/>
          </w:tcPr>
          <w:p w:rsidR="00A07E05" w:rsidRPr="0027626A" w:rsidRDefault="00A07E05" w:rsidP="00A07E05">
            <w:pPr>
              <w:rPr>
                <w:sz w:val="24"/>
                <w:szCs w:val="24"/>
              </w:rPr>
            </w:pPr>
            <w:r>
              <w:rPr>
                <w:sz w:val="24"/>
                <w:szCs w:val="24"/>
              </w:rPr>
              <w:t>1471,10</w:t>
            </w:r>
          </w:p>
        </w:tc>
        <w:tc>
          <w:tcPr>
            <w:tcW w:w="709" w:type="dxa"/>
          </w:tcPr>
          <w:p w:rsidR="00A07E05" w:rsidRPr="0027626A" w:rsidRDefault="00A07E05" w:rsidP="00A07E05">
            <w:pPr>
              <w:rPr>
                <w:sz w:val="24"/>
                <w:szCs w:val="24"/>
              </w:rPr>
            </w:pPr>
            <w:r>
              <w:rPr>
                <w:sz w:val="24"/>
                <w:szCs w:val="24"/>
              </w:rPr>
              <w:t>1602,90</w:t>
            </w:r>
          </w:p>
        </w:tc>
        <w:tc>
          <w:tcPr>
            <w:tcW w:w="709" w:type="dxa"/>
          </w:tcPr>
          <w:p w:rsidR="00A07E05" w:rsidRPr="0027626A" w:rsidRDefault="000A59B5" w:rsidP="00A07E05">
            <w:pPr>
              <w:rPr>
                <w:sz w:val="24"/>
                <w:szCs w:val="24"/>
              </w:rPr>
            </w:pPr>
            <w:r>
              <w:rPr>
                <w:sz w:val="24"/>
                <w:szCs w:val="24"/>
              </w:rPr>
              <w:t>1699,60</w:t>
            </w:r>
          </w:p>
        </w:tc>
        <w:tc>
          <w:tcPr>
            <w:tcW w:w="709" w:type="dxa"/>
          </w:tcPr>
          <w:p w:rsidR="00A07E05" w:rsidRPr="0027626A" w:rsidRDefault="000A59B5" w:rsidP="00A07E05">
            <w:pPr>
              <w:rPr>
                <w:sz w:val="24"/>
                <w:szCs w:val="24"/>
              </w:rPr>
            </w:pPr>
            <w:r>
              <w:rPr>
                <w:sz w:val="24"/>
                <w:szCs w:val="24"/>
              </w:rPr>
              <w:t>2093,30</w:t>
            </w:r>
          </w:p>
        </w:tc>
        <w:tc>
          <w:tcPr>
            <w:tcW w:w="709" w:type="dxa"/>
          </w:tcPr>
          <w:p w:rsidR="00A07E05" w:rsidRPr="0027626A" w:rsidRDefault="000A59B5" w:rsidP="00A07E05">
            <w:pPr>
              <w:rPr>
                <w:sz w:val="24"/>
                <w:szCs w:val="24"/>
              </w:rPr>
            </w:pPr>
            <w:r>
              <w:rPr>
                <w:sz w:val="24"/>
                <w:szCs w:val="24"/>
              </w:rPr>
              <w:t>2170,60</w:t>
            </w:r>
          </w:p>
        </w:tc>
        <w:tc>
          <w:tcPr>
            <w:tcW w:w="851" w:type="dxa"/>
          </w:tcPr>
          <w:p w:rsidR="00A07E05" w:rsidRPr="0027626A" w:rsidRDefault="000A59B5" w:rsidP="00A07E05">
            <w:pPr>
              <w:rPr>
                <w:sz w:val="24"/>
                <w:szCs w:val="24"/>
              </w:rPr>
            </w:pPr>
            <w:r>
              <w:rPr>
                <w:sz w:val="24"/>
                <w:szCs w:val="24"/>
              </w:rPr>
              <w:t>2250,90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в том числе межбюджетные трансферты из федерального бюджета</w:t>
            </w:r>
          </w:p>
        </w:tc>
        <w:tc>
          <w:tcPr>
            <w:tcW w:w="709" w:type="dxa"/>
          </w:tcPr>
          <w:p w:rsidR="00A07E05" w:rsidRPr="0027626A" w:rsidRDefault="00A07E05" w:rsidP="00A07E05">
            <w:pPr>
              <w:rPr>
                <w:sz w:val="24"/>
                <w:szCs w:val="24"/>
              </w:rPr>
            </w:pPr>
            <w:r w:rsidRPr="0027626A">
              <w:rPr>
                <w:sz w:val="24"/>
                <w:szCs w:val="24"/>
              </w:rPr>
              <w:t>1,10</w:t>
            </w:r>
          </w:p>
        </w:tc>
        <w:tc>
          <w:tcPr>
            <w:tcW w:w="709" w:type="dxa"/>
          </w:tcPr>
          <w:p w:rsidR="00A07E05" w:rsidRPr="0027626A" w:rsidRDefault="00A07E05" w:rsidP="00A07E05">
            <w:pPr>
              <w:rPr>
                <w:sz w:val="24"/>
                <w:szCs w:val="24"/>
              </w:rPr>
            </w:pPr>
            <w:r w:rsidRPr="0027626A">
              <w:rPr>
                <w:sz w:val="24"/>
                <w:szCs w:val="24"/>
              </w:rPr>
              <w:t>0,80</w:t>
            </w:r>
          </w:p>
        </w:tc>
        <w:tc>
          <w:tcPr>
            <w:tcW w:w="709" w:type="dxa"/>
          </w:tcPr>
          <w:p w:rsidR="00A07E05" w:rsidRPr="0027626A" w:rsidRDefault="00A07E05" w:rsidP="00A07E05">
            <w:pPr>
              <w:rPr>
                <w:sz w:val="24"/>
                <w:szCs w:val="24"/>
              </w:rPr>
            </w:pPr>
            <w:r w:rsidRPr="0027626A">
              <w:rPr>
                <w:sz w:val="24"/>
                <w:szCs w:val="24"/>
              </w:rPr>
              <w:t>13,10</w:t>
            </w:r>
          </w:p>
        </w:tc>
        <w:tc>
          <w:tcPr>
            <w:tcW w:w="709" w:type="dxa"/>
          </w:tcPr>
          <w:p w:rsidR="00A07E05" w:rsidRPr="0027626A" w:rsidRDefault="00A07E05" w:rsidP="00A07E05">
            <w:pPr>
              <w:rPr>
                <w:sz w:val="24"/>
                <w:szCs w:val="24"/>
              </w:rPr>
            </w:pPr>
            <w:r>
              <w:rPr>
                <w:sz w:val="24"/>
                <w:szCs w:val="24"/>
              </w:rPr>
              <w:t>8,70</w:t>
            </w:r>
          </w:p>
        </w:tc>
        <w:tc>
          <w:tcPr>
            <w:tcW w:w="709" w:type="dxa"/>
          </w:tcPr>
          <w:p w:rsidR="00A07E05" w:rsidRPr="0027626A" w:rsidRDefault="00A07E05" w:rsidP="00A07E05">
            <w:pPr>
              <w:rPr>
                <w:sz w:val="24"/>
                <w:szCs w:val="24"/>
              </w:rPr>
            </w:pPr>
            <w:r>
              <w:rPr>
                <w:sz w:val="24"/>
                <w:szCs w:val="24"/>
              </w:rPr>
              <w:t>0,3</w:t>
            </w:r>
            <w:r w:rsidRPr="0027626A">
              <w:rPr>
                <w:sz w:val="24"/>
                <w:szCs w:val="24"/>
              </w:rPr>
              <w:t>0</w:t>
            </w:r>
          </w:p>
        </w:tc>
        <w:tc>
          <w:tcPr>
            <w:tcW w:w="709" w:type="dxa"/>
          </w:tcPr>
          <w:p w:rsidR="00A07E05" w:rsidRPr="0027626A" w:rsidRDefault="00A07E05" w:rsidP="00A07E05">
            <w:pPr>
              <w:rPr>
                <w:sz w:val="24"/>
                <w:szCs w:val="24"/>
              </w:rPr>
            </w:pPr>
            <w:r>
              <w:rPr>
                <w:sz w:val="24"/>
                <w:szCs w:val="24"/>
              </w:rPr>
              <w:t>0,3</w:t>
            </w:r>
            <w:r w:rsidRPr="0027626A">
              <w:rPr>
                <w:sz w:val="24"/>
                <w:szCs w:val="24"/>
              </w:rPr>
              <w:t>0</w:t>
            </w:r>
          </w:p>
        </w:tc>
        <w:tc>
          <w:tcPr>
            <w:tcW w:w="709" w:type="dxa"/>
          </w:tcPr>
          <w:p w:rsidR="00A07E05" w:rsidRPr="0027626A" w:rsidRDefault="000A59B5" w:rsidP="00A07E05">
            <w:pPr>
              <w:rPr>
                <w:sz w:val="24"/>
                <w:szCs w:val="24"/>
              </w:rPr>
            </w:pPr>
            <w:r>
              <w:rPr>
                <w:sz w:val="24"/>
                <w:szCs w:val="24"/>
              </w:rPr>
              <w:t>0,5</w:t>
            </w:r>
            <w:r w:rsidR="00A07E05" w:rsidRPr="0027626A">
              <w:rPr>
                <w:sz w:val="24"/>
                <w:szCs w:val="24"/>
              </w:rPr>
              <w:t>0</w:t>
            </w:r>
          </w:p>
        </w:tc>
        <w:tc>
          <w:tcPr>
            <w:tcW w:w="709" w:type="dxa"/>
          </w:tcPr>
          <w:p w:rsidR="00A07E05" w:rsidRPr="0027626A" w:rsidRDefault="000A59B5" w:rsidP="00A07E05">
            <w:pPr>
              <w:rPr>
                <w:sz w:val="24"/>
                <w:szCs w:val="24"/>
              </w:rPr>
            </w:pPr>
            <w:r>
              <w:rPr>
                <w:sz w:val="24"/>
                <w:szCs w:val="24"/>
              </w:rPr>
              <w:t>0,4</w:t>
            </w:r>
            <w:r w:rsidR="00A07E05" w:rsidRPr="0027626A">
              <w:rPr>
                <w:sz w:val="24"/>
                <w:szCs w:val="24"/>
              </w:rPr>
              <w:t>0</w:t>
            </w:r>
          </w:p>
        </w:tc>
        <w:tc>
          <w:tcPr>
            <w:tcW w:w="851" w:type="dxa"/>
          </w:tcPr>
          <w:p w:rsidR="00A07E05" w:rsidRPr="0027626A" w:rsidRDefault="000A59B5" w:rsidP="00A07E05">
            <w:pPr>
              <w:rPr>
                <w:sz w:val="24"/>
                <w:szCs w:val="24"/>
              </w:rPr>
            </w:pPr>
            <w:r>
              <w:rPr>
                <w:sz w:val="24"/>
                <w:szCs w:val="24"/>
              </w:rPr>
              <w:t>0,40</w:t>
            </w:r>
            <w:r w:rsidR="00A07E05">
              <w:rPr>
                <w:sz w:val="24"/>
                <w:szCs w:val="24"/>
              </w:rPr>
              <w:t xml:space="preserve"> </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07E05" w:rsidRPr="0027626A" w:rsidRDefault="00A07E05" w:rsidP="00A07E05">
            <w:pPr>
              <w:jc w:val="right"/>
              <w:rPr>
                <w:sz w:val="24"/>
                <w:szCs w:val="24"/>
              </w:rPr>
            </w:pPr>
            <w:r>
              <w:rPr>
                <w:sz w:val="24"/>
                <w:szCs w:val="24"/>
              </w:rPr>
              <w:t>20964,42</w:t>
            </w:r>
          </w:p>
        </w:tc>
        <w:tc>
          <w:tcPr>
            <w:tcW w:w="709" w:type="dxa"/>
          </w:tcPr>
          <w:p w:rsidR="00A07E05" w:rsidRPr="0027626A" w:rsidRDefault="00A07E05" w:rsidP="00A07E05">
            <w:pPr>
              <w:rPr>
                <w:sz w:val="24"/>
                <w:szCs w:val="24"/>
              </w:rPr>
            </w:pPr>
            <w:r>
              <w:rPr>
                <w:sz w:val="24"/>
                <w:szCs w:val="24"/>
              </w:rPr>
              <w:t>23782,57</w:t>
            </w:r>
          </w:p>
        </w:tc>
        <w:tc>
          <w:tcPr>
            <w:tcW w:w="709" w:type="dxa"/>
          </w:tcPr>
          <w:p w:rsidR="00A07E05" w:rsidRPr="0027626A" w:rsidRDefault="00A07E05" w:rsidP="00A07E05">
            <w:pPr>
              <w:rPr>
                <w:sz w:val="24"/>
                <w:szCs w:val="24"/>
              </w:rPr>
            </w:pPr>
            <w:r>
              <w:rPr>
                <w:sz w:val="24"/>
                <w:szCs w:val="24"/>
              </w:rPr>
              <w:t>25175,98</w:t>
            </w:r>
          </w:p>
        </w:tc>
        <w:tc>
          <w:tcPr>
            <w:tcW w:w="709" w:type="dxa"/>
          </w:tcPr>
          <w:p w:rsidR="00A07E05" w:rsidRPr="0027626A" w:rsidRDefault="00A07E05" w:rsidP="00A07E05">
            <w:pPr>
              <w:rPr>
                <w:sz w:val="24"/>
                <w:szCs w:val="24"/>
              </w:rPr>
            </w:pPr>
            <w:r>
              <w:rPr>
                <w:sz w:val="24"/>
                <w:szCs w:val="24"/>
              </w:rPr>
              <w:t>30459,63</w:t>
            </w:r>
          </w:p>
        </w:tc>
        <w:tc>
          <w:tcPr>
            <w:tcW w:w="709" w:type="dxa"/>
          </w:tcPr>
          <w:p w:rsidR="00A07E05" w:rsidRPr="0027626A" w:rsidRDefault="00A07E05" w:rsidP="00A07E05">
            <w:pPr>
              <w:rPr>
                <w:sz w:val="24"/>
                <w:szCs w:val="24"/>
              </w:rPr>
            </w:pPr>
            <w:r>
              <w:rPr>
                <w:sz w:val="24"/>
                <w:szCs w:val="24"/>
              </w:rPr>
              <w:t>33279,84</w:t>
            </w:r>
          </w:p>
        </w:tc>
        <w:tc>
          <w:tcPr>
            <w:tcW w:w="709" w:type="dxa"/>
          </w:tcPr>
          <w:p w:rsidR="00A07E05" w:rsidRPr="0027626A" w:rsidRDefault="00A07E05" w:rsidP="00A07E05">
            <w:pPr>
              <w:rPr>
                <w:sz w:val="24"/>
                <w:szCs w:val="24"/>
              </w:rPr>
            </w:pPr>
            <w:r>
              <w:rPr>
                <w:sz w:val="24"/>
                <w:szCs w:val="24"/>
              </w:rPr>
              <w:t>34910,40</w:t>
            </w:r>
          </w:p>
        </w:tc>
        <w:tc>
          <w:tcPr>
            <w:tcW w:w="709" w:type="dxa"/>
          </w:tcPr>
          <w:p w:rsidR="00A07E05" w:rsidRPr="0027626A" w:rsidRDefault="000A59B5" w:rsidP="00A07E05">
            <w:pPr>
              <w:rPr>
                <w:sz w:val="24"/>
                <w:szCs w:val="24"/>
              </w:rPr>
            </w:pPr>
            <w:r>
              <w:rPr>
                <w:sz w:val="24"/>
                <w:szCs w:val="24"/>
              </w:rPr>
              <w:t>39424,50</w:t>
            </w:r>
          </w:p>
        </w:tc>
        <w:tc>
          <w:tcPr>
            <w:tcW w:w="709" w:type="dxa"/>
          </w:tcPr>
          <w:p w:rsidR="00A07E05" w:rsidRPr="0027626A" w:rsidRDefault="000A59B5" w:rsidP="00A07E05">
            <w:pPr>
              <w:rPr>
                <w:sz w:val="24"/>
                <w:szCs w:val="24"/>
              </w:rPr>
            </w:pPr>
            <w:r>
              <w:rPr>
                <w:sz w:val="24"/>
                <w:szCs w:val="24"/>
              </w:rPr>
              <w:t>40657,00</w:t>
            </w:r>
          </w:p>
        </w:tc>
        <w:tc>
          <w:tcPr>
            <w:tcW w:w="851" w:type="dxa"/>
          </w:tcPr>
          <w:p w:rsidR="00A07E05" w:rsidRPr="0027626A" w:rsidRDefault="000A59B5" w:rsidP="00A07E05">
            <w:pPr>
              <w:rPr>
                <w:sz w:val="24"/>
                <w:szCs w:val="24"/>
              </w:rPr>
            </w:pPr>
            <w:r>
              <w:rPr>
                <w:sz w:val="24"/>
                <w:szCs w:val="24"/>
              </w:rPr>
              <w:t>42114,60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11D50" w:rsidRPr="00C00BC8" w:rsidTr="003D2BDB">
        <w:tc>
          <w:tcPr>
            <w:tcW w:w="766" w:type="dxa"/>
            <w:vMerge w:val="restart"/>
          </w:tcPr>
          <w:p w:rsidR="00511D50" w:rsidRPr="00C00BC8" w:rsidRDefault="00511D50" w:rsidP="00511D50">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511D50" w:rsidRPr="00C00BC8" w:rsidRDefault="00511D50" w:rsidP="00511D50">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11D50" w:rsidRPr="00C00BC8" w:rsidRDefault="00511D50" w:rsidP="00511D50">
            <w:pPr>
              <w:suppressAutoHyphens/>
              <w:autoSpaceDE w:val="0"/>
              <w:jc w:val="both"/>
              <w:rPr>
                <w:rFonts w:eastAsia="Calibri"/>
                <w:sz w:val="24"/>
                <w:szCs w:val="24"/>
                <w:lang w:eastAsia="ar-SA"/>
              </w:rPr>
            </w:pPr>
            <w:r w:rsidRPr="00C00BC8">
              <w:rPr>
                <w:rFonts w:eastAsia="Calibri"/>
                <w:sz w:val="24"/>
                <w:szCs w:val="24"/>
                <w:lang w:eastAsia="ar-SA"/>
              </w:rPr>
              <w:t xml:space="preserve">Реализация функций Администрации </w:t>
            </w:r>
            <w:proofErr w:type="spellStart"/>
            <w:r w:rsidRPr="00C00BC8">
              <w:rPr>
                <w:rFonts w:eastAsia="Calibri"/>
                <w:sz w:val="24"/>
                <w:szCs w:val="24"/>
                <w:lang w:eastAsia="ar-SA"/>
              </w:rPr>
              <w:t>Камешкирского</w:t>
            </w:r>
            <w:proofErr w:type="spellEnd"/>
            <w:r w:rsidRPr="00C00BC8">
              <w:rPr>
                <w:rFonts w:eastAsia="Calibri"/>
                <w:sz w:val="24"/>
                <w:szCs w:val="24"/>
                <w:lang w:eastAsia="ar-SA"/>
              </w:rPr>
              <w:t xml:space="preserve"> района Пензенской области</w:t>
            </w:r>
          </w:p>
        </w:tc>
        <w:tc>
          <w:tcPr>
            <w:tcW w:w="3969" w:type="dxa"/>
          </w:tcPr>
          <w:p w:rsidR="00511D50" w:rsidRPr="00C00BC8" w:rsidRDefault="00511D50" w:rsidP="00511D50">
            <w:pPr>
              <w:rPr>
                <w:sz w:val="24"/>
                <w:szCs w:val="24"/>
              </w:rPr>
            </w:pPr>
            <w:r w:rsidRPr="00C00BC8">
              <w:rPr>
                <w:sz w:val="24"/>
                <w:szCs w:val="24"/>
              </w:rPr>
              <w:t>всего</w:t>
            </w:r>
          </w:p>
        </w:tc>
        <w:tc>
          <w:tcPr>
            <w:tcW w:w="709" w:type="dxa"/>
          </w:tcPr>
          <w:p w:rsidR="00511D50" w:rsidRPr="0027626A" w:rsidRDefault="00511D50" w:rsidP="00511D50">
            <w:pPr>
              <w:jc w:val="right"/>
              <w:rPr>
                <w:sz w:val="24"/>
                <w:szCs w:val="24"/>
              </w:rPr>
            </w:pPr>
            <w:r>
              <w:rPr>
                <w:sz w:val="24"/>
                <w:szCs w:val="24"/>
              </w:rPr>
              <w:t>20964,42</w:t>
            </w:r>
          </w:p>
        </w:tc>
        <w:tc>
          <w:tcPr>
            <w:tcW w:w="709" w:type="dxa"/>
          </w:tcPr>
          <w:p w:rsidR="00511D50" w:rsidRPr="0027626A" w:rsidRDefault="00511D50" w:rsidP="00511D50">
            <w:pPr>
              <w:rPr>
                <w:sz w:val="24"/>
                <w:szCs w:val="24"/>
              </w:rPr>
            </w:pPr>
            <w:r>
              <w:rPr>
                <w:sz w:val="24"/>
                <w:szCs w:val="24"/>
              </w:rPr>
              <w:t>23782,57</w:t>
            </w:r>
          </w:p>
        </w:tc>
        <w:tc>
          <w:tcPr>
            <w:tcW w:w="709" w:type="dxa"/>
          </w:tcPr>
          <w:p w:rsidR="00511D50" w:rsidRPr="0027626A" w:rsidRDefault="00511D50" w:rsidP="00511D50">
            <w:pPr>
              <w:rPr>
                <w:sz w:val="24"/>
                <w:szCs w:val="24"/>
              </w:rPr>
            </w:pPr>
            <w:r>
              <w:rPr>
                <w:sz w:val="24"/>
                <w:szCs w:val="24"/>
              </w:rPr>
              <w:t>25175,98</w:t>
            </w:r>
          </w:p>
        </w:tc>
        <w:tc>
          <w:tcPr>
            <w:tcW w:w="709" w:type="dxa"/>
          </w:tcPr>
          <w:p w:rsidR="00511D50" w:rsidRPr="0027626A" w:rsidRDefault="00511D50" w:rsidP="00511D50">
            <w:pPr>
              <w:rPr>
                <w:sz w:val="24"/>
                <w:szCs w:val="24"/>
              </w:rPr>
            </w:pPr>
            <w:r>
              <w:rPr>
                <w:sz w:val="24"/>
                <w:szCs w:val="24"/>
              </w:rPr>
              <w:t>30459,63</w:t>
            </w:r>
          </w:p>
        </w:tc>
        <w:tc>
          <w:tcPr>
            <w:tcW w:w="709" w:type="dxa"/>
          </w:tcPr>
          <w:p w:rsidR="00511D50" w:rsidRPr="0027626A" w:rsidRDefault="00511D50" w:rsidP="00511D50">
            <w:pPr>
              <w:rPr>
                <w:sz w:val="24"/>
                <w:szCs w:val="24"/>
              </w:rPr>
            </w:pPr>
            <w:r>
              <w:rPr>
                <w:sz w:val="24"/>
                <w:szCs w:val="24"/>
              </w:rPr>
              <w:t>33279,84</w:t>
            </w:r>
          </w:p>
        </w:tc>
        <w:tc>
          <w:tcPr>
            <w:tcW w:w="709" w:type="dxa"/>
          </w:tcPr>
          <w:p w:rsidR="00511D50" w:rsidRPr="0027626A" w:rsidRDefault="00511D50" w:rsidP="00511D50">
            <w:pPr>
              <w:rPr>
                <w:sz w:val="24"/>
                <w:szCs w:val="24"/>
              </w:rPr>
            </w:pPr>
            <w:r>
              <w:rPr>
                <w:sz w:val="24"/>
                <w:szCs w:val="24"/>
              </w:rPr>
              <w:t>34910,40</w:t>
            </w:r>
          </w:p>
        </w:tc>
        <w:tc>
          <w:tcPr>
            <w:tcW w:w="709" w:type="dxa"/>
          </w:tcPr>
          <w:p w:rsidR="00511D50" w:rsidRPr="0027626A" w:rsidRDefault="00511D50" w:rsidP="00511D50">
            <w:pPr>
              <w:rPr>
                <w:sz w:val="24"/>
                <w:szCs w:val="24"/>
              </w:rPr>
            </w:pPr>
            <w:r>
              <w:rPr>
                <w:sz w:val="24"/>
                <w:szCs w:val="24"/>
              </w:rPr>
              <w:t>39424,50</w:t>
            </w:r>
          </w:p>
        </w:tc>
        <w:tc>
          <w:tcPr>
            <w:tcW w:w="709" w:type="dxa"/>
          </w:tcPr>
          <w:p w:rsidR="00511D50" w:rsidRPr="0027626A" w:rsidRDefault="00511D50" w:rsidP="00511D50">
            <w:pPr>
              <w:rPr>
                <w:sz w:val="24"/>
                <w:szCs w:val="24"/>
              </w:rPr>
            </w:pPr>
            <w:r>
              <w:rPr>
                <w:sz w:val="24"/>
                <w:szCs w:val="24"/>
              </w:rPr>
              <w:t>40657,00</w:t>
            </w:r>
          </w:p>
        </w:tc>
        <w:tc>
          <w:tcPr>
            <w:tcW w:w="851" w:type="dxa"/>
          </w:tcPr>
          <w:p w:rsidR="00511D50" w:rsidRPr="0027626A" w:rsidRDefault="00511D50" w:rsidP="00511D50">
            <w:pPr>
              <w:rPr>
                <w:sz w:val="24"/>
                <w:szCs w:val="24"/>
              </w:rPr>
            </w:pPr>
            <w:r>
              <w:rPr>
                <w:sz w:val="24"/>
                <w:szCs w:val="24"/>
              </w:rPr>
              <w:t>42114,60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511D50" w:rsidRPr="00C00BC8" w:rsidTr="003D2BDB">
        <w:tc>
          <w:tcPr>
            <w:tcW w:w="766" w:type="dxa"/>
            <w:vMerge/>
          </w:tcPr>
          <w:p w:rsidR="00511D50" w:rsidRPr="00C00BC8" w:rsidRDefault="00511D50" w:rsidP="00511D50">
            <w:pPr>
              <w:rPr>
                <w:sz w:val="24"/>
                <w:szCs w:val="24"/>
              </w:rPr>
            </w:pPr>
          </w:p>
        </w:tc>
        <w:tc>
          <w:tcPr>
            <w:tcW w:w="1871" w:type="dxa"/>
            <w:vMerge/>
          </w:tcPr>
          <w:p w:rsidR="00511D50" w:rsidRPr="00C00BC8" w:rsidRDefault="00511D50" w:rsidP="00511D50">
            <w:pPr>
              <w:rPr>
                <w:sz w:val="24"/>
                <w:szCs w:val="24"/>
              </w:rPr>
            </w:pPr>
          </w:p>
        </w:tc>
        <w:tc>
          <w:tcPr>
            <w:tcW w:w="2240" w:type="dxa"/>
            <w:vMerge/>
          </w:tcPr>
          <w:p w:rsidR="00511D50" w:rsidRPr="00C00BC8" w:rsidRDefault="00511D50" w:rsidP="00511D50">
            <w:pPr>
              <w:rPr>
                <w:sz w:val="24"/>
                <w:szCs w:val="24"/>
              </w:rPr>
            </w:pPr>
          </w:p>
        </w:tc>
        <w:tc>
          <w:tcPr>
            <w:tcW w:w="3969" w:type="dxa"/>
          </w:tcPr>
          <w:p w:rsidR="00511D50" w:rsidRPr="00C00BC8" w:rsidRDefault="00511D50" w:rsidP="00511D50">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11D50" w:rsidRPr="0027626A" w:rsidRDefault="00511D50" w:rsidP="00511D50">
            <w:pPr>
              <w:jc w:val="right"/>
              <w:rPr>
                <w:sz w:val="24"/>
                <w:szCs w:val="24"/>
              </w:rPr>
            </w:pPr>
            <w:r>
              <w:rPr>
                <w:sz w:val="24"/>
                <w:szCs w:val="24"/>
              </w:rPr>
              <w:t>20964,42</w:t>
            </w:r>
          </w:p>
        </w:tc>
        <w:tc>
          <w:tcPr>
            <w:tcW w:w="709" w:type="dxa"/>
          </w:tcPr>
          <w:p w:rsidR="00511D50" w:rsidRPr="0027626A" w:rsidRDefault="00511D50" w:rsidP="00511D50">
            <w:pPr>
              <w:rPr>
                <w:sz w:val="24"/>
                <w:szCs w:val="24"/>
              </w:rPr>
            </w:pPr>
            <w:r>
              <w:rPr>
                <w:sz w:val="24"/>
                <w:szCs w:val="24"/>
              </w:rPr>
              <w:t>23782,57</w:t>
            </w:r>
          </w:p>
        </w:tc>
        <w:tc>
          <w:tcPr>
            <w:tcW w:w="709" w:type="dxa"/>
          </w:tcPr>
          <w:p w:rsidR="00511D50" w:rsidRPr="0027626A" w:rsidRDefault="00511D50" w:rsidP="00511D50">
            <w:pPr>
              <w:rPr>
                <w:sz w:val="24"/>
                <w:szCs w:val="24"/>
              </w:rPr>
            </w:pPr>
            <w:r>
              <w:rPr>
                <w:sz w:val="24"/>
                <w:szCs w:val="24"/>
              </w:rPr>
              <w:t>25175,98</w:t>
            </w:r>
          </w:p>
        </w:tc>
        <w:tc>
          <w:tcPr>
            <w:tcW w:w="709" w:type="dxa"/>
          </w:tcPr>
          <w:p w:rsidR="00511D50" w:rsidRPr="0027626A" w:rsidRDefault="00511D50" w:rsidP="00511D50">
            <w:pPr>
              <w:rPr>
                <w:sz w:val="24"/>
                <w:szCs w:val="24"/>
              </w:rPr>
            </w:pPr>
            <w:r>
              <w:rPr>
                <w:sz w:val="24"/>
                <w:szCs w:val="24"/>
              </w:rPr>
              <w:t>30459,63</w:t>
            </w:r>
          </w:p>
        </w:tc>
        <w:tc>
          <w:tcPr>
            <w:tcW w:w="709" w:type="dxa"/>
          </w:tcPr>
          <w:p w:rsidR="00511D50" w:rsidRPr="0027626A" w:rsidRDefault="00511D50" w:rsidP="00511D50">
            <w:pPr>
              <w:rPr>
                <w:sz w:val="24"/>
                <w:szCs w:val="24"/>
              </w:rPr>
            </w:pPr>
            <w:r>
              <w:rPr>
                <w:sz w:val="24"/>
                <w:szCs w:val="24"/>
              </w:rPr>
              <w:t>33279,84</w:t>
            </w:r>
          </w:p>
        </w:tc>
        <w:tc>
          <w:tcPr>
            <w:tcW w:w="709" w:type="dxa"/>
          </w:tcPr>
          <w:p w:rsidR="00511D50" w:rsidRPr="0027626A" w:rsidRDefault="00511D50" w:rsidP="00511D50">
            <w:pPr>
              <w:rPr>
                <w:sz w:val="24"/>
                <w:szCs w:val="24"/>
              </w:rPr>
            </w:pPr>
            <w:r>
              <w:rPr>
                <w:sz w:val="24"/>
                <w:szCs w:val="24"/>
              </w:rPr>
              <w:t>34910,40</w:t>
            </w:r>
          </w:p>
        </w:tc>
        <w:tc>
          <w:tcPr>
            <w:tcW w:w="709" w:type="dxa"/>
          </w:tcPr>
          <w:p w:rsidR="00511D50" w:rsidRPr="0027626A" w:rsidRDefault="00511D50" w:rsidP="00511D50">
            <w:pPr>
              <w:rPr>
                <w:sz w:val="24"/>
                <w:szCs w:val="24"/>
              </w:rPr>
            </w:pPr>
            <w:r>
              <w:rPr>
                <w:sz w:val="24"/>
                <w:szCs w:val="24"/>
              </w:rPr>
              <w:t>39424,50</w:t>
            </w:r>
          </w:p>
        </w:tc>
        <w:tc>
          <w:tcPr>
            <w:tcW w:w="709" w:type="dxa"/>
          </w:tcPr>
          <w:p w:rsidR="00511D50" w:rsidRPr="0027626A" w:rsidRDefault="00511D50" w:rsidP="00511D50">
            <w:pPr>
              <w:rPr>
                <w:sz w:val="24"/>
                <w:szCs w:val="24"/>
              </w:rPr>
            </w:pPr>
            <w:r>
              <w:rPr>
                <w:sz w:val="24"/>
                <w:szCs w:val="24"/>
              </w:rPr>
              <w:t>40657,00</w:t>
            </w:r>
          </w:p>
        </w:tc>
        <w:tc>
          <w:tcPr>
            <w:tcW w:w="851" w:type="dxa"/>
          </w:tcPr>
          <w:p w:rsidR="00511D50" w:rsidRPr="0027626A" w:rsidRDefault="00511D50" w:rsidP="00511D50">
            <w:pPr>
              <w:rPr>
                <w:sz w:val="24"/>
                <w:szCs w:val="24"/>
              </w:rPr>
            </w:pPr>
            <w:r>
              <w:rPr>
                <w:sz w:val="24"/>
                <w:szCs w:val="24"/>
              </w:rPr>
              <w:t>42114,60</w:t>
            </w:r>
          </w:p>
        </w:tc>
      </w:tr>
      <w:tr w:rsidR="00AD7490" w:rsidRPr="00C00BC8" w:rsidTr="003D2BDB">
        <w:trPr>
          <w:trHeight w:val="502"/>
        </w:trPr>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511D50" w:rsidRPr="00C00BC8" w:rsidTr="003D2BDB">
        <w:tc>
          <w:tcPr>
            <w:tcW w:w="766" w:type="dxa"/>
            <w:vMerge w:val="restart"/>
          </w:tcPr>
          <w:p w:rsidR="00511D50" w:rsidRPr="00C00BC8" w:rsidRDefault="00511D50" w:rsidP="00511D50">
            <w:pPr>
              <w:rPr>
                <w:sz w:val="24"/>
                <w:szCs w:val="24"/>
              </w:rPr>
            </w:pPr>
            <w:r w:rsidRPr="00C00BC8">
              <w:rPr>
                <w:sz w:val="24"/>
                <w:szCs w:val="24"/>
              </w:rPr>
              <w:t>3.1.1</w:t>
            </w:r>
          </w:p>
        </w:tc>
        <w:tc>
          <w:tcPr>
            <w:tcW w:w="1871" w:type="dxa"/>
            <w:vMerge w:val="restart"/>
          </w:tcPr>
          <w:p w:rsidR="00511D50" w:rsidRPr="00C00BC8" w:rsidRDefault="00511D50" w:rsidP="00511D50">
            <w:pPr>
              <w:rPr>
                <w:sz w:val="24"/>
                <w:szCs w:val="24"/>
              </w:rPr>
            </w:pPr>
            <w:r w:rsidRPr="00C00BC8">
              <w:rPr>
                <w:sz w:val="24"/>
                <w:szCs w:val="24"/>
              </w:rPr>
              <w:t>Мероприятие</w:t>
            </w:r>
          </w:p>
        </w:tc>
        <w:tc>
          <w:tcPr>
            <w:tcW w:w="2240" w:type="dxa"/>
            <w:vMerge w:val="restart"/>
          </w:tcPr>
          <w:p w:rsidR="00511D50" w:rsidRPr="00C00BC8" w:rsidRDefault="00511D50" w:rsidP="00511D50">
            <w:pPr>
              <w:rPr>
                <w:sz w:val="24"/>
                <w:szCs w:val="24"/>
              </w:rPr>
            </w:pPr>
            <w:r w:rsidRPr="00C00BC8">
              <w:rPr>
                <w:color w:val="000000"/>
                <w:sz w:val="24"/>
                <w:szCs w:val="24"/>
              </w:rPr>
              <w:t xml:space="preserve">Обеспечение деятельности администрации </w:t>
            </w:r>
            <w:proofErr w:type="spellStart"/>
            <w:r w:rsidRPr="00C00BC8">
              <w:rPr>
                <w:color w:val="000000"/>
                <w:sz w:val="24"/>
                <w:szCs w:val="24"/>
              </w:rPr>
              <w:t>Камешкирского</w:t>
            </w:r>
            <w:proofErr w:type="spellEnd"/>
            <w:r w:rsidRPr="00C00BC8">
              <w:rPr>
                <w:color w:val="000000"/>
                <w:sz w:val="24"/>
                <w:szCs w:val="24"/>
              </w:rPr>
              <w:t xml:space="preserve">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 xml:space="preserve">внедренных  на  базе межмуниципальных методических центров (ММЦ), участие в обучающих семинарах по развитию муниципальной службы </w:t>
            </w:r>
            <w:proofErr w:type="spellStart"/>
            <w:r w:rsidRPr="00C00BC8">
              <w:rPr>
                <w:color w:val="000000"/>
                <w:sz w:val="24"/>
                <w:szCs w:val="24"/>
              </w:rPr>
              <w:t>Камешкирского</w:t>
            </w:r>
            <w:proofErr w:type="spellEnd"/>
            <w:r w:rsidRPr="00C00BC8">
              <w:rPr>
                <w:color w:val="000000"/>
                <w:sz w:val="24"/>
                <w:szCs w:val="24"/>
              </w:rPr>
              <w:t xml:space="preserve"> района Пензенской области</w:t>
            </w:r>
          </w:p>
        </w:tc>
        <w:tc>
          <w:tcPr>
            <w:tcW w:w="3969" w:type="dxa"/>
          </w:tcPr>
          <w:p w:rsidR="00511D50" w:rsidRPr="00C00BC8" w:rsidRDefault="00511D50" w:rsidP="00511D50">
            <w:pPr>
              <w:rPr>
                <w:sz w:val="24"/>
                <w:szCs w:val="24"/>
              </w:rPr>
            </w:pPr>
            <w:r w:rsidRPr="00C00BC8">
              <w:rPr>
                <w:sz w:val="24"/>
                <w:szCs w:val="24"/>
              </w:rPr>
              <w:lastRenderedPageBreak/>
              <w:t>всего</w:t>
            </w:r>
          </w:p>
        </w:tc>
        <w:tc>
          <w:tcPr>
            <w:tcW w:w="709" w:type="dxa"/>
          </w:tcPr>
          <w:p w:rsidR="00511D50" w:rsidRPr="0027626A" w:rsidRDefault="00511D50" w:rsidP="00511D50">
            <w:pPr>
              <w:jc w:val="right"/>
              <w:rPr>
                <w:sz w:val="24"/>
                <w:szCs w:val="24"/>
              </w:rPr>
            </w:pPr>
            <w:r>
              <w:rPr>
                <w:sz w:val="24"/>
                <w:szCs w:val="24"/>
              </w:rPr>
              <w:t>20964,42</w:t>
            </w:r>
          </w:p>
        </w:tc>
        <w:tc>
          <w:tcPr>
            <w:tcW w:w="709" w:type="dxa"/>
          </w:tcPr>
          <w:p w:rsidR="00511D50" w:rsidRPr="0027626A" w:rsidRDefault="00511D50" w:rsidP="00511D50">
            <w:pPr>
              <w:rPr>
                <w:sz w:val="24"/>
                <w:szCs w:val="24"/>
              </w:rPr>
            </w:pPr>
            <w:r>
              <w:rPr>
                <w:sz w:val="24"/>
                <w:szCs w:val="24"/>
              </w:rPr>
              <w:t>23782,57</w:t>
            </w:r>
          </w:p>
        </w:tc>
        <w:tc>
          <w:tcPr>
            <w:tcW w:w="709" w:type="dxa"/>
          </w:tcPr>
          <w:p w:rsidR="00511D50" w:rsidRPr="0027626A" w:rsidRDefault="00511D50" w:rsidP="00511D50">
            <w:pPr>
              <w:rPr>
                <w:sz w:val="24"/>
                <w:szCs w:val="24"/>
              </w:rPr>
            </w:pPr>
            <w:r>
              <w:rPr>
                <w:sz w:val="24"/>
                <w:szCs w:val="24"/>
              </w:rPr>
              <w:t>25175,98</w:t>
            </w:r>
          </w:p>
        </w:tc>
        <w:tc>
          <w:tcPr>
            <w:tcW w:w="709" w:type="dxa"/>
          </w:tcPr>
          <w:p w:rsidR="00511D50" w:rsidRPr="0027626A" w:rsidRDefault="00511D50" w:rsidP="00511D50">
            <w:pPr>
              <w:rPr>
                <w:sz w:val="24"/>
                <w:szCs w:val="24"/>
              </w:rPr>
            </w:pPr>
            <w:r>
              <w:rPr>
                <w:sz w:val="24"/>
                <w:szCs w:val="24"/>
              </w:rPr>
              <w:t>30459,63</w:t>
            </w:r>
          </w:p>
        </w:tc>
        <w:tc>
          <w:tcPr>
            <w:tcW w:w="709" w:type="dxa"/>
          </w:tcPr>
          <w:p w:rsidR="00511D50" w:rsidRPr="0027626A" w:rsidRDefault="00511D50" w:rsidP="00511D50">
            <w:pPr>
              <w:rPr>
                <w:sz w:val="24"/>
                <w:szCs w:val="24"/>
              </w:rPr>
            </w:pPr>
            <w:r>
              <w:rPr>
                <w:sz w:val="24"/>
                <w:szCs w:val="24"/>
              </w:rPr>
              <w:t>33279,84</w:t>
            </w:r>
          </w:p>
        </w:tc>
        <w:tc>
          <w:tcPr>
            <w:tcW w:w="709" w:type="dxa"/>
          </w:tcPr>
          <w:p w:rsidR="00511D50" w:rsidRPr="0027626A" w:rsidRDefault="00511D50" w:rsidP="00511D50">
            <w:pPr>
              <w:rPr>
                <w:sz w:val="24"/>
                <w:szCs w:val="24"/>
              </w:rPr>
            </w:pPr>
            <w:r>
              <w:rPr>
                <w:sz w:val="24"/>
                <w:szCs w:val="24"/>
              </w:rPr>
              <w:t>34910,40</w:t>
            </w:r>
          </w:p>
        </w:tc>
        <w:tc>
          <w:tcPr>
            <w:tcW w:w="709" w:type="dxa"/>
          </w:tcPr>
          <w:p w:rsidR="00511D50" w:rsidRPr="0027626A" w:rsidRDefault="00511D50" w:rsidP="00511D50">
            <w:pPr>
              <w:rPr>
                <w:sz w:val="24"/>
                <w:szCs w:val="24"/>
              </w:rPr>
            </w:pPr>
            <w:r>
              <w:rPr>
                <w:sz w:val="24"/>
                <w:szCs w:val="24"/>
              </w:rPr>
              <w:t>39424,50</w:t>
            </w:r>
          </w:p>
        </w:tc>
        <w:tc>
          <w:tcPr>
            <w:tcW w:w="709" w:type="dxa"/>
          </w:tcPr>
          <w:p w:rsidR="00511D50" w:rsidRPr="0027626A" w:rsidRDefault="00511D50" w:rsidP="00511D50">
            <w:pPr>
              <w:rPr>
                <w:sz w:val="24"/>
                <w:szCs w:val="24"/>
              </w:rPr>
            </w:pPr>
            <w:r>
              <w:rPr>
                <w:sz w:val="24"/>
                <w:szCs w:val="24"/>
              </w:rPr>
              <w:t>40657,00</w:t>
            </w:r>
          </w:p>
        </w:tc>
        <w:tc>
          <w:tcPr>
            <w:tcW w:w="851" w:type="dxa"/>
          </w:tcPr>
          <w:p w:rsidR="00511D50" w:rsidRPr="0027626A" w:rsidRDefault="00511D50" w:rsidP="00511D50">
            <w:pPr>
              <w:rPr>
                <w:sz w:val="24"/>
                <w:szCs w:val="24"/>
              </w:rPr>
            </w:pPr>
            <w:r>
              <w:rPr>
                <w:sz w:val="24"/>
                <w:szCs w:val="24"/>
              </w:rPr>
              <w:t>42114,60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color w:val="000000"/>
                <w:sz w:val="24"/>
                <w:szCs w:val="24"/>
              </w:rPr>
            </w:pPr>
          </w:p>
        </w:tc>
        <w:tc>
          <w:tcPr>
            <w:tcW w:w="3969" w:type="dxa"/>
          </w:tcPr>
          <w:p w:rsidR="00AD7490" w:rsidRPr="00C00BC8" w:rsidRDefault="00AD7490" w:rsidP="00AD7490">
            <w:pPr>
              <w:rPr>
                <w:sz w:val="24"/>
                <w:szCs w:val="24"/>
              </w:rPr>
            </w:pPr>
            <w:r w:rsidRPr="00C00BC8">
              <w:rPr>
                <w:sz w:val="24"/>
                <w:szCs w:val="24"/>
              </w:rPr>
              <w:t>бюджет Пензенской области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511D50" w:rsidRPr="00C00BC8" w:rsidTr="003D2BDB">
        <w:tc>
          <w:tcPr>
            <w:tcW w:w="766" w:type="dxa"/>
            <w:vMerge/>
          </w:tcPr>
          <w:p w:rsidR="00511D50" w:rsidRPr="00C00BC8" w:rsidRDefault="00511D50" w:rsidP="00511D50">
            <w:pPr>
              <w:rPr>
                <w:sz w:val="24"/>
                <w:szCs w:val="24"/>
              </w:rPr>
            </w:pPr>
          </w:p>
        </w:tc>
        <w:tc>
          <w:tcPr>
            <w:tcW w:w="1871" w:type="dxa"/>
            <w:vMerge/>
          </w:tcPr>
          <w:p w:rsidR="00511D50" w:rsidRPr="00C00BC8" w:rsidRDefault="00511D50" w:rsidP="00511D50">
            <w:pPr>
              <w:rPr>
                <w:sz w:val="24"/>
                <w:szCs w:val="24"/>
              </w:rPr>
            </w:pPr>
          </w:p>
        </w:tc>
        <w:tc>
          <w:tcPr>
            <w:tcW w:w="2240" w:type="dxa"/>
            <w:vMerge/>
          </w:tcPr>
          <w:p w:rsidR="00511D50" w:rsidRPr="00C00BC8" w:rsidRDefault="00511D50" w:rsidP="00511D50">
            <w:pPr>
              <w:rPr>
                <w:sz w:val="24"/>
                <w:szCs w:val="24"/>
              </w:rPr>
            </w:pPr>
          </w:p>
        </w:tc>
        <w:tc>
          <w:tcPr>
            <w:tcW w:w="3969" w:type="dxa"/>
          </w:tcPr>
          <w:p w:rsidR="00511D50" w:rsidRPr="00C00BC8" w:rsidRDefault="00511D50" w:rsidP="00511D50">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511D50" w:rsidRPr="0027626A" w:rsidRDefault="00511D50" w:rsidP="00511D50">
            <w:pPr>
              <w:jc w:val="right"/>
              <w:rPr>
                <w:sz w:val="24"/>
                <w:szCs w:val="24"/>
              </w:rPr>
            </w:pPr>
            <w:r>
              <w:rPr>
                <w:sz w:val="24"/>
                <w:szCs w:val="24"/>
              </w:rPr>
              <w:t>20964,42</w:t>
            </w:r>
          </w:p>
        </w:tc>
        <w:tc>
          <w:tcPr>
            <w:tcW w:w="709" w:type="dxa"/>
          </w:tcPr>
          <w:p w:rsidR="00511D50" w:rsidRPr="0027626A" w:rsidRDefault="00511D50" w:rsidP="00511D50">
            <w:pPr>
              <w:rPr>
                <w:sz w:val="24"/>
                <w:szCs w:val="24"/>
              </w:rPr>
            </w:pPr>
            <w:r>
              <w:rPr>
                <w:sz w:val="24"/>
                <w:szCs w:val="24"/>
              </w:rPr>
              <w:t>23782,57</w:t>
            </w:r>
          </w:p>
        </w:tc>
        <w:tc>
          <w:tcPr>
            <w:tcW w:w="709" w:type="dxa"/>
          </w:tcPr>
          <w:p w:rsidR="00511D50" w:rsidRPr="0027626A" w:rsidRDefault="00511D50" w:rsidP="00511D50">
            <w:pPr>
              <w:rPr>
                <w:sz w:val="24"/>
                <w:szCs w:val="24"/>
              </w:rPr>
            </w:pPr>
            <w:r>
              <w:rPr>
                <w:sz w:val="24"/>
                <w:szCs w:val="24"/>
              </w:rPr>
              <w:t>25175,98</w:t>
            </w:r>
          </w:p>
        </w:tc>
        <w:tc>
          <w:tcPr>
            <w:tcW w:w="709" w:type="dxa"/>
          </w:tcPr>
          <w:p w:rsidR="00511D50" w:rsidRPr="0027626A" w:rsidRDefault="00511D50" w:rsidP="00511D50">
            <w:pPr>
              <w:rPr>
                <w:sz w:val="24"/>
                <w:szCs w:val="24"/>
              </w:rPr>
            </w:pPr>
            <w:r>
              <w:rPr>
                <w:sz w:val="24"/>
                <w:szCs w:val="24"/>
              </w:rPr>
              <w:t>30459,63</w:t>
            </w:r>
          </w:p>
        </w:tc>
        <w:tc>
          <w:tcPr>
            <w:tcW w:w="709" w:type="dxa"/>
          </w:tcPr>
          <w:p w:rsidR="00511D50" w:rsidRPr="0027626A" w:rsidRDefault="00511D50" w:rsidP="00511D50">
            <w:pPr>
              <w:rPr>
                <w:sz w:val="24"/>
                <w:szCs w:val="24"/>
              </w:rPr>
            </w:pPr>
            <w:r>
              <w:rPr>
                <w:sz w:val="24"/>
                <w:szCs w:val="24"/>
              </w:rPr>
              <w:t>33279,84</w:t>
            </w:r>
          </w:p>
        </w:tc>
        <w:tc>
          <w:tcPr>
            <w:tcW w:w="709" w:type="dxa"/>
          </w:tcPr>
          <w:p w:rsidR="00511D50" w:rsidRPr="0027626A" w:rsidRDefault="00511D50" w:rsidP="00511D50">
            <w:pPr>
              <w:rPr>
                <w:sz w:val="24"/>
                <w:szCs w:val="24"/>
              </w:rPr>
            </w:pPr>
            <w:r>
              <w:rPr>
                <w:sz w:val="24"/>
                <w:szCs w:val="24"/>
              </w:rPr>
              <w:t>34910,40</w:t>
            </w:r>
          </w:p>
        </w:tc>
        <w:tc>
          <w:tcPr>
            <w:tcW w:w="709" w:type="dxa"/>
          </w:tcPr>
          <w:p w:rsidR="00511D50" w:rsidRPr="0027626A" w:rsidRDefault="00511D50" w:rsidP="00511D50">
            <w:pPr>
              <w:rPr>
                <w:sz w:val="24"/>
                <w:szCs w:val="24"/>
              </w:rPr>
            </w:pPr>
            <w:r>
              <w:rPr>
                <w:sz w:val="24"/>
                <w:szCs w:val="24"/>
              </w:rPr>
              <w:t>39424,50</w:t>
            </w:r>
          </w:p>
        </w:tc>
        <w:tc>
          <w:tcPr>
            <w:tcW w:w="709" w:type="dxa"/>
          </w:tcPr>
          <w:p w:rsidR="00511D50" w:rsidRPr="0027626A" w:rsidRDefault="00511D50" w:rsidP="00511D50">
            <w:pPr>
              <w:rPr>
                <w:sz w:val="24"/>
                <w:szCs w:val="24"/>
              </w:rPr>
            </w:pPr>
            <w:r>
              <w:rPr>
                <w:sz w:val="24"/>
                <w:szCs w:val="24"/>
              </w:rPr>
              <w:t>40657,00</w:t>
            </w:r>
          </w:p>
        </w:tc>
        <w:tc>
          <w:tcPr>
            <w:tcW w:w="851" w:type="dxa"/>
          </w:tcPr>
          <w:p w:rsidR="00511D50" w:rsidRPr="0027626A" w:rsidRDefault="00511D50" w:rsidP="00511D50">
            <w:pPr>
              <w:rPr>
                <w:sz w:val="24"/>
                <w:szCs w:val="24"/>
              </w:rPr>
            </w:pPr>
            <w:r>
              <w:rPr>
                <w:sz w:val="24"/>
                <w:szCs w:val="24"/>
              </w:rPr>
              <w:t>42114,60</w:t>
            </w:r>
          </w:p>
        </w:tc>
      </w:tr>
      <w:tr w:rsidR="00AD7490" w:rsidRPr="00C00BC8" w:rsidTr="003D2BDB">
        <w:trPr>
          <w:trHeight w:val="674"/>
        </w:trPr>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07E05" w:rsidRPr="00C00BC8" w:rsidTr="003D2BDB">
        <w:tc>
          <w:tcPr>
            <w:tcW w:w="766" w:type="dxa"/>
            <w:vMerge w:val="restart"/>
          </w:tcPr>
          <w:p w:rsidR="00A07E05" w:rsidRPr="00C00BC8" w:rsidRDefault="00A07E05" w:rsidP="00A07E05">
            <w:pPr>
              <w:suppressAutoHyphens/>
              <w:autoSpaceDE w:val="0"/>
              <w:jc w:val="both"/>
              <w:rPr>
                <w:rFonts w:eastAsia="Calibri"/>
                <w:sz w:val="24"/>
                <w:szCs w:val="24"/>
                <w:lang w:eastAsia="ar-SA"/>
              </w:rPr>
            </w:pPr>
          </w:p>
        </w:tc>
        <w:tc>
          <w:tcPr>
            <w:tcW w:w="1871" w:type="dxa"/>
            <w:vMerge w:val="restart"/>
          </w:tcPr>
          <w:p w:rsidR="00A07E05" w:rsidRPr="00C00BC8" w:rsidRDefault="00A07E05" w:rsidP="00A07E05">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A07E05" w:rsidRPr="00C00BC8" w:rsidRDefault="00A07E05" w:rsidP="00A07E05">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27626A" w:rsidRDefault="00A07E05" w:rsidP="00A07E05">
            <w:pPr>
              <w:rPr>
                <w:sz w:val="24"/>
                <w:szCs w:val="24"/>
              </w:rPr>
            </w:pPr>
            <w:r w:rsidRPr="0027626A">
              <w:rPr>
                <w:sz w:val="24"/>
                <w:szCs w:val="24"/>
              </w:rPr>
              <w:t>1087,10</w:t>
            </w:r>
          </w:p>
        </w:tc>
        <w:tc>
          <w:tcPr>
            <w:tcW w:w="709" w:type="dxa"/>
          </w:tcPr>
          <w:p w:rsidR="00A07E05" w:rsidRPr="0027626A" w:rsidRDefault="00A07E05" w:rsidP="00A07E05">
            <w:pPr>
              <w:rPr>
                <w:sz w:val="24"/>
                <w:szCs w:val="24"/>
              </w:rPr>
            </w:pPr>
            <w:r w:rsidRPr="0027626A">
              <w:rPr>
                <w:sz w:val="24"/>
                <w:szCs w:val="24"/>
              </w:rPr>
              <w:t>1246,50</w:t>
            </w:r>
          </w:p>
        </w:tc>
        <w:tc>
          <w:tcPr>
            <w:tcW w:w="709" w:type="dxa"/>
          </w:tcPr>
          <w:p w:rsidR="00A07E05" w:rsidRPr="0027626A" w:rsidRDefault="00A07E05" w:rsidP="00A07E05">
            <w:pPr>
              <w:rPr>
                <w:sz w:val="24"/>
                <w:szCs w:val="24"/>
              </w:rPr>
            </w:pPr>
            <w:r w:rsidRPr="0027626A">
              <w:rPr>
                <w:sz w:val="24"/>
                <w:szCs w:val="24"/>
              </w:rPr>
              <w:t>1302,70</w:t>
            </w:r>
          </w:p>
        </w:tc>
        <w:tc>
          <w:tcPr>
            <w:tcW w:w="709" w:type="dxa"/>
          </w:tcPr>
          <w:p w:rsidR="00A07E05" w:rsidRPr="0027626A" w:rsidRDefault="00A07E05" w:rsidP="00A07E05">
            <w:pPr>
              <w:rPr>
                <w:sz w:val="24"/>
                <w:szCs w:val="24"/>
              </w:rPr>
            </w:pPr>
            <w:r>
              <w:rPr>
                <w:sz w:val="24"/>
                <w:szCs w:val="24"/>
              </w:rPr>
              <w:t>1471,10</w:t>
            </w:r>
          </w:p>
        </w:tc>
        <w:tc>
          <w:tcPr>
            <w:tcW w:w="709" w:type="dxa"/>
          </w:tcPr>
          <w:p w:rsidR="00A07E05" w:rsidRPr="0027626A" w:rsidRDefault="00A07E05" w:rsidP="00A07E05">
            <w:pPr>
              <w:rPr>
                <w:sz w:val="24"/>
                <w:szCs w:val="24"/>
              </w:rPr>
            </w:pPr>
            <w:r>
              <w:rPr>
                <w:sz w:val="24"/>
                <w:szCs w:val="24"/>
              </w:rPr>
              <w:t>1602,90</w:t>
            </w:r>
          </w:p>
        </w:tc>
        <w:tc>
          <w:tcPr>
            <w:tcW w:w="709" w:type="dxa"/>
          </w:tcPr>
          <w:p w:rsidR="00A07E05" w:rsidRPr="0027626A" w:rsidRDefault="00606A41" w:rsidP="00A07E05">
            <w:pPr>
              <w:rPr>
                <w:sz w:val="24"/>
                <w:szCs w:val="24"/>
              </w:rPr>
            </w:pPr>
            <w:r>
              <w:rPr>
                <w:sz w:val="24"/>
                <w:szCs w:val="24"/>
              </w:rPr>
              <w:t>1699,60</w:t>
            </w:r>
          </w:p>
        </w:tc>
        <w:tc>
          <w:tcPr>
            <w:tcW w:w="709" w:type="dxa"/>
          </w:tcPr>
          <w:p w:rsidR="00A07E05" w:rsidRPr="0027626A" w:rsidRDefault="00606A41" w:rsidP="00A07E05">
            <w:pPr>
              <w:rPr>
                <w:sz w:val="24"/>
                <w:szCs w:val="24"/>
              </w:rPr>
            </w:pPr>
            <w:r>
              <w:rPr>
                <w:sz w:val="24"/>
                <w:szCs w:val="24"/>
              </w:rPr>
              <w:t>2093,30</w:t>
            </w:r>
          </w:p>
        </w:tc>
        <w:tc>
          <w:tcPr>
            <w:tcW w:w="709" w:type="dxa"/>
          </w:tcPr>
          <w:p w:rsidR="00A07E05" w:rsidRPr="0027626A" w:rsidRDefault="00606A41" w:rsidP="00A07E05">
            <w:pPr>
              <w:rPr>
                <w:sz w:val="24"/>
                <w:szCs w:val="24"/>
              </w:rPr>
            </w:pPr>
            <w:r>
              <w:rPr>
                <w:sz w:val="24"/>
                <w:szCs w:val="24"/>
              </w:rPr>
              <w:t>2170,60</w:t>
            </w:r>
          </w:p>
        </w:tc>
        <w:tc>
          <w:tcPr>
            <w:tcW w:w="851" w:type="dxa"/>
          </w:tcPr>
          <w:p w:rsidR="00A07E05" w:rsidRPr="0027626A" w:rsidRDefault="00606A41" w:rsidP="00A07E05">
            <w:pPr>
              <w:rPr>
                <w:sz w:val="24"/>
                <w:szCs w:val="24"/>
              </w:rPr>
            </w:pPr>
            <w:r>
              <w:rPr>
                <w:sz w:val="24"/>
                <w:szCs w:val="24"/>
              </w:rPr>
              <w:t>2250,90</w:t>
            </w:r>
          </w:p>
        </w:tc>
      </w:tr>
      <w:tr w:rsidR="00606A41" w:rsidRPr="00C00BC8" w:rsidTr="003D2BDB">
        <w:tc>
          <w:tcPr>
            <w:tcW w:w="766" w:type="dxa"/>
            <w:vMerge/>
          </w:tcPr>
          <w:p w:rsidR="00606A41" w:rsidRPr="00C00BC8" w:rsidRDefault="00606A41" w:rsidP="00606A41">
            <w:pPr>
              <w:rPr>
                <w:sz w:val="24"/>
                <w:szCs w:val="24"/>
              </w:rPr>
            </w:pPr>
          </w:p>
        </w:tc>
        <w:tc>
          <w:tcPr>
            <w:tcW w:w="1871" w:type="dxa"/>
            <w:vMerge/>
          </w:tcPr>
          <w:p w:rsidR="00606A41" w:rsidRPr="00C00BC8" w:rsidRDefault="00606A41" w:rsidP="00606A41">
            <w:pPr>
              <w:rPr>
                <w:sz w:val="24"/>
                <w:szCs w:val="24"/>
              </w:rPr>
            </w:pPr>
          </w:p>
        </w:tc>
        <w:tc>
          <w:tcPr>
            <w:tcW w:w="2240" w:type="dxa"/>
            <w:vMerge/>
          </w:tcPr>
          <w:p w:rsidR="00606A41" w:rsidRPr="00C00BC8" w:rsidRDefault="00606A41" w:rsidP="00606A41">
            <w:pPr>
              <w:rPr>
                <w:sz w:val="24"/>
                <w:szCs w:val="24"/>
              </w:rPr>
            </w:pPr>
          </w:p>
        </w:tc>
        <w:tc>
          <w:tcPr>
            <w:tcW w:w="3969" w:type="dxa"/>
          </w:tcPr>
          <w:p w:rsidR="00606A41" w:rsidRPr="00C00BC8" w:rsidRDefault="00606A41" w:rsidP="00606A41">
            <w:pPr>
              <w:rPr>
                <w:sz w:val="24"/>
                <w:szCs w:val="24"/>
              </w:rPr>
            </w:pPr>
            <w:r w:rsidRPr="00C00BC8">
              <w:rPr>
                <w:sz w:val="24"/>
                <w:szCs w:val="24"/>
              </w:rPr>
              <w:t xml:space="preserve">бюджет Пензенской области </w:t>
            </w:r>
          </w:p>
        </w:tc>
        <w:tc>
          <w:tcPr>
            <w:tcW w:w="709" w:type="dxa"/>
          </w:tcPr>
          <w:p w:rsidR="00606A41" w:rsidRPr="0027626A" w:rsidRDefault="00606A41" w:rsidP="00606A41">
            <w:pPr>
              <w:rPr>
                <w:sz w:val="24"/>
                <w:szCs w:val="24"/>
              </w:rPr>
            </w:pPr>
            <w:r w:rsidRPr="0027626A">
              <w:rPr>
                <w:sz w:val="24"/>
                <w:szCs w:val="24"/>
              </w:rPr>
              <w:t>1087,10</w:t>
            </w:r>
          </w:p>
        </w:tc>
        <w:tc>
          <w:tcPr>
            <w:tcW w:w="709" w:type="dxa"/>
          </w:tcPr>
          <w:p w:rsidR="00606A41" w:rsidRPr="0027626A" w:rsidRDefault="00606A41" w:rsidP="00606A41">
            <w:pPr>
              <w:rPr>
                <w:sz w:val="24"/>
                <w:szCs w:val="24"/>
              </w:rPr>
            </w:pPr>
            <w:r w:rsidRPr="0027626A">
              <w:rPr>
                <w:sz w:val="24"/>
                <w:szCs w:val="24"/>
              </w:rPr>
              <w:t>1246,50</w:t>
            </w:r>
          </w:p>
        </w:tc>
        <w:tc>
          <w:tcPr>
            <w:tcW w:w="709" w:type="dxa"/>
          </w:tcPr>
          <w:p w:rsidR="00606A41" w:rsidRPr="0027626A" w:rsidRDefault="00606A41" w:rsidP="00606A41">
            <w:pPr>
              <w:rPr>
                <w:sz w:val="24"/>
                <w:szCs w:val="24"/>
              </w:rPr>
            </w:pPr>
            <w:r w:rsidRPr="0027626A">
              <w:rPr>
                <w:sz w:val="24"/>
                <w:szCs w:val="24"/>
              </w:rPr>
              <w:t>1302,70</w:t>
            </w:r>
          </w:p>
        </w:tc>
        <w:tc>
          <w:tcPr>
            <w:tcW w:w="709" w:type="dxa"/>
          </w:tcPr>
          <w:p w:rsidR="00606A41" w:rsidRPr="0027626A" w:rsidRDefault="00606A41" w:rsidP="00606A41">
            <w:pPr>
              <w:rPr>
                <w:sz w:val="24"/>
                <w:szCs w:val="24"/>
              </w:rPr>
            </w:pPr>
            <w:r>
              <w:rPr>
                <w:sz w:val="24"/>
                <w:szCs w:val="24"/>
              </w:rPr>
              <w:t>1471,10</w:t>
            </w:r>
          </w:p>
        </w:tc>
        <w:tc>
          <w:tcPr>
            <w:tcW w:w="709" w:type="dxa"/>
          </w:tcPr>
          <w:p w:rsidR="00606A41" w:rsidRPr="0027626A" w:rsidRDefault="00606A41" w:rsidP="00606A41">
            <w:pPr>
              <w:rPr>
                <w:sz w:val="24"/>
                <w:szCs w:val="24"/>
              </w:rPr>
            </w:pPr>
            <w:r>
              <w:rPr>
                <w:sz w:val="24"/>
                <w:szCs w:val="24"/>
              </w:rPr>
              <w:t>1602,90</w:t>
            </w:r>
          </w:p>
        </w:tc>
        <w:tc>
          <w:tcPr>
            <w:tcW w:w="709" w:type="dxa"/>
          </w:tcPr>
          <w:p w:rsidR="00606A41" w:rsidRPr="0027626A" w:rsidRDefault="00606A41" w:rsidP="00606A41">
            <w:pPr>
              <w:rPr>
                <w:sz w:val="24"/>
                <w:szCs w:val="24"/>
              </w:rPr>
            </w:pPr>
            <w:r>
              <w:rPr>
                <w:sz w:val="24"/>
                <w:szCs w:val="24"/>
              </w:rPr>
              <w:t>1699,60</w:t>
            </w:r>
          </w:p>
        </w:tc>
        <w:tc>
          <w:tcPr>
            <w:tcW w:w="709" w:type="dxa"/>
          </w:tcPr>
          <w:p w:rsidR="00606A41" w:rsidRPr="0027626A" w:rsidRDefault="00606A41" w:rsidP="00606A41">
            <w:pPr>
              <w:rPr>
                <w:sz w:val="24"/>
                <w:szCs w:val="24"/>
              </w:rPr>
            </w:pPr>
            <w:r>
              <w:rPr>
                <w:sz w:val="24"/>
                <w:szCs w:val="24"/>
              </w:rPr>
              <w:t>2093,30</w:t>
            </w:r>
          </w:p>
        </w:tc>
        <w:tc>
          <w:tcPr>
            <w:tcW w:w="709" w:type="dxa"/>
          </w:tcPr>
          <w:p w:rsidR="00606A41" w:rsidRPr="0027626A" w:rsidRDefault="00606A41" w:rsidP="00606A41">
            <w:pPr>
              <w:rPr>
                <w:sz w:val="24"/>
                <w:szCs w:val="24"/>
              </w:rPr>
            </w:pPr>
            <w:r>
              <w:rPr>
                <w:sz w:val="24"/>
                <w:szCs w:val="24"/>
              </w:rPr>
              <w:t>2170,60</w:t>
            </w:r>
          </w:p>
        </w:tc>
        <w:tc>
          <w:tcPr>
            <w:tcW w:w="851" w:type="dxa"/>
          </w:tcPr>
          <w:p w:rsidR="00606A41" w:rsidRPr="0027626A" w:rsidRDefault="00606A41" w:rsidP="00606A41">
            <w:pPr>
              <w:rPr>
                <w:sz w:val="24"/>
                <w:szCs w:val="24"/>
              </w:rPr>
            </w:pPr>
            <w:r>
              <w:rPr>
                <w:sz w:val="24"/>
                <w:szCs w:val="24"/>
              </w:rPr>
              <w:t>2250,90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07E05" w:rsidRPr="00C00BC8" w:rsidTr="003D2BDB">
        <w:tc>
          <w:tcPr>
            <w:tcW w:w="766" w:type="dxa"/>
            <w:vMerge w:val="restart"/>
          </w:tcPr>
          <w:p w:rsidR="00A07E05" w:rsidRPr="00C00BC8" w:rsidRDefault="00A07E05" w:rsidP="00A07E05">
            <w:pPr>
              <w:rPr>
                <w:sz w:val="24"/>
                <w:szCs w:val="24"/>
              </w:rPr>
            </w:pPr>
          </w:p>
        </w:tc>
        <w:tc>
          <w:tcPr>
            <w:tcW w:w="1871" w:type="dxa"/>
            <w:vMerge w:val="restart"/>
          </w:tcPr>
          <w:p w:rsidR="00A07E05" w:rsidRPr="00C00BC8" w:rsidRDefault="00A07E05" w:rsidP="00A07E05">
            <w:pPr>
              <w:rPr>
                <w:sz w:val="24"/>
                <w:szCs w:val="24"/>
              </w:rPr>
            </w:pPr>
            <w:r w:rsidRPr="00C00BC8">
              <w:rPr>
                <w:sz w:val="24"/>
                <w:szCs w:val="24"/>
              </w:rPr>
              <w:t>Мероприятие</w:t>
            </w:r>
          </w:p>
        </w:tc>
        <w:tc>
          <w:tcPr>
            <w:tcW w:w="2240" w:type="dxa"/>
            <w:vMerge w:val="restart"/>
          </w:tcPr>
          <w:p w:rsidR="00A07E05" w:rsidRPr="00C00BC8" w:rsidRDefault="00A07E05" w:rsidP="00A07E05">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A07E05" w:rsidRPr="00C00BC8" w:rsidRDefault="00A07E05" w:rsidP="00A07E05">
            <w:pPr>
              <w:widowControl/>
              <w:autoSpaceDE w:val="0"/>
              <w:autoSpaceDN w:val="0"/>
              <w:adjustRightInd w:val="0"/>
              <w:jc w:val="center"/>
              <w:rPr>
                <w:color w:val="000000"/>
                <w:sz w:val="24"/>
                <w:szCs w:val="24"/>
              </w:rPr>
            </w:pP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27626A" w:rsidRDefault="00A07E05" w:rsidP="00A07E05">
            <w:pPr>
              <w:rPr>
                <w:sz w:val="24"/>
                <w:szCs w:val="24"/>
              </w:rPr>
            </w:pPr>
            <w:r w:rsidRPr="0027626A">
              <w:rPr>
                <w:sz w:val="24"/>
                <w:szCs w:val="24"/>
              </w:rPr>
              <w:t>413,30</w:t>
            </w:r>
          </w:p>
        </w:tc>
        <w:tc>
          <w:tcPr>
            <w:tcW w:w="709" w:type="dxa"/>
          </w:tcPr>
          <w:p w:rsidR="00A07E05" w:rsidRPr="0027626A" w:rsidRDefault="00A07E05" w:rsidP="00A07E05">
            <w:pPr>
              <w:rPr>
                <w:sz w:val="24"/>
                <w:szCs w:val="24"/>
              </w:rPr>
            </w:pPr>
            <w:r w:rsidRPr="0027626A">
              <w:rPr>
                <w:sz w:val="24"/>
                <w:szCs w:val="24"/>
              </w:rPr>
              <w:t>459,20</w:t>
            </w:r>
          </w:p>
        </w:tc>
        <w:tc>
          <w:tcPr>
            <w:tcW w:w="709" w:type="dxa"/>
          </w:tcPr>
          <w:p w:rsidR="00A07E05" w:rsidRPr="0027626A" w:rsidRDefault="00A07E05" w:rsidP="00A07E05">
            <w:pPr>
              <w:rPr>
                <w:sz w:val="24"/>
                <w:szCs w:val="24"/>
              </w:rPr>
            </w:pPr>
            <w:r w:rsidRPr="0027626A">
              <w:rPr>
                <w:sz w:val="24"/>
                <w:szCs w:val="24"/>
              </w:rPr>
              <w:t>487,20</w:t>
            </w:r>
          </w:p>
        </w:tc>
        <w:tc>
          <w:tcPr>
            <w:tcW w:w="709" w:type="dxa"/>
          </w:tcPr>
          <w:p w:rsidR="00A07E05" w:rsidRPr="0027626A" w:rsidRDefault="00A07E05" w:rsidP="00A07E05">
            <w:pPr>
              <w:rPr>
                <w:sz w:val="24"/>
                <w:szCs w:val="24"/>
              </w:rPr>
            </w:pPr>
            <w:r>
              <w:rPr>
                <w:sz w:val="24"/>
                <w:szCs w:val="24"/>
              </w:rPr>
              <w:t>568,2</w:t>
            </w:r>
            <w:r w:rsidRPr="0027626A">
              <w:rPr>
                <w:sz w:val="24"/>
                <w:szCs w:val="24"/>
              </w:rPr>
              <w:t>0</w:t>
            </w:r>
          </w:p>
        </w:tc>
        <w:tc>
          <w:tcPr>
            <w:tcW w:w="709" w:type="dxa"/>
          </w:tcPr>
          <w:p w:rsidR="00A07E05" w:rsidRPr="0027626A" w:rsidRDefault="00A07E05" w:rsidP="00A07E05">
            <w:pPr>
              <w:rPr>
                <w:sz w:val="24"/>
                <w:szCs w:val="24"/>
              </w:rPr>
            </w:pPr>
            <w:r>
              <w:rPr>
                <w:sz w:val="24"/>
                <w:szCs w:val="24"/>
              </w:rPr>
              <w:t>631,40</w:t>
            </w:r>
          </w:p>
        </w:tc>
        <w:tc>
          <w:tcPr>
            <w:tcW w:w="709" w:type="dxa"/>
          </w:tcPr>
          <w:p w:rsidR="00A07E05" w:rsidRPr="0027626A" w:rsidRDefault="00606A41" w:rsidP="00A07E05">
            <w:pPr>
              <w:rPr>
                <w:sz w:val="24"/>
                <w:szCs w:val="24"/>
              </w:rPr>
            </w:pPr>
            <w:r>
              <w:rPr>
                <w:sz w:val="24"/>
                <w:szCs w:val="24"/>
              </w:rPr>
              <w:t>708,40</w:t>
            </w:r>
          </w:p>
        </w:tc>
        <w:tc>
          <w:tcPr>
            <w:tcW w:w="709" w:type="dxa"/>
          </w:tcPr>
          <w:p w:rsidR="00A07E05" w:rsidRPr="0027626A" w:rsidRDefault="00606A41" w:rsidP="00A07E05">
            <w:r>
              <w:rPr>
                <w:sz w:val="24"/>
                <w:szCs w:val="24"/>
              </w:rPr>
              <w:t>753,20</w:t>
            </w:r>
          </w:p>
        </w:tc>
        <w:tc>
          <w:tcPr>
            <w:tcW w:w="709" w:type="dxa"/>
          </w:tcPr>
          <w:p w:rsidR="00A07E05" w:rsidRPr="0027626A" w:rsidRDefault="00606A41" w:rsidP="00A07E05">
            <w:r>
              <w:rPr>
                <w:sz w:val="24"/>
                <w:szCs w:val="24"/>
              </w:rPr>
              <w:t>781,70</w:t>
            </w:r>
          </w:p>
        </w:tc>
        <w:tc>
          <w:tcPr>
            <w:tcW w:w="851" w:type="dxa"/>
          </w:tcPr>
          <w:p w:rsidR="00A07E05" w:rsidRPr="0027626A" w:rsidRDefault="00606A41" w:rsidP="00A07E05">
            <w:r>
              <w:rPr>
                <w:sz w:val="24"/>
                <w:szCs w:val="24"/>
              </w:rPr>
              <w:t>811,40</w:t>
            </w:r>
          </w:p>
        </w:tc>
      </w:tr>
      <w:tr w:rsidR="00606A41" w:rsidRPr="00C00BC8" w:rsidTr="003D2BDB">
        <w:tc>
          <w:tcPr>
            <w:tcW w:w="766" w:type="dxa"/>
            <w:vMerge/>
          </w:tcPr>
          <w:p w:rsidR="00606A41" w:rsidRPr="00C00BC8" w:rsidRDefault="00606A41" w:rsidP="00606A41">
            <w:pPr>
              <w:rPr>
                <w:sz w:val="24"/>
                <w:szCs w:val="24"/>
              </w:rPr>
            </w:pPr>
          </w:p>
        </w:tc>
        <w:tc>
          <w:tcPr>
            <w:tcW w:w="1871" w:type="dxa"/>
            <w:vMerge/>
          </w:tcPr>
          <w:p w:rsidR="00606A41" w:rsidRPr="00C00BC8" w:rsidRDefault="00606A41" w:rsidP="00606A41">
            <w:pPr>
              <w:rPr>
                <w:sz w:val="24"/>
                <w:szCs w:val="24"/>
              </w:rPr>
            </w:pPr>
          </w:p>
        </w:tc>
        <w:tc>
          <w:tcPr>
            <w:tcW w:w="2240" w:type="dxa"/>
            <w:vMerge/>
          </w:tcPr>
          <w:p w:rsidR="00606A41" w:rsidRPr="00C00BC8" w:rsidRDefault="00606A41" w:rsidP="00606A41">
            <w:pPr>
              <w:rPr>
                <w:sz w:val="24"/>
                <w:szCs w:val="24"/>
              </w:rPr>
            </w:pPr>
          </w:p>
        </w:tc>
        <w:tc>
          <w:tcPr>
            <w:tcW w:w="3969" w:type="dxa"/>
          </w:tcPr>
          <w:p w:rsidR="00606A41" w:rsidRPr="00C00BC8" w:rsidRDefault="00606A41" w:rsidP="00606A41">
            <w:pPr>
              <w:rPr>
                <w:sz w:val="24"/>
                <w:szCs w:val="24"/>
              </w:rPr>
            </w:pPr>
            <w:r w:rsidRPr="00C00BC8">
              <w:rPr>
                <w:sz w:val="24"/>
                <w:szCs w:val="24"/>
              </w:rPr>
              <w:t xml:space="preserve">бюджет Пензенской области </w:t>
            </w:r>
          </w:p>
        </w:tc>
        <w:tc>
          <w:tcPr>
            <w:tcW w:w="709" w:type="dxa"/>
          </w:tcPr>
          <w:p w:rsidR="00606A41" w:rsidRPr="0027626A" w:rsidRDefault="00606A41" w:rsidP="00606A41">
            <w:pPr>
              <w:rPr>
                <w:sz w:val="24"/>
                <w:szCs w:val="24"/>
              </w:rPr>
            </w:pPr>
            <w:r w:rsidRPr="0027626A">
              <w:rPr>
                <w:sz w:val="24"/>
                <w:szCs w:val="24"/>
              </w:rPr>
              <w:t>413,30</w:t>
            </w:r>
          </w:p>
        </w:tc>
        <w:tc>
          <w:tcPr>
            <w:tcW w:w="709" w:type="dxa"/>
          </w:tcPr>
          <w:p w:rsidR="00606A41" w:rsidRPr="0027626A" w:rsidRDefault="00606A41" w:rsidP="00606A41">
            <w:pPr>
              <w:rPr>
                <w:sz w:val="24"/>
                <w:szCs w:val="24"/>
              </w:rPr>
            </w:pPr>
            <w:r w:rsidRPr="0027626A">
              <w:rPr>
                <w:sz w:val="24"/>
                <w:szCs w:val="24"/>
              </w:rPr>
              <w:t>459,20</w:t>
            </w:r>
          </w:p>
        </w:tc>
        <w:tc>
          <w:tcPr>
            <w:tcW w:w="709" w:type="dxa"/>
          </w:tcPr>
          <w:p w:rsidR="00606A41" w:rsidRPr="0027626A" w:rsidRDefault="00606A41" w:rsidP="00606A41">
            <w:pPr>
              <w:rPr>
                <w:sz w:val="24"/>
                <w:szCs w:val="24"/>
              </w:rPr>
            </w:pPr>
            <w:r w:rsidRPr="0027626A">
              <w:rPr>
                <w:sz w:val="24"/>
                <w:szCs w:val="24"/>
              </w:rPr>
              <w:t>487,20</w:t>
            </w:r>
          </w:p>
        </w:tc>
        <w:tc>
          <w:tcPr>
            <w:tcW w:w="709" w:type="dxa"/>
          </w:tcPr>
          <w:p w:rsidR="00606A41" w:rsidRPr="0027626A" w:rsidRDefault="00606A41" w:rsidP="00606A41">
            <w:pPr>
              <w:rPr>
                <w:sz w:val="24"/>
                <w:szCs w:val="24"/>
              </w:rPr>
            </w:pPr>
            <w:r>
              <w:rPr>
                <w:sz w:val="24"/>
                <w:szCs w:val="24"/>
              </w:rPr>
              <w:t>568,2</w:t>
            </w:r>
            <w:r w:rsidRPr="0027626A">
              <w:rPr>
                <w:sz w:val="24"/>
                <w:szCs w:val="24"/>
              </w:rPr>
              <w:t>0</w:t>
            </w:r>
          </w:p>
        </w:tc>
        <w:tc>
          <w:tcPr>
            <w:tcW w:w="709" w:type="dxa"/>
          </w:tcPr>
          <w:p w:rsidR="00606A41" w:rsidRPr="0027626A" w:rsidRDefault="00606A41" w:rsidP="00606A41">
            <w:pPr>
              <w:rPr>
                <w:sz w:val="24"/>
                <w:szCs w:val="24"/>
              </w:rPr>
            </w:pPr>
            <w:r>
              <w:rPr>
                <w:sz w:val="24"/>
                <w:szCs w:val="24"/>
              </w:rPr>
              <w:t>631,40</w:t>
            </w:r>
          </w:p>
        </w:tc>
        <w:tc>
          <w:tcPr>
            <w:tcW w:w="709" w:type="dxa"/>
          </w:tcPr>
          <w:p w:rsidR="00606A41" w:rsidRPr="0027626A" w:rsidRDefault="00606A41" w:rsidP="00606A41">
            <w:pPr>
              <w:rPr>
                <w:sz w:val="24"/>
                <w:szCs w:val="24"/>
              </w:rPr>
            </w:pPr>
            <w:r>
              <w:rPr>
                <w:sz w:val="24"/>
                <w:szCs w:val="24"/>
              </w:rPr>
              <w:t>708,40</w:t>
            </w:r>
          </w:p>
        </w:tc>
        <w:tc>
          <w:tcPr>
            <w:tcW w:w="709" w:type="dxa"/>
          </w:tcPr>
          <w:p w:rsidR="00606A41" w:rsidRPr="0027626A" w:rsidRDefault="00606A41" w:rsidP="00606A41">
            <w:r>
              <w:rPr>
                <w:sz w:val="24"/>
                <w:szCs w:val="24"/>
              </w:rPr>
              <w:t>753,20</w:t>
            </w:r>
          </w:p>
        </w:tc>
        <w:tc>
          <w:tcPr>
            <w:tcW w:w="709" w:type="dxa"/>
          </w:tcPr>
          <w:p w:rsidR="00606A41" w:rsidRPr="0027626A" w:rsidRDefault="00606A41" w:rsidP="00606A41">
            <w:r>
              <w:rPr>
                <w:sz w:val="24"/>
                <w:szCs w:val="24"/>
              </w:rPr>
              <w:t>781,70</w:t>
            </w:r>
          </w:p>
        </w:tc>
        <w:tc>
          <w:tcPr>
            <w:tcW w:w="851" w:type="dxa"/>
          </w:tcPr>
          <w:p w:rsidR="00606A41" w:rsidRPr="0027626A" w:rsidRDefault="00606A41" w:rsidP="00606A41">
            <w:r>
              <w:rPr>
                <w:sz w:val="24"/>
                <w:szCs w:val="24"/>
              </w:rPr>
              <w:t>811,40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606A41" w:rsidRPr="00C00BC8" w:rsidTr="003D2BDB">
        <w:tc>
          <w:tcPr>
            <w:tcW w:w="766" w:type="dxa"/>
            <w:vMerge w:val="restart"/>
          </w:tcPr>
          <w:p w:rsidR="00606A41" w:rsidRPr="00C00BC8" w:rsidRDefault="00606A41" w:rsidP="00606A41">
            <w:pPr>
              <w:rPr>
                <w:sz w:val="24"/>
                <w:szCs w:val="24"/>
              </w:rPr>
            </w:pPr>
          </w:p>
        </w:tc>
        <w:tc>
          <w:tcPr>
            <w:tcW w:w="1871" w:type="dxa"/>
            <w:vMerge w:val="restart"/>
          </w:tcPr>
          <w:p w:rsidR="00606A41" w:rsidRPr="00C00BC8" w:rsidRDefault="00606A41" w:rsidP="00606A41">
            <w:pPr>
              <w:rPr>
                <w:sz w:val="24"/>
                <w:szCs w:val="24"/>
              </w:rPr>
            </w:pPr>
            <w:r w:rsidRPr="00C00BC8">
              <w:rPr>
                <w:sz w:val="24"/>
                <w:szCs w:val="24"/>
              </w:rPr>
              <w:t>Мероприятие</w:t>
            </w:r>
          </w:p>
        </w:tc>
        <w:tc>
          <w:tcPr>
            <w:tcW w:w="2240" w:type="dxa"/>
            <w:vMerge w:val="restart"/>
          </w:tcPr>
          <w:p w:rsidR="00606A41" w:rsidRPr="00C00BC8" w:rsidRDefault="00606A41" w:rsidP="00606A41">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606A41" w:rsidRPr="00C00BC8" w:rsidRDefault="00606A41" w:rsidP="00606A41">
            <w:pPr>
              <w:widowControl/>
              <w:autoSpaceDE w:val="0"/>
              <w:autoSpaceDN w:val="0"/>
              <w:adjustRightInd w:val="0"/>
              <w:jc w:val="center"/>
              <w:rPr>
                <w:color w:val="000000"/>
                <w:sz w:val="24"/>
                <w:szCs w:val="24"/>
              </w:rPr>
            </w:pPr>
          </w:p>
        </w:tc>
        <w:tc>
          <w:tcPr>
            <w:tcW w:w="3969" w:type="dxa"/>
          </w:tcPr>
          <w:p w:rsidR="00606A41" w:rsidRPr="00C00BC8" w:rsidRDefault="00606A41" w:rsidP="00606A41">
            <w:pPr>
              <w:rPr>
                <w:sz w:val="24"/>
                <w:szCs w:val="24"/>
              </w:rPr>
            </w:pPr>
            <w:r w:rsidRPr="00C00BC8">
              <w:rPr>
                <w:sz w:val="24"/>
                <w:szCs w:val="24"/>
              </w:rPr>
              <w:t>всего</w:t>
            </w:r>
          </w:p>
        </w:tc>
        <w:tc>
          <w:tcPr>
            <w:tcW w:w="709" w:type="dxa"/>
          </w:tcPr>
          <w:p w:rsidR="00606A41" w:rsidRPr="0027626A" w:rsidRDefault="00606A41" w:rsidP="00606A41">
            <w:pPr>
              <w:rPr>
                <w:sz w:val="24"/>
                <w:szCs w:val="24"/>
              </w:rPr>
            </w:pPr>
            <w:r w:rsidRPr="0027626A">
              <w:rPr>
                <w:sz w:val="24"/>
                <w:szCs w:val="24"/>
              </w:rPr>
              <w:t>185,70</w:t>
            </w:r>
          </w:p>
        </w:tc>
        <w:tc>
          <w:tcPr>
            <w:tcW w:w="709" w:type="dxa"/>
          </w:tcPr>
          <w:p w:rsidR="00606A41" w:rsidRPr="0027626A" w:rsidRDefault="00606A41" w:rsidP="00606A41">
            <w:pPr>
              <w:rPr>
                <w:sz w:val="24"/>
                <w:szCs w:val="24"/>
              </w:rPr>
            </w:pPr>
            <w:r w:rsidRPr="0027626A">
              <w:rPr>
                <w:sz w:val="24"/>
                <w:szCs w:val="24"/>
              </w:rPr>
              <w:t>276,70</w:t>
            </w:r>
          </w:p>
        </w:tc>
        <w:tc>
          <w:tcPr>
            <w:tcW w:w="709" w:type="dxa"/>
          </w:tcPr>
          <w:p w:rsidR="00606A41" w:rsidRPr="0027626A" w:rsidRDefault="00606A41" w:rsidP="00606A41">
            <w:pPr>
              <w:rPr>
                <w:sz w:val="24"/>
                <w:szCs w:val="24"/>
              </w:rPr>
            </w:pPr>
            <w:r w:rsidRPr="0027626A">
              <w:rPr>
                <w:sz w:val="24"/>
                <w:szCs w:val="24"/>
              </w:rPr>
              <w:t>286,80</w:t>
            </w:r>
          </w:p>
        </w:tc>
        <w:tc>
          <w:tcPr>
            <w:tcW w:w="709" w:type="dxa"/>
          </w:tcPr>
          <w:p w:rsidR="00606A41" w:rsidRPr="0027626A" w:rsidRDefault="00606A41" w:rsidP="00606A41">
            <w:pPr>
              <w:rPr>
                <w:sz w:val="24"/>
                <w:szCs w:val="24"/>
              </w:rPr>
            </w:pPr>
            <w:r>
              <w:rPr>
                <w:sz w:val="24"/>
                <w:szCs w:val="24"/>
              </w:rPr>
              <w:t>318,20</w:t>
            </w:r>
          </w:p>
        </w:tc>
        <w:tc>
          <w:tcPr>
            <w:tcW w:w="709" w:type="dxa"/>
          </w:tcPr>
          <w:p w:rsidR="00606A41" w:rsidRPr="0027626A" w:rsidRDefault="00606A41" w:rsidP="00606A41">
            <w:pPr>
              <w:rPr>
                <w:sz w:val="24"/>
                <w:szCs w:val="24"/>
              </w:rPr>
            </w:pPr>
            <w:r>
              <w:rPr>
                <w:sz w:val="24"/>
                <w:szCs w:val="24"/>
              </w:rPr>
              <w:t>323,60</w:t>
            </w:r>
          </w:p>
        </w:tc>
        <w:tc>
          <w:tcPr>
            <w:tcW w:w="709" w:type="dxa"/>
          </w:tcPr>
          <w:p w:rsidR="00606A41" w:rsidRPr="0027626A" w:rsidRDefault="00606A41" w:rsidP="00606A41">
            <w:pPr>
              <w:rPr>
                <w:sz w:val="24"/>
                <w:szCs w:val="24"/>
              </w:rPr>
            </w:pPr>
            <w:r>
              <w:rPr>
                <w:sz w:val="24"/>
                <w:szCs w:val="24"/>
              </w:rPr>
              <w:t>164,30</w:t>
            </w:r>
          </w:p>
        </w:tc>
        <w:tc>
          <w:tcPr>
            <w:tcW w:w="709" w:type="dxa"/>
          </w:tcPr>
          <w:p w:rsidR="00606A41" w:rsidRPr="0027626A" w:rsidRDefault="00606A41" w:rsidP="00606A41">
            <w:pPr>
              <w:rPr>
                <w:sz w:val="24"/>
                <w:szCs w:val="24"/>
              </w:rPr>
            </w:pPr>
            <w:r>
              <w:rPr>
                <w:sz w:val="24"/>
                <w:szCs w:val="24"/>
              </w:rPr>
              <w:t>421,70</w:t>
            </w:r>
          </w:p>
        </w:tc>
        <w:tc>
          <w:tcPr>
            <w:tcW w:w="709" w:type="dxa"/>
          </w:tcPr>
          <w:p w:rsidR="00606A41" w:rsidRPr="0027626A" w:rsidRDefault="00606A41" w:rsidP="00606A41">
            <w:pPr>
              <w:rPr>
                <w:sz w:val="24"/>
                <w:szCs w:val="24"/>
              </w:rPr>
            </w:pPr>
            <w:r>
              <w:rPr>
                <w:sz w:val="24"/>
                <w:szCs w:val="24"/>
              </w:rPr>
              <w:t>437,70</w:t>
            </w:r>
          </w:p>
        </w:tc>
        <w:tc>
          <w:tcPr>
            <w:tcW w:w="851" w:type="dxa"/>
          </w:tcPr>
          <w:p w:rsidR="00606A41" w:rsidRPr="0027626A" w:rsidRDefault="00606A41" w:rsidP="00606A41">
            <w:pPr>
              <w:rPr>
                <w:sz w:val="24"/>
                <w:szCs w:val="24"/>
              </w:rPr>
            </w:pPr>
            <w:r>
              <w:rPr>
                <w:sz w:val="24"/>
                <w:szCs w:val="24"/>
              </w:rPr>
              <w:t xml:space="preserve"> 454,30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 xml:space="preserve">бюджет Пензенской области </w:t>
            </w:r>
          </w:p>
        </w:tc>
        <w:tc>
          <w:tcPr>
            <w:tcW w:w="709" w:type="dxa"/>
          </w:tcPr>
          <w:p w:rsidR="00A07E05" w:rsidRPr="0027626A" w:rsidRDefault="00A07E05" w:rsidP="00A07E05">
            <w:pPr>
              <w:rPr>
                <w:sz w:val="24"/>
                <w:szCs w:val="24"/>
              </w:rPr>
            </w:pPr>
            <w:r w:rsidRPr="0027626A">
              <w:rPr>
                <w:sz w:val="24"/>
                <w:szCs w:val="24"/>
              </w:rPr>
              <w:t>185,70</w:t>
            </w:r>
          </w:p>
        </w:tc>
        <w:tc>
          <w:tcPr>
            <w:tcW w:w="709" w:type="dxa"/>
          </w:tcPr>
          <w:p w:rsidR="00A07E05" w:rsidRPr="0027626A" w:rsidRDefault="00A07E05" w:rsidP="00A07E05">
            <w:pPr>
              <w:rPr>
                <w:sz w:val="24"/>
                <w:szCs w:val="24"/>
              </w:rPr>
            </w:pPr>
            <w:r w:rsidRPr="0027626A">
              <w:rPr>
                <w:sz w:val="24"/>
                <w:szCs w:val="24"/>
              </w:rPr>
              <w:t>276,70</w:t>
            </w:r>
          </w:p>
        </w:tc>
        <w:tc>
          <w:tcPr>
            <w:tcW w:w="709" w:type="dxa"/>
          </w:tcPr>
          <w:p w:rsidR="00A07E05" w:rsidRPr="0027626A" w:rsidRDefault="00A07E05" w:rsidP="00A07E05">
            <w:pPr>
              <w:rPr>
                <w:sz w:val="24"/>
                <w:szCs w:val="24"/>
              </w:rPr>
            </w:pPr>
            <w:r w:rsidRPr="0027626A">
              <w:rPr>
                <w:sz w:val="24"/>
                <w:szCs w:val="24"/>
              </w:rPr>
              <w:t>286,80</w:t>
            </w:r>
          </w:p>
        </w:tc>
        <w:tc>
          <w:tcPr>
            <w:tcW w:w="709" w:type="dxa"/>
          </w:tcPr>
          <w:p w:rsidR="00A07E05" w:rsidRPr="0027626A" w:rsidRDefault="00A07E05" w:rsidP="00A07E05">
            <w:pPr>
              <w:rPr>
                <w:sz w:val="24"/>
                <w:szCs w:val="24"/>
              </w:rPr>
            </w:pPr>
            <w:r>
              <w:rPr>
                <w:sz w:val="24"/>
                <w:szCs w:val="24"/>
              </w:rPr>
              <w:t>318,20</w:t>
            </w:r>
          </w:p>
        </w:tc>
        <w:tc>
          <w:tcPr>
            <w:tcW w:w="709" w:type="dxa"/>
          </w:tcPr>
          <w:p w:rsidR="00A07E05" w:rsidRPr="0027626A" w:rsidRDefault="00A07E05" w:rsidP="00A07E05">
            <w:pPr>
              <w:rPr>
                <w:sz w:val="24"/>
                <w:szCs w:val="24"/>
              </w:rPr>
            </w:pPr>
            <w:r>
              <w:rPr>
                <w:sz w:val="24"/>
                <w:szCs w:val="24"/>
              </w:rPr>
              <w:t>323,60</w:t>
            </w:r>
          </w:p>
        </w:tc>
        <w:tc>
          <w:tcPr>
            <w:tcW w:w="709" w:type="dxa"/>
          </w:tcPr>
          <w:p w:rsidR="00A07E05" w:rsidRPr="0027626A" w:rsidRDefault="00606A41" w:rsidP="00A07E05">
            <w:pPr>
              <w:rPr>
                <w:sz w:val="24"/>
                <w:szCs w:val="24"/>
              </w:rPr>
            </w:pPr>
            <w:r>
              <w:rPr>
                <w:sz w:val="24"/>
                <w:szCs w:val="24"/>
              </w:rPr>
              <w:t>164,30</w:t>
            </w:r>
          </w:p>
        </w:tc>
        <w:tc>
          <w:tcPr>
            <w:tcW w:w="709" w:type="dxa"/>
          </w:tcPr>
          <w:p w:rsidR="00A07E05" w:rsidRPr="0027626A" w:rsidRDefault="00606A41" w:rsidP="00A07E05">
            <w:pPr>
              <w:rPr>
                <w:sz w:val="24"/>
                <w:szCs w:val="24"/>
              </w:rPr>
            </w:pPr>
            <w:r>
              <w:rPr>
                <w:sz w:val="24"/>
                <w:szCs w:val="24"/>
              </w:rPr>
              <w:t>421,70</w:t>
            </w:r>
          </w:p>
        </w:tc>
        <w:tc>
          <w:tcPr>
            <w:tcW w:w="709" w:type="dxa"/>
          </w:tcPr>
          <w:p w:rsidR="00A07E05" w:rsidRPr="0027626A" w:rsidRDefault="00606A41" w:rsidP="00A07E05">
            <w:pPr>
              <w:rPr>
                <w:sz w:val="24"/>
                <w:szCs w:val="24"/>
              </w:rPr>
            </w:pPr>
            <w:r>
              <w:rPr>
                <w:sz w:val="24"/>
                <w:szCs w:val="24"/>
              </w:rPr>
              <w:t>437,70</w:t>
            </w:r>
          </w:p>
        </w:tc>
        <w:tc>
          <w:tcPr>
            <w:tcW w:w="851" w:type="dxa"/>
          </w:tcPr>
          <w:p w:rsidR="00A07E05" w:rsidRPr="0027626A" w:rsidRDefault="00A07E05" w:rsidP="00A07E05">
            <w:pPr>
              <w:rPr>
                <w:sz w:val="24"/>
                <w:szCs w:val="24"/>
              </w:rPr>
            </w:pPr>
            <w:r>
              <w:rPr>
                <w:sz w:val="24"/>
                <w:szCs w:val="24"/>
              </w:rPr>
              <w:t xml:space="preserve"> </w:t>
            </w:r>
            <w:r w:rsidR="00606A41">
              <w:rPr>
                <w:sz w:val="24"/>
                <w:szCs w:val="24"/>
              </w:rPr>
              <w:t>454,30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07E05" w:rsidRPr="00C00BC8" w:rsidTr="003D2BDB">
        <w:tc>
          <w:tcPr>
            <w:tcW w:w="766" w:type="dxa"/>
            <w:vMerge w:val="restart"/>
          </w:tcPr>
          <w:p w:rsidR="00A07E05" w:rsidRPr="00C00BC8" w:rsidRDefault="00A07E05" w:rsidP="00A07E05">
            <w:pPr>
              <w:rPr>
                <w:sz w:val="24"/>
                <w:szCs w:val="24"/>
              </w:rPr>
            </w:pPr>
          </w:p>
        </w:tc>
        <w:tc>
          <w:tcPr>
            <w:tcW w:w="1871" w:type="dxa"/>
            <w:vMerge w:val="restart"/>
          </w:tcPr>
          <w:p w:rsidR="00A07E05" w:rsidRPr="00C00BC8" w:rsidRDefault="00A07E05" w:rsidP="00A07E05">
            <w:pPr>
              <w:rPr>
                <w:sz w:val="24"/>
                <w:szCs w:val="24"/>
              </w:rPr>
            </w:pPr>
            <w:r w:rsidRPr="00C00BC8">
              <w:rPr>
                <w:sz w:val="24"/>
                <w:szCs w:val="24"/>
              </w:rPr>
              <w:t>Мероприятие</w:t>
            </w:r>
          </w:p>
        </w:tc>
        <w:tc>
          <w:tcPr>
            <w:tcW w:w="2240" w:type="dxa"/>
            <w:vMerge w:val="restart"/>
          </w:tcPr>
          <w:p w:rsidR="00A07E05" w:rsidRPr="00C00BC8" w:rsidRDefault="00A07E05" w:rsidP="00A07E05">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A07E05" w:rsidRPr="00C00BC8" w:rsidRDefault="00A07E05" w:rsidP="00A07E05">
            <w:pPr>
              <w:widowControl/>
              <w:autoSpaceDE w:val="0"/>
              <w:autoSpaceDN w:val="0"/>
              <w:adjustRightInd w:val="0"/>
              <w:jc w:val="center"/>
              <w:rPr>
                <w:color w:val="000000"/>
                <w:sz w:val="24"/>
                <w:szCs w:val="24"/>
              </w:rPr>
            </w:pPr>
          </w:p>
        </w:tc>
        <w:tc>
          <w:tcPr>
            <w:tcW w:w="3969" w:type="dxa"/>
          </w:tcPr>
          <w:p w:rsidR="00A07E05" w:rsidRPr="00C00BC8" w:rsidRDefault="00A07E05" w:rsidP="00A07E05">
            <w:pPr>
              <w:rPr>
                <w:sz w:val="24"/>
                <w:szCs w:val="24"/>
              </w:rPr>
            </w:pPr>
            <w:r w:rsidRPr="00C00BC8">
              <w:rPr>
                <w:sz w:val="24"/>
                <w:szCs w:val="24"/>
              </w:rPr>
              <w:t>всего</w:t>
            </w:r>
          </w:p>
        </w:tc>
        <w:tc>
          <w:tcPr>
            <w:tcW w:w="709" w:type="dxa"/>
          </w:tcPr>
          <w:p w:rsidR="00A07E05" w:rsidRPr="0027626A" w:rsidRDefault="00A07E05" w:rsidP="00A07E05">
            <w:pPr>
              <w:jc w:val="right"/>
              <w:rPr>
                <w:sz w:val="24"/>
                <w:szCs w:val="24"/>
              </w:rPr>
            </w:pPr>
            <w:r w:rsidRPr="0027626A">
              <w:rPr>
                <w:sz w:val="24"/>
                <w:szCs w:val="24"/>
              </w:rPr>
              <w:t>471,60</w:t>
            </w:r>
          </w:p>
        </w:tc>
        <w:tc>
          <w:tcPr>
            <w:tcW w:w="709" w:type="dxa"/>
          </w:tcPr>
          <w:p w:rsidR="00A07E05" w:rsidRPr="0027626A" w:rsidRDefault="00A07E05" w:rsidP="00A07E05">
            <w:pPr>
              <w:jc w:val="right"/>
              <w:rPr>
                <w:sz w:val="24"/>
                <w:szCs w:val="24"/>
              </w:rPr>
            </w:pPr>
            <w:r w:rsidRPr="0027626A">
              <w:rPr>
                <w:sz w:val="24"/>
                <w:szCs w:val="24"/>
              </w:rPr>
              <w:t>494,10</w:t>
            </w:r>
          </w:p>
        </w:tc>
        <w:tc>
          <w:tcPr>
            <w:tcW w:w="709" w:type="dxa"/>
          </w:tcPr>
          <w:p w:rsidR="00A07E05" w:rsidRPr="0027626A" w:rsidRDefault="00A07E05" w:rsidP="00A07E05">
            <w:pPr>
              <w:jc w:val="center"/>
              <w:rPr>
                <w:sz w:val="24"/>
                <w:szCs w:val="24"/>
              </w:rPr>
            </w:pPr>
            <w:r w:rsidRPr="0027626A">
              <w:rPr>
                <w:sz w:val="24"/>
                <w:szCs w:val="24"/>
              </w:rPr>
              <w:t>512,20</w:t>
            </w:r>
          </w:p>
        </w:tc>
        <w:tc>
          <w:tcPr>
            <w:tcW w:w="709" w:type="dxa"/>
          </w:tcPr>
          <w:p w:rsidR="00A07E05" w:rsidRPr="0027626A" w:rsidRDefault="00A07E05" w:rsidP="00A07E05">
            <w:pPr>
              <w:jc w:val="center"/>
              <w:rPr>
                <w:sz w:val="24"/>
                <w:szCs w:val="24"/>
              </w:rPr>
            </w:pPr>
            <w:r>
              <w:rPr>
                <w:sz w:val="24"/>
                <w:szCs w:val="24"/>
              </w:rPr>
              <w:t>568,20</w:t>
            </w:r>
          </w:p>
        </w:tc>
        <w:tc>
          <w:tcPr>
            <w:tcW w:w="709" w:type="dxa"/>
          </w:tcPr>
          <w:p w:rsidR="00A07E05" w:rsidRPr="0027626A" w:rsidRDefault="00A07E05" w:rsidP="00A07E05">
            <w:pPr>
              <w:rPr>
                <w:sz w:val="24"/>
                <w:szCs w:val="24"/>
              </w:rPr>
            </w:pPr>
            <w:r>
              <w:rPr>
                <w:sz w:val="24"/>
                <w:szCs w:val="24"/>
              </w:rPr>
              <w:t>631,40</w:t>
            </w:r>
          </w:p>
        </w:tc>
        <w:tc>
          <w:tcPr>
            <w:tcW w:w="709" w:type="dxa"/>
          </w:tcPr>
          <w:p w:rsidR="00A07E05" w:rsidRPr="0027626A" w:rsidRDefault="00606A41" w:rsidP="00A07E05">
            <w:pPr>
              <w:jc w:val="center"/>
              <w:rPr>
                <w:sz w:val="24"/>
                <w:szCs w:val="24"/>
              </w:rPr>
            </w:pPr>
            <w:r>
              <w:rPr>
                <w:sz w:val="24"/>
                <w:szCs w:val="24"/>
              </w:rPr>
              <w:t>810,40</w:t>
            </w:r>
          </w:p>
        </w:tc>
        <w:tc>
          <w:tcPr>
            <w:tcW w:w="709" w:type="dxa"/>
          </w:tcPr>
          <w:p w:rsidR="00A07E05" w:rsidRPr="0027626A" w:rsidRDefault="00606A41" w:rsidP="00A07E05">
            <w:pPr>
              <w:jc w:val="center"/>
              <w:rPr>
                <w:sz w:val="24"/>
                <w:szCs w:val="24"/>
              </w:rPr>
            </w:pPr>
            <w:r>
              <w:rPr>
                <w:sz w:val="24"/>
                <w:szCs w:val="24"/>
              </w:rPr>
              <w:t>861,90</w:t>
            </w:r>
          </w:p>
        </w:tc>
        <w:tc>
          <w:tcPr>
            <w:tcW w:w="709" w:type="dxa"/>
          </w:tcPr>
          <w:p w:rsidR="00A07E05" w:rsidRPr="0027626A" w:rsidRDefault="00606A41" w:rsidP="00A07E05">
            <w:pPr>
              <w:jc w:val="center"/>
              <w:rPr>
                <w:sz w:val="24"/>
                <w:szCs w:val="24"/>
              </w:rPr>
            </w:pPr>
            <w:r>
              <w:rPr>
                <w:sz w:val="24"/>
                <w:szCs w:val="24"/>
              </w:rPr>
              <w:t>894,70</w:t>
            </w:r>
          </w:p>
        </w:tc>
        <w:tc>
          <w:tcPr>
            <w:tcW w:w="851" w:type="dxa"/>
          </w:tcPr>
          <w:p w:rsidR="00A07E05" w:rsidRPr="0027626A" w:rsidRDefault="00606A41" w:rsidP="00A07E05">
            <w:pPr>
              <w:jc w:val="center"/>
              <w:rPr>
                <w:sz w:val="24"/>
                <w:szCs w:val="24"/>
              </w:rPr>
            </w:pPr>
            <w:r>
              <w:rPr>
                <w:sz w:val="24"/>
                <w:szCs w:val="24"/>
              </w:rPr>
              <w:t>928,70</w:t>
            </w:r>
            <w:r w:rsidR="00A07E05">
              <w:rPr>
                <w:sz w:val="24"/>
                <w:szCs w:val="24"/>
              </w:rPr>
              <w:t xml:space="preserve"> </w:t>
            </w:r>
          </w:p>
        </w:tc>
      </w:tr>
      <w:tr w:rsidR="00606A41" w:rsidRPr="00C00BC8" w:rsidTr="003D2BDB">
        <w:tc>
          <w:tcPr>
            <w:tcW w:w="766" w:type="dxa"/>
            <w:vMerge/>
          </w:tcPr>
          <w:p w:rsidR="00606A41" w:rsidRPr="00C00BC8" w:rsidRDefault="00606A41" w:rsidP="00606A41">
            <w:pPr>
              <w:rPr>
                <w:sz w:val="24"/>
                <w:szCs w:val="24"/>
              </w:rPr>
            </w:pPr>
          </w:p>
        </w:tc>
        <w:tc>
          <w:tcPr>
            <w:tcW w:w="1871" w:type="dxa"/>
            <w:vMerge/>
          </w:tcPr>
          <w:p w:rsidR="00606A41" w:rsidRPr="00C00BC8" w:rsidRDefault="00606A41" w:rsidP="00606A41">
            <w:pPr>
              <w:rPr>
                <w:sz w:val="24"/>
                <w:szCs w:val="24"/>
              </w:rPr>
            </w:pPr>
          </w:p>
        </w:tc>
        <w:tc>
          <w:tcPr>
            <w:tcW w:w="2240" w:type="dxa"/>
            <w:vMerge/>
          </w:tcPr>
          <w:p w:rsidR="00606A41" w:rsidRPr="00C00BC8" w:rsidRDefault="00606A41" w:rsidP="00606A41">
            <w:pPr>
              <w:rPr>
                <w:sz w:val="24"/>
                <w:szCs w:val="24"/>
              </w:rPr>
            </w:pPr>
          </w:p>
        </w:tc>
        <w:tc>
          <w:tcPr>
            <w:tcW w:w="3969" w:type="dxa"/>
          </w:tcPr>
          <w:p w:rsidR="00606A41" w:rsidRPr="00C00BC8" w:rsidRDefault="00606A41" w:rsidP="00606A41">
            <w:pPr>
              <w:rPr>
                <w:sz w:val="24"/>
                <w:szCs w:val="24"/>
              </w:rPr>
            </w:pPr>
            <w:r w:rsidRPr="00C00BC8">
              <w:rPr>
                <w:sz w:val="24"/>
                <w:szCs w:val="24"/>
              </w:rPr>
              <w:t xml:space="preserve">бюджет Пензенской области </w:t>
            </w:r>
          </w:p>
        </w:tc>
        <w:tc>
          <w:tcPr>
            <w:tcW w:w="709" w:type="dxa"/>
          </w:tcPr>
          <w:p w:rsidR="00606A41" w:rsidRPr="0027626A" w:rsidRDefault="00606A41" w:rsidP="00606A41">
            <w:pPr>
              <w:jc w:val="right"/>
              <w:rPr>
                <w:sz w:val="24"/>
                <w:szCs w:val="24"/>
              </w:rPr>
            </w:pPr>
            <w:r w:rsidRPr="0027626A">
              <w:rPr>
                <w:sz w:val="24"/>
                <w:szCs w:val="24"/>
              </w:rPr>
              <w:t>471,60</w:t>
            </w:r>
          </w:p>
        </w:tc>
        <w:tc>
          <w:tcPr>
            <w:tcW w:w="709" w:type="dxa"/>
          </w:tcPr>
          <w:p w:rsidR="00606A41" w:rsidRPr="0027626A" w:rsidRDefault="00606A41" w:rsidP="00606A41">
            <w:pPr>
              <w:jc w:val="right"/>
              <w:rPr>
                <w:sz w:val="24"/>
                <w:szCs w:val="24"/>
              </w:rPr>
            </w:pPr>
            <w:r w:rsidRPr="0027626A">
              <w:rPr>
                <w:sz w:val="24"/>
                <w:szCs w:val="24"/>
              </w:rPr>
              <w:t>494,10</w:t>
            </w:r>
          </w:p>
        </w:tc>
        <w:tc>
          <w:tcPr>
            <w:tcW w:w="709" w:type="dxa"/>
          </w:tcPr>
          <w:p w:rsidR="00606A41" w:rsidRPr="0027626A" w:rsidRDefault="00606A41" w:rsidP="00606A41">
            <w:pPr>
              <w:jc w:val="center"/>
              <w:rPr>
                <w:sz w:val="24"/>
                <w:szCs w:val="24"/>
              </w:rPr>
            </w:pPr>
            <w:r w:rsidRPr="0027626A">
              <w:rPr>
                <w:sz w:val="24"/>
                <w:szCs w:val="24"/>
              </w:rPr>
              <w:t>512,20</w:t>
            </w:r>
          </w:p>
        </w:tc>
        <w:tc>
          <w:tcPr>
            <w:tcW w:w="709" w:type="dxa"/>
          </w:tcPr>
          <w:p w:rsidR="00606A41" w:rsidRPr="0027626A" w:rsidRDefault="00606A41" w:rsidP="00606A41">
            <w:pPr>
              <w:jc w:val="center"/>
              <w:rPr>
                <w:sz w:val="24"/>
                <w:szCs w:val="24"/>
              </w:rPr>
            </w:pPr>
            <w:r>
              <w:rPr>
                <w:sz w:val="24"/>
                <w:szCs w:val="24"/>
              </w:rPr>
              <w:t>568,20</w:t>
            </w:r>
          </w:p>
        </w:tc>
        <w:tc>
          <w:tcPr>
            <w:tcW w:w="709" w:type="dxa"/>
          </w:tcPr>
          <w:p w:rsidR="00606A41" w:rsidRPr="0027626A" w:rsidRDefault="00606A41" w:rsidP="00606A41">
            <w:pPr>
              <w:rPr>
                <w:sz w:val="24"/>
                <w:szCs w:val="24"/>
              </w:rPr>
            </w:pPr>
            <w:r>
              <w:rPr>
                <w:sz w:val="24"/>
                <w:szCs w:val="24"/>
              </w:rPr>
              <w:t>631,40</w:t>
            </w:r>
          </w:p>
        </w:tc>
        <w:tc>
          <w:tcPr>
            <w:tcW w:w="709" w:type="dxa"/>
          </w:tcPr>
          <w:p w:rsidR="00606A41" w:rsidRPr="0027626A" w:rsidRDefault="00606A41" w:rsidP="00606A41">
            <w:pPr>
              <w:jc w:val="center"/>
              <w:rPr>
                <w:sz w:val="24"/>
                <w:szCs w:val="24"/>
              </w:rPr>
            </w:pPr>
            <w:r>
              <w:rPr>
                <w:sz w:val="24"/>
                <w:szCs w:val="24"/>
              </w:rPr>
              <w:t>810,40</w:t>
            </w:r>
          </w:p>
        </w:tc>
        <w:tc>
          <w:tcPr>
            <w:tcW w:w="709" w:type="dxa"/>
          </w:tcPr>
          <w:p w:rsidR="00606A41" w:rsidRPr="0027626A" w:rsidRDefault="00606A41" w:rsidP="00606A41">
            <w:pPr>
              <w:jc w:val="center"/>
              <w:rPr>
                <w:sz w:val="24"/>
                <w:szCs w:val="24"/>
              </w:rPr>
            </w:pPr>
            <w:r>
              <w:rPr>
                <w:sz w:val="24"/>
                <w:szCs w:val="24"/>
              </w:rPr>
              <w:t>861,90</w:t>
            </w:r>
          </w:p>
        </w:tc>
        <w:tc>
          <w:tcPr>
            <w:tcW w:w="709" w:type="dxa"/>
          </w:tcPr>
          <w:p w:rsidR="00606A41" w:rsidRPr="0027626A" w:rsidRDefault="00606A41" w:rsidP="00606A41">
            <w:pPr>
              <w:jc w:val="center"/>
              <w:rPr>
                <w:sz w:val="24"/>
                <w:szCs w:val="24"/>
              </w:rPr>
            </w:pPr>
            <w:r>
              <w:rPr>
                <w:sz w:val="24"/>
                <w:szCs w:val="24"/>
              </w:rPr>
              <w:t>894,70</w:t>
            </w:r>
          </w:p>
        </w:tc>
        <w:tc>
          <w:tcPr>
            <w:tcW w:w="851" w:type="dxa"/>
          </w:tcPr>
          <w:p w:rsidR="00606A41" w:rsidRPr="0027626A" w:rsidRDefault="00606A41" w:rsidP="00606A41">
            <w:pPr>
              <w:jc w:val="center"/>
              <w:rPr>
                <w:sz w:val="24"/>
                <w:szCs w:val="24"/>
              </w:rPr>
            </w:pPr>
            <w:r>
              <w:rPr>
                <w:sz w:val="24"/>
                <w:szCs w:val="24"/>
              </w:rPr>
              <w:t xml:space="preserve">928,70 </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AD7490" w:rsidRPr="00C00BC8" w:rsidRDefault="00AD7490" w:rsidP="00AD7490">
            <w:pPr>
              <w:rPr>
                <w:sz w:val="24"/>
                <w:szCs w:val="24"/>
              </w:rPr>
            </w:pPr>
            <w:r w:rsidRPr="00C00BC8">
              <w:rPr>
                <w:sz w:val="24"/>
                <w:szCs w:val="24"/>
              </w:rPr>
              <w:lastRenderedPageBreak/>
              <w:t>всего</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851" w:type="dxa"/>
          </w:tcPr>
          <w:p w:rsidR="00AD7490" w:rsidRPr="0027626A" w:rsidRDefault="00AD7490" w:rsidP="00AD7490">
            <w:pPr>
              <w:jc w:val="center"/>
              <w:rPr>
                <w:sz w:val="24"/>
                <w:szCs w:val="24"/>
              </w:rPr>
            </w:pPr>
            <w:r w:rsidRPr="0027626A">
              <w:rPr>
                <w:sz w:val="24"/>
                <w:szCs w:val="24"/>
              </w:rPr>
              <w:t>16,5</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851" w:type="dxa"/>
          </w:tcPr>
          <w:p w:rsidR="00AD7490" w:rsidRPr="0027626A" w:rsidRDefault="00AD7490" w:rsidP="00AD7490">
            <w:pPr>
              <w:jc w:val="center"/>
              <w:rPr>
                <w:sz w:val="24"/>
                <w:szCs w:val="24"/>
              </w:rPr>
            </w:pPr>
            <w:r w:rsidRPr="0027626A">
              <w:rPr>
                <w:sz w:val="24"/>
                <w:szCs w:val="24"/>
              </w:rPr>
              <w:t>16,5</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606A41" w:rsidRPr="00C00BC8" w:rsidTr="003D2BDB">
        <w:tc>
          <w:tcPr>
            <w:tcW w:w="766" w:type="dxa"/>
            <w:vMerge w:val="restart"/>
          </w:tcPr>
          <w:p w:rsidR="00606A41" w:rsidRPr="00C00BC8" w:rsidRDefault="00606A41" w:rsidP="00606A41">
            <w:pPr>
              <w:rPr>
                <w:sz w:val="24"/>
                <w:szCs w:val="24"/>
              </w:rPr>
            </w:pPr>
          </w:p>
        </w:tc>
        <w:tc>
          <w:tcPr>
            <w:tcW w:w="1871" w:type="dxa"/>
            <w:vMerge w:val="restart"/>
          </w:tcPr>
          <w:p w:rsidR="00606A41" w:rsidRPr="00C00BC8" w:rsidRDefault="00606A41" w:rsidP="00606A41">
            <w:pPr>
              <w:rPr>
                <w:sz w:val="24"/>
                <w:szCs w:val="24"/>
              </w:rPr>
            </w:pPr>
            <w:r w:rsidRPr="00C00BC8">
              <w:rPr>
                <w:sz w:val="24"/>
                <w:szCs w:val="24"/>
              </w:rPr>
              <w:t>Мероприятие</w:t>
            </w:r>
          </w:p>
        </w:tc>
        <w:tc>
          <w:tcPr>
            <w:tcW w:w="2240" w:type="dxa"/>
            <w:vMerge w:val="restart"/>
          </w:tcPr>
          <w:p w:rsidR="00606A41" w:rsidRPr="00C00BC8" w:rsidRDefault="00606A41" w:rsidP="00606A41">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606A41" w:rsidRPr="00C00BC8" w:rsidRDefault="00606A41" w:rsidP="00606A41">
            <w:pPr>
              <w:rPr>
                <w:sz w:val="24"/>
                <w:szCs w:val="24"/>
              </w:rPr>
            </w:pPr>
            <w:r w:rsidRPr="00C00BC8">
              <w:rPr>
                <w:sz w:val="24"/>
                <w:szCs w:val="24"/>
              </w:rPr>
              <w:t>всего</w:t>
            </w:r>
          </w:p>
        </w:tc>
        <w:tc>
          <w:tcPr>
            <w:tcW w:w="709" w:type="dxa"/>
          </w:tcPr>
          <w:p w:rsidR="00606A41" w:rsidRPr="0027626A" w:rsidRDefault="00606A41" w:rsidP="00606A41">
            <w:pPr>
              <w:jc w:val="center"/>
              <w:rPr>
                <w:sz w:val="24"/>
                <w:szCs w:val="24"/>
              </w:rPr>
            </w:pPr>
            <w:r w:rsidRPr="0027626A">
              <w:rPr>
                <w:sz w:val="24"/>
                <w:szCs w:val="24"/>
              </w:rPr>
              <w:t>1,10</w:t>
            </w:r>
          </w:p>
        </w:tc>
        <w:tc>
          <w:tcPr>
            <w:tcW w:w="709" w:type="dxa"/>
          </w:tcPr>
          <w:p w:rsidR="00606A41" w:rsidRPr="0027626A" w:rsidRDefault="00606A41" w:rsidP="00606A41">
            <w:pPr>
              <w:rPr>
                <w:sz w:val="24"/>
                <w:szCs w:val="24"/>
              </w:rPr>
            </w:pPr>
            <w:r w:rsidRPr="0027626A">
              <w:rPr>
                <w:sz w:val="24"/>
                <w:szCs w:val="24"/>
              </w:rPr>
              <w:t xml:space="preserve">  0,8</w:t>
            </w:r>
          </w:p>
        </w:tc>
        <w:tc>
          <w:tcPr>
            <w:tcW w:w="709" w:type="dxa"/>
          </w:tcPr>
          <w:p w:rsidR="00606A41" w:rsidRPr="0027626A" w:rsidRDefault="00606A41" w:rsidP="00606A41">
            <w:pPr>
              <w:rPr>
                <w:sz w:val="24"/>
                <w:szCs w:val="24"/>
              </w:rPr>
            </w:pPr>
            <w:r w:rsidRPr="0027626A">
              <w:rPr>
                <w:sz w:val="24"/>
                <w:szCs w:val="24"/>
              </w:rPr>
              <w:t>13,10</w:t>
            </w:r>
          </w:p>
        </w:tc>
        <w:tc>
          <w:tcPr>
            <w:tcW w:w="709" w:type="dxa"/>
          </w:tcPr>
          <w:p w:rsidR="00606A41" w:rsidRPr="0027626A" w:rsidRDefault="00606A41" w:rsidP="00606A41">
            <w:pPr>
              <w:rPr>
                <w:sz w:val="24"/>
                <w:szCs w:val="24"/>
              </w:rPr>
            </w:pPr>
            <w:r>
              <w:rPr>
                <w:sz w:val="24"/>
                <w:szCs w:val="24"/>
              </w:rPr>
              <w:t xml:space="preserve">  8,7</w:t>
            </w:r>
          </w:p>
        </w:tc>
        <w:tc>
          <w:tcPr>
            <w:tcW w:w="709" w:type="dxa"/>
          </w:tcPr>
          <w:p w:rsidR="00606A41" w:rsidRPr="0027626A" w:rsidRDefault="00606A41" w:rsidP="00606A41">
            <w:pPr>
              <w:rPr>
                <w:sz w:val="24"/>
                <w:szCs w:val="24"/>
              </w:rPr>
            </w:pPr>
            <w:r>
              <w:rPr>
                <w:sz w:val="24"/>
                <w:szCs w:val="24"/>
              </w:rPr>
              <w:t xml:space="preserve">   0,3</w:t>
            </w:r>
          </w:p>
        </w:tc>
        <w:tc>
          <w:tcPr>
            <w:tcW w:w="709" w:type="dxa"/>
          </w:tcPr>
          <w:p w:rsidR="00606A41" w:rsidRPr="0027626A" w:rsidRDefault="00606A41" w:rsidP="00606A41">
            <w:pPr>
              <w:rPr>
                <w:sz w:val="24"/>
                <w:szCs w:val="24"/>
              </w:rPr>
            </w:pPr>
            <w:r>
              <w:rPr>
                <w:sz w:val="24"/>
                <w:szCs w:val="24"/>
              </w:rPr>
              <w:t>0,3</w:t>
            </w:r>
          </w:p>
        </w:tc>
        <w:tc>
          <w:tcPr>
            <w:tcW w:w="709" w:type="dxa"/>
          </w:tcPr>
          <w:p w:rsidR="00606A41" w:rsidRPr="0027626A" w:rsidRDefault="00606A41" w:rsidP="00606A41">
            <w:pPr>
              <w:rPr>
                <w:sz w:val="24"/>
                <w:szCs w:val="24"/>
              </w:rPr>
            </w:pPr>
            <w:r>
              <w:rPr>
                <w:sz w:val="24"/>
                <w:szCs w:val="24"/>
              </w:rPr>
              <w:t xml:space="preserve">   0,5</w:t>
            </w:r>
          </w:p>
        </w:tc>
        <w:tc>
          <w:tcPr>
            <w:tcW w:w="709" w:type="dxa"/>
          </w:tcPr>
          <w:p w:rsidR="00606A41" w:rsidRPr="0027626A" w:rsidRDefault="00606A41" w:rsidP="00606A41">
            <w:pPr>
              <w:rPr>
                <w:sz w:val="24"/>
                <w:szCs w:val="24"/>
              </w:rPr>
            </w:pPr>
            <w:r>
              <w:rPr>
                <w:sz w:val="24"/>
                <w:szCs w:val="24"/>
              </w:rPr>
              <w:t xml:space="preserve">   0,4</w:t>
            </w:r>
          </w:p>
        </w:tc>
        <w:tc>
          <w:tcPr>
            <w:tcW w:w="851" w:type="dxa"/>
          </w:tcPr>
          <w:p w:rsidR="00606A41" w:rsidRPr="0027626A" w:rsidRDefault="00606A41" w:rsidP="00606A41">
            <w:pPr>
              <w:rPr>
                <w:sz w:val="24"/>
                <w:szCs w:val="24"/>
              </w:rPr>
            </w:pPr>
            <w:r>
              <w:rPr>
                <w:sz w:val="24"/>
                <w:szCs w:val="24"/>
              </w:rPr>
              <w:t xml:space="preserve">0,4 </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07E05" w:rsidRPr="00C00BC8" w:rsidTr="003D2BDB">
        <w:tc>
          <w:tcPr>
            <w:tcW w:w="766" w:type="dxa"/>
            <w:vMerge/>
          </w:tcPr>
          <w:p w:rsidR="00A07E05" w:rsidRPr="00C00BC8" w:rsidRDefault="00A07E05" w:rsidP="00A07E05">
            <w:pPr>
              <w:rPr>
                <w:sz w:val="24"/>
                <w:szCs w:val="24"/>
              </w:rPr>
            </w:pPr>
          </w:p>
        </w:tc>
        <w:tc>
          <w:tcPr>
            <w:tcW w:w="1871" w:type="dxa"/>
            <w:vMerge/>
          </w:tcPr>
          <w:p w:rsidR="00A07E05" w:rsidRPr="00C00BC8" w:rsidRDefault="00A07E05" w:rsidP="00A07E05">
            <w:pPr>
              <w:rPr>
                <w:sz w:val="24"/>
                <w:szCs w:val="24"/>
              </w:rPr>
            </w:pPr>
          </w:p>
        </w:tc>
        <w:tc>
          <w:tcPr>
            <w:tcW w:w="2240" w:type="dxa"/>
            <w:vMerge/>
          </w:tcPr>
          <w:p w:rsidR="00A07E05" w:rsidRPr="00C00BC8" w:rsidRDefault="00A07E05" w:rsidP="00A07E05">
            <w:pPr>
              <w:rPr>
                <w:sz w:val="24"/>
                <w:szCs w:val="24"/>
              </w:rPr>
            </w:pPr>
          </w:p>
        </w:tc>
        <w:tc>
          <w:tcPr>
            <w:tcW w:w="3969" w:type="dxa"/>
          </w:tcPr>
          <w:p w:rsidR="00A07E05" w:rsidRPr="00C00BC8" w:rsidRDefault="00A07E05" w:rsidP="00A07E05">
            <w:pPr>
              <w:rPr>
                <w:sz w:val="24"/>
                <w:szCs w:val="24"/>
              </w:rPr>
            </w:pPr>
            <w:r w:rsidRPr="00C00BC8">
              <w:rPr>
                <w:sz w:val="24"/>
                <w:szCs w:val="24"/>
              </w:rPr>
              <w:t>в том числе межбюджетные трансферты из федерального бюджета</w:t>
            </w:r>
          </w:p>
        </w:tc>
        <w:tc>
          <w:tcPr>
            <w:tcW w:w="709" w:type="dxa"/>
          </w:tcPr>
          <w:p w:rsidR="00A07E05" w:rsidRPr="0027626A" w:rsidRDefault="00A07E05" w:rsidP="00A07E05">
            <w:pPr>
              <w:jc w:val="center"/>
              <w:rPr>
                <w:sz w:val="24"/>
                <w:szCs w:val="24"/>
              </w:rPr>
            </w:pPr>
            <w:r w:rsidRPr="0027626A">
              <w:rPr>
                <w:sz w:val="24"/>
                <w:szCs w:val="24"/>
              </w:rPr>
              <w:t>1,10</w:t>
            </w:r>
          </w:p>
        </w:tc>
        <w:tc>
          <w:tcPr>
            <w:tcW w:w="709" w:type="dxa"/>
          </w:tcPr>
          <w:p w:rsidR="00A07E05" w:rsidRPr="0027626A" w:rsidRDefault="00A07E05" w:rsidP="00A07E05">
            <w:pPr>
              <w:rPr>
                <w:sz w:val="24"/>
                <w:szCs w:val="24"/>
              </w:rPr>
            </w:pPr>
            <w:r w:rsidRPr="0027626A">
              <w:rPr>
                <w:sz w:val="24"/>
                <w:szCs w:val="24"/>
              </w:rPr>
              <w:t xml:space="preserve">  0,8</w:t>
            </w:r>
          </w:p>
        </w:tc>
        <w:tc>
          <w:tcPr>
            <w:tcW w:w="709" w:type="dxa"/>
          </w:tcPr>
          <w:p w:rsidR="00A07E05" w:rsidRPr="0027626A" w:rsidRDefault="00A07E05" w:rsidP="00A07E05">
            <w:pPr>
              <w:rPr>
                <w:sz w:val="24"/>
                <w:szCs w:val="24"/>
              </w:rPr>
            </w:pPr>
            <w:r w:rsidRPr="0027626A">
              <w:rPr>
                <w:sz w:val="24"/>
                <w:szCs w:val="24"/>
              </w:rPr>
              <w:t>13,10</w:t>
            </w:r>
          </w:p>
        </w:tc>
        <w:tc>
          <w:tcPr>
            <w:tcW w:w="709" w:type="dxa"/>
          </w:tcPr>
          <w:p w:rsidR="00A07E05" w:rsidRPr="0027626A" w:rsidRDefault="00A07E05" w:rsidP="00A07E05">
            <w:pPr>
              <w:rPr>
                <w:sz w:val="24"/>
                <w:szCs w:val="24"/>
              </w:rPr>
            </w:pPr>
            <w:r>
              <w:rPr>
                <w:sz w:val="24"/>
                <w:szCs w:val="24"/>
              </w:rPr>
              <w:t xml:space="preserve">  8,7</w:t>
            </w:r>
          </w:p>
        </w:tc>
        <w:tc>
          <w:tcPr>
            <w:tcW w:w="709" w:type="dxa"/>
          </w:tcPr>
          <w:p w:rsidR="00A07E05" w:rsidRPr="0027626A" w:rsidRDefault="00A07E05" w:rsidP="00A07E05">
            <w:pPr>
              <w:rPr>
                <w:sz w:val="24"/>
                <w:szCs w:val="24"/>
              </w:rPr>
            </w:pPr>
            <w:r>
              <w:rPr>
                <w:sz w:val="24"/>
                <w:szCs w:val="24"/>
              </w:rPr>
              <w:t xml:space="preserve">   0,3</w:t>
            </w:r>
          </w:p>
        </w:tc>
        <w:tc>
          <w:tcPr>
            <w:tcW w:w="709" w:type="dxa"/>
          </w:tcPr>
          <w:p w:rsidR="00A07E05" w:rsidRPr="0027626A" w:rsidRDefault="00A07E05" w:rsidP="00A07E05">
            <w:pPr>
              <w:rPr>
                <w:sz w:val="24"/>
                <w:szCs w:val="24"/>
              </w:rPr>
            </w:pPr>
            <w:r>
              <w:rPr>
                <w:sz w:val="24"/>
                <w:szCs w:val="24"/>
              </w:rPr>
              <w:t>0,3</w:t>
            </w:r>
          </w:p>
        </w:tc>
        <w:tc>
          <w:tcPr>
            <w:tcW w:w="709" w:type="dxa"/>
          </w:tcPr>
          <w:p w:rsidR="00A07E05" w:rsidRPr="0027626A" w:rsidRDefault="00606A41" w:rsidP="00A07E05">
            <w:pPr>
              <w:rPr>
                <w:sz w:val="24"/>
                <w:szCs w:val="24"/>
              </w:rPr>
            </w:pPr>
            <w:r>
              <w:rPr>
                <w:sz w:val="24"/>
                <w:szCs w:val="24"/>
              </w:rPr>
              <w:t xml:space="preserve">   0,5</w:t>
            </w:r>
          </w:p>
        </w:tc>
        <w:tc>
          <w:tcPr>
            <w:tcW w:w="709" w:type="dxa"/>
          </w:tcPr>
          <w:p w:rsidR="00A07E05" w:rsidRPr="0027626A" w:rsidRDefault="00606A41" w:rsidP="00A07E05">
            <w:pPr>
              <w:rPr>
                <w:sz w:val="24"/>
                <w:szCs w:val="24"/>
              </w:rPr>
            </w:pPr>
            <w:r>
              <w:rPr>
                <w:sz w:val="24"/>
                <w:szCs w:val="24"/>
              </w:rPr>
              <w:t xml:space="preserve">   0,4</w:t>
            </w:r>
          </w:p>
        </w:tc>
        <w:tc>
          <w:tcPr>
            <w:tcW w:w="851" w:type="dxa"/>
          </w:tcPr>
          <w:p w:rsidR="00A07E05" w:rsidRPr="0027626A" w:rsidRDefault="00606A41" w:rsidP="00A07E05">
            <w:pPr>
              <w:rPr>
                <w:sz w:val="24"/>
                <w:szCs w:val="24"/>
              </w:rPr>
            </w:pPr>
            <w:r>
              <w:rPr>
                <w:sz w:val="24"/>
                <w:szCs w:val="24"/>
              </w:rPr>
              <w:t>0,4</w:t>
            </w:r>
            <w:r w:rsidR="00A07E05">
              <w:rPr>
                <w:sz w:val="24"/>
                <w:szCs w:val="24"/>
              </w:rPr>
              <w:t xml:space="preserve"> </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Default="00AD7490" w:rsidP="00AD7490">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lastRenderedPageBreak/>
              <w:t>всего</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Pr>
                <w:sz w:val="24"/>
                <w:szCs w:val="24"/>
              </w:rPr>
              <w:t xml:space="preserve"> </w:t>
            </w:r>
          </w:p>
        </w:tc>
        <w:tc>
          <w:tcPr>
            <w:tcW w:w="709" w:type="dxa"/>
          </w:tcPr>
          <w:p w:rsidR="00AD7490" w:rsidRPr="0027626A" w:rsidRDefault="00AD7490" w:rsidP="00AD7490">
            <w:pPr>
              <w:jc w:val="center"/>
              <w:rPr>
                <w:sz w:val="24"/>
                <w:szCs w:val="24"/>
              </w:rPr>
            </w:pPr>
            <w:r>
              <w:rPr>
                <w:sz w:val="24"/>
                <w:szCs w:val="24"/>
              </w:rPr>
              <w:t xml:space="preserve"> 0</w:t>
            </w:r>
          </w:p>
        </w:tc>
        <w:tc>
          <w:tcPr>
            <w:tcW w:w="709" w:type="dxa"/>
          </w:tcPr>
          <w:p w:rsidR="00AD7490" w:rsidRPr="0027626A" w:rsidRDefault="00AD7490" w:rsidP="00AD7490">
            <w:pPr>
              <w:jc w:val="center"/>
              <w:rPr>
                <w:sz w:val="24"/>
                <w:szCs w:val="24"/>
              </w:rPr>
            </w:pPr>
            <w:r>
              <w:rPr>
                <w:sz w:val="24"/>
                <w:szCs w:val="24"/>
              </w:rPr>
              <w:t>40,0</w:t>
            </w:r>
          </w:p>
        </w:tc>
        <w:tc>
          <w:tcPr>
            <w:tcW w:w="709" w:type="dxa"/>
          </w:tcPr>
          <w:p w:rsidR="00AD7490" w:rsidRPr="0027626A" w:rsidRDefault="00AD7490" w:rsidP="00AD7490">
            <w:pPr>
              <w:jc w:val="center"/>
              <w:rPr>
                <w:sz w:val="24"/>
                <w:szCs w:val="24"/>
              </w:rPr>
            </w:pPr>
            <w:r>
              <w:rPr>
                <w:sz w:val="24"/>
                <w:szCs w:val="24"/>
              </w:rPr>
              <w:t>40,0</w:t>
            </w:r>
          </w:p>
        </w:tc>
        <w:tc>
          <w:tcPr>
            <w:tcW w:w="851" w:type="dxa"/>
          </w:tcPr>
          <w:p w:rsidR="00AD7490" w:rsidRPr="0027626A" w:rsidRDefault="00AD7490" w:rsidP="00AD7490">
            <w:pPr>
              <w:jc w:val="center"/>
              <w:rPr>
                <w:sz w:val="24"/>
                <w:szCs w:val="24"/>
              </w:rPr>
            </w:pPr>
            <w:r>
              <w:rPr>
                <w:sz w:val="24"/>
                <w:szCs w:val="24"/>
              </w:rPr>
              <w:t>40,0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Pr>
                <w:sz w:val="24"/>
                <w:szCs w:val="24"/>
              </w:rPr>
              <w:t xml:space="preserve"> </w:t>
            </w:r>
          </w:p>
        </w:tc>
        <w:tc>
          <w:tcPr>
            <w:tcW w:w="709" w:type="dxa"/>
          </w:tcPr>
          <w:p w:rsidR="00AD7490" w:rsidRPr="0027626A" w:rsidRDefault="00AD7490" w:rsidP="00AD7490">
            <w:pPr>
              <w:jc w:val="center"/>
              <w:rPr>
                <w:sz w:val="24"/>
                <w:szCs w:val="24"/>
              </w:rPr>
            </w:pPr>
            <w:r>
              <w:rPr>
                <w:sz w:val="24"/>
                <w:szCs w:val="24"/>
              </w:rPr>
              <w:t xml:space="preserve"> 0</w:t>
            </w:r>
          </w:p>
        </w:tc>
        <w:tc>
          <w:tcPr>
            <w:tcW w:w="709" w:type="dxa"/>
          </w:tcPr>
          <w:p w:rsidR="00AD7490" w:rsidRPr="0027626A" w:rsidRDefault="00AD7490" w:rsidP="00AD7490">
            <w:pPr>
              <w:jc w:val="center"/>
              <w:rPr>
                <w:sz w:val="24"/>
                <w:szCs w:val="24"/>
              </w:rPr>
            </w:pPr>
            <w:r>
              <w:rPr>
                <w:sz w:val="24"/>
                <w:szCs w:val="24"/>
              </w:rPr>
              <w:t>40,0</w:t>
            </w:r>
          </w:p>
        </w:tc>
        <w:tc>
          <w:tcPr>
            <w:tcW w:w="709" w:type="dxa"/>
          </w:tcPr>
          <w:p w:rsidR="00AD7490" w:rsidRPr="0027626A" w:rsidRDefault="00AD7490" w:rsidP="00AD7490">
            <w:pPr>
              <w:jc w:val="center"/>
              <w:rPr>
                <w:sz w:val="24"/>
                <w:szCs w:val="24"/>
              </w:rPr>
            </w:pPr>
            <w:r>
              <w:rPr>
                <w:sz w:val="24"/>
                <w:szCs w:val="24"/>
              </w:rPr>
              <w:t>40,0</w:t>
            </w:r>
          </w:p>
        </w:tc>
        <w:tc>
          <w:tcPr>
            <w:tcW w:w="851" w:type="dxa"/>
          </w:tcPr>
          <w:p w:rsidR="00AD7490" w:rsidRPr="0027626A" w:rsidRDefault="00AD7490" w:rsidP="00AD7490">
            <w:pPr>
              <w:jc w:val="center"/>
              <w:rPr>
                <w:sz w:val="24"/>
                <w:szCs w:val="24"/>
              </w:rPr>
            </w:pPr>
            <w:r>
              <w:rPr>
                <w:sz w:val="24"/>
                <w:szCs w:val="24"/>
              </w:rPr>
              <w:t>40,0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rPr>
                <w:sz w:val="24"/>
                <w:szCs w:val="24"/>
              </w:rPr>
            </w:pPr>
            <w:r w:rsidRPr="00C00BC8">
              <w:rPr>
                <w:sz w:val="24"/>
                <w:szCs w:val="24"/>
              </w:rPr>
              <w:t>Обеспечение устойчивого развития кадрового потенциала</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Пензенской области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муниципального образования « </w:t>
            </w:r>
            <w:proofErr w:type="spellStart"/>
            <w:r w:rsidRPr="00C00BC8">
              <w:rPr>
                <w:sz w:val="24"/>
                <w:szCs w:val="24"/>
              </w:rPr>
              <w:t>Камешкирский</w:t>
            </w:r>
            <w:proofErr w:type="spellEnd"/>
            <w:r w:rsidRPr="00C00BC8">
              <w:rPr>
                <w:sz w:val="24"/>
                <w:szCs w:val="24"/>
              </w:rPr>
              <w:t xml:space="preserve"> район» Пензенской области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реализации муниципальной программы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за счет средств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 xml:space="preserve">Администрация </w:t>
            </w:r>
            <w:proofErr w:type="spellStart"/>
            <w:r w:rsidRPr="00277E18">
              <w:rPr>
                <w:sz w:val="24"/>
                <w:szCs w:val="24"/>
              </w:rPr>
              <w:t>Камешкирского</w:t>
            </w:r>
            <w:proofErr w:type="spellEnd"/>
            <w:r w:rsidRPr="00277E18">
              <w:rPr>
                <w:sz w:val="24"/>
                <w:szCs w:val="24"/>
              </w:rPr>
              <w:t xml:space="preserve">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proofErr w:type="gramStart"/>
            <w:r w:rsidRPr="00277E18">
              <w:rPr>
                <w:sz w:val="24"/>
                <w:szCs w:val="24"/>
              </w:rPr>
              <w:t>п</w:t>
            </w:r>
            <w:proofErr w:type="gramEnd"/>
            <w:r w:rsidRPr="00277E18">
              <w:rPr>
                <w:sz w:val="24"/>
                <w:szCs w:val="24"/>
              </w:rPr>
              <w:t>/п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 xml:space="preserve">Расходы бюджета </w:t>
            </w:r>
            <w:proofErr w:type="spellStart"/>
            <w:r w:rsidRPr="00277E18">
              <w:rPr>
                <w:sz w:val="24"/>
                <w:szCs w:val="24"/>
              </w:rPr>
              <w:t>Камешкирского</w:t>
            </w:r>
            <w:proofErr w:type="spellEnd"/>
            <w:r w:rsidRPr="00277E18">
              <w:rPr>
                <w:sz w:val="24"/>
                <w:szCs w:val="24"/>
              </w:rPr>
              <w:t xml:space="preserve">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131A44" w:rsidRPr="00277E18" w:rsidTr="003D2BDB">
        <w:trPr>
          <w:trHeight w:val="1566"/>
        </w:trPr>
        <w:tc>
          <w:tcPr>
            <w:tcW w:w="609" w:type="dxa"/>
            <w:vMerge/>
          </w:tcPr>
          <w:p w:rsidR="00131A44" w:rsidRPr="00277E18" w:rsidRDefault="00131A44" w:rsidP="00131A44">
            <w:pPr>
              <w:rPr>
                <w:sz w:val="24"/>
                <w:szCs w:val="24"/>
              </w:rPr>
            </w:pPr>
          </w:p>
        </w:tc>
        <w:tc>
          <w:tcPr>
            <w:tcW w:w="1010" w:type="dxa"/>
            <w:vMerge/>
          </w:tcPr>
          <w:p w:rsidR="00131A44" w:rsidRPr="00277E18" w:rsidRDefault="00131A44" w:rsidP="00131A44">
            <w:pPr>
              <w:rPr>
                <w:sz w:val="24"/>
                <w:szCs w:val="24"/>
              </w:rPr>
            </w:pPr>
          </w:p>
        </w:tc>
        <w:tc>
          <w:tcPr>
            <w:tcW w:w="1842" w:type="dxa"/>
            <w:vMerge/>
          </w:tcPr>
          <w:p w:rsidR="00131A44" w:rsidRPr="00277E18" w:rsidRDefault="00131A44" w:rsidP="00131A44">
            <w:pPr>
              <w:rPr>
                <w:sz w:val="24"/>
                <w:szCs w:val="24"/>
              </w:rPr>
            </w:pPr>
          </w:p>
        </w:tc>
        <w:tc>
          <w:tcPr>
            <w:tcW w:w="1843" w:type="dxa"/>
            <w:vMerge/>
          </w:tcPr>
          <w:p w:rsidR="00131A44" w:rsidRPr="00277E18" w:rsidRDefault="00131A44" w:rsidP="00131A44">
            <w:pPr>
              <w:rPr>
                <w:sz w:val="24"/>
                <w:szCs w:val="24"/>
              </w:rPr>
            </w:pPr>
          </w:p>
        </w:tc>
        <w:tc>
          <w:tcPr>
            <w:tcW w:w="709" w:type="dxa"/>
          </w:tcPr>
          <w:p w:rsidR="00131A44" w:rsidRPr="00277E18" w:rsidRDefault="00131A44" w:rsidP="00131A44">
            <w:pPr>
              <w:autoSpaceDE w:val="0"/>
              <w:autoSpaceDN w:val="0"/>
              <w:jc w:val="center"/>
              <w:rPr>
                <w:sz w:val="24"/>
                <w:szCs w:val="24"/>
              </w:rPr>
            </w:pPr>
            <w:r w:rsidRPr="00277E18">
              <w:rPr>
                <w:sz w:val="24"/>
                <w:szCs w:val="24"/>
              </w:rPr>
              <w:t>ГРБС</w:t>
            </w:r>
          </w:p>
        </w:tc>
        <w:tc>
          <w:tcPr>
            <w:tcW w:w="567" w:type="dxa"/>
          </w:tcPr>
          <w:p w:rsidR="00131A44" w:rsidRPr="00277E18" w:rsidRDefault="00131A44" w:rsidP="00131A44">
            <w:pPr>
              <w:autoSpaceDE w:val="0"/>
              <w:autoSpaceDN w:val="0"/>
              <w:jc w:val="center"/>
              <w:rPr>
                <w:sz w:val="24"/>
                <w:szCs w:val="24"/>
              </w:rPr>
            </w:pPr>
            <w:proofErr w:type="spellStart"/>
            <w:r w:rsidRPr="00277E18">
              <w:rPr>
                <w:sz w:val="24"/>
                <w:szCs w:val="24"/>
              </w:rPr>
              <w:t>Рз</w:t>
            </w:r>
            <w:proofErr w:type="spellEnd"/>
          </w:p>
        </w:tc>
        <w:tc>
          <w:tcPr>
            <w:tcW w:w="567" w:type="dxa"/>
          </w:tcPr>
          <w:p w:rsidR="00131A44" w:rsidRPr="00277E18" w:rsidRDefault="00131A44" w:rsidP="00131A44">
            <w:pPr>
              <w:autoSpaceDE w:val="0"/>
              <w:autoSpaceDN w:val="0"/>
              <w:jc w:val="center"/>
              <w:rPr>
                <w:sz w:val="24"/>
                <w:szCs w:val="24"/>
              </w:rPr>
            </w:pPr>
            <w:proofErr w:type="spellStart"/>
            <w:proofErr w:type="gramStart"/>
            <w:r w:rsidRPr="00277E18">
              <w:rPr>
                <w:sz w:val="24"/>
                <w:szCs w:val="24"/>
              </w:rPr>
              <w:t>Пр</w:t>
            </w:r>
            <w:proofErr w:type="spellEnd"/>
            <w:proofErr w:type="gramEnd"/>
          </w:p>
        </w:tc>
        <w:tc>
          <w:tcPr>
            <w:tcW w:w="709" w:type="dxa"/>
          </w:tcPr>
          <w:p w:rsidR="00131A44" w:rsidRPr="00277E18" w:rsidRDefault="00131A44" w:rsidP="00131A44">
            <w:pPr>
              <w:autoSpaceDE w:val="0"/>
              <w:autoSpaceDN w:val="0"/>
              <w:jc w:val="center"/>
              <w:rPr>
                <w:sz w:val="24"/>
                <w:szCs w:val="24"/>
              </w:rPr>
            </w:pPr>
            <w:r w:rsidRPr="00277E18">
              <w:rPr>
                <w:sz w:val="24"/>
                <w:szCs w:val="24"/>
              </w:rPr>
              <w:t>ЦСР</w:t>
            </w:r>
          </w:p>
        </w:tc>
        <w:tc>
          <w:tcPr>
            <w:tcW w:w="425" w:type="dxa"/>
          </w:tcPr>
          <w:p w:rsidR="00131A44" w:rsidRPr="00277E18" w:rsidRDefault="00131A44" w:rsidP="00131A44">
            <w:pPr>
              <w:autoSpaceDE w:val="0"/>
              <w:autoSpaceDN w:val="0"/>
              <w:jc w:val="center"/>
              <w:rPr>
                <w:sz w:val="24"/>
                <w:szCs w:val="24"/>
              </w:rPr>
            </w:pPr>
            <w:r w:rsidRPr="00277E18">
              <w:rPr>
                <w:sz w:val="24"/>
                <w:szCs w:val="24"/>
              </w:rPr>
              <w:t>ВР</w:t>
            </w:r>
          </w:p>
        </w:tc>
        <w:tc>
          <w:tcPr>
            <w:tcW w:w="709" w:type="dxa"/>
          </w:tcPr>
          <w:p w:rsidR="00131A44" w:rsidRPr="00277E18" w:rsidRDefault="00131A44" w:rsidP="00131A44">
            <w:pPr>
              <w:autoSpaceDE w:val="0"/>
              <w:autoSpaceDN w:val="0"/>
              <w:rPr>
                <w:sz w:val="24"/>
                <w:szCs w:val="24"/>
              </w:rPr>
            </w:pPr>
            <w:r>
              <w:rPr>
                <w:sz w:val="24"/>
                <w:szCs w:val="24"/>
              </w:rPr>
              <w:t>2020</w:t>
            </w:r>
            <w:r w:rsidRPr="00277E18">
              <w:rPr>
                <w:sz w:val="24"/>
                <w:szCs w:val="24"/>
              </w:rPr>
              <w:t xml:space="preserve"> </w:t>
            </w:r>
          </w:p>
        </w:tc>
        <w:tc>
          <w:tcPr>
            <w:tcW w:w="708" w:type="dxa"/>
          </w:tcPr>
          <w:p w:rsidR="00131A44" w:rsidRPr="00277E18" w:rsidRDefault="00131A44" w:rsidP="00131A44">
            <w:pPr>
              <w:autoSpaceDE w:val="0"/>
              <w:autoSpaceDN w:val="0"/>
              <w:jc w:val="center"/>
              <w:rPr>
                <w:sz w:val="24"/>
                <w:szCs w:val="24"/>
              </w:rPr>
            </w:pPr>
            <w:r>
              <w:rPr>
                <w:sz w:val="24"/>
                <w:szCs w:val="24"/>
              </w:rPr>
              <w:t>2021</w:t>
            </w:r>
          </w:p>
        </w:tc>
        <w:tc>
          <w:tcPr>
            <w:tcW w:w="709" w:type="dxa"/>
          </w:tcPr>
          <w:p w:rsidR="00131A44" w:rsidRPr="00277E18" w:rsidRDefault="00131A44" w:rsidP="00131A44">
            <w:pPr>
              <w:autoSpaceDE w:val="0"/>
              <w:autoSpaceDN w:val="0"/>
              <w:jc w:val="center"/>
              <w:rPr>
                <w:sz w:val="24"/>
                <w:szCs w:val="24"/>
              </w:rPr>
            </w:pPr>
            <w:r>
              <w:rPr>
                <w:sz w:val="24"/>
                <w:szCs w:val="24"/>
              </w:rPr>
              <w:t>2022</w:t>
            </w:r>
          </w:p>
        </w:tc>
        <w:tc>
          <w:tcPr>
            <w:tcW w:w="709" w:type="dxa"/>
          </w:tcPr>
          <w:p w:rsidR="00131A44" w:rsidRPr="00277E18" w:rsidRDefault="00131A44" w:rsidP="00131A44">
            <w:pPr>
              <w:autoSpaceDE w:val="0"/>
              <w:autoSpaceDN w:val="0"/>
              <w:jc w:val="center"/>
              <w:rPr>
                <w:sz w:val="24"/>
                <w:szCs w:val="24"/>
              </w:rPr>
            </w:pPr>
            <w:r>
              <w:rPr>
                <w:sz w:val="24"/>
                <w:szCs w:val="24"/>
              </w:rPr>
              <w:t>2023</w:t>
            </w:r>
          </w:p>
        </w:tc>
        <w:tc>
          <w:tcPr>
            <w:tcW w:w="709" w:type="dxa"/>
          </w:tcPr>
          <w:p w:rsidR="00131A44" w:rsidRPr="00277E18" w:rsidRDefault="00131A44" w:rsidP="00131A44">
            <w:pPr>
              <w:autoSpaceDE w:val="0"/>
              <w:autoSpaceDN w:val="0"/>
              <w:jc w:val="center"/>
              <w:rPr>
                <w:sz w:val="24"/>
                <w:szCs w:val="24"/>
              </w:rPr>
            </w:pPr>
            <w:r>
              <w:rPr>
                <w:sz w:val="24"/>
                <w:szCs w:val="24"/>
              </w:rPr>
              <w:t>2024</w:t>
            </w:r>
          </w:p>
        </w:tc>
        <w:tc>
          <w:tcPr>
            <w:tcW w:w="709" w:type="dxa"/>
          </w:tcPr>
          <w:p w:rsidR="00131A44" w:rsidRPr="00277E18" w:rsidRDefault="00131A44" w:rsidP="00131A44">
            <w:pPr>
              <w:autoSpaceDE w:val="0"/>
              <w:autoSpaceDN w:val="0"/>
              <w:jc w:val="center"/>
              <w:rPr>
                <w:sz w:val="24"/>
                <w:szCs w:val="24"/>
              </w:rPr>
            </w:pPr>
            <w:r>
              <w:rPr>
                <w:sz w:val="24"/>
                <w:szCs w:val="24"/>
              </w:rPr>
              <w:t>2025</w:t>
            </w:r>
          </w:p>
        </w:tc>
        <w:tc>
          <w:tcPr>
            <w:tcW w:w="709" w:type="dxa"/>
          </w:tcPr>
          <w:p w:rsidR="00131A44" w:rsidRPr="00277E18" w:rsidRDefault="00131A44" w:rsidP="00131A44">
            <w:pPr>
              <w:autoSpaceDE w:val="0"/>
              <w:autoSpaceDN w:val="0"/>
              <w:jc w:val="center"/>
              <w:rPr>
                <w:sz w:val="24"/>
                <w:szCs w:val="24"/>
              </w:rPr>
            </w:pPr>
            <w:r>
              <w:rPr>
                <w:sz w:val="24"/>
                <w:szCs w:val="24"/>
              </w:rPr>
              <w:t>2026</w:t>
            </w:r>
          </w:p>
        </w:tc>
        <w:tc>
          <w:tcPr>
            <w:tcW w:w="709" w:type="dxa"/>
          </w:tcPr>
          <w:p w:rsidR="00131A44" w:rsidRPr="00277E18" w:rsidRDefault="00131A44" w:rsidP="00131A44">
            <w:pPr>
              <w:autoSpaceDE w:val="0"/>
              <w:autoSpaceDN w:val="0"/>
              <w:jc w:val="center"/>
              <w:rPr>
                <w:sz w:val="24"/>
                <w:szCs w:val="24"/>
              </w:rPr>
            </w:pPr>
            <w:r>
              <w:rPr>
                <w:sz w:val="24"/>
                <w:szCs w:val="24"/>
              </w:rPr>
              <w:t>2027</w:t>
            </w:r>
          </w:p>
        </w:tc>
        <w:tc>
          <w:tcPr>
            <w:tcW w:w="709" w:type="dxa"/>
          </w:tcPr>
          <w:p w:rsidR="00131A44" w:rsidRPr="00277E18" w:rsidRDefault="00131A44" w:rsidP="00131A44">
            <w:pPr>
              <w:autoSpaceDE w:val="0"/>
              <w:autoSpaceDN w:val="0"/>
              <w:jc w:val="center"/>
              <w:rPr>
                <w:sz w:val="24"/>
                <w:szCs w:val="24"/>
              </w:rPr>
            </w:pPr>
            <w:r>
              <w:rPr>
                <w:sz w:val="24"/>
                <w:szCs w:val="24"/>
              </w:rPr>
              <w:t>2028</w:t>
            </w:r>
          </w:p>
        </w:tc>
        <w:tc>
          <w:tcPr>
            <w:tcW w:w="709" w:type="dxa"/>
          </w:tcPr>
          <w:p w:rsidR="00131A44" w:rsidRPr="00277E18" w:rsidRDefault="00131A44" w:rsidP="00131A44">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131A44" w:rsidRPr="00277E18" w:rsidRDefault="00131A44" w:rsidP="00131A44">
            <w:pPr>
              <w:autoSpaceDE w:val="0"/>
              <w:autoSpaceDN w:val="0"/>
              <w:jc w:val="center"/>
              <w:rPr>
                <w:sz w:val="24"/>
                <w:szCs w:val="24"/>
              </w:rPr>
            </w:pPr>
            <w:r w:rsidRPr="00277E18">
              <w:rPr>
                <w:sz w:val="24"/>
                <w:szCs w:val="24"/>
              </w:rPr>
              <w:t>202</w:t>
            </w:r>
            <w:r w:rsidR="00606A41">
              <w:rPr>
                <w:sz w:val="24"/>
                <w:szCs w:val="24"/>
              </w:rPr>
              <w:t>8</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3A1EA9" w:rsidRPr="00277E18" w:rsidTr="003D2BDB">
        <w:tc>
          <w:tcPr>
            <w:tcW w:w="609" w:type="dxa"/>
            <w:vMerge w:val="restart"/>
          </w:tcPr>
          <w:p w:rsidR="003A1EA9" w:rsidRPr="00277E18" w:rsidRDefault="003A1EA9" w:rsidP="003A1EA9">
            <w:pPr>
              <w:autoSpaceDE w:val="0"/>
              <w:autoSpaceDN w:val="0"/>
              <w:jc w:val="center"/>
              <w:rPr>
                <w:sz w:val="24"/>
                <w:szCs w:val="24"/>
              </w:rPr>
            </w:pPr>
          </w:p>
        </w:tc>
        <w:tc>
          <w:tcPr>
            <w:tcW w:w="1010" w:type="dxa"/>
            <w:vMerge w:val="restart"/>
          </w:tcPr>
          <w:p w:rsidR="003A1EA9" w:rsidRPr="00277E18" w:rsidRDefault="003A1EA9" w:rsidP="003A1EA9">
            <w:pPr>
              <w:autoSpaceDE w:val="0"/>
              <w:autoSpaceDN w:val="0"/>
              <w:rPr>
                <w:sz w:val="24"/>
                <w:szCs w:val="24"/>
              </w:rPr>
            </w:pPr>
            <w:r w:rsidRPr="00277E18">
              <w:rPr>
                <w:sz w:val="24"/>
                <w:szCs w:val="24"/>
              </w:rPr>
              <w:t>Муниципальная программа</w:t>
            </w:r>
          </w:p>
        </w:tc>
        <w:tc>
          <w:tcPr>
            <w:tcW w:w="1842" w:type="dxa"/>
            <w:vMerge w:val="restart"/>
          </w:tcPr>
          <w:p w:rsidR="003A1EA9" w:rsidRPr="00277E18" w:rsidRDefault="003A1EA9" w:rsidP="003A1EA9">
            <w:pPr>
              <w:autoSpaceDE w:val="0"/>
              <w:autoSpaceDN w:val="0"/>
              <w:rPr>
                <w:sz w:val="24"/>
                <w:szCs w:val="24"/>
              </w:rPr>
            </w:pPr>
          </w:p>
          <w:p w:rsidR="003A1EA9" w:rsidRPr="00277E18" w:rsidRDefault="003A1EA9" w:rsidP="003A1EA9">
            <w:pPr>
              <w:autoSpaceDE w:val="0"/>
              <w:autoSpaceDN w:val="0"/>
              <w:rPr>
                <w:sz w:val="24"/>
                <w:szCs w:val="24"/>
              </w:rPr>
            </w:pPr>
          </w:p>
          <w:p w:rsidR="003A1EA9" w:rsidRPr="00277E18" w:rsidRDefault="003A1EA9" w:rsidP="003A1EA9">
            <w:pPr>
              <w:autoSpaceDE w:val="0"/>
              <w:autoSpaceDN w:val="0"/>
              <w:rPr>
                <w:sz w:val="24"/>
                <w:szCs w:val="24"/>
              </w:rPr>
            </w:pPr>
            <w:r w:rsidRPr="00277E18">
              <w:rPr>
                <w:sz w:val="24"/>
                <w:szCs w:val="24"/>
              </w:rPr>
              <w:t xml:space="preserve">Муниципальная Программа «Развитие гражданского общества на территории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843" w:type="dxa"/>
          </w:tcPr>
          <w:p w:rsidR="003A1EA9" w:rsidRPr="00277E18" w:rsidRDefault="003A1EA9" w:rsidP="003A1EA9">
            <w:pPr>
              <w:snapToGrid w:val="0"/>
              <w:jc w:val="both"/>
              <w:rPr>
                <w:sz w:val="24"/>
                <w:szCs w:val="24"/>
              </w:rPr>
            </w:pPr>
            <w:r w:rsidRPr="00277E18">
              <w:rPr>
                <w:sz w:val="24"/>
                <w:szCs w:val="24"/>
              </w:rPr>
              <w:t>всего</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567" w:type="dxa"/>
            <w:vAlign w:val="center"/>
          </w:tcPr>
          <w:p w:rsidR="003A1EA9" w:rsidRPr="0027626A" w:rsidRDefault="003A1EA9" w:rsidP="003A1EA9">
            <w:pPr>
              <w:autoSpaceDE w:val="0"/>
              <w:autoSpaceDN w:val="0"/>
              <w:jc w:val="center"/>
              <w:rPr>
                <w:sz w:val="24"/>
                <w:szCs w:val="24"/>
              </w:rPr>
            </w:pPr>
            <w:r w:rsidRPr="0027626A">
              <w:rPr>
                <w:sz w:val="24"/>
                <w:szCs w:val="24"/>
              </w:rPr>
              <w:t>Х</w:t>
            </w:r>
          </w:p>
        </w:tc>
        <w:tc>
          <w:tcPr>
            <w:tcW w:w="567" w:type="dxa"/>
            <w:vAlign w:val="center"/>
          </w:tcPr>
          <w:p w:rsidR="003A1EA9" w:rsidRPr="0027626A" w:rsidRDefault="003A1EA9" w:rsidP="003A1EA9">
            <w:pPr>
              <w:autoSpaceDE w:val="0"/>
              <w:autoSpaceDN w:val="0"/>
              <w:jc w:val="center"/>
              <w:rPr>
                <w:sz w:val="24"/>
                <w:szCs w:val="24"/>
              </w:rPr>
            </w:pPr>
            <w:r w:rsidRPr="0027626A">
              <w:rPr>
                <w:sz w:val="24"/>
                <w:szCs w:val="24"/>
              </w:rPr>
              <w:t>Х</w:t>
            </w:r>
          </w:p>
        </w:tc>
        <w:tc>
          <w:tcPr>
            <w:tcW w:w="709" w:type="dxa"/>
            <w:vAlign w:val="center"/>
          </w:tcPr>
          <w:p w:rsidR="003A1EA9" w:rsidRPr="0027626A" w:rsidRDefault="003A1EA9" w:rsidP="003A1EA9">
            <w:pPr>
              <w:autoSpaceDE w:val="0"/>
              <w:autoSpaceDN w:val="0"/>
              <w:jc w:val="center"/>
              <w:rPr>
                <w:sz w:val="24"/>
                <w:szCs w:val="24"/>
              </w:rPr>
            </w:pPr>
            <w:r w:rsidRPr="0027626A">
              <w:rPr>
                <w:sz w:val="24"/>
                <w:szCs w:val="24"/>
              </w:rPr>
              <w:t>Х</w:t>
            </w:r>
          </w:p>
        </w:tc>
        <w:tc>
          <w:tcPr>
            <w:tcW w:w="425" w:type="dxa"/>
            <w:vAlign w:val="center"/>
          </w:tcPr>
          <w:p w:rsidR="003A1EA9" w:rsidRPr="0027626A" w:rsidRDefault="003A1EA9" w:rsidP="003A1EA9">
            <w:pPr>
              <w:autoSpaceDE w:val="0"/>
              <w:autoSpaceDN w:val="0"/>
              <w:jc w:val="center"/>
              <w:rPr>
                <w:sz w:val="24"/>
                <w:szCs w:val="24"/>
              </w:rPr>
            </w:pPr>
            <w:r w:rsidRPr="0027626A">
              <w:rPr>
                <w:sz w:val="24"/>
                <w:szCs w:val="24"/>
              </w:rPr>
              <w:t>Х</w:t>
            </w:r>
          </w:p>
        </w:tc>
        <w:tc>
          <w:tcPr>
            <w:tcW w:w="709" w:type="dxa"/>
          </w:tcPr>
          <w:p w:rsidR="003A1EA9" w:rsidRPr="0027626A" w:rsidRDefault="003A1EA9" w:rsidP="003A1EA9">
            <w:pPr>
              <w:jc w:val="right"/>
              <w:rPr>
                <w:sz w:val="24"/>
                <w:szCs w:val="24"/>
              </w:rPr>
            </w:pPr>
            <w:r w:rsidRPr="0027626A">
              <w:rPr>
                <w:sz w:val="24"/>
                <w:szCs w:val="24"/>
              </w:rPr>
              <w:t>22052,62</w:t>
            </w:r>
          </w:p>
        </w:tc>
        <w:tc>
          <w:tcPr>
            <w:tcW w:w="708" w:type="dxa"/>
          </w:tcPr>
          <w:p w:rsidR="003A1EA9" w:rsidRPr="0027626A" w:rsidRDefault="003A1EA9" w:rsidP="003A1EA9">
            <w:pPr>
              <w:rPr>
                <w:sz w:val="24"/>
                <w:szCs w:val="24"/>
              </w:rPr>
            </w:pPr>
            <w:r w:rsidRPr="0027626A">
              <w:rPr>
                <w:sz w:val="24"/>
                <w:szCs w:val="24"/>
              </w:rPr>
              <w:t>25029,87</w:t>
            </w:r>
          </w:p>
        </w:tc>
        <w:tc>
          <w:tcPr>
            <w:tcW w:w="709" w:type="dxa"/>
          </w:tcPr>
          <w:p w:rsidR="003A1EA9" w:rsidRPr="0027626A" w:rsidRDefault="003A1EA9" w:rsidP="003A1EA9">
            <w:pPr>
              <w:rPr>
                <w:sz w:val="24"/>
                <w:szCs w:val="24"/>
              </w:rPr>
            </w:pPr>
            <w:r w:rsidRPr="0027626A">
              <w:rPr>
                <w:sz w:val="24"/>
                <w:szCs w:val="24"/>
              </w:rPr>
              <w:t>26491,78</w:t>
            </w:r>
          </w:p>
        </w:tc>
        <w:tc>
          <w:tcPr>
            <w:tcW w:w="709" w:type="dxa"/>
          </w:tcPr>
          <w:p w:rsidR="003A1EA9" w:rsidRPr="0027626A" w:rsidRDefault="003A1EA9" w:rsidP="003A1EA9">
            <w:pPr>
              <w:rPr>
                <w:sz w:val="24"/>
                <w:szCs w:val="24"/>
              </w:rPr>
            </w:pPr>
            <w:r>
              <w:rPr>
                <w:sz w:val="24"/>
                <w:szCs w:val="24"/>
              </w:rPr>
              <w:t>31939,43</w:t>
            </w:r>
          </w:p>
        </w:tc>
        <w:tc>
          <w:tcPr>
            <w:tcW w:w="709" w:type="dxa"/>
          </w:tcPr>
          <w:p w:rsidR="003A1EA9" w:rsidRPr="0027626A" w:rsidRDefault="003A1EA9" w:rsidP="003A1EA9">
            <w:pPr>
              <w:rPr>
                <w:sz w:val="24"/>
                <w:szCs w:val="24"/>
              </w:rPr>
            </w:pPr>
            <w:r>
              <w:rPr>
                <w:sz w:val="24"/>
                <w:szCs w:val="24"/>
              </w:rPr>
              <w:t>34883,04</w:t>
            </w:r>
          </w:p>
        </w:tc>
        <w:tc>
          <w:tcPr>
            <w:tcW w:w="709" w:type="dxa"/>
          </w:tcPr>
          <w:p w:rsidR="003A1EA9" w:rsidRPr="0027626A" w:rsidRDefault="003A1EA9" w:rsidP="003A1EA9">
            <w:pPr>
              <w:rPr>
                <w:sz w:val="24"/>
                <w:szCs w:val="24"/>
              </w:rPr>
            </w:pPr>
            <w:r>
              <w:rPr>
                <w:sz w:val="24"/>
                <w:szCs w:val="24"/>
              </w:rPr>
              <w:t>36610,30</w:t>
            </w:r>
          </w:p>
        </w:tc>
        <w:tc>
          <w:tcPr>
            <w:tcW w:w="709" w:type="dxa"/>
          </w:tcPr>
          <w:p w:rsidR="003A1EA9" w:rsidRPr="0027626A" w:rsidRDefault="003A1EA9" w:rsidP="003A1EA9">
            <w:pPr>
              <w:rPr>
                <w:sz w:val="24"/>
                <w:szCs w:val="24"/>
              </w:rPr>
            </w:pPr>
            <w:r>
              <w:rPr>
                <w:sz w:val="24"/>
                <w:szCs w:val="24"/>
              </w:rPr>
              <w:t>41518,30</w:t>
            </w:r>
          </w:p>
        </w:tc>
        <w:tc>
          <w:tcPr>
            <w:tcW w:w="709" w:type="dxa"/>
          </w:tcPr>
          <w:p w:rsidR="003A1EA9" w:rsidRPr="0027626A" w:rsidRDefault="003A1EA9" w:rsidP="003A1EA9">
            <w:pPr>
              <w:rPr>
                <w:sz w:val="24"/>
                <w:szCs w:val="24"/>
              </w:rPr>
            </w:pPr>
            <w:r>
              <w:rPr>
                <w:sz w:val="24"/>
                <w:szCs w:val="24"/>
              </w:rPr>
              <w:t>42828,00</w:t>
            </w:r>
          </w:p>
        </w:tc>
        <w:tc>
          <w:tcPr>
            <w:tcW w:w="709" w:type="dxa"/>
          </w:tcPr>
          <w:p w:rsidR="003A1EA9" w:rsidRPr="0027626A" w:rsidRDefault="003A1EA9" w:rsidP="003A1EA9">
            <w:pPr>
              <w:suppressAutoHyphens/>
              <w:autoSpaceDE w:val="0"/>
              <w:rPr>
                <w:rFonts w:eastAsia="Calibri"/>
                <w:sz w:val="24"/>
                <w:szCs w:val="24"/>
                <w:lang w:eastAsia="ar-SA"/>
              </w:rPr>
            </w:pPr>
            <w:r>
              <w:rPr>
                <w:rFonts w:eastAsia="Calibri"/>
                <w:sz w:val="24"/>
                <w:szCs w:val="24"/>
                <w:lang w:eastAsia="ar-SA"/>
              </w:rPr>
              <w:t>44365,90</w:t>
            </w:r>
          </w:p>
        </w:tc>
        <w:tc>
          <w:tcPr>
            <w:tcW w:w="709" w:type="dxa"/>
          </w:tcPr>
          <w:p w:rsidR="003A1EA9" w:rsidRPr="00277E18" w:rsidRDefault="003A1EA9" w:rsidP="003A1EA9">
            <w:pPr>
              <w:autoSpaceDE w:val="0"/>
              <w:autoSpaceDN w:val="0"/>
              <w:rPr>
                <w:sz w:val="24"/>
                <w:szCs w:val="24"/>
              </w:rPr>
            </w:pPr>
          </w:p>
        </w:tc>
      </w:tr>
      <w:tr w:rsidR="00131A44" w:rsidRPr="00277E18" w:rsidTr="003D2BDB">
        <w:tc>
          <w:tcPr>
            <w:tcW w:w="609" w:type="dxa"/>
            <w:vMerge/>
          </w:tcPr>
          <w:p w:rsidR="00131A44" w:rsidRPr="00277E18" w:rsidRDefault="00131A44" w:rsidP="00131A44">
            <w:pPr>
              <w:autoSpaceDE w:val="0"/>
              <w:autoSpaceDN w:val="0"/>
              <w:jc w:val="center"/>
              <w:rPr>
                <w:sz w:val="24"/>
                <w:szCs w:val="24"/>
              </w:rPr>
            </w:pPr>
          </w:p>
        </w:tc>
        <w:tc>
          <w:tcPr>
            <w:tcW w:w="1010" w:type="dxa"/>
            <w:vMerge/>
          </w:tcPr>
          <w:p w:rsidR="00131A44" w:rsidRPr="00277E18" w:rsidRDefault="00131A44" w:rsidP="00131A44">
            <w:pPr>
              <w:autoSpaceDE w:val="0"/>
              <w:autoSpaceDN w:val="0"/>
              <w:rPr>
                <w:sz w:val="24"/>
                <w:szCs w:val="24"/>
              </w:rPr>
            </w:pPr>
          </w:p>
        </w:tc>
        <w:tc>
          <w:tcPr>
            <w:tcW w:w="1842" w:type="dxa"/>
            <w:vMerge/>
          </w:tcPr>
          <w:p w:rsidR="00131A44" w:rsidRPr="00277E18" w:rsidRDefault="00131A44" w:rsidP="00131A44">
            <w:pPr>
              <w:autoSpaceDE w:val="0"/>
              <w:autoSpaceDN w:val="0"/>
              <w:rPr>
                <w:sz w:val="24"/>
                <w:szCs w:val="24"/>
              </w:rPr>
            </w:pPr>
          </w:p>
        </w:tc>
        <w:tc>
          <w:tcPr>
            <w:tcW w:w="1843" w:type="dxa"/>
          </w:tcPr>
          <w:p w:rsidR="00131A44" w:rsidRPr="00277E18" w:rsidRDefault="00131A44" w:rsidP="00131A44">
            <w:pPr>
              <w:snapToGrid w:val="0"/>
              <w:jc w:val="both"/>
              <w:rPr>
                <w:sz w:val="24"/>
                <w:szCs w:val="24"/>
              </w:rPr>
            </w:pPr>
            <w:r w:rsidRPr="00277E18">
              <w:rPr>
                <w:sz w:val="24"/>
                <w:szCs w:val="24"/>
              </w:rPr>
              <w:t>в том числе:</w:t>
            </w:r>
          </w:p>
        </w:tc>
        <w:tc>
          <w:tcPr>
            <w:tcW w:w="709" w:type="dxa"/>
            <w:vAlign w:val="center"/>
          </w:tcPr>
          <w:p w:rsidR="00131A44" w:rsidRPr="00277E18" w:rsidRDefault="00131A44" w:rsidP="00131A44">
            <w:pPr>
              <w:autoSpaceDE w:val="0"/>
              <w:autoSpaceDN w:val="0"/>
              <w:jc w:val="center"/>
              <w:rPr>
                <w:sz w:val="24"/>
                <w:szCs w:val="24"/>
              </w:rPr>
            </w:pPr>
          </w:p>
        </w:tc>
        <w:tc>
          <w:tcPr>
            <w:tcW w:w="567" w:type="dxa"/>
            <w:vAlign w:val="center"/>
          </w:tcPr>
          <w:p w:rsidR="00131A44" w:rsidRPr="0027626A" w:rsidRDefault="00131A44" w:rsidP="00131A44">
            <w:pPr>
              <w:autoSpaceDE w:val="0"/>
              <w:autoSpaceDN w:val="0"/>
              <w:jc w:val="center"/>
              <w:rPr>
                <w:sz w:val="24"/>
                <w:szCs w:val="24"/>
              </w:rPr>
            </w:pPr>
          </w:p>
        </w:tc>
        <w:tc>
          <w:tcPr>
            <w:tcW w:w="567" w:type="dxa"/>
            <w:vAlign w:val="center"/>
          </w:tcPr>
          <w:p w:rsidR="00131A44" w:rsidRPr="0027626A" w:rsidRDefault="00131A44" w:rsidP="00131A44">
            <w:pPr>
              <w:autoSpaceDE w:val="0"/>
              <w:autoSpaceDN w:val="0"/>
              <w:jc w:val="center"/>
              <w:rPr>
                <w:sz w:val="24"/>
                <w:szCs w:val="24"/>
              </w:rPr>
            </w:pPr>
          </w:p>
        </w:tc>
        <w:tc>
          <w:tcPr>
            <w:tcW w:w="709" w:type="dxa"/>
            <w:vAlign w:val="center"/>
          </w:tcPr>
          <w:p w:rsidR="00131A44" w:rsidRPr="0027626A" w:rsidRDefault="00131A44" w:rsidP="00131A44">
            <w:pPr>
              <w:autoSpaceDE w:val="0"/>
              <w:autoSpaceDN w:val="0"/>
              <w:jc w:val="center"/>
              <w:rPr>
                <w:sz w:val="24"/>
                <w:szCs w:val="24"/>
              </w:rPr>
            </w:pPr>
          </w:p>
        </w:tc>
        <w:tc>
          <w:tcPr>
            <w:tcW w:w="425" w:type="dxa"/>
            <w:vAlign w:val="center"/>
          </w:tcPr>
          <w:p w:rsidR="00131A44" w:rsidRPr="0027626A" w:rsidRDefault="00131A44" w:rsidP="00131A44">
            <w:pPr>
              <w:autoSpaceDE w:val="0"/>
              <w:autoSpaceDN w:val="0"/>
              <w:jc w:val="center"/>
              <w:rPr>
                <w:sz w:val="24"/>
                <w:szCs w:val="24"/>
              </w:rPr>
            </w:pPr>
          </w:p>
        </w:tc>
        <w:tc>
          <w:tcPr>
            <w:tcW w:w="709" w:type="dxa"/>
          </w:tcPr>
          <w:p w:rsidR="00131A44" w:rsidRPr="0027626A" w:rsidRDefault="00131A44" w:rsidP="00131A44">
            <w:pPr>
              <w:snapToGrid w:val="0"/>
              <w:ind w:hanging="108"/>
              <w:jc w:val="center"/>
              <w:rPr>
                <w:sz w:val="24"/>
                <w:szCs w:val="24"/>
              </w:rPr>
            </w:pPr>
          </w:p>
        </w:tc>
        <w:tc>
          <w:tcPr>
            <w:tcW w:w="708" w:type="dxa"/>
          </w:tcPr>
          <w:p w:rsidR="00131A44" w:rsidRPr="0027626A" w:rsidRDefault="00131A44" w:rsidP="00131A44">
            <w:pPr>
              <w:snapToGrid w:val="0"/>
              <w:ind w:hanging="108"/>
              <w:jc w:val="center"/>
              <w:rPr>
                <w:sz w:val="24"/>
                <w:szCs w:val="24"/>
              </w:rPr>
            </w:pPr>
          </w:p>
        </w:tc>
        <w:tc>
          <w:tcPr>
            <w:tcW w:w="709" w:type="dxa"/>
          </w:tcPr>
          <w:p w:rsidR="00131A44" w:rsidRPr="0027626A" w:rsidRDefault="00131A44" w:rsidP="00131A44">
            <w:pPr>
              <w:snapToGrid w:val="0"/>
              <w:ind w:hanging="108"/>
              <w:jc w:val="center"/>
              <w:rPr>
                <w:sz w:val="24"/>
                <w:szCs w:val="24"/>
              </w:rPr>
            </w:pPr>
          </w:p>
        </w:tc>
        <w:tc>
          <w:tcPr>
            <w:tcW w:w="709" w:type="dxa"/>
          </w:tcPr>
          <w:p w:rsidR="00131A44" w:rsidRPr="0027626A" w:rsidRDefault="00131A44" w:rsidP="00131A44">
            <w:pPr>
              <w:snapToGrid w:val="0"/>
              <w:ind w:hanging="108"/>
              <w:jc w:val="center"/>
              <w:rPr>
                <w:sz w:val="24"/>
                <w:szCs w:val="24"/>
              </w:rPr>
            </w:pPr>
          </w:p>
        </w:tc>
        <w:tc>
          <w:tcPr>
            <w:tcW w:w="709" w:type="dxa"/>
          </w:tcPr>
          <w:p w:rsidR="00131A44" w:rsidRPr="0027626A" w:rsidRDefault="00131A44" w:rsidP="00131A44">
            <w:pPr>
              <w:autoSpaceDE w:val="0"/>
              <w:autoSpaceDN w:val="0"/>
              <w:rPr>
                <w:sz w:val="24"/>
                <w:szCs w:val="24"/>
              </w:rPr>
            </w:pPr>
          </w:p>
        </w:tc>
        <w:tc>
          <w:tcPr>
            <w:tcW w:w="709" w:type="dxa"/>
          </w:tcPr>
          <w:p w:rsidR="00131A44" w:rsidRPr="0027626A" w:rsidRDefault="00131A44" w:rsidP="00131A44">
            <w:pPr>
              <w:autoSpaceDE w:val="0"/>
              <w:autoSpaceDN w:val="0"/>
              <w:rPr>
                <w:sz w:val="24"/>
                <w:szCs w:val="24"/>
              </w:rPr>
            </w:pPr>
          </w:p>
        </w:tc>
        <w:tc>
          <w:tcPr>
            <w:tcW w:w="709" w:type="dxa"/>
          </w:tcPr>
          <w:p w:rsidR="00131A44" w:rsidRPr="0027626A" w:rsidRDefault="00131A44" w:rsidP="00131A44">
            <w:pPr>
              <w:autoSpaceDE w:val="0"/>
              <w:autoSpaceDN w:val="0"/>
              <w:rPr>
                <w:sz w:val="24"/>
                <w:szCs w:val="24"/>
              </w:rPr>
            </w:pPr>
          </w:p>
        </w:tc>
        <w:tc>
          <w:tcPr>
            <w:tcW w:w="709" w:type="dxa"/>
          </w:tcPr>
          <w:p w:rsidR="00131A44" w:rsidRPr="0027626A" w:rsidRDefault="00131A44" w:rsidP="00131A44">
            <w:pPr>
              <w:autoSpaceDE w:val="0"/>
              <w:autoSpaceDN w:val="0"/>
              <w:rPr>
                <w:sz w:val="24"/>
                <w:szCs w:val="24"/>
              </w:rPr>
            </w:pPr>
          </w:p>
        </w:tc>
        <w:tc>
          <w:tcPr>
            <w:tcW w:w="709" w:type="dxa"/>
          </w:tcPr>
          <w:p w:rsidR="00131A44" w:rsidRPr="0027626A" w:rsidRDefault="00131A44" w:rsidP="00131A44">
            <w:pPr>
              <w:autoSpaceDE w:val="0"/>
              <w:autoSpaceDN w:val="0"/>
              <w:rPr>
                <w:sz w:val="24"/>
                <w:szCs w:val="24"/>
              </w:rPr>
            </w:pPr>
          </w:p>
        </w:tc>
        <w:tc>
          <w:tcPr>
            <w:tcW w:w="709" w:type="dxa"/>
          </w:tcPr>
          <w:p w:rsidR="00131A44" w:rsidRPr="00277E18" w:rsidRDefault="00131A44" w:rsidP="00131A44">
            <w:pPr>
              <w:autoSpaceDE w:val="0"/>
              <w:autoSpaceDN w:val="0"/>
              <w:rPr>
                <w:sz w:val="24"/>
                <w:szCs w:val="24"/>
              </w:rPr>
            </w:pPr>
          </w:p>
        </w:tc>
      </w:tr>
      <w:tr w:rsidR="003A1EA9" w:rsidRPr="00277E18" w:rsidTr="003D2BDB">
        <w:tc>
          <w:tcPr>
            <w:tcW w:w="609" w:type="dxa"/>
            <w:vMerge/>
          </w:tcPr>
          <w:p w:rsidR="003A1EA9" w:rsidRPr="00277E18" w:rsidRDefault="003A1EA9" w:rsidP="003A1EA9">
            <w:pPr>
              <w:rPr>
                <w:sz w:val="24"/>
                <w:szCs w:val="24"/>
              </w:rPr>
            </w:pPr>
          </w:p>
        </w:tc>
        <w:tc>
          <w:tcPr>
            <w:tcW w:w="1010" w:type="dxa"/>
            <w:vMerge/>
          </w:tcPr>
          <w:p w:rsidR="003A1EA9" w:rsidRPr="00277E18" w:rsidRDefault="003A1EA9" w:rsidP="003A1EA9">
            <w:pPr>
              <w:rPr>
                <w:sz w:val="24"/>
                <w:szCs w:val="24"/>
              </w:rPr>
            </w:pPr>
          </w:p>
        </w:tc>
        <w:tc>
          <w:tcPr>
            <w:tcW w:w="1842" w:type="dxa"/>
            <w:vMerge/>
          </w:tcPr>
          <w:p w:rsidR="003A1EA9" w:rsidRPr="00277E18" w:rsidRDefault="003A1EA9" w:rsidP="003A1EA9">
            <w:pPr>
              <w:rPr>
                <w:sz w:val="24"/>
                <w:szCs w:val="24"/>
              </w:rPr>
            </w:pPr>
          </w:p>
        </w:tc>
        <w:tc>
          <w:tcPr>
            <w:tcW w:w="1843" w:type="dxa"/>
          </w:tcPr>
          <w:p w:rsidR="003A1EA9" w:rsidRPr="00277E18" w:rsidRDefault="003A1EA9" w:rsidP="003A1EA9">
            <w:pPr>
              <w:snapToGrid w:val="0"/>
              <w:jc w:val="both"/>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901</w:t>
            </w:r>
          </w:p>
        </w:tc>
        <w:tc>
          <w:tcPr>
            <w:tcW w:w="567" w:type="dxa"/>
          </w:tcPr>
          <w:p w:rsidR="003A1EA9" w:rsidRPr="0027626A" w:rsidRDefault="003A1EA9" w:rsidP="003A1EA9">
            <w:pPr>
              <w:rPr>
                <w:sz w:val="24"/>
                <w:szCs w:val="24"/>
              </w:rPr>
            </w:pPr>
            <w:r w:rsidRPr="0027626A">
              <w:rPr>
                <w:sz w:val="24"/>
                <w:szCs w:val="24"/>
              </w:rPr>
              <w:t>Х</w:t>
            </w:r>
          </w:p>
        </w:tc>
        <w:tc>
          <w:tcPr>
            <w:tcW w:w="567" w:type="dxa"/>
          </w:tcPr>
          <w:p w:rsidR="003A1EA9" w:rsidRPr="0027626A" w:rsidRDefault="003A1EA9" w:rsidP="003A1EA9">
            <w:pPr>
              <w:rPr>
                <w:sz w:val="24"/>
                <w:szCs w:val="24"/>
              </w:rPr>
            </w:pPr>
            <w:r w:rsidRPr="0027626A">
              <w:rPr>
                <w:sz w:val="24"/>
                <w:szCs w:val="24"/>
              </w:rPr>
              <w:t>Х</w:t>
            </w:r>
          </w:p>
        </w:tc>
        <w:tc>
          <w:tcPr>
            <w:tcW w:w="709" w:type="dxa"/>
          </w:tcPr>
          <w:p w:rsidR="003A1EA9" w:rsidRPr="0027626A" w:rsidRDefault="003A1EA9" w:rsidP="003A1EA9">
            <w:pPr>
              <w:rPr>
                <w:sz w:val="24"/>
                <w:szCs w:val="24"/>
              </w:rPr>
            </w:pPr>
            <w:r w:rsidRPr="0027626A">
              <w:rPr>
                <w:sz w:val="24"/>
                <w:szCs w:val="24"/>
              </w:rPr>
              <w:t>Х</w:t>
            </w:r>
          </w:p>
        </w:tc>
        <w:tc>
          <w:tcPr>
            <w:tcW w:w="425" w:type="dxa"/>
          </w:tcPr>
          <w:p w:rsidR="003A1EA9" w:rsidRPr="0027626A" w:rsidRDefault="003A1EA9" w:rsidP="003A1EA9">
            <w:pPr>
              <w:rPr>
                <w:sz w:val="24"/>
                <w:szCs w:val="24"/>
              </w:rPr>
            </w:pPr>
            <w:r w:rsidRPr="0027626A">
              <w:rPr>
                <w:sz w:val="24"/>
                <w:szCs w:val="24"/>
              </w:rPr>
              <w:t>Х</w:t>
            </w:r>
          </w:p>
        </w:tc>
        <w:tc>
          <w:tcPr>
            <w:tcW w:w="709" w:type="dxa"/>
          </w:tcPr>
          <w:p w:rsidR="003A1EA9" w:rsidRPr="0027626A" w:rsidRDefault="003A1EA9" w:rsidP="003A1EA9">
            <w:pPr>
              <w:jc w:val="right"/>
              <w:rPr>
                <w:sz w:val="24"/>
                <w:szCs w:val="24"/>
              </w:rPr>
            </w:pPr>
            <w:r w:rsidRPr="0027626A">
              <w:rPr>
                <w:sz w:val="24"/>
                <w:szCs w:val="24"/>
              </w:rPr>
              <w:t>22052,62</w:t>
            </w:r>
          </w:p>
        </w:tc>
        <w:tc>
          <w:tcPr>
            <w:tcW w:w="708" w:type="dxa"/>
          </w:tcPr>
          <w:p w:rsidR="003A1EA9" w:rsidRPr="0027626A" w:rsidRDefault="003A1EA9" w:rsidP="003A1EA9">
            <w:pPr>
              <w:rPr>
                <w:sz w:val="24"/>
                <w:szCs w:val="24"/>
              </w:rPr>
            </w:pPr>
            <w:r w:rsidRPr="0027626A">
              <w:rPr>
                <w:sz w:val="24"/>
                <w:szCs w:val="24"/>
              </w:rPr>
              <w:t>25029,87</w:t>
            </w:r>
          </w:p>
        </w:tc>
        <w:tc>
          <w:tcPr>
            <w:tcW w:w="709" w:type="dxa"/>
          </w:tcPr>
          <w:p w:rsidR="003A1EA9" w:rsidRPr="0027626A" w:rsidRDefault="003A1EA9" w:rsidP="003A1EA9">
            <w:pPr>
              <w:rPr>
                <w:sz w:val="24"/>
                <w:szCs w:val="24"/>
              </w:rPr>
            </w:pPr>
            <w:r w:rsidRPr="0027626A">
              <w:rPr>
                <w:sz w:val="24"/>
                <w:szCs w:val="24"/>
              </w:rPr>
              <w:t>26491,78</w:t>
            </w:r>
          </w:p>
        </w:tc>
        <w:tc>
          <w:tcPr>
            <w:tcW w:w="709" w:type="dxa"/>
          </w:tcPr>
          <w:p w:rsidR="003A1EA9" w:rsidRPr="0027626A" w:rsidRDefault="003A1EA9" w:rsidP="003A1EA9">
            <w:pPr>
              <w:rPr>
                <w:sz w:val="24"/>
                <w:szCs w:val="24"/>
              </w:rPr>
            </w:pPr>
            <w:r>
              <w:rPr>
                <w:sz w:val="24"/>
                <w:szCs w:val="24"/>
              </w:rPr>
              <w:t>31939,43</w:t>
            </w:r>
          </w:p>
        </w:tc>
        <w:tc>
          <w:tcPr>
            <w:tcW w:w="709" w:type="dxa"/>
          </w:tcPr>
          <w:p w:rsidR="003A1EA9" w:rsidRPr="0027626A" w:rsidRDefault="003A1EA9" w:rsidP="003A1EA9">
            <w:pPr>
              <w:rPr>
                <w:sz w:val="24"/>
                <w:szCs w:val="24"/>
              </w:rPr>
            </w:pPr>
            <w:r>
              <w:rPr>
                <w:sz w:val="24"/>
                <w:szCs w:val="24"/>
              </w:rPr>
              <w:t>34883,04</w:t>
            </w:r>
          </w:p>
        </w:tc>
        <w:tc>
          <w:tcPr>
            <w:tcW w:w="709" w:type="dxa"/>
          </w:tcPr>
          <w:p w:rsidR="003A1EA9" w:rsidRPr="0027626A" w:rsidRDefault="003A1EA9" w:rsidP="003A1EA9">
            <w:pPr>
              <w:rPr>
                <w:sz w:val="24"/>
                <w:szCs w:val="24"/>
              </w:rPr>
            </w:pPr>
            <w:r>
              <w:rPr>
                <w:sz w:val="24"/>
                <w:szCs w:val="24"/>
              </w:rPr>
              <w:t>36610,30</w:t>
            </w:r>
          </w:p>
        </w:tc>
        <w:tc>
          <w:tcPr>
            <w:tcW w:w="709" w:type="dxa"/>
          </w:tcPr>
          <w:p w:rsidR="003A1EA9" w:rsidRPr="0027626A" w:rsidRDefault="003A1EA9" w:rsidP="003A1EA9">
            <w:pPr>
              <w:rPr>
                <w:sz w:val="24"/>
                <w:szCs w:val="24"/>
              </w:rPr>
            </w:pPr>
            <w:r>
              <w:rPr>
                <w:sz w:val="24"/>
                <w:szCs w:val="24"/>
              </w:rPr>
              <w:t>41518,30</w:t>
            </w:r>
          </w:p>
        </w:tc>
        <w:tc>
          <w:tcPr>
            <w:tcW w:w="709" w:type="dxa"/>
          </w:tcPr>
          <w:p w:rsidR="003A1EA9" w:rsidRPr="0027626A" w:rsidRDefault="003A1EA9" w:rsidP="003A1EA9">
            <w:pPr>
              <w:rPr>
                <w:sz w:val="24"/>
                <w:szCs w:val="24"/>
              </w:rPr>
            </w:pPr>
            <w:r>
              <w:rPr>
                <w:sz w:val="24"/>
                <w:szCs w:val="24"/>
              </w:rPr>
              <w:t>42828,00</w:t>
            </w:r>
          </w:p>
        </w:tc>
        <w:tc>
          <w:tcPr>
            <w:tcW w:w="709" w:type="dxa"/>
          </w:tcPr>
          <w:p w:rsidR="003A1EA9" w:rsidRPr="0027626A" w:rsidRDefault="003A1EA9" w:rsidP="003A1EA9">
            <w:pPr>
              <w:suppressAutoHyphens/>
              <w:autoSpaceDE w:val="0"/>
              <w:rPr>
                <w:rFonts w:eastAsia="Calibri"/>
                <w:sz w:val="24"/>
                <w:szCs w:val="24"/>
                <w:lang w:eastAsia="ar-SA"/>
              </w:rPr>
            </w:pPr>
            <w:r>
              <w:rPr>
                <w:rFonts w:eastAsia="Calibri"/>
                <w:sz w:val="24"/>
                <w:szCs w:val="24"/>
                <w:lang w:eastAsia="ar-SA"/>
              </w:rPr>
              <w:t>44365,90</w:t>
            </w:r>
          </w:p>
        </w:tc>
        <w:tc>
          <w:tcPr>
            <w:tcW w:w="709" w:type="dxa"/>
          </w:tcPr>
          <w:p w:rsidR="003A1EA9" w:rsidRPr="00277E18" w:rsidRDefault="003A1EA9" w:rsidP="003A1EA9">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CC23EF" w:rsidRPr="00277E18" w:rsidTr="003D2BDB">
        <w:tc>
          <w:tcPr>
            <w:tcW w:w="609" w:type="dxa"/>
            <w:vMerge w:val="restart"/>
          </w:tcPr>
          <w:p w:rsidR="00CC23EF" w:rsidRPr="00277E18" w:rsidRDefault="00CC23EF" w:rsidP="00CC23EF">
            <w:pPr>
              <w:autoSpaceDE w:val="0"/>
              <w:autoSpaceDN w:val="0"/>
              <w:jc w:val="center"/>
              <w:rPr>
                <w:sz w:val="24"/>
                <w:szCs w:val="24"/>
              </w:rPr>
            </w:pPr>
            <w:r w:rsidRPr="00277E18">
              <w:rPr>
                <w:sz w:val="24"/>
                <w:szCs w:val="24"/>
              </w:rPr>
              <w:lastRenderedPageBreak/>
              <w:t>1.</w:t>
            </w:r>
          </w:p>
        </w:tc>
        <w:tc>
          <w:tcPr>
            <w:tcW w:w="1010" w:type="dxa"/>
            <w:vMerge w:val="restart"/>
          </w:tcPr>
          <w:p w:rsidR="00CC23EF" w:rsidRPr="00277E18" w:rsidRDefault="00CC23EF" w:rsidP="00CC23EF">
            <w:pPr>
              <w:autoSpaceDE w:val="0"/>
              <w:autoSpaceDN w:val="0"/>
              <w:rPr>
                <w:sz w:val="24"/>
                <w:szCs w:val="24"/>
              </w:rPr>
            </w:pPr>
            <w:r w:rsidRPr="00277E18">
              <w:rPr>
                <w:sz w:val="24"/>
                <w:szCs w:val="24"/>
              </w:rPr>
              <w:t>Подпрограмма 1</w:t>
            </w:r>
          </w:p>
        </w:tc>
        <w:tc>
          <w:tcPr>
            <w:tcW w:w="1842" w:type="dxa"/>
            <w:vMerge w:val="restart"/>
          </w:tcPr>
          <w:p w:rsidR="00CC23EF" w:rsidRPr="00277E18" w:rsidRDefault="00CC23EF" w:rsidP="00CC23EF">
            <w:pPr>
              <w:autoSpaceDE w:val="0"/>
              <w:autoSpaceDN w:val="0"/>
              <w:rPr>
                <w:sz w:val="24"/>
                <w:szCs w:val="24"/>
              </w:rPr>
            </w:pPr>
            <w:r w:rsidRPr="00277E18">
              <w:rPr>
                <w:sz w:val="24"/>
                <w:szCs w:val="24"/>
              </w:rPr>
              <w:t>«Развитие гражданского общества»</w:t>
            </w:r>
          </w:p>
        </w:tc>
        <w:tc>
          <w:tcPr>
            <w:tcW w:w="1843" w:type="dxa"/>
          </w:tcPr>
          <w:p w:rsidR="00CC23EF" w:rsidRPr="00277E18" w:rsidRDefault="00CC23EF" w:rsidP="00CC23EF">
            <w:pPr>
              <w:rPr>
                <w:sz w:val="24"/>
                <w:szCs w:val="24"/>
              </w:rPr>
            </w:pPr>
            <w:r w:rsidRPr="00277E18">
              <w:rPr>
                <w:sz w:val="24"/>
                <w:szCs w:val="24"/>
              </w:rPr>
              <w:t>всего</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425"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tcPr>
          <w:p w:rsidR="00CC23EF" w:rsidRPr="00277E18" w:rsidRDefault="00CC23EF" w:rsidP="00CC23EF">
            <w:pPr>
              <w:rPr>
                <w:sz w:val="24"/>
                <w:szCs w:val="24"/>
              </w:rPr>
            </w:pPr>
            <w:r w:rsidRPr="00277E18">
              <w:rPr>
                <w:sz w:val="24"/>
                <w:szCs w:val="24"/>
              </w:rPr>
              <w:t>150</w:t>
            </w:r>
          </w:p>
        </w:tc>
        <w:tc>
          <w:tcPr>
            <w:tcW w:w="708" w:type="dxa"/>
          </w:tcPr>
          <w:p w:rsidR="00CC23EF" w:rsidRPr="00277E18" w:rsidRDefault="00CC23EF" w:rsidP="00CC23EF">
            <w:pPr>
              <w:rPr>
                <w:sz w:val="24"/>
                <w:szCs w:val="24"/>
              </w:rPr>
            </w:pPr>
            <w:r>
              <w:rPr>
                <w:sz w:val="24"/>
                <w:szCs w:val="24"/>
              </w:rPr>
              <w:t>150</w:t>
            </w:r>
          </w:p>
        </w:tc>
        <w:tc>
          <w:tcPr>
            <w:tcW w:w="709" w:type="dxa"/>
          </w:tcPr>
          <w:p w:rsidR="00CC23EF" w:rsidRPr="00277E18" w:rsidRDefault="00CC23EF" w:rsidP="00CC23EF">
            <w:pPr>
              <w:rPr>
                <w:sz w:val="24"/>
                <w:szCs w:val="24"/>
              </w:rPr>
            </w:pPr>
            <w:r>
              <w:rPr>
                <w:sz w:val="24"/>
                <w:szCs w:val="24"/>
              </w:rPr>
              <w:t>150</w:t>
            </w:r>
          </w:p>
        </w:tc>
        <w:tc>
          <w:tcPr>
            <w:tcW w:w="709" w:type="dxa"/>
          </w:tcPr>
          <w:p w:rsidR="00CC23EF" w:rsidRPr="00277E18" w:rsidRDefault="00CC23EF" w:rsidP="00CC23EF">
            <w:pPr>
              <w:rPr>
                <w:sz w:val="24"/>
                <w:szCs w:val="24"/>
              </w:rPr>
            </w:pPr>
            <w:r>
              <w:rPr>
                <w:sz w:val="24"/>
                <w:szCs w:val="24"/>
              </w:rPr>
              <w:t>207</w:t>
            </w:r>
          </w:p>
        </w:tc>
        <w:tc>
          <w:tcPr>
            <w:tcW w:w="709" w:type="dxa"/>
          </w:tcPr>
          <w:p w:rsidR="00CC23EF" w:rsidRPr="00277E18" w:rsidRDefault="00CC23EF" w:rsidP="00CC23EF">
            <w:pPr>
              <w:rPr>
                <w:sz w:val="24"/>
                <w:szCs w:val="24"/>
              </w:rPr>
            </w:pPr>
            <w:r>
              <w:rPr>
                <w:sz w:val="24"/>
                <w:szCs w:val="24"/>
              </w:rPr>
              <w:t>200</w:t>
            </w:r>
          </w:p>
        </w:tc>
        <w:tc>
          <w:tcPr>
            <w:tcW w:w="709" w:type="dxa"/>
          </w:tcPr>
          <w:p w:rsidR="00CC23EF" w:rsidRDefault="00CC23EF" w:rsidP="00CC23EF">
            <w:r w:rsidRPr="009E69A6">
              <w:rPr>
                <w:sz w:val="24"/>
                <w:szCs w:val="24"/>
              </w:rPr>
              <w:t>200</w:t>
            </w:r>
          </w:p>
        </w:tc>
        <w:tc>
          <w:tcPr>
            <w:tcW w:w="709" w:type="dxa"/>
          </w:tcPr>
          <w:p w:rsidR="00CC23EF" w:rsidRDefault="00CC23EF" w:rsidP="00CC23EF">
            <w:r w:rsidRPr="009E69A6">
              <w:rPr>
                <w:sz w:val="24"/>
                <w:szCs w:val="24"/>
              </w:rPr>
              <w:t>200</w:t>
            </w:r>
          </w:p>
        </w:tc>
        <w:tc>
          <w:tcPr>
            <w:tcW w:w="709" w:type="dxa"/>
          </w:tcPr>
          <w:p w:rsidR="00CC23EF" w:rsidRDefault="00CC23EF" w:rsidP="00CC23EF">
            <w:r w:rsidRPr="009E69A6">
              <w:rPr>
                <w:sz w:val="24"/>
                <w:szCs w:val="24"/>
              </w:rPr>
              <w:t>200</w:t>
            </w:r>
          </w:p>
        </w:tc>
        <w:tc>
          <w:tcPr>
            <w:tcW w:w="709" w:type="dxa"/>
          </w:tcPr>
          <w:p w:rsidR="00CC23EF" w:rsidRDefault="00CC23EF" w:rsidP="00CC23EF">
            <w:r w:rsidRPr="009E69A6">
              <w:rPr>
                <w:sz w:val="24"/>
                <w:szCs w:val="24"/>
              </w:rPr>
              <w:t>200</w:t>
            </w:r>
          </w:p>
        </w:tc>
        <w:tc>
          <w:tcPr>
            <w:tcW w:w="709" w:type="dxa"/>
          </w:tcPr>
          <w:p w:rsidR="00CC23EF" w:rsidRPr="00277E18" w:rsidRDefault="00CC23EF" w:rsidP="00CC23EF">
            <w:pPr>
              <w:rPr>
                <w:sz w:val="24"/>
                <w:szCs w:val="24"/>
              </w:rPr>
            </w:pPr>
          </w:p>
        </w:tc>
      </w:tr>
      <w:tr w:rsidR="00CC23EF" w:rsidRPr="00277E18" w:rsidTr="003D2BDB">
        <w:tc>
          <w:tcPr>
            <w:tcW w:w="609" w:type="dxa"/>
            <w:vMerge/>
          </w:tcPr>
          <w:p w:rsidR="00CC23EF" w:rsidRPr="00277E18" w:rsidRDefault="00CC23EF" w:rsidP="00CC23EF">
            <w:pPr>
              <w:autoSpaceDE w:val="0"/>
              <w:autoSpaceDN w:val="0"/>
              <w:jc w:val="center"/>
              <w:rPr>
                <w:sz w:val="24"/>
                <w:szCs w:val="24"/>
              </w:rPr>
            </w:pPr>
          </w:p>
        </w:tc>
        <w:tc>
          <w:tcPr>
            <w:tcW w:w="1010" w:type="dxa"/>
            <w:vMerge/>
          </w:tcPr>
          <w:p w:rsidR="00CC23EF" w:rsidRPr="00277E18" w:rsidRDefault="00CC23EF" w:rsidP="00CC23EF">
            <w:pPr>
              <w:autoSpaceDE w:val="0"/>
              <w:autoSpaceDN w:val="0"/>
              <w:rPr>
                <w:sz w:val="24"/>
                <w:szCs w:val="24"/>
              </w:rPr>
            </w:pPr>
          </w:p>
        </w:tc>
        <w:tc>
          <w:tcPr>
            <w:tcW w:w="1842" w:type="dxa"/>
            <w:vMerge/>
          </w:tcPr>
          <w:p w:rsidR="00CC23EF" w:rsidRPr="00277E18" w:rsidRDefault="00CC23EF" w:rsidP="00CC23EF">
            <w:pPr>
              <w:autoSpaceDE w:val="0"/>
              <w:autoSpaceDN w:val="0"/>
              <w:rPr>
                <w:sz w:val="24"/>
                <w:szCs w:val="24"/>
              </w:rPr>
            </w:pPr>
          </w:p>
        </w:tc>
        <w:tc>
          <w:tcPr>
            <w:tcW w:w="1843" w:type="dxa"/>
          </w:tcPr>
          <w:p w:rsidR="00CC23EF" w:rsidRPr="00277E18" w:rsidRDefault="00CC23EF" w:rsidP="00CC23EF">
            <w:pPr>
              <w:rPr>
                <w:sz w:val="24"/>
                <w:szCs w:val="24"/>
              </w:rPr>
            </w:pPr>
            <w:r w:rsidRPr="00277E18">
              <w:rPr>
                <w:sz w:val="24"/>
                <w:szCs w:val="24"/>
              </w:rPr>
              <w:t>в том числе:</w:t>
            </w:r>
          </w:p>
        </w:tc>
        <w:tc>
          <w:tcPr>
            <w:tcW w:w="709" w:type="dxa"/>
            <w:vAlign w:val="center"/>
          </w:tcPr>
          <w:p w:rsidR="00CC23EF" w:rsidRPr="00277E18" w:rsidRDefault="00CC23EF" w:rsidP="00CC23EF">
            <w:pPr>
              <w:autoSpaceDE w:val="0"/>
              <w:autoSpaceDN w:val="0"/>
              <w:jc w:val="center"/>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709" w:type="dxa"/>
            <w:vAlign w:val="center"/>
          </w:tcPr>
          <w:p w:rsidR="00CC23EF" w:rsidRPr="00277E18" w:rsidRDefault="00CC23EF" w:rsidP="00CC23EF">
            <w:pPr>
              <w:autoSpaceDE w:val="0"/>
              <w:autoSpaceDN w:val="0"/>
              <w:jc w:val="center"/>
              <w:rPr>
                <w:sz w:val="24"/>
                <w:szCs w:val="24"/>
              </w:rPr>
            </w:pPr>
          </w:p>
        </w:tc>
        <w:tc>
          <w:tcPr>
            <w:tcW w:w="425" w:type="dxa"/>
            <w:vAlign w:val="center"/>
          </w:tcPr>
          <w:p w:rsidR="00CC23EF" w:rsidRPr="00277E18" w:rsidRDefault="00CC23EF" w:rsidP="00CC23EF">
            <w:pPr>
              <w:autoSpaceDE w:val="0"/>
              <w:autoSpaceDN w:val="0"/>
              <w:jc w:val="center"/>
              <w:rPr>
                <w:sz w:val="24"/>
                <w:szCs w:val="24"/>
              </w:rPr>
            </w:pPr>
          </w:p>
        </w:tc>
        <w:tc>
          <w:tcPr>
            <w:tcW w:w="709" w:type="dxa"/>
          </w:tcPr>
          <w:p w:rsidR="00CC23EF" w:rsidRPr="00277E18" w:rsidRDefault="00CC23EF" w:rsidP="00CC23EF">
            <w:pPr>
              <w:rPr>
                <w:sz w:val="24"/>
                <w:szCs w:val="24"/>
              </w:rPr>
            </w:pPr>
          </w:p>
        </w:tc>
        <w:tc>
          <w:tcPr>
            <w:tcW w:w="708"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c>
          <w:tcPr>
            <w:tcW w:w="709" w:type="dxa"/>
          </w:tcPr>
          <w:p w:rsidR="00CC23EF" w:rsidRPr="00277E18" w:rsidRDefault="00CC23EF" w:rsidP="00CC23EF">
            <w:pPr>
              <w:rPr>
                <w:sz w:val="24"/>
                <w:szCs w:val="24"/>
              </w:rPr>
            </w:pPr>
          </w:p>
        </w:tc>
      </w:tr>
      <w:tr w:rsidR="00CC23EF" w:rsidRPr="00277E18" w:rsidTr="003D2BDB">
        <w:tc>
          <w:tcPr>
            <w:tcW w:w="609" w:type="dxa"/>
            <w:vMerge/>
          </w:tcPr>
          <w:p w:rsidR="00CC23EF" w:rsidRPr="00277E18" w:rsidRDefault="00CC23EF" w:rsidP="00CC23EF">
            <w:pPr>
              <w:autoSpaceDE w:val="0"/>
              <w:autoSpaceDN w:val="0"/>
              <w:jc w:val="center"/>
              <w:rPr>
                <w:sz w:val="24"/>
                <w:szCs w:val="24"/>
              </w:rPr>
            </w:pPr>
          </w:p>
        </w:tc>
        <w:tc>
          <w:tcPr>
            <w:tcW w:w="1010" w:type="dxa"/>
            <w:vMerge/>
          </w:tcPr>
          <w:p w:rsidR="00CC23EF" w:rsidRPr="00277E18" w:rsidRDefault="00CC23EF" w:rsidP="00CC23EF">
            <w:pPr>
              <w:autoSpaceDE w:val="0"/>
              <w:autoSpaceDN w:val="0"/>
              <w:rPr>
                <w:sz w:val="24"/>
                <w:szCs w:val="24"/>
              </w:rPr>
            </w:pPr>
          </w:p>
        </w:tc>
        <w:tc>
          <w:tcPr>
            <w:tcW w:w="1842" w:type="dxa"/>
            <w:vMerge/>
          </w:tcPr>
          <w:p w:rsidR="00CC23EF" w:rsidRPr="00277E18" w:rsidRDefault="00CC23EF" w:rsidP="00CC23EF">
            <w:pPr>
              <w:autoSpaceDE w:val="0"/>
              <w:autoSpaceDN w:val="0"/>
              <w:rPr>
                <w:sz w:val="24"/>
                <w:szCs w:val="24"/>
              </w:rPr>
            </w:pPr>
          </w:p>
        </w:tc>
        <w:tc>
          <w:tcPr>
            <w:tcW w:w="1843" w:type="dxa"/>
          </w:tcPr>
          <w:p w:rsidR="00CC23EF" w:rsidRPr="00277E18" w:rsidRDefault="00CC23EF" w:rsidP="00CC23EF">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901</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425"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tcPr>
          <w:p w:rsidR="00CC23EF" w:rsidRPr="00277E18" w:rsidRDefault="00CC23EF" w:rsidP="00CC23EF">
            <w:pPr>
              <w:rPr>
                <w:sz w:val="24"/>
                <w:szCs w:val="24"/>
              </w:rPr>
            </w:pPr>
            <w:r w:rsidRPr="00277E18">
              <w:rPr>
                <w:sz w:val="24"/>
                <w:szCs w:val="24"/>
              </w:rPr>
              <w:t>150</w:t>
            </w:r>
          </w:p>
        </w:tc>
        <w:tc>
          <w:tcPr>
            <w:tcW w:w="708" w:type="dxa"/>
          </w:tcPr>
          <w:p w:rsidR="00CC23EF" w:rsidRPr="00277E18" w:rsidRDefault="00CC23EF" w:rsidP="00CC23EF">
            <w:pPr>
              <w:rPr>
                <w:sz w:val="24"/>
                <w:szCs w:val="24"/>
              </w:rPr>
            </w:pPr>
            <w:r>
              <w:rPr>
                <w:sz w:val="24"/>
                <w:szCs w:val="24"/>
              </w:rPr>
              <w:t>150</w:t>
            </w:r>
          </w:p>
        </w:tc>
        <w:tc>
          <w:tcPr>
            <w:tcW w:w="709" w:type="dxa"/>
          </w:tcPr>
          <w:p w:rsidR="00CC23EF" w:rsidRPr="00277E18" w:rsidRDefault="00CC23EF" w:rsidP="00CC23EF">
            <w:pPr>
              <w:rPr>
                <w:sz w:val="24"/>
                <w:szCs w:val="24"/>
              </w:rPr>
            </w:pPr>
            <w:r>
              <w:rPr>
                <w:sz w:val="24"/>
                <w:szCs w:val="24"/>
              </w:rPr>
              <w:t>150</w:t>
            </w:r>
          </w:p>
        </w:tc>
        <w:tc>
          <w:tcPr>
            <w:tcW w:w="709" w:type="dxa"/>
          </w:tcPr>
          <w:p w:rsidR="00CC23EF" w:rsidRPr="00277E18" w:rsidRDefault="00CC23EF" w:rsidP="00CC23EF">
            <w:pPr>
              <w:rPr>
                <w:sz w:val="24"/>
                <w:szCs w:val="24"/>
              </w:rPr>
            </w:pPr>
            <w:r>
              <w:rPr>
                <w:sz w:val="24"/>
                <w:szCs w:val="24"/>
              </w:rPr>
              <w:t>207</w:t>
            </w:r>
          </w:p>
        </w:tc>
        <w:tc>
          <w:tcPr>
            <w:tcW w:w="709" w:type="dxa"/>
          </w:tcPr>
          <w:p w:rsidR="00CC23EF" w:rsidRPr="00277E18" w:rsidRDefault="00CC23EF" w:rsidP="00CC23EF">
            <w:pPr>
              <w:rPr>
                <w:sz w:val="24"/>
                <w:szCs w:val="24"/>
              </w:rPr>
            </w:pPr>
            <w:r>
              <w:rPr>
                <w:sz w:val="24"/>
                <w:szCs w:val="24"/>
              </w:rPr>
              <w:t>200</w:t>
            </w:r>
          </w:p>
        </w:tc>
        <w:tc>
          <w:tcPr>
            <w:tcW w:w="709" w:type="dxa"/>
          </w:tcPr>
          <w:p w:rsidR="00CC23EF" w:rsidRPr="00663F43" w:rsidRDefault="00CC23EF" w:rsidP="00CC23EF">
            <w:pPr>
              <w:rPr>
                <w:sz w:val="24"/>
                <w:szCs w:val="24"/>
              </w:rPr>
            </w:pPr>
            <w:r w:rsidRPr="00663F43">
              <w:rPr>
                <w:sz w:val="24"/>
                <w:szCs w:val="24"/>
              </w:rPr>
              <w:t>200</w:t>
            </w:r>
          </w:p>
        </w:tc>
        <w:tc>
          <w:tcPr>
            <w:tcW w:w="709" w:type="dxa"/>
          </w:tcPr>
          <w:p w:rsidR="00CC23EF" w:rsidRPr="00663F43" w:rsidRDefault="00CC23EF" w:rsidP="00CC23EF">
            <w:pPr>
              <w:rPr>
                <w:sz w:val="24"/>
                <w:szCs w:val="24"/>
              </w:rPr>
            </w:pPr>
            <w:r w:rsidRPr="00663F43">
              <w:rPr>
                <w:sz w:val="24"/>
                <w:szCs w:val="24"/>
              </w:rPr>
              <w:t>200</w:t>
            </w:r>
          </w:p>
        </w:tc>
        <w:tc>
          <w:tcPr>
            <w:tcW w:w="709" w:type="dxa"/>
          </w:tcPr>
          <w:p w:rsidR="00CC23EF" w:rsidRPr="00663F43" w:rsidRDefault="00CC23EF" w:rsidP="00CC23EF">
            <w:pPr>
              <w:rPr>
                <w:sz w:val="24"/>
                <w:szCs w:val="24"/>
              </w:rPr>
            </w:pPr>
            <w:r w:rsidRPr="00663F43">
              <w:rPr>
                <w:sz w:val="24"/>
                <w:szCs w:val="24"/>
              </w:rPr>
              <w:t>200</w:t>
            </w:r>
          </w:p>
        </w:tc>
        <w:tc>
          <w:tcPr>
            <w:tcW w:w="709" w:type="dxa"/>
          </w:tcPr>
          <w:p w:rsidR="00CC23EF" w:rsidRPr="00663F43" w:rsidRDefault="00CC23EF" w:rsidP="00CC23EF">
            <w:pPr>
              <w:rPr>
                <w:sz w:val="24"/>
                <w:szCs w:val="24"/>
              </w:rPr>
            </w:pPr>
            <w:r w:rsidRPr="00663F43">
              <w:rPr>
                <w:sz w:val="24"/>
                <w:szCs w:val="24"/>
              </w:rPr>
              <w:t>200</w:t>
            </w:r>
          </w:p>
        </w:tc>
        <w:tc>
          <w:tcPr>
            <w:tcW w:w="709" w:type="dxa"/>
          </w:tcPr>
          <w:p w:rsidR="00CC23EF" w:rsidRPr="00277E18" w:rsidRDefault="00CC23EF" w:rsidP="00CC23EF">
            <w:pPr>
              <w:rPr>
                <w:sz w:val="24"/>
                <w:szCs w:val="24"/>
              </w:rPr>
            </w:pPr>
          </w:p>
        </w:tc>
      </w:tr>
      <w:tr w:rsidR="00CC23EF" w:rsidRPr="00277E18" w:rsidTr="008D1348">
        <w:tc>
          <w:tcPr>
            <w:tcW w:w="609" w:type="dxa"/>
            <w:vMerge/>
          </w:tcPr>
          <w:p w:rsidR="00CC23EF" w:rsidRPr="00277E18" w:rsidRDefault="00CC23EF" w:rsidP="00CC23EF">
            <w:pPr>
              <w:rPr>
                <w:sz w:val="24"/>
                <w:szCs w:val="24"/>
              </w:rPr>
            </w:pPr>
          </w:p>
        </w:tc>
        <w:tc>
          <w:tcPr>
            <w:tcW w:w="1010" w:type="dxa"/>
            <w:vMerge/>
          </w:tcPr>
          <w:p w:rsidR="00CC23EF" w:rsidRPr="00277E18" w:rsidRDefault="00CC23EF" w:rsidP="00CC23EF">
            <w:pPr>
              <w:rPr>
                <w:sz w:val="24"/>
                <w:szCs w:val="24"/>
              </w:rPr>
            </w:pPr>
          </w:p>
        </w:tc>
        <w:tc>
          <w:tcPr>
            <w:tcW w:w="1842" w:type="dxa"/>
            <w:vMerge/>
          </w:tcPr>
          <w:p w:rsidR="00CC23EF" w:rsidRPr="00277E18" w:rsidRDefault="00CC23EF" w:rsidP="00CC23EF">
            <w:pPr>
              <w:rPr>
                <w:sz w:val="24"/>
                <w:szCs w:val="24"/>
              </w:rPr>
            </w:pPr>
          </w:p>
        </w:tc>
        <w:tc>
          <w:tcPr>
            <w:tcW w:w="1843" w:type="dxa"/>
          </w:tcPr>
          <w:p w:rsidR="00CC23EF" w:rsidRPr="00277E18" w:rsidRDefault="00CC23EF" w:rsidP="00CC23EF">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425"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shd w:val="clear" w:color="auto" w:fill="auto"/>
          </w:tcPr>
          <w:p w:rsidR="00CC23EF" w:rsidRPr="00277E18" w:rsidRDefault="00CC23EF" w:rsidP="00CC23EF">
            <w:pPr>
              <w:rPr>
                <w:sz w:val="24"/>
                <w:szCs w:val="24"/>
              </w:rPr>
            </w:pPr>
            <w:r w:rsidRPr="00277E18">
              <w:rPr>
                <w:sz w:val="24"/>
                <w:szCs w:val="24"/>
              </w:rPr>
              <w:t>0</w:t>
            </w:r>
          </w:p>
        </w:tc>
        <w:tc>
          <w:tcPr>
            <w:tcW w:w="708" w:type="dxa"/>
            <w:shd w:val="clear" w:color="auto" w:fill="auto"/>
          </w:tcPr>
          <w:p w:rsidR="00CC23EF" w:rsidRPr="00277E18" w:rsidRDefault="00CC23EF" w:rsidP="00CC23EF">
            <w:pPr>
              <w:rPr>
                <w:sz w:val="24"/>
                <w:szCs w:val="24"/>
              </w:rPr>
            </w:pPr>
            <w:r w:rsidRPr="00277E18">
              <w:rPr>
                <w:sz w:val="24"/>
                <w:szCs w:val="24"/>
              </w:rPr>
              <w:t>0</w:t>
            </w:r>
          </w:p>
        </w:tc>
        <w:tc>
          <w:tcPr>
            <w:tcW w:w="709" w:type="dxa"/>
            <w:shd w:val="clear" w:color="auto" w:fill="auto"/>
          </w:tcPr>
          <w:p w:rsidR="00CC23EF" w:rsidRPr="00277E18" w:rsidRDefault="00CC23EF" w:rsidP="00CC23EF">
            <w:pPr>
              <w:rPr>
                <w:sz w:val="24"/>
                <w:szCs w:val="24"/>
              </w:rPr>
            </w:pPr>
            <w:r w:rsidRPr="00277E18">
              <w:rPr>
                <w:sz w:val="24"/>
                <w:szCs w:val="24"/>
              </w:rPr>
              <w:t>0</w:t>
            </w:r>
          </w:p>
        </w:tc>
        <w:tc>
          <w:tcPr>
            <w:tcW w:w="709" w:type="dxa"/>
            <w:shd w:val="clear" w:color="auto" w:fill="auto"/>
          </w:tcPr>
          <w:p w:rsidR="00CC23EF" w:rsidRPr="00277E18" w:rsidRDefault="00CC23EF" w:rsidP="00CC23EF">
            <w:pPr>
              <w:rPr>
                <w:sz w:val="24"/>
                <w:szCs w:val="24"/>
              </w:rPr>
            </w:pPr>
            <w:r w:rsidRPr="00277E18">
              <w:rPr>
                <w:sz w:val="24"/>
                <w:szCs w:val="24"/>
              </w:rPr>
              <w:t>0</w:t>
            </w:r>
          </w:p>
        </w:tc>
        <w:tc>
          <w:tcPr>
            <w:tcW w:w="709" w:type="dxa"/>
            <w:shd w:val="clear" w:color="auto" w:fill="auto"/>
          </w:tcPr>
          <w:p w:rsidR="00CC23EF" w:rsidRPr="00277E18" w:rsidRDefault="00CC23EF" w:rsidP="00CC23EF">
            <w:pPr>
              <w:rPr>
                <w:sz w:val="24"/>
                <w:szCs w:val="24"/>
              </w:rPr>
            </w:pPr>
            <w:r w:rsidRPr="00277E18">
              <w:rPr>
                <w:sz w:val="24"/>
                <w:szCs w:val="24"/>
              </w:rPr>
              <w:t>0</w:t>
            </w:r>
          </w:p>
        </w:tc>
        <w:tc>
          <w:tcPr>
            <w:tcW w:w="709" w:type="dxa"/>
            <w:shd w:val="clear" w:color="auto" w:fill="auto"/>
          </w:tcPr>
          <w:p w:rsidR="00CC23EF" w:rsidRPr="00277E18" w:rsidRDefault="00CC23EF" w:rsidP="00CC23EF">
            <w:pPr>
              <w:rPr>
                <w:sz w:val="24"/>
                <w:szCs w:val="24"/>
              </w:rPr>
            </w:pPr>
            <w:r>
              <w:rPr>
                <w:sz w:val="24"/>
                <w:szCs w:val="24"/>
              </w:rPr>
              <w:t>0</w:t>
            </w:r>
          </w:p>
        </w:tc>
        <w:tc>
          <w:tcPr>
            <w:tcW w:w="709" w:type="dxa"/>
          </w:tcPr>
          <w:p w:rsidR="00CC23EF" w:rsidRDefault="00CC23EF" w:rsidP="00CC23EF">
            <w:pPr>
              <w:rPr>
                <w:sz w:val="24"/>
                <w:szCs w:val="24"/>
              </w:rPr>
            </w:pPr>
            <w:r>
              <w:rPr>
                <w:sz w:val="24"/>
                <w:szCs w:val="24"/>
              </w:rPr>
              <w:t>0</w:t>
            </w:r>
          </w:p>
        </w:tc>
        <w:tc>
          <w:tcPr>
            <w:tcW w:w="709" w:type="dxa"/>
          </w:tcPr>
          <w:p w:rsidR="00CC23EF" w:rsidRDefault="00CC23EF" w:rsidP="00CC23EF">
            <w:pPr>
              <w:rPr>
                <w:sz w:val="24"/>
                <w:szCs w:val="24"/>
              </w:rPr>
            </w:pPr>
            <w:r>
              <w:rPr>
                <w:sz w:val="24"/>
                <w:szCs w:val="24"/>
              </w:rPr>
              <w:t>0</w:t>
            </w:r>
          </w:p>
        </w:tc>
        <w:tc>
          <w:tcPr>
            <w:tcW w:w="709" w:type="dxa"/>
          </w:tcPr>
          <w:p w:rsidR="00CC23EF" w:rsidRDefault="00CC23EF" w:rsidP="00CC23EF">
            <w:pPr>
              <w:rPr>
                <w:sz w:val="24"/>
                <w:szCs w:val="24"/>
              </w:rPr>
            </w:pPr>
            <w:r>
              <w:rPr>
                <w:sz w:val="24"/>
                <w:szCs w:val="24"/>
              </w:rPr>
              <w:t>0</w:t>
            </w:r>
          </w:p>
        </w:tc>
        <w:tc>
          <w:tcPr>
            <w:tcW w:w="709" w:type="dxa"/>
            <w:shd w:val="clear" w:color="auto" w:fill="auto"/>
          </w:tcPr>
          <w:p w:rsidR="00CC23EF" w:rsidRPr="00277E18" w:rsidRDefault="00CC23EF" w:rsidP="00CC23EF">
            <w:pPr>
              <w:rPr>
                <w:sz w:val="24"/>
                <w:szCs w:val="24"/>
              </w:rPr>
            </w:pPr>
          </w:p>
        </w:tc>
      </w:tr>
      <w:tr w:rsidR="00CC23EF" w:rsidRPr="00277E18" w:rsidTr="008D1348">
        <w:tc>
          <w:tcPr>
            <w:tcW w:w="609" w:type="dxa"/>
          </w:tcPr>
          <w:p w:rsidR="00CC23EF" w:rsidRPr="00277E18" w:rsidRDefault="00CC23EF" w:rsidP="00CC23EF">
            <w:pPr>
              <w:rPr>
                <w:sz w:val="24"/>
                <w:szCs w:val="24"/>
              </w:rPr>
            </w:pPr>
          </w:p>
        </w:tc>
        <w:tc>
          <w:tcPr>
            <w:tcW w:w="1010" w:type="dxa"/>
          </w:tcPr>
          <w:p w:rsidR="00CC23EF" w:rsidRPr="00277E18" w:rsidRDefault="00CC23EF" w:rsidP="00CC23EF">
            <w:pPr>
              <w:rPr>
                <w:sz w:val="24"/>
                <w:szCs w:val="24"/>
              </w:rPr>
            </w:pPr>
          </w:p>
        </w:tc>
        <w:tc>
          <w:tcPr>
            <w:tcW w:w="1842" w:type="dxa"/>
          </w:tcPr>
          <w:p w:rsidR="00CC23EF" w:rsidRPr="00277E18" w:rsidRDefault="00CC23EF" w:rsidP="00CC23EF">
            <w:pPr>
              <w:rPr>
                <w:sz w:val="24"/>
                <w:szCs w:val="24"/>
              </w:rPr>
            </w:pPr>
          </w:p>
        </w:tc>
        <w:tc>
          <w:tcPr>
            <w:tcW w:w="1843" w:type="dxa"/>
          </w:tcPr>
          <w:p w:rsidR="00CC23EF" w:rsidRPr="00277E18" w:rsidRDefault="00CC23EF" w:rsidP="00CC23EF">
            <w:pPr>
              <w:rPr>
                <w:sz w:val="24"/>
                <w:szCs w:val="24"/>
              </w:rPr>
            </w:pPr>
            <w:r w:rsidRPr="00277E18">
              <w:rPr>
                <w:sz w:val="24"/>
                <w:szCs w:val="24"/>
              </w:rPr>
              <w:t>Соисполнитель 2</w:t>
            </w:r>
          </w:p>
          <w:p w:rsidR="00CC23EF" w:rsidRPr="00277E18" w:rsidRDefault="00CC23EF" w:rsidP="00CC23EF">
            <w:pPr>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425"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shd w:val="clear" w:color="auto" w:fill="auto"/>
          </w:tcPr>
          <w:p w:rsidR="00CC23EF" w:rsidRPr="00277E18" w:rsidRDefault="00CC23EF" w:rsidP="00CC23EF">
            <w:pPr>
              <w:rPr>
                <w:sz w:val="24"/>
                <w:szCs w:val="24"/>
              </w:rPr>
            </w:pPr>
            <w:r w:rsidRPr="00277E18">
              <w:rPr>
                <w:sz w:val="24"/>
                <w:szCs w:val="24"/>
              </w:rPr>
              <w:t>150</w:t>
            </w:r>
          </w:p>
        </w:tc>
        <w:tc>
          <w:tcPr>
            <w:tcW w:w="708" w:type="dxa"/>
            <w:shd w:val="clear" w:color="auto" w:fill="auto"/>
          </w:tcPr>
          <w:p w:rsidR="00CC23EF" w:rsidRPr="00277E18" w:rsidRDefault="00CC23EF" w:rsidP="00CC23EF">
            <w:pPr>
              <w:rPr>
                <w:sz w:val="24"/>
                <w:szCs w:val="24"/>
              </w:rPr>
            </w:pPr>
            <w:r>
              <w:rPr>
                <w:sz w:val="24"/>
                <w:szCs w:val="24"/>
              </w:rPr>
              <w:t>150</w:t>
            </w:r>
          </w:p>
        </w:tc>
        <w:tc>
          <w:tcPr>
            <w:tcW w:w="709" w:type="dxa"/>
            <w:shd w:val="clear" w:color="auto" w:fill="auto"/>
          </w:tcPr>
          <w:p w:rsidR="00CC23EF" w:rsidRPr="00277E18" w:rsidRDefault="00CC23EF" w:rsidP="00CC23EF">
            <w:pPr>
              <w:rPr>
                <w:sz w:val="24"/>
                <w:szCs w:val="24"/>
              </w:rPr>
            </w:pPr>
            <w:r>
              <w:rPr>
                <w:sz w:val="24"/>
                <w:szCs w:val="24"/>
              </w:rPr>
              <w:t>150</w:t>
            </w:r>
          </w:p>
        </w:tc>
        <w:tc>
          <w:tcPr>
            <w:tcW w:w="709" w:type="dxa"/>
            <w:shd w:val="clear" w:color="auto" w:fill="auto"/>
          </w:tcPr>
          <w:p w:rsidR="00CC23EF" w:rsidRPr="00277E18" w:rsidRDefault="00CC23EF" w:rsidP="00CC23EF">
            <w:pPr>
              <w:rPr>
                <w:sz w:val="24"/>
                <w:szCs w:val="24"/>
              </w:rPr>
            </w:pPr>
            <w:r>
              <w:rPr>
                <w:sz w:val="24"/>
                <w:szCs w:val="24"/>
              </w:rPr>
              <w:t>207</w:t>
            </w:r>
          </w:p>
        </w:tc>
        <w:tc>
          <w:tcPr>
            <w:tcW w:w="709" w:type="dxa"/>
            <w:shd w:val="clear" w:color="auto" w:fill="auto"/>
          </w:tcPr>
          <w:p w:rsidR="00CC23EF" w:rsidRPr="00277E18" w:rsidRDefault="00CC23EF" w:rsidP="00CC23EF">
            <w:pPr>
              <w:rPr>
                <w:sz w:val="24"/>
                <w:szCs w:val="24"/>
              </w:rPr>
            </w:pPr>
            <w:r>
              <w:rPr>
                <w:sz w:val="24"/>
                <w:szCs w:val="24"/>
              </w:rPr>
              <w:t>200</w:t>
            </w:r>
          </w:p>
        </w:tc>
        <w:tc>
          <w:tcPr>
            <w:tcW w:w="709" w:type="dxa"/>
            <w:shd w:val="clear" w:color="auto" w:fill="auto"/>
          </w:tcPr>
          <w:p w:rsidR="00CC23EF" w:rsidRDefault="00CC23EF" w:rsidP="00CC23EF">
            <w:r w:rsidRPr="00CC2A62">
              <w:rPr>
                <w:sz w:val="24"/>
                <w:szCs w:val="24"/>
              </w:rPr>
              <w:t>200</w:t>
            </w:r>
          </w:p>
        </w:tc>
        <w:tc>
          <w:tcPr>
            <w:tcW w:w="709" w:type="dxa"/>
          </w:tcPr>
          <w:p w:rsidR="00CC23EF" w:rsidRDefault="00CC23EF" w:rsidP="00CC23EF">
            <w:r w:rsidRPr="00CC2A62">
              <w:rPr>
                <w:sz w:val="24"/>
                <w:szCs w:val="24"/>
              </w:rPr>
              <w:t>200</w:t>
            </w:r>
          </w:p>
        </w:tc>
        <w:tc>
          <w:tcPr>
            <w:tcW w:w="709" w:type="dxa"/>
          </w:tcPr>
          <w:p w:rsidR="00CC23EF" w:rsidRDefault="00CC23EF" w:rsidP="00CC23EF">
            <w:r w:rsidRPr="00CC2A62">
              <w:rPr>
                <w:sz w:val="24"/>
                <w:szCs w:val="24"/>
              </w:rPr>
              <w:t>200</w:t>
            </w:r>
          </w:p>
        </w:tc>
        <w:tc>
          <w:tcPr>
            <w:tcW w:w="709" w:type="dxa"/>
          </w:tcPr>
          <w:p w:rsidR="00CC23EF" w:rsidRDefault="00CC23EF" w:rsidP="00CC23EF">
            <w:r w:rsidRPr="00CC2A62">
              <w:rPr>
                <w:sz w:val="24"/>
                <w:szCs w:val="24"/>
              </w:rPr>
              <w:t>200</w:t>
            </w:r>
          </w:p>
        </w:tc>
        <w:tc>
          <w:tcPr>
            <w:tcW w:w="709" w:type="dxa"/>
            <w:shd w:val="clear" w:color="auto" w:fill="auto"/>
          </w:tcPr>
          <w:p w:rsidR="00CC23EF" w:rsidRPr="00277E18" w:rsidRDefault="00CC23EF" w:rsidP="00CC23EF">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 xml:space="preserve">Информирование населения о социально-экономической и общественно-политической ситуации в </w:t>
            </w:r>
            <w:proofErr w:type="spellStart"/>
            <w:r w:rsidRPr="00277E18">
              <w:rPr>
                <w:sz w:val="24"/>
                <w:szCs w:val="24"/>
              </w:rPr>
              <w:t>Камешкирском</w:t>
            </w:r>
            <w:proofErr w:type="spellEnd"/>
            <w:r w:rsidRPr="00277E18">
              <w:rPr>
                <w:sz w:val="24"/>
                <w:szCs w:val="24"/>
              </w:rPr>
              <w:t xml:space="preserve">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 xml:space="preserve">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3A1EA9" w:rsidRPr="00277E18" w:rsidTr="003D2BDB">
        <w:tc>
          <w:tcPr>
            <w:tcW w:w="609" w:type="dxa"/>
            <w:vMerge w:val="restart"/>
          </w:tcPr>
          <w:p w:rsidR="003A1EA9" w:rsidRPr="00277E18" w:rsidRDefault="003A1EA9" w:rsidP="003A1EA9">
            <w:pPr>
              <w:autoSpaceDE w:val="0"/>
              <w:autoSpaceDN w:val="0"/>
              <w:jc w:val="center"/>
              <w:rPr>
                <w:sz w:val="24"/>
                <w:szCs w:val="24"/>
              </w:rPr>
            </w:pPr>
            <w:r w:rsidRPr="00277E18">
              <w:rPr>
                <w:sz w:val="24"/>
                <w:szCs w:val="24"/>
              </w:rPr>
              <w:t>3</w:t>
            </w:r>
          </w:p>
        </w:tc>
        <w:tc>
          <w:tcPr>
            <w:tcW w:w="1010" w:type="dxa"/>
            <w:vMerge w:val="restart"/>
          </w:tcPr>
          <w:p w:rsidR="003A1EA9" w:rsidRPr="00277E18" w:rsidRDefault="003A1EA9" w:rsidP="003A1EA9">
            <w:pPr>
              <w:autoSpaceDE w:val="0"/>
              <w:autoSpaceDN w:val="0"/>
              <w:jc w:val="both"/>
              <w:rPr>
                <w:sz w:val="24"/>
                <w:szCs w:val="24"/>
              </w:rPr>
            </w:pPr>
            <w:r w:rsidRPr="00277E18">
              <w:rPr>
                <w:sz w:val="24"/>
                <w:szCs w:val="24"/>
              </w:rPr>
              <w:t>Подпрограмма 3</w:t>
            </w:r>
          </w:p>
        </w:tc>
        <w:tc>
          <w:tcPr>
            <w:tcW w:w="1842" w:type="dxa"/>
            <w:vMerge w:val="restart"/>
          </w:tcPr>
          <w:p w:rsidR="003A1EA9" w:rsidRPr="00277E18" w:rsidRDefault="003A1EA9" w:rsidP="003A1EA9">
            <w:pPr>
              <w:autoSpaceDE w:val="0"/>
              <w:autoSpaceDN w:val="0"/>
              <w:jc w:val="both"/>
              <w:rPr>
                <w:sz w:val="24"/>
                <w:szCs w:val="24"/>
              </w:rPr>
            </w:pPr>
            <w:r w:rsidRPr="00277E18">
              <w:rPr>
                <w:sz w:val="24"/>
                <w:szCs w:val="24"/>
              </w:rPr>
              <w:t xml:space="preserve">«Поддержка развития местного самоуправления  и муниципальной службы в  </w:t>
            </w:r>
            <w:proofErr w:type="spellStart"/>
            <w:r w:rsidRPr="00277E18">
              <w:rPr>
                <w:sz w:val="24"/>
                <w:szCs w:val="24"/>
              </w:rPr>
              <w:t>Камешкирском</w:t>
            </w:r>
            <w:proofErr w:type="spellEnd"/>
            <w:r w:rsidRPr="00277E18">
              <w:rPr>
                <w:sz w:val="24"/>
                <w:szCs w:val="24"/>
              </w:rPr>
              <w:t xml:space="preserve"> районе</w:t>
            </w:r>
            <w:r>
              <w:rPr>
                <w:sz w:val="24"/>
                <w:szCs w:val="24"/>
              </w:rPr>
              <w:t xml:space="preserve"> Пензенской области</w:t>
            </w:r>
            <w:r w:rsidRPr="00277E18">
              <w:rPr>
                <w:sz w:val="24"/>
                <w:szCs w:val="24"/>
              </w:rPr>
              <w:t>»</w:t>
            </w:r>
          </w:p>
        </w:tc>
        <w:tc>
          <w:tcPr>
            <w:tcW w:w="1843" w:type="dxa"/>
          </w:tcPr>
          <w:p w:rsidR="003A1EA9" w:rsidRPr="00277E18" w:rsidRDefault="003A1EA9" w:rsidP="003A1EA9">
            <w:pPr>
              <w:rPr>
                <w:sz w:val="24"/>
                <w:szCs w:val="24"/>
              </w:rPr>
            </w:pPr>
            <w:r w:rsidRPr="00277E18">
              <w:rPr>
                <w:sz w:val="24"/>
                <w:szCs w:val="24"/>
              </w:rPr>
              <w:t>всего</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425"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tcPr>
          <w:p w:rsidR="003A1EA9" w:rsidRPr="0027626A" w:rsidRDefault="003A1EA9" w:rsidP="003A1EA9">
            <w:pPr>
              <w:jc w:val="right"/>
              <w:rPr>
                <w:sz w:val="24"/>
                <w:szCs w:val="24"/>
              </w:rPr>
            </w:pPr>
            <w:r w:rsidRPr="0027626A">
              <w:rPr>
                <w:sz w:val="24"/>
                <w:szCs w:val="24"/>
              </w:rPr>
              <w:t>22052,62</w:t>
            </w:r>
          </w:p>
        </w:tc>
        <w:tc>
          <w:tcPr>
            <w:tcW w:w="708" w:type="dxa"/>
          </w:tcPr>
          <w:p w:rsidR="003A1EA9" w:rsidRPr="0027626A" w:rsidRDefault="003A1EA9" w:rsidP="003A1EA9">
            <w:pPr>
              <w:rPr>
                <w:sz w:val="24"/>
                <w:szCs w:val="24"/>
              </w:rPr>
            </w:pPr>
            <w:r w:rsidRPr="0027626A">
              <w:rPr>
                <w:sz w:val="24"/>
                <w:szCs w:val="24"/>
              </w:rPr>
              <w:t>25029,87</w:t>
            </w:r>
          </w:p>
        </w:tc>
        <w:tc>
          <w:tcPr>
            <w:tcW w:w="709" w:type="dxa"/>
          </w:tcPr>
          <w:p w:rsidR="003A1EA9" w:rsidRPr="0027626A" w:rsidRDefault="003A1EA9" w:rsidP="003A1EA9">
            <w:pPr>
              <w:rPr>
                <w:sz w:val="24"/>
                <w:szCs w:val="24"/>
              </w:rPr>
            </w:pPr>
            <w:r w:rsidRPr="0027626A">
              <w:rPr>
                <w:sz w:val="24"/>
                <w:szCs w:val="24"/>
              </w:rPr>
              <w:t>26491,78</w:t>
            </w:r>
          </w:p>
        </w:tc>
        <w:tc>
          <w:tcPr>
            <w:tcW w:w="709" w:type="dxa"/>
          </w:tcPr>
          <w:p w:rsidR="003A1EA9" w:rsidRPr="0027626A" w:rsidRDefault="003A1EA9" w:rsidP="003A1EA9">
            <w:pPr>
              <w:rPr>
                <w:sz w:val="24"/>
                <w:szCs w:val="24"/>
              </w:rPr>
            </w:pPr>
            <w:r>
              <w:rPr>
                <w:sz w:val="24"/>
                <w:szCs w:val="24"/>
              </w:rPr>
              <w:t>31939,43</w:t>
            </w:r>
          </w:p>
        </w:tc>
        <w:tc>
          <w:tcPr>
            <w:tcW w:w="709" w:type="dxa"/>
          </w:tcPr>
          <w:p w:rsidR="003A1EA9" w:rsidRPr="0027626A" w:rsidRDefault="003A1EA9" w:rsidP="003A1EA9">
            <w:pPr>
              <w:rPr>
                <w:sz w:val="24"/>
                <w:szCs w:val="24"/>
              </w:rPr>
            </w:pPr>
            <w:r>
              <w:rPr>
                <w:sz w:val="24"/>
                <w:szCs w:val="24"/>
              </w:rPr>
              <w:t>34883,04</w:t>
            </w:r>
          </w:p>
        </w:tc>
        <w:tc>
          <w:tcPr>
            <w:tcW w:w="709" w:type="dxa"/>
          </w:tcPr>
          <w:p w:rsidR="003A1EA9" w:rsidRPr="0027626A" w:rsidRDefault="003A1EA9" w:rsidP="003A1EA9">
            <w:pPr>
              <w:rPr>
                <w:sz w:val="24"/>
                <w:szCs w:val="24"/>
              </w:rPr>
            </w:pPr>
            <w:r>
              <w:rPr>
                <w:sz w:val="24"/>
                <w:szCs w:val="24"/>
              </w:rPr>
              <w:t>36610,30</w:t>
            </w:r>
          </w:p>
        </w:tc>
        <w:tc>
          <w:tcPr>
            <w:tcW w:w="709" w:type="dxa"/>
          </w:tcPr>
          <w:p w:rsidR="003A1EA9" w:rsidRPr="0027626A" w:rsidRDefault="003A1EA9" w:rsidP="003A1EA9">
            <w:pPr>
              <w:rPr>
                <w:sz w:val="24"/>
                <w:szCs w:val="24"/>
              </w:rPr>
            </w:pPr>
            <w:r>
              <w:rPr>
                <w:sz w:val="24"/>
                <w:szCs w:val="24"/>
              </w:rPr>
              <w:t>41518,30</w:t>
            </w:r>
          </w:p>
        </w:tc>
        <w:tc>
          <w:tcPr>
            <w:tcW w:w="709" w:type="dxa"/>
          </w:tcPr>
          <w:p w:rsidR="003A1EA9" w:rsidRPr="0027626A" w:rsidRDefault="003A1EA9" w:rsidP="003A1EA9">
            <w:pPr>
              <w:rPr>
                <w:sz w:val="24"/>
                <w:szCs w:val="24"/>
              </w:rPr>
            </w:pPr>
            <w:r>
              <w:rPr>
                <w:sz w:val="24"/>
                <w:szCs w:val="24"/>
              </w:rPr>
              <w:t>42828,00</w:t>
            </w:r>
          </w:p>
        </w:tc>
        <w:tc>
          <w:tcPr>
            <w:tcW w:w="709" w:type="dxa"/>
          </w:tcPr>
          <w:p w:rsidR="003A1EA9" w:rsidRPr="0027626A" w:rsidRDefault="003A1EA9" w:rsidP="003A1EA9">
            <w:pPr>
              <w:suppressAutoHyphens/>
              <w:autoSpaceDE w:val="0"/>
              <w:rPr>
                <w:rFonts w:eastAsia="Calibri"/>
                <w:sz w:val="24"/>
                <w:szCs w:val="24"/>
                <w:lang w:eastAsia="ar-SA"/>
              </w:rPr>
            </w:pPr>
            <w:r>
              <w:rPr>
                <w:rFonts w:eastAsia="Calibri"/>
                <w:sz w:val="24"/>
                <w:szCs w:val="24"/>
                <w:lang w:eastAsia="ar-SA"/>
              </w:rPr>
              <w:t>44365,90</w:t>
            </w:r>
          </w:p>
        </w:tc>
        <w:tc>
          <w:tcPr>
            <w:tcW w:w="709" w:type="dxa"/>
          </w:tcPr>
          <w:p w:rsidR="003A1EA9" w:rsidRPr="00277E18" w:rsidRDefault="003A1EA9" w:rsidP="003A1EA9">
            <w:pPr>
              <w:jc w:val="center"/>
              <w:rPr>
                <w:sz w:val="24"/>
                <w:szCs w:val="24"/>
              </w:rPr>
            </w:pPr>
          </w:p>
        </w:tc>
      </w:tr>
      <w:tr w:rsidR="00CC23EF" w:rsidRPr="00277E18" w:rsidTr="003D2BDB">
        <w:tc>
          <w:tcPr>
            <w:tcW w:w="609" w:type="dxa"/>
            <w:vMerge/>
          </w:tcPr>
          <w:p w:rsidR="00CC23EF" w:rsidRPr="00277E18" w:rsidRDefault="00CC23EF" w:rsidP="00CC23EF">
            <w:pPr>
              <w:rPr>
                <w:sz w:val="24"/>
                <w:szCs w:val="24"/>
              </w:rPr>
            </w:pPr>
          </w:p>
        </w:tc>
        <w:tc>
          <w:tcPr>
            <w:tcW w:w="1010" w:type="dxa"/>
            <w:vMerge/>
          </w:tcPr>
          <w:p w:rsidR="00CC23EF" w:rsidRPr="00277E18" w:rsidRDefault="00CC23EF" w:rsidP="00CC23EF">
            <w:pPr>
              <w:rPr>
                <w:sz w:val="24"/>
                <w:szCs w:val="24"/>
              </w:rPr>
            </w:pPr>
          </w:p>
        </w:tc>
        <w:tc>
          <w:tcPr>
            <w:tcW w:w="1842" w:type="dxa"/>
            <w:vMerge/>
          </w:tcPr>
          <w:p w:rsidR="00CC23EF" w:rsidRPr="00277E18" w:rsidRDefault="00CC23EF" w:rsidP="00CC23EF">
            <w:pPr>
              <w:rPr>
                <w:sz w:val="24"/>
                <w:szCs w:val="24"/>
              </w:rPr>
            </w:pPr>
          </w:p>
        </w:tc>
        <w:tc>
          <w:tcPr>
            <w:tcW w:w="1843" w:type="dxa"/>
          </w:tcPr>
          <w:p w:rsidR="00CC23EF" w:rsidRPr="00277E18" w:rsidRDefault="00CC23EF" w:rsidP="00CC23EF">
            <w:pPr>
              <w:rPr>
                <w:sz w:val="24"/>
                <w:szCs w:val="24"/>
              </w:rPr>
            </w:pPr>
            <w:r w:rsidRPr="00277E18">
              <w:rPr>
                <w:sz w:val="24"/>
                <w:szCs w:val="24"/>
              </w:rPr>
              <w:t>в том числе:</w:t>
            </w:r>
          </w:p>
        </w:tc>
        <w:tc>
          <w:tcPr>
            <w:tcW w:w="709" w:type="dxa"/>
            <w:vAlign w:val="center"/>
          </w:tcPr>
          <w:p w:rsidR="00CC23EF" w:rsidRPr="00277E18" w:rsidRDefault="00CC23EF" w:rsidP="00CC23EF">
            <w:pPr>
              <w:autoSpaceDE w:val="0"/>
              <w:autoSpaceDN w:val="0"/>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709" w:type="dxa"/>
            <w:vAlign w:val="center"/>
          </w:tcPr>
          <w:p w:rsidR="00CC23EF" w:rsidRPr="00277E18" w:rsidRDefault="00CC23EF" w:rsidP="00CC23EF">
            <w:pPr>
              <w:autoSpaceDE w:val="0"/>
              <w:autoSpaceDN w:val="0"/>
              <w:jc w:val="center"/>
              <w:rPr>
                <w:sz w:val="24"/>
                <w:szCs w:val="24"/>
              </w:rPr>
            </w:pPr>
          </w:p>
        </w:tc>
        <w:tc>
          <w:tcPr>
            <w:tcW w:w="425" w:type="dxa"/>
            <w:vAlign w:val="center"/>
          </w:tcPr>
          <w:p w:rsidR="00CC23EF" w:rsidRPr="00277E18" w:rsidRDefault="00CC23EF" w:rsidP="00CC23EF">
            <w:pPr>
              <w:autoSpaceDE w:val="0"/>
              <w:autoSpaceDN w:val="0"/>
              <w:jc w:val="center"/>
              <w:rPr>
                <w:sz w:val="24"/>
                <w:szCs w:val="24"/>
              </w:rPr>
            </w:pPr>
          </w:p>
        </w:tc>
        <w:tc>
          <w:tcPr>
            <w:tcW w:w="709" w:type="dxa"/>
          </w:tcPr>
          <w:p w:rsidR="00CC23EF" w:rsidRPr="00277E18" w:rsidRDefault="00CC23EF" w:rsidP="00CC23EF">
            <w:pPr>
              <w:autoSpaceDN w:val="0"/>
              <w:adjustRightInd w:val="0"/>
              <w:ind w:right="-108" w:hanging="108"/>
              <w:jc w:val="center"/>
              <w:rPr>
                <w:sz w:val="24"/>
                <w:szCs w:val="24"/>
              </w:rPr>
            </w:pPr>
          </w:p>
        </w:tc>
        <w:tc>
          <w:tcPr>
            <w:tcW w:w="708" w:type="dxa"/>
          </w:tcPr>
          <w:p w:rsidR="00CC23EF" w:rsidRPr="00277E18" w:rsidRDefault="00CC23EF" w:rsidP="00CC23EF">
            <w:pPr>
              <w:autoSpaceDN w:val="0"/>
              <w:adjustRightInd w:val="0"/>
              <w:ind w:hanging="108"/>
              <w:jc w:val="center"/>
              <w:rPr>
                <w:sz w:val="24"/>
                <w:szCs w:val="24"/>
              </w:rPr>
            </w:pPr>
          </w:p>
        </w:tc>
        <w:tc>
          <w:tcPr>
            <w:tcW w:w="709" w:type="dxa"/>
          </w:tcPr>
          <w:p w:rsidR="00CC23EF" w:rsidRPr="00277E18" w:rsidRDefault="00CC23EF" w:rsidP="00CC23EF">
            <w:pPr>
              <w:autoSpaceDN w:val="0"/>
              <w:adjustRightInd w:val="0"/>
              <w:ind w:hanging="108"/>
              <w:jc w:val="center"/>
              <w:rPr>
                <w:sz w:val="24"/>
                <w:szCs w:val="24"/>
              </w:rPr>
            </w:pPr>
          </w:p>
        </w:tc>
        <w:tc>
          <w:tcPr>
            <w:tcW w:w="709" w:type="dxa"/>
          </w:tcPr>
          <w:p w:rsidR="00CC23EF" w:rsidRPr="00277E18" w:rsidRDefault="00CC23EF" w:rsidP="00CC23EF">
            <w:pPr>
              <w:autoSpaceDN w:val="0"/>
              <w:adjustRightInd w:val="0"/>
              <w:jc w:val="center"/>
              <w:rPr>
                <w:sz w:val="24"/>
                <w:szCs w:val="24"/>
              </w:rPr>
            </w:pPr>
          </w:p>
        </w:tc>
        <w:tc>
          <w:tcPr>
            <w:tcW w:w="709" w:type="dxa"/>
          </w:tcPr>
          <w:p w:rsidR="00CC23EF" w:rsidRPr="0063704A" w:rsidRDefault="00CC23EF" w:rsidP="00CC23EF">
            <w:pPr>
              <w:autoSpaceDN w:val="0"/>
              <w:adjustRightInd w:val="0"/>
              <w:jc w:val="center"/>
              <w:rPr>
                <w:color w:val="000000" w:themeColor="text1"/>
                <w:sz w:val="24"/>
                <w:szCs w:val="24"/>
              </w:rPr>
            </w:pPr>
          </w:p>
        </w:tc>
        <w:tc>
          <w:tcPr>
            <w:tcW w:w="709" w:type="dxa"/>
          </w:tcPr>
          <w:p w:rsidR="00CC23EF" w:rsidRPr="00277E18" w:rsidRDefault="00CC23EF" w:rsidP="00CC23EF">
            <w:pPr>
              <w:autoSpaceDN w:val="0"/>
              <w:adjustRightInd w:val="0"/>
              <w:jc w:val="center"/>
              <w:rPr>
                <w:sz w:val="24"/>
                <w:szCs w:val="24"/>
              </w:rPr>
            </w:pPr>
          </w:p>
        </w:tc>
        <w:tc>
          <w:tcPr>
            <w:tcW w:w="709" w:type="dxa"/>
          </w:tcPr>
          <w:p w:rsidR="00CC23EF" w:rsidRPr="00277E18" w:rsidRDefault="00CC23EF" w:rsidP="00CC23EF">
            <w:pPr>
              <w:autoSpaceDN w:val="0"/>
              <w:adjustRightInd w:val="0"/>
              <w:jc w:val="center"/>
              <w:rPr>
                <w:sz w:val="24"/>
                <w:szCs w:val="24"/>
              </w:rPr>
            </w:pPr>
          </w:p>
        </w:tc>
        <w:tc>
          <w:tcPr>
            <w:tcW w:w="709" w:type="dxa"/>
          </w:tcPr>
          <w:p w:rsidR="00CC23EF" w:rsidRPr="00277E18" w:rsidRDefault="00CC23EF" w:rsidP="00CC23EF">
            <w:pPr>
              <w:autoSpaceDN w:val="0"/>
              <w:adjustRightInd w:val="0"/>
              <w:jc w:val="center"/>
              <w:rPr>
                <w:sz w:val="24"/>
                <w:szCs w:val="24"/>
              </w:rPr>
            </w:pPr>
          </w:p>
        </w:tc>
        <w:tc>
          <w:tcPr>
            <w:tcW w:w="709" w:type="dxa"/>
          </w:tcPr>
          <w:p w:rsidR="00CC23EF" w:rsidRPr="00277E18" w:rsidRDefault="00CC23EF" w:rsidP="00CC23EF">
            <w:pPr>
              <w:autoSpaceDN w:val="0"/>
              <w:adjustRightInd w:val="0"/>
              <w:jc w:val="center"/>
              <w:rPr>
                <w:sz w:val="24"/>
                <w:szCs w:val="24"/>
              </w:rPr>
            </w:pPr>
          </w:p>
        </w:tc>
        <w:tc>
          <w:tcPr>
            <w:tcW w:w="709" w:type="dxa"/>
          </w:tcPr>
          <w:p w:rsidR="00CC23EF" w:rsidRPr="00277E18" w:rsidRDefault="00CC23EF" w:rsidP="00CC23EF">
            <w:pPr>
              <w:autoSpaceDN w:val="0"/>
              <w:adjustRightInd w:val="0"/>
              <w:jc w:val="center"/>
              <w:rPr>
                <w:sz w:val="24"/>
                <w:szCs w:val="24"/>
              </w:rPr>
            </w:pPr>
          </w:p>
        </w:tc>
      </w:tr>
      <w:tr w:rsidR="003A1EA9" w:rsidRPr="00277E18" w:rsidTr="003D2BDB">
        <w:tc>
          <w:tcPr>
            <w:tcW w:w="609" w:type="dxa"/>
            <w:vMerge/>
          </w:tcPr>
          <w:p w:rsidR="003A1EA9" w:rsidRPr="00277E18" w:rsidRDefault="003A1EA9" w:rsidP="003A1EA9">
            <w:pPr>
              <w:rPr>
                <w:sz w:val="24"/>
                <w:szCs w:val="24"/>
              </w:rPr>
            </w:pPr>
          </w:p>
        </w:tc>
        <w:tc>
          <w:tcPr>
            <w:tcW w:w="1010" w:type="dxa"/>
            <w:vMerge/>
          </w:tcPr>
          <w:p w:rsidR="003A1EA9" w:rsidRPr="00277E18" w:rsidRDefault="003A1EA9" w:rsidP="003A1EA9">
            <w:pPr>
              <w:rPr>
                <w:sz w:val="24"/>
                <w:szCs w:val="24"/>
              </w:rPr>
            </w:pPr>
          </w:p>
        </w:tc>
        <w:tc>
          <w:tcPr>
            <w:tcW w:w="1842" w:type="dxa"/>
            <w:vMerge/>
          </w:tcPr>
          <w:p w:rsidR="003A1EA9" w:rsidRPr="00277E18" w:rsidRDefault="003A1EA9" w:rsidP="003A1EA9">
            <w:pPr>
              <w:rPr>
                <w:sz w:val="24"/>
                <w:szCs w:val="24"/>
              </w:rPr>
            </w:pPr>
          </w:p>
        </w:tc>
        <w:tc>
          <w:tcPr>
            <w:tcW w:w="1843" w:type="dxa"/>
          </w:tcPr>
          <w:p w:rsidR="003A1EA9" w:rsidRPr="00277E18" w:rsidRDefault="003A1EA9" w:rsidP="003A1EA9">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901</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425"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tcPr>
          <w:p w:rsidR="003A1EA9" w:rsidRPr="0027626A" w:rsidRDefault="003A1EA9" w:rsidP="003A1EA9">
            <w:pPr>
              <w:jc w:val="right"/>
              <w:rPr>
                <w:sz w:val="24"/>
                <w:szCs w:val="24"/>
              </w:rPr>
            </w:pPr>
            <w:r w:rsidRPr="0027626A">
              <w:rPr>
                <w:sz w:val="24"/>
                <w:szCs w:val="24"/>
              </w:rPr>
              <w:t>22052,62</w:t>
            </w:r>
          </w:p>
        </w:tc>
        <w:tc>
          <w:tcPr>
            <w:tcW w:w="708" w:type="dxa"/>
          </w:tcPr>
          <w:p w:rsidR="003A1EA9" w:rsidRPr="0027626A" w:rsidRDefault="003A1EA9" w:rsidP="003A1EA9">
            <w:pPr>
              <w:rPr>
                <w:sz w:val="24"/>
                <w:szCs w:val="24"/>
              </w:rPr>
            </w:pPr>
            <w:r w:rsidRPr="0027626A">
              <w:rPr>
                <w:sz w:val="24"/>
                <w:szCs w:val="24"/>
              </w:rPr>
              <w:t>25029,87</w:t>
            </w:r>
          </w:p>
        </w:tc>
        <w:tc>
          <w:tcPr>
            <w:tcW w:w="709" w:type="dxa"/>
          </w:tcPr>
          <w:p w:rsidR="003A1EA9" w:rsidRPr="0027626A" w:rsidRDefault="003A1EA9" w:rsidP="003A1EA9">
            <w:pPr>
              <w:rPr>
                <w:sz w:val="24"/>
                <w:szCs w:val="24"/>
              </w:rPr>
            </w:pPr>
            <w:r w:rsidRPr="0027626A">
              <w:rPr>
                <w:sz w:val="24"/>
                <w:szCs w:val="24"/>
              </w:rPr>
              <w:t>26491,78</w:t>
            </w:r>
          </w:p>
        </w:tc>
        <w:tc>
          <w:tcPr>
            <w:tcW w:w="709" w:type="dxa"/>
          </w:tcPr>
          <w:p w:rsidR="003A1EA9" w:rsidRPr="0027626A" w:rsidRDefault="003A1EA9" w:rsidP="003A1EA9">
            <w:pPr>
              <w:rPr>
                <w:sz w:val="24"/>
                <w:szCs w:val="24"/>
              </w:rPr>
            </w:pPr>
            <w:r>
              <w:rPr>
                <w:sz w:val="24"/>
                <w:szCs w:val="24"/>
              </w:rPr>
              <w:t>31939,43</w:t>
            </w:r>
          </w:p>
        </w:tc>
        <w:tc>
          <w:tcPr>
            <w:tcW w:w="709" w:type="dxa"/>
          </w:tcPr>
          <w:p w:rsidR="003A1EA9" w:rsidRPr="0027626A" w:rsidRDefault="003A1EA9" w:rsidP="003A1EA9">
            <w:pPr>
              <w:rPr>
                <w:sz w:val="24"/>
                <w:szCs w:val="24"/>
              </w:rPr>
            </w:pPr>
            <w:r>
              <w:rPr>
                <w:sz w:val="24"/>
                <w:szCs w:val="24"/>
              </w:rPr>
              <w:t>34883,04</w:t>
            </w:r>
          </w:p>
        </w:tc>
        <w:tc>
          <w:tcPr>
            <w:tcW w:w="709" w:type="dxa"/>
          </w:tcPr>
          <w:p w:rsidR="003A1EA9" w:rsidRPr="0027626A" w:rsidRDefault="003A1EA9" w:rsidP="003A1EA9">
            <w:pPr>
              <w:rPr>
                <w:sz w:val="24"/>
                <w:szCs w:val="24"/>
              </w:rPr>
            </w:pPr>
            <w:r>
              <w:rPr>
                <w:sz w:val="24"/>
                <w:szCs w:val="24"/>
              </w:rPr>
              <w:t>36610,30</w:t>
            </w:r>
          </w:p>
        </w:tc>
        <w:tc>
          <w:tcPr>
            <w:tcW w:w="709" w:type="dxa"/>
          </w:tcPr>
          <w:p w:rsidR="003A1EA9" w:rsidRPr="0027626A" w:rsidRDefault="003A1EA9" w:rsidP="003A1EA9">
            <w:pPr>
              <w:rPr>
                <w:sz w:val="24"/>
                <w:szCs w:val="24"/>
              </w:rPr>
            </w:pPr>
            <w:r>
              <w:rPr>
                <w:sz w:val="24"/>
                <w:szCs w:val="24"/>
              </w:rPr>
              <w:t>41518,30</w:t>
            </w:r>
          </w:p>
        </w:tc>
        <w:tc>
          <w:tcPr>
            <w:tcW w:w="709" w:type="dxa"/>
          </w:tcPr>
          <w:p w:rsidR="003A1EA9" w:rsidRPr="0027626A" w:rsidRDefault="003A1EA9" w:rsidP="003A1EA9">
            <w:pPr>
              <w:rPr>
                <w:sz w:val="24"/>
                <w:szCs w:val="24"/>
              </w:rPr>
            </w:pPr>
            <w:r>
              <w:rPr>
                <w:sz w:val="24"/>
                <w:szCs w:val="24"/>
              </w:rPr>
              <w:t>42828,00</w:t>
            </w:r>
          </w:p>
        </w:tc>
        <w:tc>
          <w:tcPr>
            <w:tcW w:w="709" w:type="dxa"/>
          </w:tcPr>
          <w:p w:rsidR="003A1EA9" w:rsidRPr="0027626A" w:rsidRDefault="003A1EA9" w:rsidP="003A1EA9">
            <w:pPr>
              <w:suppressAutoHyphens/>
              <w:autoSpaceDE w:val="0"/>
              <w:rPr>
                <w:rFonts w:eastAsia="Calibri"/>
                <w:sz w:val="24"/>
                <w:szCs w:val="24"/>
                <w:lang w:eastAsia="ar-SA"/>
              </w:rPr>
            </w:pPr>
            <w:r>
              <w:rPr>
                <w:rFonts w:eastAsia="Calibri"/>
                <w:sz w:val="24"/>
                <w:szCs w:val="24"/>
                <w:lang w:eastAsia="ar-SA"/>
              </w:rPr>
              <w:t>44365,90</w:t>
            </w:r>
          </w:p>
        </w:tc>
        <w:tc>
          <w:tcPr>
            <w:tcW w:w="709" w:type="dxa"/>
          </w:tcPr>
          <w:p w:rsidR="003A1EA9" w:rsidRPr="00277E18" w:rsidRDefault="003A1EA9" w:rsidP="003A1EA9">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CC23EF" w:rsidRPr="00277E18" w:rsidTr="003D2BDB">
        <w:tc>
          <w:tcPr>
            <w:tcW w:w="609" w:type="dxa"/>
            <w:vMerge w:val="restart"/>
          </w:tcPr>
          <w:p w:rsidR="00CC23EF" w:rsidRPr="00277E18" w:rsidRDefault="00CC23EF" w:rsidP="00CC23EF">
            <w:pPr>
              <w:rPr>
                <w:sz w:val="24"/>
                <w:szCs w:val="24"/>
              </w:rPr>
            </w:pPr>
          </w:p>
        </w:tc>
        <w:tc>
          <w:tcPr>
            <w:tcW w:w="1010" w:type="dxa"/>
            <w:vMerge w:val="restart"/>
          </w:tcPr>
          <w:p w:rsidR="00CC23EF" w:rsidRPr="00277E18" w:rsidRDefault="00CC23EF" w:rsidP="00CC23EF">
            <w:pPr>
              <w:autoSpaceDE w:val="0"/>
              <w:autoSpaceDN w:val="0"/>
              <w:jc w:val="both"/>
              <w:rPr>
                <w:sz w:val="24"/>
                <w:szCs w:val="24"/>
              </w:rPr>
            </w:pPr>
            <w:r w:rsidRPr="00277E18">
              <w:rPr>
                <w:sz w:val="24"/>
                <w:szCs w:val="24"/>
              </w:rPr>
              <w:t>Основное мероприятие</w:t>
            </w:r>
          </w:p>
        </w:tc>
        <w:tc>
          <w:tcPr>
            <w:tcW w:w="1842" w:type="dxa"/>
            <w:vMerge w:val="restart"/>
          </w:tcPr>
          <w:p w:rsidR="00CC23EF" w:rsidRPr="00277E18" w:rsidRDefault="00CC23EF" w:rsidP="00CC23EF">
            <w:pPr>
              <w:rPr>
                <w:sz w:val="24"/>
                <w:szCs w:val="24"/>
              </w:rPr>
            </w:pPr>
            <w:r w:rsidRPr="00277E18">
              <w:rPr>
                <w:sz w:val="24"/>
                <w:szCs w:val="24"/>
              </w:rPr>
              <w:t xml:space="preserve">Реализация функций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843" w:type="dxa"/>
          </w:tcPr>
          <w:p w:rsidR="00CC23EF" w:rsidRPr="00277E18" w:rsidRDefault="00CC23EF" w:rsidP="00CC23EF">
            <w:pPr>
              <w:rPr>
                <w:sz w:val="24"/>
                <w:szCs w:val="24"/>
              </w:rPr>
            </w:pPr>
            <w:r w:rsidRPr="00277E18">
              <w:rPr>
                <w:sz w:val="24"/>
                <w:szCs w:val="24"/>
              </w:rPr>
              <w:t>всего</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567"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425" w:type="dxa"/>
            <w:vAlign w:val="center"/>
          </w:tcPr>
          <w:p w:rsidR="00CC23EF" w:rsidRPr="00277E18" w:rsidRDefault="00CC23EF" w:rsidP="00CC23EF">
            <w:pPr>
              <w:autoSpaceDE w:val="0"/>
              <w:autoSpaceDN w:val="0"/>
              <w:jc w:val="center"/>
              <w:rPr>
                <w:sz w:val="24"/>
                <w:szCs w:val="24"/>
              </w:rPr>
            </w:pPr>
            <w:r w:rsidRPr="00277E18">
              <w:rPr>
                <w:sz w:val="24"/>
                <w:szCs w:val="24"/>
              </w:rPr>
              <w:t>Х</w:t>
            </w:r>
          </w:p>
        </w:tc>
        <w:tc>
          <w:tcPr>
            <w:tcW w:w="709" w:type="dxa"/>
          </w:tcPr>
          <w:p w:rsidR="00CC23EF" w:rsidRPr="0027626A" w:rsidRDefault="00CC23EF" w:rsidP="00CC23EF">
            <w:pPr>
              <w:jc w:val="center"/>
              <w:rPr>
                <w:sz w:val="24"/>
                <w:szCs w:val="24"/>
              </w:rPr>
            </w:pPr>
            <w:r w:rsidRPr="0027626A">
              <w:rPr>
                <w:sz w:val="24"/>
                <w:szCs w:val="24"/>
              </w:rPr>
              <w:t>20964,42</w:t>
            </w:r>
          </w:p>
        </w:tc>
        <w:tc>
          <w:tcPr>
            <w:tcW w:w="708" w:type="dxa"/>
          </w:tcPr>
          <w:p w:rsidR="00CC23EF" w:rsidRPr="0027626A" w:rsidRDefault="00CC23EF" w:rsidP="00CC23EF">
            <w:pPr>
              <w:jc w:val="center"/>
              <w:rPr>
                <w:sz w:val="24"/>
                <w:szCs w:val="24"/>
              </w:rPr>
            </w:pPr>
            <w:r w:rsidRPr="0027626A">
              <w:rPr>
                <w:sz w:val="24"/>
                <w:szCs w:val="24"/>
              </w:rPr>
              <w:t>23782,57</w:t>
            </w:r>
          </w:p>
        </w:tc>
        <w:tc>
          <w:tcPr>
            <w:tcW w:w="709" w:type="dxa"/>
          </w:tcPr>
          <w:p w:rsidR="00CC23EF" w:rsidRPr="0027626A" w:rsidRDefault="00CC23EF" w:rsidP="00CC23EF">
            <w:pPr>
              <w:jc w:val="center"/>
              <w:rPr>
                <w:sz w:val="24"/>
                <w:szCs w:val="24"/>
              </w:rPr>
            </w:pPr>
            <w:r w:rsidRPr="0027626A">
              <w:rPr>
                <w:sz w:val="24"/>
                <w:szCs w:val="24"/>
              </w:rPr>
              <w:t>25175,98</w:t>
            </w:r>
          </w:p>
        </w:tc>
        <w:tc>
          <w:tcPr>
            <w:tcW w:w="709" w:type="dxa"/>
          </w:tcPr>
          <w:p w:rsidR="00CC23EF" w:rsidRPr="0027626A" w:rsidRDefault="00CC23EF" w:rsidP="00CC23EF">
            <w:pPr>
              <w:jc w:val="center"/>
              <w:rPr>
                <w:sz w:val="24"/>
                <w:szCs w:val="24"/>
              </w:rPr>
            </w:pPr>
            <w:r>
              <w:rPr>
                <w:sz w:val="24"/>
                <w:szCs w:val="24"/>
              </w:rPr>
              <w:t>30459,63</w:t>
            </w:r>
          </w:p>
        </w:tc>
        <w:tc>
          <w:tcPr>
            <w:tcW w:w="709" w:type="dxa"/>
          </w:tcPr>
          <w:p w:rsidR="00CC23EF" w:rsidRPr="0027626A" w:rsidRDefault="00CC23EF" w:rsidP="00CC23EF">
            <w:pPr>
              <w:rPr>
                <w:sz w:val="24"/>
                <w:szCs w:val="24"/>
              </w:rPr>
            </w:pPr>
            <w:r>
              <w:rPr>
                <w:sz w:val="24"/>
                <w:szCs w:val="24"/>
              </w:rPr>
              <w:t>33279,84</w:t>
            </w:r>
          </w:p>
        </w:tc>
        <w:tc>
          <w:tcPr>
            <w:tcW w:w="709" w:type="dxa"/>
          </w:tcPr>
          <w:p w:rsidR="00CC23EF" w:rsidRPr="0027626A" w:rsidRDefault="00CC23EF" w:rsidP="00CC23EF">
            <w:pPr>
              <w:jc w:val="center"/>
              <w:rPr>
                <w:sz w:val="24"/>
                <w:szCs w:val="24"/>
              </w:rPr>
            </w:pPr>
            <w:r>
              <w:rPr>
                <w:sz w:val="24"/>
                <w:szCs w:val="24"/>
              </w:rPr>
              <w:t>34910,40</w:t>
            </w:r>
          </w:p>
        </w:tc>
        <w:tc>
          <w:tcPr>
            <w:tcW w:w="709" w:type="dxa"/>
          </w:tcPr>
          <w:p w:rsidR="00CC23EF" w:rsidRPr="0027626A" w:rsidRDefault="003A1EA9" w:rsidP="003A1EA9">
            <w:pPr>
              <w:jc w:val="center"/>
              <w:rPr>
                <w:sz w:val="24"/>
                <w:szCs w:val="24"/>
              </w:rPr>
            </w:pPr>
            <w:r>
              <w:rPr>
                <w:sz w:val="24"/>
                <w:szCs w:val="24"/>
              </w:rPr>
              <w:t>39424,50</w:t>
            </w:r>
          </w:p>
        </w:tc>
        <w:tc>
          <w:tcPr>
            <w:tcW w:w="709" w:type="dxa"/>
          </w:tcPr>
          <w:p w:rsidR="00CC23EF" w:rsidRPr="0027626A" w:rsidRDefault="003A1EA9" w:rsidP="00CC23EF">
            <w:pPr>
              <w:jc w:val="center"/>
              <w:rPr>
                <w:sz w:val="24"/>
                <w:szCs w:val="24"/>
              </w:rPr>
            </w:pPr>
            <w:r>
              <w:rPr>
                <w:sz w:val="24"/>
                <w:szCs w:val="24"/>
              </w:rPr>
              <w:t>40657,00</w:t>
            </w:r>
          </w:p>
        </w:tc>
        <w:tc>
          <w:tcPr>
            <w:tcW w:w="709" w:type="dxa"/>
          </w:tcPr>
          <w:p w:rsidR="00CC23EF" w:rsidRPr="0027626A" w:rsidRDefault="003A1EA9" w:rsidP="00CC23EF">
            <w:pPr>
              <w:jc w:val="center"/>
              <w:rPr>
                <w:sz w:val="24"/>
                <w:szCs w:val="24"/>
              </w:rPr>
            </w:pPr>
            <w:r>
              <w:rPr>
                <w:sz w:val="24"/>
                <w:szCs w:val="24"/>
              </w:rPr>
              <w:t>42114,60</w:t>
            </w:r>
            <w:r w:rsidR="00CC23EF">
              <w:rPr>
                <w:sz w:val="24"/>
                <w:szCs w:val="24"/>
              </w:rPr>
              <w:t xml:space="preserve"> </w:t>
            </w:r>
          </w:p>
        </w:tc>
        <w:tc>
          <w:tcPr>
            <w:tcW w:w="709" w:type="dxa"/>
          </w:tcPr>
          <w:p w:rsidR="00CC23EF" w:rsidRPr="00277E18" w:rsidRDefault="00CC23EF" w:rsidP="00CC23EF">
            <w:pPr>
              <w:jc w:val="center"/>
              <w:rPr>
                <w:sz w:val="24"/>
                <w:szCs w:val="24"/>
              </w:rPr>
            </w:pPr>
          </w:p>
        </w:tc>
      </w:tr>
      <w:tr w:rsidR="00CC23EF" w:rsidRPr="00277E18" w:rsidTr="003D2BDB">
        <w:tc>
          <w:tcPr>
            <w:tcW w:w="609" w:type="dxa"/>
            <w:vMerge/>
          </w:tcPr>
          <w:p w:rsidR="00CC23EF" w:rsidRPr="00277E18" w:rsidRDefault="00CC23EF" w:rsidP="00CC23EF">
            <w:pPr>
              <w:rPr>
                <w:sz w:val="24"/>
                <w:szCs w:val="24"/>
              </w:rPr>
            </w:pPr>
          </w:p>
        </w:tc>
        <w:tc>
          <w:tcPr>
            <w:tcW w:w="1010" w:type="dxa"/>
            <w:vMerge/>
          </w:tcPr>
          <w:p w:rsidR="00CC23EF" w:rsidRPr="00277E18" w:rsidRDefault="00CC23EF" w:rsidP="00CC23EF">
            <w:pPr>
              <w:rPr>
                <w:sz w:val="24"/>
                <w:szCs w:val="24"/>
              </w:rPr>
            </w:pPr>
          </w:p>
        </w:tc>
        <w:tc>
          <w:tcPr>
            <w:tcW w:w="1842" w:type="dxa"/>
            <w:vMerge/>
          </w:tcPr>
          <w:p w:rsidR="00CC23EF" w:rsidRPr="00277E18" w:rsidRDefault="00CC23EF" w:rsidP="00CC23EF">
            <w:pPr>
              <w:rPr>
                <w:sz w:val="24"/>
                <w:szCs w:val="24"/>
              </w:rPr>
            </w:pPr>
          </w:p>
        </w:tc>
        <w:tc>
          <w:tcPr>
            <w:tcW w:w="1843" w:type="dxa"/>
          </w:tcPr>
          <w:p w:rsidR="00CC23EF" w:rsidRPr="00277E18" w:rsidRDefault="00CC23EF" w:rsidP="00CC23EF">
            <w:pPr>
              <w:rPr>
                <w:sz w:val="24"/>
                <w:szCs w:val="24"/>
              </w:rPr>
            </w:pPr>
            <w:r w:rsidRPr="00277E18">
              <w:rPr>
                <w:sz w:val="24"/>
                <w:szCs w:val="24"/>
              </w:rPr>
              <w:t>в том числе:</w:t>
            </w:r>
          </w:p>
        </w:tc>
        <w:tc>
          <w:tcPr>
            <w:tcW w:w="709" w:type="dxa"/>
            <w:vAlign w:val="center"/>
          </w:tcPr>
          <w:p w:rsidR="00CC23EF" w:rsidRPr="00277E18" w:rsidRDefault="00CC23EF" w:rsidP="00CC23EF">
            <w:pPr>
              <w:autoSpaceDE w:val="0"/>
              <w:autoSpaceDN w:val="0"/>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567" w:type="dxa"/>
            <w:vAlign w:val="center"/>
          </w:tcPr>
          <w:p w:rsidR="00CC23EF" w:rsidRPr="00277E18" w:rsidRDefault="00CC23EF" w:rsidP="00CC23EF">
            <w:pPr>
              <w:autoSpaceDE w:val="0"/>
              <w:autoSpaceDN w:val="0"/>
              <w:jc w:val="center"/>
              <w:rPr>
                <w:sz w:val="24"/>
                <w:szCs w:val="24"/>
              </w:rPr>
            </w:pPr>
          </w:p>
        </w:tc>
        <w:tc>
          <w:tcPr>
            <w:tcW w:w="709" w:type="dxa"/>
            <w:vAlign w:val="center"/>
          </w:tcPr>
          <w:p w:rsidR="00CC23EF" w:rsidRPr="00277E18" w:rsidRDefault="00CC23EF" w:rsidP="00CC23EF">
            <w:pPr>
              <w:autoSpaceDE w:val="0"/>
              <w:autoSpaceDN w:val="0"/>
              <w:jc w:val="center"/>
              <w:rPr>
                <w:sz w:val="24"/>
                <w:szCs w:val="24"/>
              </w:rPr>
            </w:pPr>
          </w:p>
        </w:tc>
        <w:tc>
          <w:tcPr>
            <w:tcW w:w="425" w:type="dxa"/>
            <w:vAlign w:val="center"/>
          </w:tcPr>
          <w:p w:rsidR="00CC23EF" w:rsidRPr="00277E18" w:rsidRDefault="00CC23EF" w:rsidP="00CC23EF">
            <w:pPr>
              <w:autoSpaceDE w:val="0"/>
              <w:autoSpaceDN w:val="0"/>
              <w:jc w:val="center"/>
              <w:rPr>
                <w:sz w:val="24"/>
                <w:szCs w:val="24"/>
              </w:rPr>
            </w:pPr>
          </w:p>
        </w:tc>
        <w:tc>
          <w:tcPr>
            <w:tcW w:w="709" w:type="dxa"/>
          </w:tcPr>
          <w:p w:rsidR="00CC23EF" w:rsidRPr="0027626A" w:rsidRDefault="00CC23EF" w:rsidP="00CC23EF">
            <w:pPr>
              <w:autoSpaceDN w:val="0"/>
              <w:adjustRightInd w:val="0"/>
              <w:ind w:right="-108" w:hanging="108"/>
              <w:jc w:val="center"/>
              <w:rPr>
                <w:sz w:val="24"/>
                <w:szCs w:val="24"/>
              </w:rPr>
            </w:pPr>
          </w:p>
        </w:tc>
        <w:tc>
          <w:tcPr>
            <w:tcW w:w="708" w:type="dxa"/>
          </w:tcPr>
          <w:p w:rsidR="00CC23EF" w:rsidRPr="0027626A" w:rsidRDefault="00CC23EF" w:rsidP="00CC23EF">
            <w:pPr>
              <w:autoSpaceDN w:val="0"/>
              <w:adjustRightInd w:val="0"/>
              <w:ind w:hanging="108"/>
              <w:jc w:val="center"/>
              <w:rPr>
                <w:sz w:val="24"/>
                <w:szCs w:val="24"/>
              </w:rPr>
            </w:pPr>
          </w:p>
        </w:tc>
        <w:tc>
          <w:tcPr>
            <w:tcW w:w="709" w:type="dxa"/>
          </w:tcPr>
          <w:p w:rsidR="00CC23EF" w:rsidRPr="0027626A" w:rsidRDefault="00CC23EF" w:rsidP="00CC23EF">
            <w:pPr>
              <w:autoSpaceDN w:val="0"/>
              <w:adjustRightInd w:val="0"/>
              <w:ind w:hanging="108"/>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626A" w:rsidRDefault="00CC23EF" w:rsidP="00CC23EF">
            <w:pPr>
              <w:autoSpaceDN w:val="0"/>
              <w:adjustRightInd w:val="0"/>
              <w:jc w:val="center"/>
              <w:rPr>
                <w:sz w:val="24"/>
                <w:szCs w:val="24"/>
              </w:rPr>
            </w:pPr>
          </w:p>
        </w:tc>
        <w:tc>
          <w:tcPr>
            <w:tcW w:w="709" w:type="dxa"/>
          </w:tcPr>
          <w:p w:rsidR="00CC23EF" w:rsidRPr="00277E18" w:rsidRDefault="00CC23EF" w:rsidP="00CC23EF">
            <w:pPr>
              <w:autoSpaceDN w:val="0"/>
              <w:adjustRightInd w:val="0"/>
              <w:jc w:val="center"/>
              <w:rPr>
                <w:sz w:val="24"/>
                <w:szCs w:val="24"/>
              </w:rPr>
            </w:pPr>
          </w:p>
        </w:tc>
      </w:tr>
      <w:tr w:rsidR="003A1EA9" w:rsidRPr="00277E18" w:rsidTr="003D2BDB">
        <w:tc>
          <w:tcPr>
            <w:tcW w:w="609" w:type="dxa"/>
            <w:vMerge/>
          </w:tcPr>
          <w:p w:rsidR="003A1EA9" w:rsidRPr="00277E18" w:rsidRDefault="003A1EA9" w:rsidP="003A1EA9">
            <w:pPr>
              <w:rPr>
                <w:sz w:val="24"/>
                <w:szCs w:val="24"/>
              </w:rPr>
            </w:pPr>
          </w:p>
        </w:tc>
        <w:tc>
          <w:tcPr>
            <w:tcW w:w="1010" w:type="dxa"/>
            <w:vMerge/>
          </w:tcPr>
          <w:p w:rsidR="003A1EA9" w:rsidRPr="00277E18" w:rsidRDefault="003A1EA9" w:rsidP="003A1EA9">
            <w:pPr>
              <w:rPr>
                <w:sz w:val="24"/>
                <w:szCs w:val="24"/>
              </w:rPr>
            </w:pPr>
          </w:p>
        </w:tc>
        <w:tc>
          <w:tcPr>
            <w:tcW w:w="1842" w:type="dxa"/>
            <w:vMerge/>
          </w:tcPr>
          <w:p w:rsidR="003A1EA9" w:rsidRPr="00277E18" w:rsidRDefault="003A1EA9" w:rsidP="003A1EA9">
            <w:pPr>
              <w:rPr>
                <w:sz w:val="24"/>
                <w:szCs w:val="24"/>
              </w:rPr>
            </w:pPr>
          </w:p>
        </w:tc>
        <w:tc>
          <w:tcPr>
            <w:tcW w:w="1843" w:type="dxa"/>
          </w:tcPr>
          <w:p w:rsidR="003A1EA9" w:rsidRPr="00277E18" w:rsidRDefault="003A1EA9" w:rsidP="003A1EA9">
            <w:pPr>
              <w:rPr>
                <w:sz w:val="24"/>
                <w:szCs w:val="24"/>
              </w:rPr>
            </w:pPr>
            <w:r w:rsidRPr="00277E18">
              <w:rPr>
                <w:sz w:val="24"/>
                <w:szCs w:val="24"/>
              </w:rPr>
              <w:t xml:space="preserve">ответственный исполнитель Администрация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901</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567"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425" w:type="dxa"/>
            <w:vAlign w:val="center"/>
          </w:tcPr>
          <w:p w:rsidR="003A1EA9" w:rsidRPr="00277E18" w:rsidRDefault="003A1EA9" w:rsidP="003A1EA9">
            <w:pPr>
              <w:autoSpaceDE w:val="0"/>
              <w:autoSpaceDN w:val="0"/>
              <w:jc w:val="center"/>
              <w:rPr>
                <w:sz w:val="24"/>
                <w:szCs w:val="24"/>
              </w:rPr>
            </w:pPr>
            <w:r w:rsidRPr="00277E18">
              <w:rPr>
                <w:sz w:val="24"/>
                <w:szCs w:val="24"/>
              </w:rPr>
              <w:t>Х</w:t>
            </w:r>
          </w:p>
        </w:tc>
        <w:tc>
          <w:tcPr>
            <w:tcW w:w="709" w:type="dxa"/>
          </w:tcPr>
          <w:p w:rsidR="003A1EA9" w:rsidRPr="0027626A" w:rsidRDefault="003A1EA9" w:rsidP="003A1EA9">
            <w:pPr>
              <w:jc w:val="center"/>
              <w:rPr>
                <w:sz w:val="24"/>
                <w:szCs w:val="24"/>
              </w:rPr>
            </w:pPr>
            <w:r w:rsidRPr="0027626A">
              <w:rPr>
                <w:sz w:val="24"/>
                <w:szCs w:val="24"/>
              </w:rPr>
              <w:t>20964,42</w:t>
            </w:r>
          </w:p>
        </w:tc>
        <w:tc>
          <w:tcPr>
            <w:tcW w:w="708" w:type="dxa"/>
          </w:tcPr>
          <w:p w:rsidR="003A1EA9" w:rsidRPr="0027626A" w:rsidRDefault="003A1EA9" w:rsidP="003A1EA9">
            <w:pPr>
              <w:jc w:val="center"/>
              <w:rPr>
                <w:sz w:val="24"/>
                <w:szCs w:val="24"/>
              </w:rPr>
            </w:pPr>
            <w:r w:rsidRPr="0027626A">
              <w:rPr>
                <w:sz w:val="24"/>
                <w:szCs w:val="24"/>
              </w:rPr>
              <w:t>23782,57</w:t>
            </w:r>
          </w:p>
        </w:tc>
        <w:tc>
          <w:tcPr>
            <w:tcW w:w="709" w:type="dxa"/>
          </w:tcPr>
          <w:p w:rsidR="003A1EA9" w:rsidRPr="0027626A" w:rsidRDefault="003A1EA9" w:rsidP="003A1EA9">
            <w:pPr>
              <w:jc w:val="center"/>
              <w:rPr>
                <w:sz w:val="24"/>
                <w:szCs w:val="24"/>
              </w:rPr>
            </w:pPr>
            <w:r w:rsidRPr="0027626A">
              <w:rPr>
                <w:sz w:val="24"/>
                <w:szCs w:val="24"/>
              </w:rPr>
              <w:t>25175,98</w:t>
            </w:r>
          </w:p>
        </w:tc>
        <w:tc>
          <w:tcPr>
            <w:tcW w:w="709" w:type="dxa"/>
          </w:tcPr>
          <w:p w:rsidR="003A1EA9" w:rsidRPr="0027626A" w:rsidRDefault="003A1EA9" w:rsidP="003A1EA9">
            <w:pPr>
              <w:jc w:val="center"/>
              <w:rPr>
                <w:sz w:val="24"/>
                <w:szCs w:val="24"/>
              </w:rPr>
            </w:pPr>
            <w:r>
              <w:rPr>
                <w:sz w:val="24"/>
                <w:szCs w:val="24"/>
              </w:rPr>
              <w:t>30459,63</w:t>
            </w:r>
          </w:p>
        </w:tc>
        <w:tc>
          <w:tcPr>
            <w:tcW w:w="709" w:type="dxa"/>
          </w:tcPr>
          <w:p w:rsidR="003A1EA9" w:rsidRPr="0027626A" w:rsidRDefault="003A1EA9" w:rsidP="003A1EA9">
            <w:pPr>
              <w:rPr>
                <w:sz w:val="24"/>
                <w:szCs w:val="24"/>
              </w:rPr>
            </w:pPr>
            <w:r>
              <w:rPr>
                <w:sz w:val="24"/>
                <w:szCs w:val="24"/>
              </w:rPr>
              <w:t>33279,84</w:t>
            </w:r>
          </w:p>
        </w:tc>
        <w:tc>
          <w:tcPr>
            <w:tcW w:w="709" w:type="dxa"/>
          </w:tcPr>
          <w:p w:rsidR="003A1EA9" w:rsidRPr="0027626A" w:rsidRDefault="003A1EA9" w:rsidP="003A1EA9">
            <w:pPr>
              <w:jc w:val="center"/>
              <w:rPr>
                <w:sz w:val="24"/>
                <w:szCs w:val="24"/>
              </w:rPr>
            </w:pPr>
            <w:r>
              <w:rPr>
                <w:sz w:val="24"/>
                <w:szCs w:val="24"/>
              </w:rPr>
              <w:t>34910,40</w:t>
            </w:r>
          </w:p>
        </w:tc>
        <w:tc>
          <w:tcPr>
            <w:tcW w:w="709" w:type="dxa"/>
          </w:tcPr>
          <w:p w:rsidR="003A1EA9" w:rsidRPr="0027626A" w:rsidRDefault="003A1EA9" w:rsidP="003A1EA9">
            <w:pPr>
              <w:jc w:val="center"/>
              <w:rPr>
                <w:sz w:val="24"/>
                <w:szCs w:val="24"/>
              </w:rPr>
            </w:pPr>
            <w:r>
              <w:rPr>
                <w:sz w:val="24"/>
                <w:szCs w:val="24"/>
              </w:rPr>
              <w:t>39424,50</w:t>
            </w:r>
          </w:p>
        </w:tc>
        <w:tc>
          <w:tcPr>
            <w:tcW w:w="709" w:type="dxa"/>
          </w:tcPr>
          <w:p w:rsidR="003A1EA9" w:rsidRPr="0027626A" w:rsidRDefault="003A1EA9" w:rsidP="003A1EA9">
            <w:pPr>
              <w:jc w:val="center"/>
              <w:rPr>
                <w:sz w:val="24"/>
                <w:szCs w:val="24"/>
              </w:rPr>
            </w:pPr>
            <w:r>
              <w:rPr>
                <w:sz w:val="24"/>
                <w:szCs w:val="24"/>
              </w:rPr>
              <w:t>40657,00</w:t>
            </w:r>
          </w:p>
        </w:tc>
        <w:tc>
          <w:tcPr>
            <w:tcW w:w="709" w:type="dxa"/>
          </w:tcPr>
          <w:p w:rsidR="003A1EA9" w:rsidRPr="0027626A" w:rsidRDefault="003A1EA9" w:rsidP="003A1EA9">
            <w:pPr>
              <w:jc w:val="center"/>
              <w:rPr>
                <w:sz w:val="24"/>
                <w:szCs w:val="24"/>
              </w:rPr>
            </w:pPr>
            <w:r>
              <w:rPr>
                <w:sz w:val="24"/>
                <w:szCs w:val="24"/>
              </w:rPr>
              <w:t xml:space="preserve">42114,60 </w:t>
            </w:r>
          </w:p>
        </w:tc>
        <w:tc>
          <w:tcPr>
            <w:tcW w:w="709" w:type="dxa"/>
          </w:tcPr>
          <w:p w:rsidR="003A1EA9" w:rsidRPr="00277E18" w:rsidRDefault="003A1EA9" w:rsidP="003A1EA9">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 xml:space="preserve">решение Собрания представителей  </w:t>
      </w:r>
      <w:proofErr w:type="spellStart"/>
      <w:r w:rsidRPr="00277E18">
        <w:rPr>
          <w:rFonts w:ascii="Times New Roman" w:hAnsi="Times New Roman" w:cs="Times New Roman"/>
          <w:sz w:val="24"/>
          <w:szCs w:val="24"/>
          <w:lang w:eastAsia="ru-RU"/>
        </w:rPr>
        <w:t>Камешкирского</w:t>
      </w:r>
      <w:proofErr w:type="spellEnd"/>
      <w:r w:rsidRPr="00277E18">
        <w:rPr>
          <w:rFonts w:ascii="Times New Roman" w:hAnsi="Times New Roman" w:cs="Times New Roman"/>
          <w:sz w:val="24"/>
          <w:szCs w:val="24"/>
          <w:lang w:eastAsia="ru-RU"/>
        </w:rPr>
        <w:t xml:space="preserve"> района</w:t>
      </w:r>
      <w:r w:rsidRPr="00277E18">
        <w:rPr>
          <w:rFonts w:ascii="Times New Roman" w:hAnsi="Times New Roman" w:cs="Times New Roman"/>
          <w:sz w:val="24"/>
          <w:szCs w:val="24"/>
        </w:rPr>
        <w:t xml:space="preserve">) о выделении средств бюджета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proofErr w:type="gramStart"/>
            <w:r w:rsidRPr="00277E18">
              <w:rPr>
                <w:rFonts w:ascii="Times New Roman" w:hAnsi="Times New Roman" w:cs="Times New Roman"/>
                <w:sz w:val="24"/>
                <w:szCs w:val="24"/>
              </w:rPr>
              <w:t>п</w:t>
            </w:r>
            <w:proofErr w:type="gramEnd"/>
            <w:r w:rsidRPr="00277E18">
              <w:rPr>
                <w:rFonts w:ascii="Times New Roman" w:hAnsi="Times New Roman" w:cs="Times New Roman"/>
                <w:sz w:val="24"/>
                <w:szCs w:val="24"/>
              </w:rPr>
              <w:t>/п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бюджет </w:t>
            </w:r>
            <w:proofErr w:type="gramStart"/>
            <w:r w:rsidRPr="00277E18">
              <w:rPr>
                <w:rFonts w:ascii="Times New Roman" w:hAnsi="Times New Roman" w:cs="Times New Roman"/>
                <w:sz w:val="24"/>
                <w:szCs w:val="24"/>
              </w:rPr>
              <w:t>Пензенской</w:t>
            </w:r>
            <w:proofErr w:type="gramEnd"/>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w:t>
            </w:r>
            <w:proofErr w:type="spellStart"/>
            <w:r w:rsidRPr="00277E18">
              <w:rPr>
                <w:rFonts w:ascii="Times New Roman" w:hAnsi="Times New Roman" w:cs="Times New Roman"/>
                <w:sz w:val="24"/>
                <w:szCs w:val="24"/>
              </w:rPr>
              <w:t>Камешкирский</w:t>
            </w:r>
            <w:proofErr w:type="spellEnd"/>
            <w:r w:rsidRPr="00277E18">
              <w:rPr>
                <w:rFonts w:ascii="Times New Roman" w:hAnsi="Times New Roman" w:cs="Times New Roman"/>
                <w:sz w:val="24"/>
                <w:szCs w:val="24"/>
              </w:rPr>
              <w:t xml:space="preserve">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w:t>
            </w:r>
            <w:proofErr w:type="spellStart"/>
            <w:r w:rsidRPr="00277E18">
              <w:rPr>
                <w:rFonts w:ascii="Times New Roman" w:hAnsi="Times New Roman" w:cs="Times New Roman"/>
                <w:sz w:val="24"/>
                <w:szCs w:val="24"/>
              </w:rPr>
              <w:t>Камешкирском</w:t>
            </w:r>
            <w:proofErr w:type="spellEnd"/>
            <w:r w:rsidRPr="00277E18">
              <w:rPr>
                <w:rFonts w:ascii="Times New Roman" w:hAnsi="Times New Roman" w:cs="Times New Roman"/>
                <w:sz w:val="24"/>
                <w:szCs w:val="24"/>
              </w:rPr>
              <w:t xml:space="preserve">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 xml:space="preserve">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w:t>
            </w:r>
            <w:proofErr w:type="spellStart"/>
            <w:r w:rsidRPr="00277E18">
              <w:rPr>
                <w:rFonts w:ascii="Times New Roman" w:eastAsia="Times New Roman" w:hAnsi="Times New Roman" w:cs="Times New Roman"/>
                <w:sz w:val="24"/>
                <w:szCs w:val="24"/>
                <w:lang w:eastAsia="ru-RU"/>
              </w:rPr>
              <w:t>Камешкирского</w:t>
            </w:r>
            <w:proofErr w:type="spellEnd"/>
            <w:r w:rsidRPr="00277E18">
              <w:rPr>
                <w:rFonts w:ascii="Times New Roman" w:eastAsia="Times New Roman" w:hAnsi="Times New Roman" w:cs="Times New Roman"/>
                <w:sz w:val="24"/>
                <w:szCs w:val="24"/>
                <w:lang w:eastAsia="ru-RU"/>
              </w:rPr>
              <w:t xml:space="preserve">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общественно-политической ситуации в </w:t>
            </w:r>
            <w:proofErr w:type="spellStart"/>
            <w:r w:rsidRPr="00277E18">
              <w:rPr>
                <w:rFonts w:ascii="Times New Roman" w:hAnsi="Times New Roman" w:cs="Times New Roman"/>
                <w:b/>
                <w:sz w:val="24"/>
                <w:szCs w:val="24"/>
              </w:rPr>
              <w:t>Камешкирском</w:t>
            </w:r>
            <w:proofErr w:type="spellEnd"/>
            <w:r w:rsidRPr="00277E18">
              <w:rPr>
                <w:rFonts w:ascii="Times New Roman" w:hAnsi="Times New Roman" w:cs="Times New Roman"/>
                <w:b/>
                <w:sz w:val="24"/>
                <w:szCs w:val="24"/>
              </w:rPr>
              <w:t xml:space="preserve">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t xml:space="preserve">Отдел учета и отчетности администрации </w:t>
            </w:r>
            <w:proofErr w:type="spellStart"/>
            <w:r w:rsidRPr="00277E18">
              <w:rPr>
                <w:bCs/>
                <w:color w:val="000000"/>
                <w:sz w:val="24"/>
                <w:szCs w:val="24"/>
              </w:rPr>
              <w:t>Камешкирского</w:t>
            </w:r>
            <w:proofErr w:type="spellEnd"/>
            <w:r w:rsidRPr="00277E18">
              <w:rPr>
                <w:bCs/>
                <w:color w:val="000000"/>
                <w:sz w:val="24"/>
                <w:szCs w:val="24"/>
              </w:rPr>
              <w:t xml:space="preserve">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 xml:space="preserve">Организационный сектор администрации </w:t>
            </w:r>
            <w:proofErr w:type="spellStart"/>
            <w:r w:rsidRPr="00277E18">
              <w:rPr>
                <w:bCs/>
                <w:color w:val="000000"/>
                <w:sz w:val="24"/>
                <w:szCs w:val="24"/>
              </w:rPr>
              <w:t>Камешкирского</w:t>
            </w:r>
            <w:proofErr w:type="spellEnd"/>
            <w:r w:rsidRPr="00277E18">
              <w:rPr>
                <w:bCs/>
                <w:color w:val="000000"/>
                <w:sz w:val="24"/>
                <w:szCs w:val="24"/>
              </w:rPr>
              <w:t xml:space="preserve">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277E18" w:rsidRDefault="008D1348" w:rsidP="008D1348">
            <w:pPr>
              <w:pStyle w:val="ConsPlusNormal"/>
              <w:ind w:firstLine="0"/>
              <w:jc w:val="both"/>
              <w:rPr>
                <w:rFonts w:ascii="Times New Roman" w:hAnsi="Times New Roman" w:cs="Times New Roman"/>
                <w:sz w:val="24"/>
                <w:szCs w:val="24"/>
              </w:rPr>
            </w:pPr>
          </w:p>
        </w:tc>
        <w:tc>
          <w:tcPr>
            <w:tcW w:w="1928" w:type="dxa"/>
            <w:vMerge/>
          </w:tcPr>
          <w:p w:rsidR="008D1348" w:rsidRPr="00277E18" w:rsidRDefault="008D1348" w:rsidP="008D1348">
            <w:pPr>
              <w:autoSpaceDE w:val="0"/>
              <w:autoSpaceDN w:val="0"/>
              <w:adjustRightInd w:val="0"/>
              <w:spacing w:line="216" w:lineRule="auto"/>
              <w:jc w:val="center"/>
              <w:rPr>
                <w:bCs/>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277E18" w:rsidRDefault="008D1348" w:rsidP="008D1348">
            <w:pPr>
              <w:pStyle w:val="ConsPlusNormal"/>
              <w:ind w:firstLine="0"/>
              <w:jc w:val="both"/>
              <w:rPr>
                <w:rFonts w:ascii="Times New Roman" w:hAnsi="Times New Roman" w:cs="Times New Roman"/>
                <w:sz w:val="24"/>
                <w:szCs w:val="24"/>
              </w:rPr>
            </w:pPr>
          </w:p>
        </w:tc>
        <w:tc>
          <w:tcPr>
            <w:tcW w:w="1928" w:type="dxa"/>
            <w:vMerge/>
          </w:tcPr>
          <w:p w:rsidR="008D1348" w:rsidRPr="00277E18" w:rsidRDefault="008D1348" w:rsidP="008D1348">
            <w:pPr>
              <w:autoSpaceDE w:val="0"/>
              <w:autoSpaceDN w:val="0"/>
              <w:adjustRightInd w:val="0"/>
              <w:spacing w:line="216" w:lineRule="auto"/>
              <w:jc w:val="center"/>
              <w:rPr>
                <w:bCs/>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rPr>
          <w:trHeight w:val="426"/>
        </w:trPr>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Default="008D1348" w:rsidP="008D1348">
            <w:r w:rsidRPr="00E353AB">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Default="008D1348" w:rsidP="008D1348">
            <w:r w:rsidRPr="00E353AB">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Default="008D1348" w:rsidP="008D1348">
            <w:r w:rsidRPr="00E353AB">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D1348" w:rsidP="00877D51">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jc w:val="center"/>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8D1348" w:rsidRDefault="008D1348" w:rsidP="008D1348">
            <w:pPr>
              <w:pStyle w:val="ConsPlusNormal"/>
              <w:rPr>
                <w:rFonts w:ascii="Times New Roman" w:hAnsi="Times New Roman" w:cs="Times New Roman"/>
                <w:sz w:val="24"/>
                <w:szCs w:val="24"/>
                <w:lang w:val="en-US"/>
              </w:rPr>
            </w:pP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jc w:val="center"/>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8D1348" w:rsidRDefault="008D1348" w:rsidP="008D1348">
            <w:pPr>
              <w:pStyle w:val="ConsPlusNormal"/>
              <w:rPr>
                <w:rFonts w:ascii="Times New Roman" w:hAnsi="Times New Roman" w:cs="Times New Roman"/>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D1348" w:rsidRPr="00277E18" w:rsidRDefault="008D1348" w:rsidP="008D1348">
            <w:pPr>
              <w:widowControl/>
              <w:jc w:val="center"/>
              <w:rPr>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D1348" w:rsidRPr="00277E18" w:rsidRDefault="008D1348" w:rsidP="008D1348">
            <w:pPr>
              <w:widowControl/>
              <w:jc w:val="center"/>
              <w:rPr>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D1348" w:rsidRPr="00277E18" w:rsidRDefault="008D1348" w:rsidP="008D1348">
            <w:pPr>
              <w:widowControl/>
              <w:jc w:val="center"/>
              <w:rPr>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877D51" w:rsidRDefault="008D1348" w:rsidP="008D1348">
            <w:pPr>
              <w:pStyle w:val="ConsPlusNormal"/>
              <w:rPr>
                <w:rFonts w:ascii="Times New Roman" w:hAnsi="Times New Roman" w:cs="Times New Roman"/>
                <w:sz w:val="24"/>
                <w:szCs w:val="24"/>
              </w:rPr>
            </w:pPr>
          </w:p>
        </w:tc>
        <w:tc>
          <w:tcPr>
            <w:tcW w:w="1189" w:type="dxa"/>
            <w:gridSpan w:val="2"/>
          </w:tcPr>
          <w:p w:rsidR="008D1348" w:rsidRPr="00877D51"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D1348" w:rsidRPr="00277E18" w:rsidRDefault="008D1348" w:rsidP="008D1348">
            <w:pPr>
              <w:widowControl/>
              <w:jc w:val="center"/>
              <w:rPr>
                <w:sz w:val="24"/>
                <w:szCs w:val="24"/>
              </w:rPr>
            </w:pPr>
          </w:p>
        </w:tc>
      </w:tr>
      <w:tr w:rsidR="008D1348" w:rsidRPr="00277E18" w:rsidTr="003D2BDB">
        <w:trPr>
          <w:trHeight w:val="384"/>
        </w:trPr>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877D51" w:rsidRDefault="008D1348" w:rsidP="008D1348">
            <w:pPr>
              <w:pStyle w:val="ConsPlusNormal"/>
              <w:rPr>
                <w:rFonts w:ascii="Times New Roman" w:hAnsi="Times New Roman" w:cs="Times New Roman"/>
                <w:sz w:val="24"/>
                <w:szCs w:val="24"/>
              </w:rPr>
            </w:pPr>
          </w:p>
        </w:tc>
        <w:tc>
          <w:tcPr>
            <w:tcW w:w="1189" w:type="dxa"/>
            <w:gridSpan w:val="2"/>
          </w:tcPr>
          <w:p w:rsidR="008D1348" w:rsidRPr="00877D51"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384"/>
        </w:trPr>
        <w:tc>
          <w:tcPr>
            <w:tcW w:w="851" w:type="dxa"/>
            <w:vMerge w:val="restart"/>
          </w:tcPr>
          <w:p w:rsidR="008D1348" w:rsidRPr="00277E18" w:rsidRDefault="008D1348" w:rsidP="008D1348">
            <w:pPr>
              <w:rPr>
                <w:sz w:val="24"/>
                <w:szCs w:val="24"/>
              </w:rPr>
            </w:pPr>
          </w:p>
        </w:tc>
        <w:tc>
          <w:tcPr>
            <w:tcW w:w="2189" w:type="dxa"/>
            <w:vMerge w:val="restart"/>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877D51" w:rsidRDefault="008D1348" w:rsidP="008D1348">
            <w:pPr>
              <w:pStyle w:val="ConsPlusNormal"/>
              <w:rPr>
                <w:rFonts w:ascii="Times New Roman" w:hAnsi="Times New Roman" w:cs="Times New Roman"/>
                <w:sz w:val="24"/>
                <w:szCs w:val="24"/>
              </w:rPr>
            </w:pPr>
          </w:p>
        </w:tc>
        <w:tc>
          <w:tcPr>
            <w:tcW w:w="1189" w:type="dxa"/>
            <w:gridSpan w:val="2"/>
          </w:tcPr>
          <w:p w:rsidR="008D1348" w:rsidRPr="00877D51"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ind w:firstLine="70"/>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8D1348" w:rsidRPr="00277E18" w:rsidRDefault="008D1348" w:rsidP="008D1348">
            <w:pPr>
              <w:pStyle w:val="ConsPlusNormal"/>
              <w:ind w:firstLine="0"/>
              <w:rPr>
                <w:rFonts w:ascii="Times New Roman" w:hAnsi="Times New Roman" w:cs="Times New Roman"/>
                <w:sz w:val="24"/>
                <w:szCs w:val="24"/>
              </w:rPr>
            </w:pPr>
          </w:p>
        </w:tc>
      </w:tr>
      <w:tr w:rsidR="00877D51" w:rsidRPr="00277E18" w:rsidTr="003D2BDB">
        <w:trPr>
          <w:trHeight w:val="384"/>
        </w:trPr>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D1348" w:rsidP="00877D51">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877D51" w:rsidRPr="00277E18" w:rsidRDefault="00877D51" w:rsidP="00877D51">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B246F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2795,00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877D51" w:rsidRDefault="008D1348" w:rsidP="008D1348">
            <w:pPr>
              <w:rPr>
                <w:sz w:val="24"/>
                <w:szCs w:val="24"/>
              </w:rPr>
            </w:pPr>
            <w:r w:rsidRPr="00877D51">
              <w:rPr>
                <w:sz w:val="24"/>
                <w:szCs w:val="24"/>
              </w:rPr>
              <w:t>200</w:t>
            </w:r>
          </w:p>
        </w:tc>
        <w:tc>
          <w:tcPr>
            <w:tcW w:w="1274" w:type="dxa"/>
          </w:tcPr>
          <w:p w:rsidR="008D1348" w:rsidRPr="00277E18" w:rsidRDefault="008D1348" w:rsidP="008D1348">
            <w:pPr>
              <w:pStyle w:val="ConsPlusNormal"/>
              <w:rPr>
                <w:rFonts w:ascii="Times New Roman" w:hAnsi="Times New Roman" w:cs="Times New Roman"/>
                <w:sz w:val="24"/>
                <w:szCs w:val="24"/>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877D51" w:rsidRDefault="008D1348" w:rsidP="008D1348">
            <w:pPr>
              <w:rPr>
                <w:sz w:val="24"/>
                <w:szCs w:val="24"/>
              </w:rPr>
            </w:pPr>
            <w:r w:rsidRPr="00877D51">
              <w:rPr>
                <w:sz w:val="24"/>
                <w:szCs w:val="24"/>
              </w:rPr>
              <w:t>200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D1348" w:rsidRPr="00277E18" w:rsidRDefault="008D1348" w:rsidP="008D1348">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D1348" w:rsidP="00877D51">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 xml:space="preserve">предоставления государственных и муниципальных услуг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 xml:space="preserve">и муниципальных услуг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75128E" w:rsidRDefault="008D1348" w:rsidP="008D1348">
            <w:pPr>
              <w:pStyle w:val="ConsPlusNormal"/>
              <w:ind w:firstLine="0"/>
              <w:rPr>
                <w:rFonts w:ascii="Times New Roman" w:hAnsi="Times New Roman" w:cs="Times New Roman"/>
                <w:b/>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ign w:val="center"/>
          </w:tcPr>
          <w:p w:rsidR="008D1348" w:rsidRPr="00277E18" w:rsidRDefault="008D1348" w:rsidP="008D1348">
            <w:pPr>
              <w:widowControl/>
              <w:rPr>
                <w:sz w:val="24"/>
                <w:szCs w:val="24"/>
              </w:rPr>
            </w:pPr>
          </w:p>
        </w:tc>
      </w:tr>
      <w:tr w:rsidR="008D1348" w:rsidRPr="00277E18" w:rsidTr="003D2BDB">
        <w:tc>
          <w:tcPr>
            <w:tcW w:w="851" w:type="dxa"/>
            <w:vMerge/>
          </w:tcPr>
          <w:p w:rsidR="008D1348" w:rsidRDefault="008D1348" w:rsidP="008D1348">
            <w:pPr>
              <w:pStyle w:val="ConsPlusNormal"/>
              <w:ind w:firstLine="0"/>
              <w:rPr>
                <w:rFonts w:ascii="Times New Roman" w:hAnsi="Times New Roman" w:cs="Times New Roman"/>
                <w:sz w:val="24"/>
                <w:szCs w:val="24"/>
              </w:rPr>
            </w:pPr>
          </w:p>
        </w:tc>
        <w:tc>
          <w:tcPr>
            <w:tcW w:w="2189" w:type="dxa"/>
            <w:vMerge/>
          </w:tcPr>
          <w:p w:rsidR="008D1348" w:rsidRPr="0075128E" w:rsidRDefault="008D1348" w:rsidP="008D1348">
            <w:pPr>
              <w:pStyle w:val="ConsPlusNormal"/>
              <w:ind w:firstLine="0"/>
              <w:rPr>
                <w:rFonts w:ascii="Times New Roman" w:hAnsi="Times New Roman" w:cs="Times New Roman"/>
                <w:b/>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ign w:val="center"/>
          </w:tcPr>
          <w:p w:rsidR="008D1348" w:rsidRPr="00277E18" w:rsidRDefault="008D1348" w:rsidP="008D1348">
            <w:pPr>
              <w:widowControl/>
              <w:rPr>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pStyle w:val="ConsPlusNormal"/>
              <w:jc w:val="center"/>
              <w:rPr>
                <w:rFonts w:ascii="Times New Roman" w:hAnsi="Times New Roman" w:cs="Times New Roman"/>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566"/>
        </w:trPr>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081DA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081DA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368"/>
        </w:trPr>
        <w:tc>
          <w:tcPr>
            <w:tcW w:w="851" w:type="dxa"/>
            <w:vMerge w:val="restart"/>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081DA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081DA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6D43F2" w:rsidRDefault="008D1348" w:rsidP="008D1348">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restart"/>
          </w:tcPr>
          <w:p w:rsidR="008D1348" w:rsidRPr="00277E18" w:rsidRDefault="008D1348" w:rsidP="008D1348">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8D1348" w:rsidP="00A93609">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Организационное закрепление управления сетью МФЦ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8D1348" w:rsidRPr="00277E18" w:rsidTr="003D2BDB">
        <w:trPr>
          <w:trHeight w:val="20"/>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pStyle w:val="ConsPlusNormal"/>
              <w:rPr>
                <w:rFonts w:ascii="Times New Roman" w:hAnsi="Times New Roman" w:cs="Times New Roman"/>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rPr>
          <w:trHeight w:val="20"/>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pStyle w:val="ConsPlusNormal"/>
              <w:rPr>
                <w:rFonts w:ascii="Times New Roman" w:hAnsi="Times New Roman" w:cs="Times New Roman"/>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rPr>
          <w:trHeight w:val="602"/>
        </w:trPr>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rPr>
          <w:trHeight w:val="602"/>
        </w:trPr>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8D1348" w:rsidP="00A93609">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w:t>
            </w: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 </w:t>
            </w:r>
            <w:r w:rsidRPr="00277E18">
              <w:rPr>
                <w:rFonts w:ascii="Times New Roman" w:hAnsi="Times New Roman" w:cs="Times New Roman"/>
                <w:sz w:val="24"/>
                <w:szCs w:val="24"/>
              </w:rPr>
              <w:t xml:space="preserve">Пензенской области по вопросу реализации положений 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C76984"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ign w:val="center"/>
          </w:tcPr>
          <w:p w:rsidR="008D1348" w:rsidRPr="00277E18" w:rsidRDefault="008D1348" w:rsidP="008D1348">
            <w:pPr>
              <w:widowControl/>
              <w:rPr>
                <w:color w:val="000000"/>
                <w:sz w:val="24"/>
                <w:szCs w:val="24"/>
                <w:lang w:val="en-US"/>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ign w:val="center"/>
          </w:tcPr>
          <w:p w:rsidR="008D1348" w:rsidRPr="00277E18" w:rsidRDefault="008D1348" w:rsidP="008D1348">
            <w:pPr>
              <w:widowControl/>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2033"/>
        </w:trPr>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D74F21"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D74F21"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val="restart"/>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D74F21"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D74F21"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restart"/>
          </w:tcPr>
          <w:p w:rsidR="008D1348" w:rsidRPr="00277E18" w:rsidRDefault="008D1348" w:rsidP="008D1348">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8D1348" w:rsidP="00A93609">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Юридический отдел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rPr>
                <w:color w:val="000000"/>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6110B2"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6110B2"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rPr>
                <w:color w:val="000000"/>
                <w:sz w:val="24"/>
                <w:szCs w:val="24"/>
              </w:rPr>
            </w:pPr>
          </w:p>
        </w:tc>
        <w:tc>
          <w:tcPr>
            <w:tcW w:w="1928" w:type="dxa"/>
            <w:vMerge/>
          </w:tcPr>
          <w:p w:rsidR="008D1348" w:rsidRPr="00277E18" w:rsidRDefault="008D1348" w:rsidP="008D1348">
            <w:pPr>
              <w:widowControl/>
              <w:autoSpaceDE w:val="0"/>
              <w:autoSpaceDN w:val="0"/>
              <w:adjustRightInd w:val="0"/>
              <w:jc w:val="center"/>
              <w:rPr>
                <w:color w:val="000000"/>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rPr>
                <w:color w:val="000000"/>
                <w:sz w:val="24"/>
                <w:szCs w:val="24"/>
                <w:lang w:val="en-US"/>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8D1348" w:rsidP="00A93609">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8D1348" w:rsidRPr="006110B2"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6110B2"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928" w:type="dxa"/>
            <w:vMerge/>
          </w:tcPr>
          <w:p w:rsidR="008D1348" w:rsidRPr="00277E18" w:rsidRDefault="008D1348" w:rsidP="008D1348">
            <w:pPr>
              <w:pStyle w:val="ConsPlusNormal"/>
              <w:rPr>
                <w:rFonts w:ascii="Times New Roman" w:hAnsi="Times New Roman" w:cs="Times New Roman"/>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277E18" w:rsidRDefault="008D1348" w:rsidP="008D1348">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val="restart"/>
          </w:tcPr>
          <w:p w:rsidR="008D1348" w:rsidRPr="00277E18" w:rsidRDefault="008D1348" w:rsidP="008D1348">
            <w:pPr>
              <w:rPr>
                <w:sz w:val="24"/>
                <w:szCs w:val="24"/>
              </w:rPr>
            </w:pPr>
          </w:p>
        </w:tc>
        <w:tc>
          <w:tcPr>
            <w:tcW w:w="2189" w:type="dxa"/>
            <w:vMerge w:val="restart"/>
          </w:tcPr>
          <w:p w:rsidR="008D1348" w:rsidRPr="00277E18" w:rsidRDefault="008D1348" w:rsidP="008D1348">
            <w:pPr>
              <w:rPr>
                <w:sz w:val="24"/>
                <w:szCs w:val="24"/>
              </w:rPr>
            </w:pPr>
          </w:p>
        </w:tc>
        <w:tc>
          <w:tcPr>
            <w:tcW w:w="1928" w:type="dxa"/>
            <w:vMerge w:val="restart"/>
          </w:tcPr>
          <w:p w:rsidR="008D1348" w:rsidRPr="00277E18" w:rsidRDefault="008D1348" w:rsidP="008D1348">
            <w:pPr>
              <w:rPr>
                <w:sz w:val="24"/>
                <w:szCs w:val="24"/>
              </w:rPr>
            </w:pPr>
          </w:p>
        </w:tc>
        <w:tc>
          <w:tcPr>
            <w:tcW w:w="1428" w:type="dxa"/>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8D1348" w:rsidRPr="00277E18" w:rsidRDefault="008D1348" w:rsidP="008D1348">
            <w:pPr>
              <w:pStyle w:val="ConsPlusNormal"/>
              <w:rPr>
                <w:rFonts w:ascii="Times New Roman" w:hAnsi="Times New Roman" w:cs="Times New Roman"/>
                <w:sz w:val="24"/>
                <w:szCs w:val="24"/>
                <w:lang w:val="en-US"/>
              </w:rPr>
            </w:pPr>
          </w:p>
        </w:tc>
        <w:tc>
          <w:tcPr>
            <w:tcW w:w="1189" w:type="dxa"/>
            <w:gridSpan w:val="2"/>
          </w:tcPr>
          <w:p w:rsidR="008D1348" w:rsidRPr="00277E18" w:rsidRDefault="008D1348" w:rsidP="008D1348">
            <w:pPr>
              <w:pStyle w:val="ConsPlusNormal"/>
              <w:rPr>
                <w:rFonts w:ascii="Times New Roman" w:hAnsi="Times New Roman" w:cs="Times New Roman"/>
                <w:sz w:val="24"/>
                <w:szCs w:val="24"/>
              </w:rPr>
            </w:pPr>
          </w:p>
        </w:tc>
        <w:tc>
          <w:tcPr>
            <w:tcW w:w="1247" w:type="dxa"/>
          </w:tcPr>
          <w:p w:rsidR="008D1348" w:rsidRPr="00F8090E"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val="restart"/>
          </w:tcPr>
          <w:p w:rsidR="008D1348" w:rsidRPr="00277E18" w:rsidRDefault="008D1348" w:rsidP="008D1348">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8D1348" w:rsidP="00A93609">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Подпрограмма 3 «Поддержка развития местного самоуправления и муниципальной службы в </w:t>
            </w:r>
            <w:proofErr w:type="spellStart"/>
            <w:r w:rsidRPr="00277E18">
              <w:rPr>
                <w:color w:val="000000"/>
                <w:sz w:val="24"/>
                <w:szCs w:val="24"/>
              </w:rPr>
              <w:t>Камешкирском</w:t>
            </w:r>
            <w:proofErr w:type="spellEnd"/>
            <w:r w:rsidRPr="00277E18">
              <w:rPr>
                <w:color w:val="000000"/>
                <w:sz w:val="24"/>
                <w:szCs w:val="24"/>
              </w:rPr>
              <w:t xml:space="preserve">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Цель подпрограммы: развитие местного самоуправления и муниципальной службы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 xml:space="preserve">Задача 1. Информационно–методическая и организационная поддержка развития местного самоуправления в </w:t>
            </w:r>
            <w:proofErr w:type="spellStart"/>
            <w:r w:rsidRPr="00277E18">
              <w:rPr>
                <w:color w:val="000000"/>
                <w:sz w:val="24"/>
                <w:szCs w:val="24"/>
              </w:rPr>
              <w:t>Камешкирском</w:t>
            </w:r>
            <w:proofErr w:type="spellEnd"/>
            <w:r w:rsidRPr="00277E18">
              <w:rPr>
                <w:color w:val="000000"/>
                <w:sz w:val="24"/>
                <w:szCs w:val="24"/>
              </w:rPr>
              <w:t xml:space="preserve">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 xml:space="preserve">Реализация функций Администрации </w:t>
            </w:r>
            <w:proofErr w:type="spellStart"/>
            <w:r w:rsidRPr="00277E18">
              <w:rPr>
                <w:b/>
                <w:sz w:val="24"/>
                <w:szCs w:val="24"/>
              </w:rPr>
              <w:t>Камешкирского</w:t>
            </w:r>
            <w:proofErr w:type="spellEnd"/>
            <w:r w:rsidRPr="00277E18">
              <w:rPr>
                <w:b/>
                <w:sz w:val="24"/>
                <w:szCs w:val="24"/>
              </w:rPr>
              <w:t xml:space="preserve">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416229,73</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003D2CD6">
              <w:rPr>
                <w:rFonts w:ascii="Times New Roman" w:hAnsi="Times New Roman" w:cs="Times New Roman"/>
                <w:sz w:val="24"/>
                <w:szCs w:val="24"/>
              </w:rPr>
              <w:t>7,9</w:t>
            </w:r>
            <w:r w:rsidR="00802322">
              <w:rPr>
                <w:rFonts w:ascii="Times New Roman" w:hAnsi="Times New Roman" w:cs="Times New Roman"/>
                <w:sz w:val="24"/>
                <w:szCs w:val="24"/>
              </w:rPr>
              <w:t>0</w:t>
            </w:r>
          </w:p>
        </w:tc>
        <w:tc>
          <w:tcPr>
            <w:tcW w:w="1189" w:type="dxa"/>
            <w:gridSpan w:val="2"/>
          </w:tcPr>
          <w:p w:rsidR="00950D4F" w:rsidRPr="0027626A" w:rsidRDefault="003D2CD6"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247" w:type="dxa"/>
          </w:tcPr>
          <w:p w:rsidR="00950D4F" w:rsidRPr="0027626A" w:rsidRDefault="003D2CD6"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395231,35</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pStyle w:val="ConsPlusNormal"/>
              <w:jc w:val="center"/>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pStyle w:val="ConsPlusNormal"/>
              <w:jc w:val="center"/>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8D1348" w:rsidRPr="0027626A" w:rsidRDefault="008D1348" w:rsidP="008D1348">
            <w:r>
              <w:rPr>
                <w:sz w:val="24"/>
                <w:szCs w:val="24"/>
              </w:rPr>
              <w:t>30459,63</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8D1348" w:rsidRPr="0027626A" w:rsidRDefault="008D1348" w:rsidP="008D1348">
            <w:r>
              <w:rPr>
                <w:sz w:val="24"/>
                <w:szCs w:val="24"/>
              </w:rPr>
              <w:t>33279,84</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36610,3</w:t>
            </w:r>
            <w:r w:rsidR="008D1348">
              <w:rPr>
                <w:rFonts w:ascii="Times New Roman" w:hAnsi="Times New Roman" w:cs="Times New Roman"/>
                <w:sz w:val="24"/>
                <w:szCs w:val="24"/>
              </w:rPr>
              <w:t>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247"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41518,30</w:t>
            </w:r>
          </w:p>
        </w:tc>
        <w:tc>
          <w:tcPr>
            <w:tcW w:w="1274"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0,5</w:t>
            </w:r>
            <w:r w:rsidR="008D1348">
              <w:rPr>
                <w:rFonts w:ascii="Times New Roman" w:hAnsi="Times New Roman" w:cs="Times New Roman"/>
                <w:sz w:val="24"/>
                <w:szCs w:val="24"/>
              </w:rPr>
              <w:t>0</w:t>
            </w:r>
          </w:p>
        </w:tc>
        <w:tc>
          <w:tcPr>
            <w:tcW w:w="1189" w:type="dxa"/>
            <w:gridSpan w:val="2"/>
          </w:tcPr>
          <w:p w:rsidR="008D1348" w:rsidRPr="0027626A" w:rsidRDefault="003D2CD6" w:rsidP="008D1348">
            <w:r>
              <w:rPr>
                <w:sz w:val="24"/>
                <w:szCs w:val="24"/>
              </w:rPr>
              <w:t>2093,30</w:t>
            </w:r>
          </w:p>
        </w:tc>
        <w:tc>
          <w:tcPr>
            <w:tcW w:w="1247" w:type="dxa"/>
          </w:tcPr>
          <w:p w:rsidR="008D1348" w:rsidRPr="0027626A" w:rsidRDefault="003D2CD6" w:rsidP="008D1348">
            <w:r>
              <w:rPr>
                <w:sz w:val="24"/>
                <w:szCs w:val="24"/>
              </w:rPr>
              <w:t>39424,50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42828,00</w:t>
            </w:r>
          </w:p>
        </w:tc>
        <w:tc>
          <w:tcPr>
            <w:tcW w:w="1274" w:type="dxa"/>
          </w:tcPr>
          <w:p w:rsidR="008D1348"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0,4</w:t>
            </w:r>
            <w:r w:rsidR="008D1348">
              <w:rPr>
                <w:rFonts w:ascii="Times New Roman" w:hAnsi="Times New Roman" w:cs="Times New Roman"/>
                <w:sz w:val="24"/>
                <w:szCs w:val="24"/>
              </w:rPr>
              <w:t>0</w:t>
            </w:r>
          </w:p>
        </w:tc>
        <w:tc>
          <w:tcPr>
            <w:tcW w:w="1189" w:type="dxa"/>
            <w:gridSpan w:val="2"/>
          </w:tcPr>
          <w:p w:rsidR="008D1348" w:rsidRPr="0027626A" w:rsidRDefault="003D2CD6" w:rsidP="008D1348">
            <w:r>
              <w:rPr>
                <w:sz w:val="24"/>
                <w:szCs w:val="24"/>
              </w:rPr>
              <w:t>2170,60</w:t>
            </w:r>
          </w:p>
        </w:tc>
        <w:tc>
          <w:tcPr>
            <w:tcW w:w="1247" w:type="dxa"/>
          </w:tcPr>
          <w:p w:rsidR="008D1348" w:rsidRPr="0027626A" w:rsidRDefault="003D2CD6" w:rsidP="008D1348">
            <w:r>
              <w:rPr>
                <w:sz w:val="24"/>
                <w:szCs w:val="24"/>
              </w:rPr>
              <w:t>40657,00</w:t>
            </w: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8D1348" w:rsidP="00950D4F">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950D4F" w:rsidRPr="0027626A" w:rsidRDefault="003D2CD6"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44365,90</w:t>
            </w:r>
          </w:p>
        </w:tc>
        <w:tc>
          <w:tcPr>
            <w:tcW w:w="1274" w:type="dxa"/>
          </w:tcPr>
          <w:p w:rsidR="00950D4F" w:rsidRPr="0027626A" w:rsidRDefault="003D2CD6"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8D1348" w:rsidP="00950D4F">
            <w:r>
              <w:rPr>
                <w:sz w:val="24"/>
                <w:szCs w:val="24"/>
              </w:rPr>
              <w:t xml:space="preserve"> </w:t>
            </w:r>
            <w:r w:rsidR="003D2CD6">
              <w:rPr>
                <w:sz w:val="24"/>
                <w:szCs w:val="24"/>
              </w:rPr>
              <w:t>2250,90</w:t>
            </w:r>
          </w:p>
        </w:tc>
        <w:tc>
          <w:tcPr>
            <w:tcW w:w="1247" w:type="dxa"/>
          </w:tcPr>
          <w:p w:rsidR="00950D4F" w:rsidRPr="0027626A" w:rsidRDefault="008D1348" w:rsidP="00950D4F">
            <w:r>
              <w:rPr>
                <w:sz w:val="24"/>
                <w:szCs w:val="24"/>
              </w:rPr>
              <w:t xml:space="preserve"> </w:t>
            </w:r>
            <w:r w:rsidR="003D2CD6">
              <w:rPr>
                <w:sz w:val="24"/>
                <w:szCs w:val="24"/>
              </w:rPr>
              <w:t>42114,60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3D2CD6" w:rsidRPr="00277E18" w:rsidTr="003D2BDB">
        <w:trPr>
          <w:trHeight w:val="189"/>
        </w:trPr>
        <w:tc>
          <w:tcPr>
            <w:tcW w:w="851" w:type="dxa"/>
            <w:vMerge w:val="restart"/>
          </w:tcPr>
          <w:p w:rsidR="003D2CD6" w:rsidRPr="00277E18" w:rsidRDefault="003D2CD6" w:rsidP="003D2CD6">
            <w:pPr>
              <w:rPr>
                <w:sz w:val="24"/>
                <w:szCs w:val="24"/>
              </w:rPr>
            </w:pPr>
            <w:r>
              <w:rPr>
                <w:sz w:val="24"/>
                <w:szCs w:val="24"/>
              </w:rPr>
              <w:t>3.1.1</w:t>
            </w:r>
          </w:p>
        </w:tc>
        <w:tc>
          <w:tcPr>
            <w:tcW w:w="2189" w:type="dxa"/>
            <w:vMerge w:val="restart"/>
          </w:tcPr>
          <w:p w:rsidR="003D2CD6" w:rsidRPr="00277E18" w:rsidRDefault="003D2CD6" w:rsidP="003D2CD6">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w:t>
            </w:r>
            <w:proofErr w:type="spellStart"/>
            <w:r w:rsidRPr="00277E18">
              <w:rPr>
                <w:color w:val="000000"/>
                <w:sz w:val="24"/>
                <w:szCs w:val="24"/>
              </w:rPr>
              <w:t>Камешкирского</w:t>
            </w:r>
            <w:proofErr w:type="spellEnd"/>
            <w:r w:rsidRPr="00277E18">
              <w:rPr>
                <w:color w:val="000000"/>
                <w:sz w:val="24"/>
                <w:szCs w:val="24"/>
              </w:rPr>
              <w:t xml:space="preserve"> района Пензенской области) </w:t>
            </w:r>
            <w:proofErr w:type="gramEnd"/>
          </w:p>
        </w:tc>
        <w:tc>
          <w:tcPr>
            <w:tcW w:w="1928" w:type="dxa"/>
            <w:vMerge w:val="restart"/>
          </w:tcPr>
          <w:p w:rsidR="003D2CD6" w:rsidRPr="00277E18" w:rsidRDefault="003D2CD6" w:rsidP="003D2CD6">
            <w:pPr>
              <w:pStyle w:val="ConsPlusNormal"/>
              <w:ind w:firstLine="0"/>
              <w:rPr>
                <w:rFonts w:ascii="Times New Roman" w:hAnsi="Times New Roman" w:cs="Times New Roman"/>
                <w:sz w:val="24"/>
                <w:szCs w:val="24"/>
              </w:rPr>
            </w:pPr>
          </w:p>
          <w:p w:rsidR="003D2CD6" w:rsidRPr="00277E18" w:rsidRDefault="003D2CD6" w:rsidP="003D2CD6">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3D2CD6" w:rsidRPr="00277E18" w:rsidRDefault="003D2CD6" w:rsidP="003D2CD6">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3D2CD6" w:rsidRPr="0027626A" w:rsidRDefault="003D2CD6" w:rsidP="003D2CD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395231,35</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395231,35</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val="restart"/>
          </w:tcPr>
          <w:p w:rsidR="003D2CD6" w:rsidRPr="00277E18" w:rsidRDefault="003D2CD6" w:rsidP="003D2CD6">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3D2CD6" w:rsidRPr="00277E18" w:rsidTr="003D2BDB">
        <w:trPr>
          <w:trHeight w:val="189"/>
        </w:trPr>
        <w:tc>
          <w:tcPr>
            <w:tcW w:w="851" w:type="dxa"/>
            <w:vMerge/>
          </w:tcPr>
          <w:p w:rsidR="003D2CD6" w:rsidRDefault="003D2CD6" w:rsidP="003D2CD6">
            <w:pPr>
              <w:rPr>
                <w:sz w:val="24"/>
                <w:szCs w:val="24"/>
              </w:rPr>
            </w:pPr>
          </w:p>
        </w:tc>
        <w:tc>
          <w:tcPr>
            <w:tcW w:w="2189" w:type="dxa"/>
            <w:vMerge/>
          </w:tcPr>
          <w:p w:rsidR="003D2CD6" w:rsidRPr="00277E18" w:rsidRDefault="003D2CD6" w:rsidP="003D2CD6">
            <w:pPr>
              <w:widowControl/>
              <w:autoSpaceDE w:val="0"/>
              <w:autoSpaceDN w:val="0"/>
              <w:adjustRightInd w:val="0"/>
              <w:ind w:left="-52" w:right="-112"/>
              <w:jc w:val="center"/>
              <w:rPr>
                <w:color w:val="000000"/>
                <w:sz w:val="24"/>
                <w:szCs w:val="24"/>
              </w:rPr>
            </w:pPr>
          </w:p>
        </w:tc>
        <w:tc>
          <w:tcPr>
            <w:tcW w:w="1928" w:type="dxa"/>
            <w:vMerge/>
          </w:tcPr>
          <w:p w:rsidR="003D2CD6" w:rsidRPr="00277E18" w:rsidRDefault="003D2CD6" w:rsidP="003D2CD6">
            <w:pPr>
              <w:pStyle w:val="ConsPlusNormal"/>
              <w:ind w:firstLine="0"/>
              <w:rPr>
                <w:rFonts w:ascii="Times New Roman" w:hAnsi="Times New Roman" w:cs="Times New Roman"/>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rPr>
                <w:color w:val="000000"/>
                <w:sz w:val="24"/>
                <w:szCs w:val="24"/>
                <w:lang w:val="en-US"/>
              </w:rPr>
            </w:pPr>
          </w:p>
        </w:tc>
      </w:tr>
      <w:tr w:rsidR="003D2CD6" w:rsidRPr="00277E18" w:rsidTr="003D2BDB">
        <w:trPr>
          <w:trHeight w:val="189"/>
        </w:trPr>
        <w:tc>
          <w:tcPr>
            <w:tcW w:w="851" w:type="dxa"/>
            <w:vMerge/>
          </w:tcPr>
          <w:p w:rsidR="003D2CD6" w:rsidRDefault="003D2CD6" w:rsidP="003D2CD6">
            <w:pPr>
              <w:rPr>
                <w:sz w:val="24"/>
                <w:szCs w:val="24"/>
              </w:rPr>
            </w:pPr>
          </w:p>
        </w:tc>
        <w:tc>
          <w:tcPr>
            <w:tcW w:w="2189" w:type="dxa"/>
            <w:vMerge/>
          </w:tcPr>
          <w:p w:rsidR="003D2CD6" w:rsidRPr="00277E18" w:rsidRDefault="003D2CD6" w:rsidP="003D2CD6">
            <w:pPr>
              <w:widowControl/>
              <w:autoSpaceDE w:val="0"/>
              <w:autoSpaceDN w:val="0"/>
              <w:adjustRightInd w:val="0"/>
              <w:ind w:left="-52" w:right="-112"/>
              <w:jc w:val="center"/>
              <w:rPr>
                <w:color w:val="000000"/>
                <w:sz w:val="24"/>
                <w:szCs w:val="24"/>
              </w:rPr>
            </w:pPr>
          </w:p>
        </w:tc>
        <w:tc>
          <w:tcPr>
            <w:tcW w:w="1928" w:type="dxa"/>
            <w:vMerge/>
          </w:tcPr>
          <w:p w:rsidR="003D2CD6" w:rsidRPr="00277E18" w:rsidRDefault="003D2CD6" w:rsidP="003D2CD6">
            <w:pPr>
              <w:pStyle w:val="ConsPlusNormal"/>
              <w:ind w:firstLine="0"/>
              <w:rPr>
                <w:rFonts w:ascii="Times New Roman" w:hAnsi="Times New Roman" w:cs="Times New Roman"/>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rPr>
                <w:color w:val="000000"/>
                <w:sz w:val="24"/>
                <w:szCs w:val="24"/>
                <w:lang w:val="en-US"/>
              </w:rPr>
            </w:pPr>
          </w:p>
        </w:tc>
      </w:tr>
      <w:tr w:rsidR="003D2CD6" w:rsidRPr="00277E18" w:rsidTr="003D2BDB">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3D2CD6" w:rsidRPr="0027626A" w:rsidRDefault="003D2CD6" w:rsidP="003D2CD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3D2CD6" w:rsidRPr="0027626A" w:rsidRDefault="003D2CD6" w:rsidP="003D2CD6">
            <w:r>
              <w:rPr>
                <w:sz w:val="24"/>
                <w:szCs w:val="24"/>
              </w:rPr>
              <w:t>30459,63</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r>
              <w:rPr>
                <w:sz w:val="24"/>
                <w:szCs w:val="24"/>
              </w:rPr>
              <w:t>30459,63</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3D2CD6" w:rsidRPr="0027626A" w:rsidRDefault="003D2CD6" w:rsidP="003D2CD6">
            <w:r>
              <w:rPr>
                <w:sz w:val="24"/>
                <w:szCs w:val="24"/>
              </w:rPr>
              <w:t>33279,84</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r>
              <w:rPr>
                <w:sz w:val="24"/>
                <w:szCs w:val="24"/>
              </w:rPr>
              <w:t>33279,84</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rPr>
          <w:trHeight w:val="975"/>
        </w:trPr>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3D2CD6" w:rsidRPr="0027626A" w:rsidRDefault="003D2CD6" w:rsidP="003D2CD6">
            <w:r>
              <w:rPr>
                <w:sz w:val="24"/>
                <w:szCs w:val="24"/>
              </w:rPr>
              <w:t>39424,50</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r>
              <w:rPr>
                <w:sz w:val="24"/>
                <w:szCs w:val="24"/>
              </w:rPr>
              <w:t>39424,50</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rPr>
          <w:trHeight w:val="860"/>
        </w:trPr>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3D2CD6" w:rsidRPr="0027626A" w:rsidRDefault="003D2CD6" w:rsidP="003D2CD6">
            <w:r>
              <w:rPr>
                <w:sz w:val="24"/>
                <w:szCs w:val="24"/>
              </w:rPr>
              <w:t>40657,00</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r>
              <w:rPr>
                <w:sz w:val="24"/>
                <w:szCs w:val="24"/>
              </w:rPr>
              <w:t>40657,00</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3D2CD6" w:rsidRPr="00277E18" w:rsidTr="003D2BDB">
        <w:trPr>
          <w:trHeight w:val="642"/>
        </w:trPr>
        <w:tc>
          <w:tcPr>
            <w:tcW w:w="851" w:type="dxa"/>
            <w:vMerge/>
          </w:tcPr>
          <w:p w:rsidR="003D2CD6" w:rsidRPr="00277E18" w:rsidRDefault="003D2CD6" w:rsidP="003D2CD6">
            <w:pPr>
              <w:rPr>
                <w:sz w:val="24"/>
                <w:szCs w:val="24"/>
              </w:rPr>
            </w:pPr>
          </w:p>
        </w:tc>
        <w:tc>
          <w:tcPr>
            <w:tcW w:w="2189" w:type="dxa"/>
            <w:vMerge/>
          </w:tcPr>
          <w:p w:rsidR="003D2CD6" w:rsidRPr="00277E18" w:rsidRDefault="003D2CD6" w:rsidP="003D2CD6">
            <w:pPr>
              <w:rPr>
                <w:sz w:val="24"/>
                <w:szCs w:val="24"/>
              </w:rPr>
            </w:pPr>
          </w:p>
        </w:tc>
        <w:tc>
          <w:tcPr>
            <w:tcW w:w="1928" w:type="dxa"/>
            <w:vMerge/>
          </w:tcPr>
          <w:p w:rsidR="003D2CD6" w:rsidRPr="00277E18" w:rsidRDefault="003D2CD6" w:rsidP="003D2CD6">
            <w:pPr>
              <w:rPr>
                <w:sz w:val="24"/>
                <w:szCs w:val="24"/>
              </w:rPr>
            </w:pPr>
          </w:p>
        </w:tc>
        <w:tc>
          <w:tcPr>
            <w:tcW w:w="1428" w:type="dxa"/>
          </w:tcPr>
          <w:p w:rsidR="003D2CD6" w:rsidRPr="0027626A" w:rsidRDefault="003D2CD6" w:rsidP="003D2CD6">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3D2CD6" w:rsidRPr="0027626A" w:rsidRDefault="003D2CD6" w:rsidP="003D2CD6">
            <w:r>
              <w:rPr>
                <w:sz w:val="24"/>
                <w:szCs w:val="24"/>
              </w:rPr>
              <w:t xml:space="preserve"> 42114,60</w:t>
            </w:r>
          </w:p>
        </w:tc>
        <w:tc>
          <w:tcPr>
            <w:tcW w:w="1274" w:type="dxa"/>
          </w:tcPr>
          <w:p w:rsidR="003D2CD6" w:rsidRPr="00B45053" w:rsidRDefault="003D2CD6" w:rsidP="003D2CD6">
            <w:pPr>
              <w:pStyle w:val="ConsPlusNormal"/>
              <w:rPr>
                <w:rFonts w:ascii="Times New Roman" w:hAnsi="Times New Roman" w:cs="Times New Roman"/>
                <w:color w:val="C00000"/>
                <w:sz w:val="24"/>
                <w:szCs w:val="24"/>
                <w:lang w:val="en-US"/>
              </w:rPr>
            </w:pPr>
          </w:p>
        </w:tc>
        <w:tc>
          <w:tcPr>
            <w:tcW w:w="1189" w:type="dxa"/>
            <w:gridSpan w:val="2"/>
          </w:tcPr>
          <w:p w:rsidR="003D2CD6" w:rsidRPr="00B45053" w:rsidRDefault="003D2CD6" w:rsidP="003D2CD6">
            <w:pPr>
              <w:pStyle w:val="ConsPlusNormal"/>
              <w:rPr>
                <w:rFonts w:ascii="Times New Roman" w:hAnsi="Times New Roman" w:cs="Times New Roman"/>
                <w:color w:val="C00000"/>
                <w:sz w:val="24"/>
                <w:szCs w:val="24"/>
              </w:rPr>
            </w:pPr>
          </w:p>
        </w:tc>
        <w:tc>
          <w:tcPr>
            <w:tcW w:w="1247" w:type="dxa"/>
          </w:tcPr>
          <w:p w:rsidR="003D2CD6" w:rsidRPr="0027626A" w:rsidRDefault="003D2CD6" w:rsidP="003D2CD6">
            <w:r>
              <w:rPr>
                <w:sz w:val="24"/>
                <w:szCs w:val="24"/>
              </w:rPr>
              <w:t xml:space="preserve"> 42114,60</w:t>
            </w:r>
          </w:p>
        </w:tc>
        <w:tc>
          <w:tcPr>
            <w:tcW w:w="1135" w:type="dxa"/>
            <w:gridSpan w:val="2"/>
          </w:tcPr>
          <w:p w:rsidR="003D2CD6" w:rsidRPr="00277E18" w:rsidRDefault="003D2CD6" w:rsidP="003D2CD6">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3D2CD6" w:rsidRPr="00277E18" w:rsidRDefault="003D2CD6" w:rsidP="003D2CD6">
            <w:pPr>
              <w:pStyle w:val="ConsPlusNormal"/>
              <w:rPr>
                <w:rFonts w:ascii="Times New Roman" w:hAnsi="Times New Roman" w:cs="Times New Roman"/>
                <w:sz w:val="24"/>
                <w:szCs w:val="24"/>
              </w:rPr>
            </w:pPr>
          </w:p>
        </w:tc>
        <w:tc>
          <w:tcPr>
            <w:tcW w:w="1778" w:type="dxa"/>
            <w:vMerge/>
          </w:tcPr>
          <w:p w:rsidR="003D2CD6" w:rsidRPr="00277E18" w:rsidRDefault="003D2CD6" w:rsidP="003D2CD6">
            <w:pPr>
              <w:pStyle w:val="ConsPlusNormal"/>
              <w:ind w:firstLine="0"/>
              <w:rPr>
                <w:rFonts w:ascii="Times New Roman" w:hAnsi="Times New Roman" w:cs="Times New Roman"/>
                <w:sz w:val="24"/>
                <w:szCs w:val="24"/>
              </w:rPr>
            </w:pPr>
          </w:p>
        </w:tc>
      </w:tr>
      <w:tr w:rsidR="008D1348" w:rsidRPr="00277E18" w:rsidTr="00196F40">
        <w:trPr>
          <w:trHeight w:val="642"/>
        </w:trPr>
        <w:tc>
          <w:tcPr>
            <w:tcW w:w="851" w:type="dxa"/>
            <w:vMerge w:val="restart"/>
          </w:tcPr>
          <w:p w:rsidR="008D1348" w:rsidRPr="00277E18" w:rsidRDefault="008D1348" w:rsidP="005F6C6F">
            <w:pPr>
              <w:rPr>
                <w:sz w:val="24"/>
                <w:szCs w:val="24"/>
              </w:rPr>
            </w:pPr>
            <w:r>
              <w:rPr>
                <w:sz w:val="24"/>
                <w:szCs w:val="24"/>
              </w:rPr>
              <w:t>3.1.2</w:t>
            </w:r>
          </w:p>
        </w:tc>
        <w:tc>
          <w:tcPr>
            <w:tcW w:w="2189" w:type="dxa"/>
            <w:vMerge w:val="restart"/>
            <w:tcBorders>
              <w:top w:val="single" w:sz="6" w:space="0" w:color="000000"/>
              <w:left w:val="single" w:sz="6" w:space="0" w:color="000000"/>
              <w:right w:val="single" w:sz="6" w:space="0" w:color="000000"/>
            </w:tcBorders>
          </w:tcPr>
          <w:p w:rsidR="008D1348" w:rsidRPr="00830663" w:rsidRDefault="008D1348" w:rsidP="005F6C6F">
            <w:pPr>
              <w:jc w:val="both"/>
              <w:rPr>
                <w:color w:val="FF0000"/>
                <w:sz w:val="24"/>
                <w:szCs w:val="24"/>
              </w:rPr>
            </w:pPr>
            <w:r w:rsidRPr="002D61B0">
              <w:rPr>
                <w:sz w:val="24"/>
                <w:szCs w:val="24"/>
              </w:rPr>
              <w:t>Проведение организационн</w:t>
            </w:r>
            <w:proofErr w:type="gramStart"/>
            <w:r w:rsidRPr="002D61B0">
              <w:rPr>
                <w:sz w:val="24"/>
                <w:szCs w:val="24"/>
              </w:rPr>
              <w:t>о-</w:t>
            </w:r>
            <w:proofErr w:type="gramEnd"/>
            <w:r w:rsidRPr="002D61B0">
              <w:rPr>
                <w:sz w:val="24"/>
                <w:szCs w:val="24"/>
              </w:rPr>
              <w:t xml:space="preserve"> массовых мероприятий по вопросам развития гражданского общества на территории </w:t>
            </w:r>
            <w:proofErr w:type="spellStart"/>
            <w:r w:rsidRPr="002D61B0">
              <w:rPr>
                <w:sz w:val="24"/>
                <w:szCs w:val="24"/>
              </w:rPr>
              <w:t>Камешкирского</w:t>
            </w:r>
            <w:proofErr w:type="spellEnd"/>
            <w:r w:rsidRPr="002D61B0">
              <w:rPr>
                <w:sz w:val="24"/>
                <w:szCs w:val="24"/>
              </w:rPr>
              <w:t xml:space="preserve"> района, организация и проведение </w:t>
            </w:r>
            <w:proofErr w:type="spellStart"/>
            <w:r w:rsidRPr="002D61B0">
              <w:rPr>
                <w:sz w:val="24"/>
                <w:szCs w:val="24"/>
              </w:rPr>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D1348" w:rsidRPr="00277E18" w:rsidRDefault="008D1348"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8D1348" w:rsidRPr="00277E18" w:rsidRDefault="008D1348"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8D1348" w:rsidRPr="0027626A" w:rsidRDefault="008D1348"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D1348" w:rsidRPr="0027626A" w:rsidRDefault="008D1348" w:rsidP="005F6C6F">
            <w:pPr>
              <w:rPr>
                <w:sz w:val="24"/>
                <w:szCs w:val="24"/>
              </w:rPr>
            </w:pPr>
            <w:r w:rsidRPr="0027626A">
              <w:rPr>
                <w:sz w:val="24"/>
                <w:szCs w:val="24"/>
              </w:rPr>
              <w:t>20,3</w:t>
            </w:r>
          </w:p>
        </w:tc>
        <w:tc>
          <w:tcPr>
            <w:tcW w:w="1274" w:type="dxa"/>
          </w:tcPr>
          <w:p w:rsidR="008D1348" w:rsidRPr="0027626A" w:rsidRDefault="008D1348" w:rsidP="005F6C6F">
            <w:pPr>
              <w:pStyle w:val="ConsPlusNormal"/>
              <w:rPr>
                <w:rFonts w:ascii="Times New Roman" w:hAnsi="Times New Roman" w:cs="Times New Roman"/>
                <w:sz w:val="24"/>
                <w:szCs w:val="24"/>
              </w:rPr>
            </w:pPr>
          </w:p>
        </w:tc>
        <w:tc>
          <w:tcPr>
            <w:tcW w:w="1189" w:type="dxa"/>
            <w:gridSpan w:val="2"/>
          </w:tcPr>
          <w:p w:rsidR="008D1348" w:rsidRPr="0027626A" w:rsidRDefault="008D1348" w:rsidP="005F6C6F">
            <w:pPr>
              <w:pStyle w:val="ConsPlusNormal"/>
              <w:rPr>
                <w:rFonts w:ascii="Times New Roman" w:hAnsi="Times New Roman" w:cs="Times New Roman"/>
                <w:sz w:val="24"/>
                <w:szCs w:val="24"/>
              </w:rPr>
            </w:pPr>
          </w:p>
        </w:tc>
        <w:tc>
          <w:tcPr>
            <w:tcW w:w="1247" w:type="dxa"/>
          </w:tcPr>
          <w:p w:rsidR="008D1348" w:rsidRPr="0027626A" w:rsidRDefault="008D1348" w:rsidP="005F6C6F">
            <w:pPr>
              <w:rPr>
                <w:sz w:val="24"/>
                <w:szCs w:val="24"/>
              </w:rPr>
            </w:pPr>
            <w:r w:rsidRPr="0027626A">
              <w:rPr>
                <w:sz w:val="24"/>
                <w:szCs w:val="24"/>
              </w:rPr>
              <w:t>20,3</w:t>
            </w:r>
          </w:p>
        </w:tc>
        <w:tc>
          <w:tcPr>
            <w:tcW w:w="1135" w:type="dxa"/>
            <w:gridSpan w:val="2"/>
          </w:tcPr>
          <w:p w:rsidR="008D1348"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5F6C6F">
            <w:pPr>
              <w:pStyle w:val="ConsPlusNormal"/>
              <w:rPr>
                <w:rFonts w:ascii="Times New Roman" w:hAnsi="Times New Roman" w:cs="Times New Roman"/>
                <w:sz w:val="24"/>
                <w:szCs w:val="24"/>
              </w:rPr>
            </w:pPr>
          </w:p>
        </w:tc>
        <w:tc>
          <w:tcPr>
            <w:tcW w:w="1778" w:type="dxa"/>
            <w:vMerge/>
          </w:tcPr>
          <w:p w:rsidR="008D1348" w:rsidRPr="00277E18" w:rsidRDefault="008D1348" w:rsidP="005F6C6F">
            <w:pPr>
              <w:pStyle w:val="ConsPlusNormal"/>
              <w:ind w:firstLine="0"/>
              <w:rPr>
                <w:rFonts w:ascii="Times New Roman" w:hAnsi="Times New Roman" w:cs="Times New Roman"/>
                <w:sz w:val="24"/>
                <w:szCs w:val="24"/>
              </w:rPr>
            </w:pPr>
          </w:p>
        </w:tc>
      </w:tr>
      <w:tr w:rsidR="008D1348" w:rsidRPr="00277E18" w:rsidTr="008D1348">
        <w:trPr>
          <w:trHeight w:val="642"/>
        </w:trPr>
        <w:tc>
          <w:tcPr>
            <w:tcW w:w="851" w:type="dxa"/>
            <w:vMerge/>
            <w:tcBorders>
              <w:right w:val="single" w:sz="6" w:space="0" w:color="000000"/>
            </w:tcBorders>
          </w:tcPr>
          <w:p w:rsidR="008D1348" w:rsidRDefault="008D1348" w:rsidP="005F6C6F">
            <w:pPr>
              <w:rPr>
                <w:sz w:val="24"/>
                <w:szCs w:val="24"/>
              </w:rPr>
            </w:pPr>
          </w:p>
        </w:tc>
        <w:tc>
          <w:tcPr>
            <w:tcW w:w="2189" w:type="dxa"/>
            <w:vMerge/>
            <w:tcBorders>
              <w:left w:val="single" w:sz="6" w:space="0" w:color="000000"/>
            </w:tcBorders>
          </w:tcPr>
          <w:p w:rsidR="008D1348" w:rsidRDefault="008D1348" w:rsidP="005F6C6F">
            <w:pPr>
              <w:rPr>
                <w:sz w:val="24"/>
                <w:szCs w:val="24"/>
              </w:rPr>
            </w:pPr>
          </w:p>
        </w:tc>
        <w:tc>
          <w:tcPr>
            <w:tcW w:w="1928" w:type="dxa"/>
            <w:vMerge/>
          </w:tcPr>
          <w:p w:rsidR="008D1348" w:rsidRPr="00277E18" w:rsidRDefault="008D1348" w:rsidP="005F6C6F">
            <w:pPr>
              <w:pStyle w:val="ConsPlusNormal"/>
              <w:ind w:firstLine="0"/>
              <w:rPr>
                <w:rFonts w:ascii="Times New Roman" w:hAnsi="Times New Roman" w:cs="Times New Roman"/>
                <w:sz w:val="24"/>
                <w:szCs w:val="24"/>
              </w:rPr>
            </w:pPr>
          </w:p>
        </w:tc>
        <w:tc>
          <w:tcPr>
            <w:tcW w:w="1428" w:type="dxa"/>
          </w:tcPr>
          <w:p w:rsidR="008D1348" w:rsidRPr="0027626A" w:rsidRDefault="008D1348"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D1348" w:rsidRPr="0027626A" w:rsidRDefault="008D1348" w:rsidP="005F6C6F">
            <w:pPr>
              <w:rPr>
                <w:sz w:val="24"/>
                <w:szCs w:val="24"/>
              </w:rPr>
            </w:pPr>
            <w:r w:rsidRPr="0027626A">
              <w:rPr>
                <w:sz w:val="24"/>
                <w:szCs w:val="24"/>
              </w:rPr>
              <w:t>50,0</w:t>
            </w:r>
          </w:p>
        </w:tc>
        <w:tc>
          <w:tcPr>
            <w:tcW w:w="1274" w:type="dxa"/>
          </w:tcPr>
          <w:p w:rsidR="008D1348" w:rsidRPr="0027626A" w:rsidRDefault="008D1348" w:rsidP="005F6C6F">
            <w:pPr>
              <w:pStyle w:val="ConsPlusNormal"/>
              <w:rPr>
                <w:rFonts w:ascii="Times New Roman" w:hAnsi="Times New Roman" w:cs="Times New Roman"/>
                <w:sz w:val="24"/>
                <w:szCs w:val="24"/>
              </w:rPr>
            </w:pPr>
          </w:p>
        </w:tc>
        <w:tc>
          <w:tcPr>
            <w:tcW w:w="1189" w:type="dxa"/>
            <w:gridSpan w:val="2"/>
          </w:tcPr>
          <w:p w:rsidR="008D1348" w:rsidRPr="0027626A" w:rsidRDefault="008D1348" w:rsidP="005F6C6F">
            <w:pPr>
              <w:pStyle w:val="ConsPlusNormal"/>
              <w:rPr>
                <w:rFonts w:ascii="Times New Roman" w:hAnsi="Times New Roman" w:cs="Times New Roman"/>
                <w:sz w:val="24"/>
                <w:szCs w:val="24"/>
              </w:rPr>
            </w:pPr>
          </w:p>
        </w:tc>
        <w:tc>
          <w:tcPr>
            <w:tcW w:w="1247" w:type="dxa"/>
          </w:tcPr>
          <w:p w:rsidR="008D1348" w:rsidRPr="0027626A" w:rsidRDefault="008D1348" w:rsidP="005F6C6F">
            <w:pPr>
              <w:rPr>
                <w:sz w:val="24"/>
                <w:szCs w:val="24"/>
              </w:rPr>
            </w:pPr>
            <w:r w:rsidRPr="0027626A">
              <w:rPr>
                <w:sz w:val="24"/>
                <w:szCs w:val="24"/>
              </w:rPr>
              <w:t>50,0</w:t>
            </w:r>
          </w:p>
        </w:tc>
        <w:tc>
          <w:tcPr>
            <w:tcW w:w="1135" w:type="dxa"/>
            <w:gridSpan w:val="2"/>
          </w:tcPr>
          <w:p w:rsidR="008D1348"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5F6C6F">
            <w:pPr>
              <w:pStyle w:val="ConsPlusNormal"/>
              <w:rPr>
                <w:rFonts w:ascii="Times New Roman" w:hAnsi="Times New Roman" w:cs="Times New Roman"/>
                <w:sz w:val="24"/>
                <w:szCs w:val="24"/>
              </w:rPr>
            </w:pPr>
          </w:p>
        </w:tc>
        <w:tc>
          <w:tcPr>
            <w:tcW w:w="1778" w:type="dxa"/>
            <w:vMerge/>
          </w:tcPr>
          <w:p w:rsidR="008D1348" w:rsidRPr="00277E18" w:rsidRDefault="008D1348" w:rsidP="005F6C6F">
            <w:pPr>
              <w:pStyle w:val="ConsPlusNormal"/>
              <w:ind w:firstLine="0"/>
              <w:rPr>
                <w:rFonts w:ascii="Times New Roman" w:hAnsi="Times New Roman" w:cs="Times New Roman"/>
                <w:sz w:val="24"/>
                <w:szCs w:val="24"/>
              </w:rPr>
            </w:pPr>
          </w:p>
        </w:tc>
      </w:tr>
      <w:tr w:rsidR="008D1348" w:rsidRPr="00277E18" w:rsidTr="008D1348">
        <w:trPr>
          <w:trHeight w:val="642"/>
        </w:trPr>
        <w:tc>
          <w:tcPr>
            <w:tcW w:w="851" w:type="dxa"/>
            <w:vMerge/>
            <w:tcBorders>
              <w:right w:val="single" w:sz="6" w:space="0" w:color="000000"/>
            </w:tcBorders>
          </w:tcPr>
          <w:p w:rsidR="008D1348" w:rsidRDefault="008D1348" w:rsidP="005F6C6F">
            <w:pPr>
              <w:rPr>
                <w:sz w:val="24"/>
                <w:szCs w:val="24"/>
              </w:rPr>
            </w:pPr>
          </w:p>
        </w:tc>
        <w:tc>
          <w:tcPr>
            <w:tcW w:w="2189" w:type="dxa"/>
            <w:vMerge/>
            <w:tcBorders>
              <w:left w:val="single" w:sz="6" w:space="0" w:color="000000"/>
            </w:tcBorders>
          </w:tcPr>
          <w:p w:rsidR="008D1348" w:rsidRDefault="008D1348" w:rsidP="005F6C6F">
            <w:pPr>
              <w:rPr>
                <w:sz w:val="24"/>
                <w:szCs w:val="24"/>
              </w:rPr>
            </w:pPr>
          </w:p>
        </w:tc>
        <w:tc>
          <w:tcPr>
            <w:tcW w:w="1928" w:type="dxa"/>
            <w:vMerge/>
          </w:tcPr>
          <w:p w:rsidR="008D1348" w:rsidRPr="00277E18" w:rsidRDefault="008D1348" w:rsidP="005F6C6F">
            <w:pPr>
              <w:pStyle w:val="ConsPlusNormal"/>
              <w:ind w:firstLine="0"/>
              <w:rPr>
                <w:rFonts w:ascii="Times New Roman" w:hAnsi="Times New Roman" w:cs="Times New Roman"/>
                <w:sz w:val="24"/>
                <w:szCs w:val="24"/>
              </w:rPr>
            </w:pPr>
          </w:p>
        </w:tc>
        <w:tc>
          <w:tcPr>
            <w:tcW w:w="1428" w:type="dxa"/>
          </w:tcPr>
          <w:p w:rsidR="008D1348" w:rsidRPr="0027626A" w:rsidRDefault="008D1348"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D1348" w:rsidRPr="0027626A" w:rsidRDefault="008D1348" w:rsidP="005F6C6F">
            <w:pPr>
              <w:rPr>
                <w:sz w:val="24"/>
                <w:szCs w:val="24"/>
              </w:rPr>
            </w:pPr>
            <w:r w:rsidRPr="0027626A">
              <w:rPr>
                <w:sz w:val="24"/>
                <w:szCs w:val="24"/>
              </w:rPr>
              <w:t>50,0</w:t>
            </w:r>
          </w:p>
        </w:tc>
        <w:tc>
          <w:tcPr>
            <w:tcW w:w="1274" w:type="dxa"/>
          </w:tcPr>
          <w:p w:rsidR="008D1348" w:rsidRPr="0027626A" w:rsidRDefault="008D1348" w:rsidP="005F6C6F">
            <w:pPr>
              <w:pStyle w:val="ConsPlusNormal"/>
              <w:rPr>
                <w:rFonts w:ascii="Times New Roman" w:hAnsi="Times New Roman" w:cs="Times New Roman"/>
                <w:sz w:val="24"/>
                <w:szCs w:val="24"/>
              </w:rPr>
            </w:pPr>
          </w:p>
        </w:tc>
        <w:tc>
          <w:tcPr>
            <w:tcW w:w="1189" w:type="dxa"/>
            <w:gridSpan w:val="2"/>
          </w:tcPr>
          <w:p w:rsidR="008D1348" w:rsidRPr="0027626A" w:rsidRDefault="008D1348" w:rsidP="005F6C6F">
            <w:pPr>
              <w:pStyle w:val="ConsPlusNormal"/>
              <w:rPr>
                <w:rFonts w:ascii="Times New Roman" w:hAnsi="Times New Roman" w:cs="Times New Roman"/>
                <w:sz w:val="24"/>
                <w:szCs w:val="24"/>
              </w:rPr>
            </w:pPr>
          </w:p>
        </w:tc>
        <w:tc>
          <w:tcPr>
            <w:tcW w:w="1247" w:type="dxa"/>
          </w:tcPr>
          <w:p w:rsidR="008D1348" w:rsidRPr="0027626A" w:rsidRDefault="008D1348" w:rsidP="005F6C6F">
            <w:pPr>
              <w:rPr>
                <w:sz w:val="24"/>
                <w:szCs w:val="24"/>
              </w:rPr>
            </w:pPr>
            <w:r w:rsidRPr="0027626A">
              <w:rPr>
                <w:sz w:val="24"/>
                <w:szCs w:val="24"/>
              </w:rPr>
              <w:t>50,0</w:t>
            </w:r>
          </w:p>
        </w:tc>
        <w:tc>
          <w:tcPr>
            <w:tcW w:w="1135" w:type="dxa"/>
            <w:gridSpan w:val="2"/>
          </w:tcPr>
          <w:p w:rsidR="008D1348"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5F6C6F">
            <w:pPr>
              <w:pStyle w:val="ConsPlusNormal"/>
              <w:rPr>
                <w:rFonts w:ascii="Times New Roman" w:hAnsi="Times New Roman" w:cs="Times New Roman"/>
                <w:sz w:val="24"/>
                <w:szCs w:val="24"/>
              </w:rPr>
            </w:pPr>
          </w:p>
        </w:tc>
        <w:tc>
          <w:tcPr>
            <w:tcW w:w="1778" w:type="dxa"/>
            <w:vMerge/>
          </w:tcPr>
          <w:p w:rsidR="008D1348" w:rsidRPr="00277E18" w:rsidRDefault="008D1348" w:rsidP="005F6C6F">
            <w:pPr>
              <w:pStyle w:val="ConsPlusNormal"/>
              <w:ind w:firstLine="0"/>
              <w:rPr>
                <w:rFonts w:ascii="Times New Roman" w:hAnsi="Times New Roman" w:cs="Times New Roman"/>
                <w:sz w:val="24"/>
                <w:szCs w:val="24"/>
              </w:rPr>
            </w:pPr>
          </w:p>
        </w:tc>
      </w:tr>
      <w:tr w:rsidR="008D1348" w:rsidRPr="00277E18" w:rsidTr="008D1348">
        <w:trPr>
          <w:trHeight w:val="2025"/>
        </w:trPr>
        <w:tc>
          <w:tcPr>
            <w:tcW w:w="851" w:type="dxa"/>
            <w:vMerge/>
            <w:tcBorders>
              <w:right w:val="single" w:sz="6" w:space="0" w:color="000000"/>
            </w:tcBorders>
          </w:tcPr>
          <w:p w:rsidR="008D1348" w:rsidRDefault="008D1348" w:rsidP="005F6C6F">
            <w:pPr>
              <w:rPr>
                <w:sz w:val="24"/>
                <w:szCs w:val="24"/>
              </w:rPr>
            </w:pPr>
          </w:p>
        </w:tc>
        <w:tc>
          <w:tcPr>
            <w:tcW w:w="2189" w:type="dxa"/>
            <w:vMerge/>
            <w:tcBorders>
              <w:left w:val="single" w:sz="6" w:space="0" w:color="000000"/>
            </w:tcBorders>
          </w:tcPr>
          <w:p w:rsidR="008D1348" w:rsidRDefault="008D1348" w:rsidP="005F6C6F">
            <w:pPr>
              <w:rPr>
                <w:sz w:val="24"/>
                <w:szCs w:val="24"/>
              </w:rPr>
            </w:pPr>
          </w:p>
        </w:tc>
        <w:tc>
          <w:tcPr>
            <w:tcW w:w="1928" w:type="dxa"/>
            <w:vMerge/>
          </w:tcPr>
          <w:p w:rsidR="008D1348" w:rsidRPr="00277E18" w:rsidRDefault="008D1348" w:rsidP="005F6C6F">
            <w:pPr>
              <w:pStyle w:val="ConsPlusNormal"/>
              <w:ind w:firstLine="0"/>
              <w:rPr>
                <w:rFonts w:ascii="Times New Roman" w:hAnsi="Times New Roman" w:cs="Times New Roman"/>
                <w:sz w:val="24"/>
                <w:szCs w:val="24"/>
              </w:rPr>
            </w:pPr>
          </w:p>
        </w:tc>
        <w:tc>
          <w:tcPr>
            <w:tcW w:w="1428" w:type="dxa"/>
          </w:tcPr>
          <w:p w:rsidR="008D1348" w:rsidRPr="0027626A"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8D1348" w:rsidRPr="0027626A" w:rsidRDefault="008D1348" w:rsidP="005F6C6F">
            <w:pPr>
              <w:rPr>
                <w:sz w:val="24"/>
                <w:szCs w:val="24"/>
              </w:rPr>
            </w:pPr>
            <w:r w:rsidRPr="0027626A">
              <w:rPr>
                <w:sz w:val="24"/>
                <w:szCs w:val="24"/>
              </w:rPr>
              <w:t>50,0</w:t>
            </w:r>
          </w:p>
        </w:tc>
        <w:tc>
          <w:tcPr>
            <w:tcW w:w="1274" w:type="dxa"/>
          </w:tcPr>
          <w:p w:rsidR="008D1348" w:rsidRPr="0027626A" w:rsidRDefault="008D1348" w:rsidP="005F6C6F">
            <w:pPr>
              <w:pStyle w:val="ConsPlusNormal"/>
              <w:rPr>
                <w:rFonts w:ascii="Times New Roman" w:hAnsi="Times New Roman" w:cs="Times New Roman"/>
                <w:sz w:val="24"/>
                <w:szCs w:val="24"/>
              </w:rPr>
            </w:pPr>
          </w:p>
        </w:tc>
        <w:tc>
          <w:tcPr>
            <w:tcW w:w="1189" w:type="dxa"/>
            <w:gridSpan w:val="2"/>
          </w:tcPr>
          <w:p w:rsidR="008D1348" w:rsidRPr="0027626A" w:rsidRDefault="008D1348" w:rsidP="005F6C6F">
            <w:pPr>
              <w:pStyle w:val="ConsPlusNormal"/>
              <w:rPr>
                <w:rFonts w:ascii="Times New Roman" w:hAnsi="Times New Roman" w:cs="Times New Roman"/>
                <w:sz w:val="24"/>
                <w:szCs w:val="24"/>
              </w:rPr>
            </w:pPr>
          </w:p>
        </w:tc>
        <w:tc>
          <w:tcPr>
            <w:tcW w:w="1247" w:type="dxa"/>
          </w:tcPr>
          <w:p w:rsidR="008D1348" w:rsidRPr="0027626A" w:rsidRDefault="008D1348" w:rsidP="005F6C6F">
            <w:pPr>
              <w:rPr>
                <w:sz w:val="24"/>
                <w:szCs w:val="24"/>
              </w:rPr>
            </w:pPr>
            <w:r w:rsidRPr="0027626A">
              <w:rPr>
                <w:sz w:val="24"/>
                <w:szCs w:val="24"/>
              </w:rPr>
              <w:t>50,0</w:t>
            </w:r>
          </w:p>
        </w:tc>
        <w:tc>
          <w:tcPr>
            <w:tcW w:w="1135" w:type="dxa"/>
            <w:gridSpan w:val="2"/>
          </w:tcPr>
          <w:p w:rsidR="008D1348"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5F6C6F">
            <w:pPr>
              <w:pStyle w:val="ConsPlusNormal"/>
              <w:rPr>
                <w:rFonts w:ascii="Times New Roman" w:hAnsi="Times New Roman" w:cs="Times New Roman"/>
                <w:sz w:val="24"/>
                <w:szCs w:val="24"/>
              </w:rPr>
            </w:pPr>
          </w:p>
        </w:tc>
        <w:tc>
          <w:tcPr>
            <w:tcW w:w="1778" w:type="dxa"/>
            <w:vMerge/>
          </w:tcPr>
          <w:p w:rsidR="008D1348" w:rsidRPr="00277E18" w:rsidRDefault="008D1348" w:rsidP="005F6C6F">
            <w:pPr>
              <w:pStyle w:val="ConsPlusNormal"/>
              <w:ind w:firstLine="0"/>
              <w:rPr>
                <w:rFonts w:ascii="Times New Roman" w:hAnsi="Times New Roman" w:cs="Times New Roman"/>
                <w:sz w:val="24"/>
                <w:szCs w:val="24"/>
              </w:rPr>
            </w:pPr>
          </w:p>
        </w:tc>
      </w:tr>
      <w:tr w:rsidR="008D1348" w:rsidRPr="00277E18" w:rsidTr="008D1348">
        <w:trPr>
          <w:trHeight w:val="2025"/>
        </w:trPr>
        <w:tc>
          <w:tcPr>
            <w:tcW w:w="851" w:type="dxa"/>
            <w:vMerge/>
            <w:tcBorders>
              <w:right w:val="single" w:sz="6" w:space="0" w:color="000000"/>
            </w:tcBorders>
          </w:tcPr>
          <w:p w:rsidR="008D1348" w:rsidRDefault="008D1348" w:rsidP="005F6C6F">
            <w:pPr>
              <w:rPr>
                <w:sz w:val="24"/>
                <w:szCs w:val="24"/>
              </w:rPr>
            </w:pPr>
          </w:p>
        </w:tc>
        <w:tc>
          <w:tcPr>
            <w:tcW w:w="2189" w:type="dxa"/>
            <w:vMerge/>
            <w:tcBorders>
              <w:left w:val="single" w:sz="6" w:space="0" w:color="000000"/>
            </w:tcBorders>
          </w:tcPr>
          <w:p w:rsidR="008D1348" w:rsidRDefault="008D1348" w:rsidP="005F6C6F">
            <w:pPr>
              <w:rPr>
                <w:sz w:val="24"/>
                <w:szCs w:val="24"/>
              </w:rPr>
            </w:pPr>
          </w:p>
        </w:tc>
        <w:tc>
          <w:tcPr>
            <w:tcW w:w="1928" w:type="dxa"/>
            <w:vMerge/>
          </w:tcPr>
          <w:p w:rsidR="008D1348" w:rsidRPr="00277E18" w:rsidRDefault="008D1348" w:rsidP="005F6C6F">
            <w:pPr>
              <w:pStyle w:val="ConsPlusNormal"/>
              <w:ind w:firstLine="0"/>
              <w:rPr>
                <w:rFonts w:ascii="Times New Roman" w:hAnsi="Times New Roman" w:cs="Times New Roman"/>
                <w:sz w:val="24"/>
                <w:szCs w:val="24"/>
              </w:rPr>
            </w:pPr>
          </w:p>
        </w:tc>
        <w:tc>
          <w:tcPr>
            <w:tcW w:w="1428" w:type="dxa"/>
          </w:tcPr>
          <w:p w:rsidR="008D1348" w:rsidRPr="0027626A"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2025</w:t>
            </w:r>
          </w:p>
        </w:tc>
        <w:tc>
          <w:tcPr>
            <w:tcW w:w="1035" w:type="dxa"/>
          </w:tcPr>
          <w:p w:rsidR="008D1348" w:rsidRPr="0027626A" w:rsidRDefault="008D1348" w:rsidP="005F6C6F">
            <w:pPr>
              <w:rPr>
                <w:sz w:val="24"/>
                <w:szCs w:val="24"/>
              </w:rPr>
            </w:pPr>
            <w:r>
              <w:rPr>
                <w:sz w:val="24"/>
                <w:szCs w:val="24"/>
              </w:rPr>
              <w:t>7</w:t>
            </w:r>
            <w:r w:rsidRPr="0027626A">
              <w:rPr>
                <w:sz w:val="24"/>
                <w:szCs w:val="24"/>
              </w:rPr>
              <w:t>0,0</w:t>
            </w:r>
          </w:p>
        </w:tc>
        <w:tc>
          <w:tcPr>
            <w:tcW w:w="1274" w:type="dxa"/>
          </w:tcPr>
          <w:p w:rsidR="008D1348" w:rsidRPr="0027626A" w:rsidRDefault="008D1348" w:rsidP="005F6C6F">
            <w:pPr>
              <w:pStyle w:val="ConsPlusNormal"/>
              <w:rPr>
                <w:rFonts w:ascii="Times New Roman" w:hAnsi="Times New Roman" w:cs="Times New Roman"/>
                <w:sz w:val="24"/>
                <w:szCs w:val="24"/>
              </w:rPr>
            </w:pPr>
          </w:p>
        </w:tc>
        <w:tc>
          <w:tcPr>
            <w:tcW w:w="1189" w:type="dxa"/>
            <w:gridSpan w:val="2"/>
          </w:tcPr>
          <w:p w:rsidR="008D1348" w:rsidRPr="0027626A" w:rsidRDefault="008D1348" w:rsidP="005F6C6F">
            <w:pPr>
              <w:pStyle w:val="ConsPlusNormal"/>
              <w:rPr>
                <w:rFonts w:ascii="Times New Roman" w:hAnsi="Times New Roman" w:cs="Times New Roman"/>
                <w:sz w:val="24"/>
                <w:szCs w:val="24"/>
              </w:rPr>
            </w:pPr>
          </w:p>
        </w:tc>
        <w:tc>
          <w:tcPr>
            <w:tcW w:w="1247" w:type="dxa"/>
          </w:tcPr>
          <w:p w:rsidR="008D1348" w:rsidRPr="0027626A" w:rsidRDefault="008D1348" w:rsidP="005F6C6F">
            <w:pPr>
              <w:rPr>
                <w:sz w:val="24"/>
                <w:szCs w:val="24"/>
              </w:rPr>
            </w:pPr>
            <w:r>
              <w:rPr>
                <w:sz w:val="24"/>
                <w:szCs w:val="24"/>
              </w:rPr>
              <w:t>7</w:t>
            </w:r>
            <w:r w:rsidRPr="0027626A">
              <w:rPr>
                <w:sz w:val="24"/>
                <w:szCs w:val="24"/>
              </w:rPr>
              <w:t>0,0</w:t>
            </w:r>
          </w:p>
        </w:tc>
        <w:tc>
          <w:tcPr>
            <w:tcW w:w="1135" w:type="dxa"/>
            <w:gridSpan w:val="2"/>
          </w:tcPr>
          <w:p w:rsidR="008D1348" w:rsidRDefault="008D1348"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5F6C6F">
            <w:pPr>
              <w:pStyle w:val="ConsPlusNormal"/>
              <w:rPr>
                <w:rFonts w:ascii="Times New Roman" w:hAnsi="Times New Roman" w:cs="Times New Roman"/>
                <w:sz w:val="24"/>
                <w:szCs w:val="24"/>
              </w:rPr>
            </w:pPr>
          </w:p>
        </w:tc>
        <w:tc>
          <w:tcPr>
            <w:tcW w:w="1778" w:type="dxa"/>
            <w:vMerge/>
          </w:tcPr>
          <w:p w:rsidR="008D1348" w:rsidRPr="00277E18" w:rsidRDefault="008D1348" w:rsidP="005F6C6F">
            <w:pPr>
              <w:pStyle w:val="ConsPlusNormal"/>
              <w:ind w:firstLine="0"/>
              <w:rPr>
                <w:rFonts w:ascii="Times New Roman" w:hAnsi="Times New Roman" w:cs="Times New Roman"/>
                <w:sz w:val="24"/>
                <w:szCs w:val="24"/>
              </w:rPr>
            </w:pPr>
          </w:p>
        </w:tc>
      </w:tr>
      <w:tr w:rsidR="008D1348" w:rsidRPr="00277E18" w:rsidTr="008D1348">
        <w:trPr>
          <w:trHeight w:val="2025"/>
        </w:trPr>
        <w:tc>
          <w:tcPr>
            <w:tcW w:w="851" w:type="dxa"/>
            <w:tcBorders>
              <w:right w:val="single" w:sz="6" w:space="0" w:color="000000"/>
            </w:tcBorders>
          </w:tcPr>
          <w:p w:rsidR="008D1348" w:rsidRDefault="008D1348" w:rsidP="008D1348">
            <w:pPr>
              <w:rPr>
                <w:sz w:val="24"/>
                <w:szCs w:val="24"/>
              </w:rPr>
            </w:pPr>
          </w:p>
        </w:tc>
        <w:tc>
          <w:tcPr>
            <w:tcW w:w="2189" w:type="dxa"/>
            <w:vMerge/>
            <w:tcBorders>
              <w:left w:val="single" w:sz="6" w:space="0" w:color="000000"/>
            </w:tcBorders>
          </w:tcPr>
          <w:p w:rsidR="008D1348" w:rsidRDefault="008D1348" w:rsidP="008D1348">
            <w:pPr>
              <w:rPr>
                <w:sz w:val="24"/>
                <w:szCs w:val="24"/>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2026</w:t>
            </w:r>
          </w:p>
        </w:tc>
        <w:tc>
          <w:tcPr>
            <w:tcW w:w="1035" w:type="dxa"/>
          </w:tcPr>
          <w:p w:rsidR="008D1348" w:rsidRPr="0027626A" w:rsidRDefault="008D1348" w:rsidP="008D1348">
            <w:pPr>
              <w:rPr>
                <w:sz w:val="24"/>
                <w:szCs w:val="24"/>
              </w:rPr>
            </w:pPr>
            <w:r>
              <w:rPr>
                <w:sz w:val="24"/>
                <w:szCs w:val="24"/>
              </w:rPr>
              <w:t>7</w:t>
            </w:r>
            <w:r w:rsidRPr="0027626A">
              <w:rPr>
                <w:sz w:val="24"/>
                <w:szCs w:val="24"/>
              </w:rPr>
              <w:t>0,0</w:t>
            </w:r>
          </w:p>
        </w:tc>
        <w:tc>
          <w:tcPr>
            <w:tcW w:w="1274" w:type="dxa"/>
          </w:tcPr>
          <w:p w:rsidR="008D1348" w:rsidRPr="0027626A" w:rsidRDefault="008D1348" w:rsidP="008D1348">
            <w:pPr>
              <w:pStyle w:val="ConsPlusNormal"/>
              <w:rPr>
                <w:rFonts w:ascii="Times New Roman" w:hAnsi="Times New Roman" w:cs="Times New Roman"/>
                <w:sz w:val="24"/>
                <w:szCs w:val="24"/>
              </w:rPr>
            </w:pP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rPr>
                <w:sz w:val="24"/>
                <w:szCs w:val="24"/>
              </w:rPr>
            </w:pPr>
            <w:r>
              <w:rPr>
                <w:sz w:val="24"/>
                <w:szCs w:val="24"/>
              </w:rPr>
              <w:t>7</w:t>
            </w:r>
            <w:r w:rsidRPr="0027626A">
              <w:rPr>
                <w:sz w:val="24"/>
                <w:szCs w:val="24"/>
              </w:rPr>
              <w:t>0,0</w:t>
            </w:r>
          </w:p>
        </w:tc>
        <w:tc>
          <w:tcPr>
            <w:tcW w:w="1135" w:type="dxa"/>
            <w:gridSpan w:val="2"/>
          </w:tcPr>
          <w:p w:rsidR="008D1348" w:rsidRDefault="008D1348" w:rsidP="008D1348">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val="restart"/>
          </w:tcPr>
          <w:p w:rsidR="005F6C6F" w:rsidRPr="00277E18" w:rsidRDefault="005F6C6F" w:rsidP="005F6C6F">
            <w:pPr>
              <w:rPr>
                <w:sz w:val="24"/>
                <w:szCs w:val="24"/>
              </w:rPr>
            </w:pPr>
            <w:r>
              <w:rPr>
                <w:sz w:val="24"/>
                <w:szCs w:val="24"/>
              </w:rPr>
              <w:t>3.2</w:t>
            </w:r>
          </w:p>
        </w:tc>
        <w:tc>
          <w:tcPr>
            <w:tcW w:w="2189" w:type="dxa"/>
            <w:vMerge w:val="restart"/>
          </w:tcPr>
          <w:p w:rsidR="005F6C6F" w:rsidRPr="00277E18" w:rsidRDefault="005F6C6F" w:rsidP="005F6C6F">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3D2CD6"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274" w:type="dxa"/>
          </w:tcPr>
          <w:p w:rsidR="005F6C6F" w:rsidRPr="0027626A" w:rsidRDefault="003D2CD6"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8D1348" w:rsidRPr="00277E18" w:rsidTr="003D2BDB">
        <w:trPr>
          <w:trHeight w:val="538"/>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538"/>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rPr>
                <w:b/>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b/>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311"/>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b/>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6442B0" w:rsidRPr="0027626A" w:rsidRDefault="006442B0" w:rsidP="006442B0">
            <w:r>
              <w:rPr>
                <w:sz w:val="24"/>
                <w:szCs w:val="24"/>
              </w:rPr>
              <w:t>2093,30</w:t>
            </w:r>
          </w:p>
        </w:tc>
        <w:tc>
          <w:tcPr>
            <w:tcW w:w="1274" w:type="dxa"/>
          </w:tcPr>
          <w:p w:rsidR="006442B0" w:rsidRPr="0027626A" w:rsidRDefault="006442B0" w:rsidP="006442B0">
            <w:r>
              <w:rPr>
                <w:sz w:val="24"/>
                <w:szCs w:val="24"/>
              </w:rPr>
              <w:t>2093,30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311"/>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b/>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6442B0" w:rsidRPr="0027626A" w:rsidRDefault="006442B0" w:rsidP="006442B0">
            <w:r>
              <w:rPr>
                <w:sz w:val="24"/>
                <w:szCs w:val="24"/>
              </w:rPr>
              <w:t>2170,60</w:t>
            </w:r>
          </w:p>
        </w:tc>
        <w:tc>
          <w:tcPr>
            <w:tcW w:w="1274" w:type="dxa"/>
          </w:tcPr>
          <w:p w:rsidR="006442B0" w:rsidRPr="0027626A" w:rsidRDefault="006442B0" w:rsidP="006442B0">
            <w:r>
              <w:rPr>
                <w:sz w:val="24"/>
                <w:szCs w:val="24"/>
              </w:rPr>
              <w:t>2170,60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311"/>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b/>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6442B0" w:rsidRPr="0027626A" w:rsidRDefault="006442B0" w:rsidP="006442B0">
            <w:r>
              <w:rPr>
                <w:sz w:val="24"/>
                <w:szCs w:val="24"/>
              </w:rPr>
              <w:t>2250,90</w:t>
            </w:r>
          </w:p>
        </w:tc>
        <w:tc>
          <w:tcPr>
            <w:tcW w:w="1274" w:type="dxa"/>
          </w:tcPr>
          <w:p w:rsidR="006442B0" w:rsidRPr="0027626A" w:rsidRDefault="006442B0" w:rsidP="006442B0">
            <w:r>
              <w:rPr>
                <w:sz w:val="24"/>
                <w:szCs w:val="24"/>
              </w:rPr>
              <w:t>2250,90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val="restart"/>
          </w:tcPr>
          <w:p w:rsidR="006442B0" w:rsidRPr="00277E18" w:rsidRDefault="006442B0" w:rsidP="006442B0">
            <w:pPr>
              <w:rPr>
                <w:sz w:val="24"/>
                <w:szCs w:val="24"/>
              </w:rPr>
            </w:pPr>
            <w:r>
              <w:rPr>
                <w:sz w:val="24"/>
                <w:szCs w:val="24"/>
              </w:rPr>
              <w:t>3.2.1</w:t>
            </w:r>
          </w:p>
        </w:tc>
        <w:tc>
          <w:tcPr>
            <w:tcW w:w="2189" w:type="dxa"/>
            <w:vMerge w:val="restart"/>
          </w:tcPr>
          <w:p w:rsidR="006442B0" w:rsidRPr="00277E18" w:rsidRDefault="006442B0" w:rsidP="006442B0">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6442B0" w:rsidRPr="00277E18" w:rsidRDefault="006442B0" w:rsidP="006442B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6442B0" w:rsidRPr="00277E18" w:rsidRDefault="006442B0" w:rsidP="006442B0">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Default="006442B0" w:rsidP="006442B0">
            <w:pPr>
              <w:rPr>
                <w:sz w:val="24"/>
                <w:szCs w:val="24"/>
              </w:rPr>
            </w:pPr>
          </w:p>
        </w:tc>
        <w:tc>
          <w:tcPr>
            <w:tcW w:w="2189" w:type="dxa"/>
            <w:vMerge/>
          </w:tcPr>
          <w:p w:rsidR="006442B0" w:rsidRPr="00277E18" w:rsidRDefault="006442B0" w:rsidP="006442B0">
            <w:pPr>
              <w:jc w:val="center"/>
              <w:rPr>
                <w:color w:val="000000"/>
                <w:sz w:val="24"/>
                <w:szCs w:val="24"/>
              </w:rPr>
            </w:pPr>
          </w:p>
        </w:tc>
        <w:tc>
          <w:tcPr>
            <w:tcW w:w="1928" w:type="dxa"/>
            <w:vMerge/>
          </w:tcPr>
          <w:p w:rsidR="006442B0" w:rsidRPr="00277E18" w:rsidRDefault="006442B0" w:rsidP="006442B0">
            <w:pPr>
              <w:pStyle w:val="ConsPlusNormal"/>
              <w:ind w:firstLine="0"/>
              <w:rPr>
                <w:rFonts w:ascii="Times New Roman" w:hAnsi="Times New Roman" w:cs="Times New Roman"/>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Default="006442B0" w:rsidP="006442B0">
            <w:pPr>
              <w:rPr>
                <w:sz w:val="24"/>
                <w:szCs w:val="24"/>
              </w:rPr>
            </w:pPr>
          </w:p>
        </w:tc>
        <w:tc>
          <w:tcPr>
            <w:tcW w:w="2189" w:type="dxa"/>
            <w:vMerge/>
          </w:tcPr>
          <w:p w:rsidR="006442B0" w:rsidRPr="00277E18" w:rsidRDefault="006442B0" w:rsidP="006442B0">
            <w:pPr>
              <w:jc w:val="center"/>
              <w:rPr>
                <w:color w:val="000000"/>
                <w:sz w:val="24"/>
                <w:szCs w:val="24"/>
              </w:rPr>
            </w:pPr>
          </w:p>
        </w:tc>
        <w:tc>
          <w:tcPr>
            <w:tcW w:w="1928" w:type="dxa"/>
            <w:vMerge/>
          </w:tcPr>
          <w:p w:rsidR="006442B0" w:rsidRPr="00277E18" w:rsidRDefault="006442B0" w:rsidP="006442B0">
            <w:pPr>
              <w:pStyle w:val="ConsPlusNormal"/>
              <w:ind w:firstLine="0"/>
              <w:rPr>
                <w:rFonts w:ascii="Times New Roman" w:hAnsi="Times New Roman" w:cs="Times New Roman"/>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6442B0" w:rsidRPr="0027626A" w:rsidRDefault="006442B0" w:rsidP="006442B0">
            <w:r>
              <w:rPr>
                <w:sz w:val="24"/>
                <w:szCs w:val="24"/>
              </w:rPr>
              <w:t>2093,30</w:t>
            </w:r>
          </w:p>
        </w:tc>
        <w:tc>
          <w:tcPr>
            <w:tcW w:w="1274" w:type="dxa"/>
          </w:tcPr>
          <w:p w:rsidR="006442B0" w:rsidRPr="0027626A" w:rsidRDefault="006442B0" w:rsidP="006442B0">
            <w:r>
              <w:rPr>
                <w:sz w:val="24"/>
                <w:szCs w:val="24"/>
              </w:rPr>
              <w:t>2093,30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6442B0" w:rsidRPr="0027626A" w:rsidRDefault="006442B0" w:rsidP="006442B0">
            <w:r>
              <w:rPr>
                <w:sz w:val="24"/>
                <w:szCs w:val="24"/>
              </w:rPr>
              <w:t>2170,60</w:t>
            </w:r>
          </w:p>
        </w:tc>
        <w:tc>
          <w:tcPr>
            <w:tcW w:w="1274" w:type="dxa"/>
          </w:tcPr>
          <w:p w:rsidR="006442B0" w:rsidRPr="0027626A" w:rsidRDefault="006442B0" w:rsidP="006442B0">
            <w:r>
              <w:rPr>
                <w:sz w:val="24"/>
                <w:szCs w:val="24"/>
              </w:rPr>
              <w:t>2170,60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6442B0" w:rsidRPr="0027626A" w:rsidRDefault="006442B0" w:rsidP="006442B0">
            <w:r>
              <w:rPr>
                <w:sz w:val="24"/>
                <w:szCs w:val="24"/>
              </w:rPr>
              <w:t>2250,90</w:t>
            </w:r>
          </w:p>
        </w:tc>
        <w:tc>
          <w:tcPr>
            <w:tcW w:w="1274" w:type="dxa"/>
          </w:tcPr>
          <w:p w:rsidR="006442B0" w:rsidRPr="0027626A" w:rsidRDefault="006442B0" w:rsidP="006442B0">
            <w:r>
              <w:rPr>
                <w:sz w:val="24"/>
                <w:szCs w:val="24"/>
              </w:rPr>
              <w:t>2250,90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3.2.2</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5F6C6F" w:rsidRPr="00277E18" w:rsidRDefault="005F6C6F" w:rsidP="005F6C6F">
            <w:pPr>
              <w:jc w:val="cente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8002,98</w:t>
            </w:r>
          </w:p>
        </w:tc>
        <w:tc>
          <w:tcPr>
            <w:tcW w:w="1274"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8002,98</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8D1348" w:rsidRPr="00277E18" w:rsidTr="00E75510">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8D1348" w:rsidRPr="0027626A" w:rsidRDefault="008D1348" w:rsidP="008D1348">
            <w:pPr>
              <w:rPr>
                <w:sz w:val="24"/>
                <w:szCs w:val="24"/>
              </w:rPr>
            </w:pPr>
            <w:r w:rsidRPr="0027626A">
              <w:rPr>
                <w:sz w:val="24"/>
                <w:szCs w:val="24"/>
              </w:rPr>
              <w:t>413,30</w:t>
            </w:r>
          </w:p>
        </w:tc>
        <w:tc>
          <w:tcPr>
            <w:tcW w:w="1274" w:type="dxa"/>
            <w:vAlign w:val="bottom"/>
          </w:tcPr>
          <w:p w:rsidR="008D1348" w:rsidRPr="0027626A" w:rsidRDefault="008D1348" w:rsidP="008D1348">
            <w:pPr>
              <w:rPr>
                <w:sz w:val="24"/>
                <w:szCs w:val="24"/>
              </w:rPr>
            </w:pPr>
            <w:r w:rsidRPr="0027626A">
              <w:rPr>
                <w:sz w:val="24"/>
                <w:szCs w:val="24"/>
              </w:rPr>
              <w:t>413,30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E75510">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8D1348" w:rsidRPr="0027626A" w:rsidRDefault="008D1348" w:rsidP="008D1348">
            <w:pPr>
              <w:rPr>
                <w:sz w:val="24"/>
                <w:szCs w:val="24"/>
              </w:rPr>
            </w:pPr>
            <w:r w:rsidRPr="0027626A">
              <w:rPr>
                <w:sz w:val="24"/>
                <w:szCs w:val="24"/>
              </w:rPr>
              <w:t>459,20</w:t>
            </w:r>
          </w:p>
        </w:tc>
        <w:tc>
          <w:tcPr>
            <w:tcW w:w="1274" w:type="dxa"/>
            <w:vAlign w:val="bottom"/>
          </w:tcPr>
          <w:p w:rsidR="008D1348" w:rsidRPr="0027626A" w:rsidRDefault="008D1348" w:rsidP="008D1348">
            <w:pPr>
              <w:rPr>
                <w:sz w:val="24"/>
                <w:szCs w:val="24"/>
              </w:rPr>
            </w:pPr>
            <w:r w:rsidRPr="0027626A">
              <w:rPr>
                <w:sz w:val="24"/>
                <w:szCs w:val="24"/>
              </w:rPr>
              <w:t>459,20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8D1348" w:rsidRPr="0027626A" w:rsidRDefault="008D1348" w:rsidP="008D1348">
            <w:pPr>
              <w:rPr>
                <w:sz w:val="24"/>
                <w:szCs w:val="24"/>
              </w:rPr>
            </w:pPr>
            <w:r w:rsidRPr="0027626A">
              <w:rPr>
                <w:sz w:val="24"/>
                <w:szCs w:val="24"/>
              </w:rPr>
              <w:t>587,20</w:t>
            </w:r>
          </w:p>
        </w:tc>
        <w:tc>
          <w:tcPr>
            <w:tcW w:w="1274" w:type="dxa"/>
            <w:vAlign w:val="bottom"/>
          </w:tcPr>
          <w:p w:rsidR="008D1348" w:rsidRPr="0027626A" w:rsidRDefault="008D1348" w:rsidP="008D1348">
            <w:pPr>
              <w:rPr>
                <w:sz w:val="24"/>
                <w:szCs w:val="24"/>
              </w:rPr>
            </w:pPr>
            <w:r w:rsidRPr="0027626A">
              <w:rPr>
                <w:sz w:val="24"/>
                <w:szCs w:val="24"/>
              </w:rPr>
              <w:t>587,20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8D1348" w:rsidRPr="0027626A" w:rsidRDefault="008D1348" w:rsidP="008D1348">
            <w:pPr>
              <w:rPr>
                <w:sz w:val="24"/>
                <w:szCs w:val="24"/>
              </w:rPr>
            </w:pPr>
            <w:r>
              <w:rPr>
                <w:sz w:val="24"/>
                <w:szCs w:val="24"/>
              </w:rPr>
              <w:t>568,20</w:t>
            </w:r>
          </w:p>
        </w:tc>
        <w:tc>
          <w:tcPr>
            <w:tcW w:w="1274" w:type="dxa"/>
            <w:vAlign w:val="bottom"/>
          </w:tcPr>
          <w:p w:rsidR="008D1348" w:rsidRPr="0027626A" w:rsidRDefault="008D1348" w:rsidP="008D1348">
            <w:pPr>
              <w:rPr>
                <w:sz w:val="24"/>
                <w:szCs w:val="24"/>
              </w:rPr>
            </w:pPr>
            <w:r>
              <w:rPr>
                <w:sz w:val="24"/>
                <w:szCs w:val="24"/>
              </w:rPr>
              <w:t>568,20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8D1348" w:rsidRPr="0027626A" w:rsidRDefault="008D1348" w:rsidP="008D1348">
            <w:pPr>
              <w:rPr>
                <w:sz w:val="24"/>
                <w:szCs w:val="24"/>
              </w:rPr>
            </w:pPr>
            <w:r>
              <w:rPr>
                <w:sz w:val="24"/>
                <w:szCs w:val="24"/>
              </w:rPr>
              <w:t>631,40</w:t>
            </w:r>
          </w:p>
        </w:tc>
        <w:tc>
          <w:tcPr>
            <w:tcW w:w="1274" w:type="dxa"/>
            <w:vAlign w:val="bottom"/>
          </w:tcPr>
          <w:p w:rsidR="008D1348" w:rsidRPr="0027626A" w:rsidRDefault="008D1348" w:rsidP="008D1348">
            <w:pPr>
              <w:rPr>
                <w:sz w:val="24"/>
                <w:szCs w:val="24"/>
              </w:rPr>
            </w:pPr>
            <w:r>
              <w:rPr>
                <w:sz w:val="24"/>
                <w:szCs w:val="24"/>
              </w:rPr>
              <w:t>631,40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vAlign w:val="bottom"/>
          </w:tcPr>
          <w:p w:rsidR="008D1348" w:rsidRPr="0027626A" w:rsidRDefault="008D1348" w:rsidP="008D1348">
            <w:pPr>
              <w:rPr>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6442B0" w:rsidRPr="0027626A" w:rsidRDefault="006442B0" w:rsidP="006442B0">
            <w:pPr>
              <w:rPr>
                <w:sz w:val="24"/>
                <w:szCs w:val="24"/>
              </w:rPr>
            </w:pPr>
            <w:r>
              <w:rPr>
                <w:sz w:val="24"/>
                <w:szCs w:val="24"/>
              </w:rPr>
              <w:t>708,40</w:t>
            </w:r>
          </w:p>
        </w:tc>
        <w:tc>
          <w:tcPr>
            <w:tcW w:w="1274" w:type="dxa"/>
            <w:vAlign w:val="bottom"/>
          </w:tcPr>
          <w:p w:rsidR="006442B0" w:rsidRPr="0027626A" w:rsidRDefault="006442B0" w:rsidP="006442B0">
            <w:pPr>
              <w:rPr>
                <w:sz w:val="24"/>
                <w:szCs w:val="24"/>
              </w:rPr>
            </w:pPr>
            <w:r>
              <w:rPr>
                <w:sz w:val="24"/>
                <w:szCs w:val="24"/>
              </w:rPr>
              <w:t>708,40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6442B0" w:rsidRPr="0027626A" w:rsidRDefault="006442B0" w:rsidP="006442B0">
            <w:pPr>
              <w:rPr>
                <w:sz w:val="24"/>
                <w:szCs w:val="24"/>
              </w:rPr>
            </w:pPr>
            <w:r>
              <w:rPr>
                <w:sz w:val="24"/>
                <w:szCs w:val="24"/>
              </w:rPr>
              <w:t>753,20</w:t>
            </w:r>
          </w:p>
        </w:tc>
        <w:tc>
          <w:tcPr>
            <w:tcW w:w="1274" w:type="dxa"/>
            <w:vAlign w:val="bottom"/>
          </w:tcPr>
          <w:p w:rsidR="006442B0" w:rsidRPr="0027626A" w:rsidRDefault="006442B0" w:rsidP="006442B0">
            <w:pPr>
              <w:rPr>
                <w:sz w:val="24"/>
                <w:szCs w:val="24"/>
              </w:rPr>
            </w:pPr>
            <w:r>
              <w:rPr>
                <w:sz w:val="24"/>
                <w:szCs w:val="24"/>
              </w:rPr>
              <w:t>753,20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6442B0" w:rsidRPr="0027626A" w:rsidRDefault="006442B0" w:rsidP="006442B0">
            <w:pPr>
              <w:rPr>
                <w:sz w:val="24"/>
                <w:szCs w:val="24"/>
              </w:rPr>
            </w:pPr>
            <w:r>
              <w:rPr>
                <w:sz w:val="24"/>
                <w:szCs w:val="24"/>
              </w:rPr>
              <w:t>781,70</w:t>
            </w:r>
          </w:p>
        </w:tc>
        <w:tc>
          <w:tcPr>
            <w:tcW w:w="1274" w:type="dxa"/>
            <w:vAlign w:val="bottom"/>
          </w:tcPr>
          <w:p w:rsidR="006442B0" w:rsidRPr="0027626A" w:rsidRDefault="006442B0" w:rsidP="006442B0">
            <w:pPr>
              <w:rPr>
                <w:sz w:val="24"/>
                <w:szCs w:val="24"/>
              </w:rPr>
            </w:pPr>
            <w:r>
              <w:rPr>
                <w:sz w:val="24"/>
                <w:szCs w:val="24"/>
              </w:rPr>
              <w:t>781,70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w:t>
            </w:r>
            <w:r>
              <w:rPr>
                <w:rFonts w:ascii="Times New Roman" w:hAnsi="Times New Roman" w:cs="Times New Roman"/>
                <w:sz w:val="24"/>
                <w:szCs w:val="24"/>
              </w:rPr>
              <w:t>28</w:t>
            </w:r>
          </w:p>
        </w:tc>
        <w:tc>
          <w:tcPr>
            <w:tcW w:w="1035" w:type="dxa"/>
            <w:vAlign w:val="bottom"/>
          </w:tcPr>
          <w:p w:rsidR="006442B0" w:rsidRPr="0027626A" w:rsidRDefault="006442B0" w:rsidP="006442B0">
            <w:pPr>
              <w:rPr>
                <w:sz w:val="24"/>
                <w:szCs w:val="24"/>
              </w:rPr>
            </w:pPr>
            <w:r>
              <w:rPr>
                <w:sz w:val="24"/>
                <w:szCs w:val="24"/>
              </w:rPr>
              <w:t>811,40</w:t>
            </w:r>
          </w:p>
        </w:tc>
        <w:tc>
          <w:tcPr>
            <w:tcW w:w="1274" w:type="dxa"/>
            <w:vAlign w:val="bottom"/>
          </w:tcPr>
          <w:p w:rsidR="006442B0" w:rsidRPr="0027626A" w:rsidRDefault="006442B0" w:rsidP="006442B0">
            <w:pPr>
              <w:rPr>
                <w:sz w:val="24"/>
                <w:szCs w:val="24"/>
              </w:rPr>
            </w:pPr>
            <w:r>
              <w:rPr>
                <w:sz w:val="24"/>
                <w:szCs w:val="24"/>
              </w:rPr>
              <w:t>811,40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vAlign w:val="bottom"/>
          </w:tcPr>
          <w:p w:rsidR="006442B0" w:rsidRPr="0027626A" w:rsidRDefault="006442B0" w:rsidP="006442B0">
            <w:pPr>
              <w:rPr>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val="restart"/>
          </w:tcPr>
          <w:p w:rsidR="005F6C6F" w:rsidRPr="00277E18" w:rsidRDefault="005F6C6F" w:rsidP="005F6C6F">
            <w:pPr>
              <w:rPr>
                <w:sz w:val="24"/>
                <w:szCs w:val="24"/>
              </w:rPr>
            </w:pPr>
            <w:r>
              <w:rPr>
                <w:sz w:val="24"/>
                <w:szCs w:val="24"/>
              </w:rPr>
              <w:t>3.2.3</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по управлению охраны труда</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3998,71</w:t>
            </w:r>
          </w:p>
        </w:tc>
        <w:tc>
          <w:tcPr>
            <w:tcW w:w="1274"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3998,71</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8D1348" w:rsidRPr="00277E18" w:rsidTr="003D2BDB">
        <w:trPr>
          <w:trHeight w:val="237"/>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rPr>
          <w:trHeight w:val="237"/>
        </w:trPr>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164,30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164,30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274"/>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421,70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421,70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274"/>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437,70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437,70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274"/>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454,30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454,30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3.2.4</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8591,30</w:t>
            </w:r>
          </w:p>
        </w:tc>
        <w:tc>
          <w:tcPr>
            <w:tcW w:w="1274"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8591,30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Default="008D1348" w:rsidP="008D1348">
            <w:pPr>
              <w:rPr>
                <w:sz w:val="24"/>
                <w:szCs w:val="24"/>
              </w:rPr>
            </w:pPr>
          </w:p>
        </w:tc>
        <w:tc>
          <w:tcPr>
            <w:tcW w:w="2189" w:type="dxa"/>
            <w:vMerge/>
          </w:tcPr>
          <w:p w:rsidR="008D1348" w:rsidRPr="00277E18" w:rsidRDefault="008D1348" w:rsidP="008D1348">
            <w:pPr>
              <w:widowControl/>
              <w:autoSpaceDE w:val="0"/>
              <w:autoSpaceDN w:val="0"/>
              <w:adjustRightInd w:val="0"/>
              <w:spacing w:line="276" w:lineRule="auto"/>
              <w:jc w:val="center"/>
              <w:rPr>
                <w:color w:val="000000"/>
                <w:sz w:val="24"/>
                <w:szCs w:val="24"/>
                <w:lang w:eastAsia="en-US"/>
              </w:rPr>
            </w:pPr>
          </w:p>
        </w:tc>
        <w:tc>
          <w:tcPr>
            <w:tcW w:w="1928" w:type="dxa"/>
            <w:vMerge/>
          </w:tcPr>
          <w:p w:rsidR="008D1348" w:rsidRPr="00277E18" w:rsidRDefault="008D1348" w:rsidP="008D1348">
            <w:pPr>
              <w:pStyle w:val="ConsPlusNormal"/>
              <w:ind w:firstLine="0"/>
              <w:rPr>
                <w:rFonts w:ascii="Times New Roman" w:hAnsi="Times New Roman" w:cs="Times New Roman"/>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8D1348" w:rsidRPr="00277E18" w:rsidTr="003D2BDB">
        <w:tc>
          <w:tcPr>
            <w:tcW w:w="851" w:type="dxa"/>
            <w:vMerge/>
          </w:tcPr>
          <w:p w:rsidR="008D1348" w:rsidRPr="00277E18" w:rsidRDefault="008D1348" w:rsidP="008D1348">
            <w:pPr>
              <w:rPr>
                <w:sz w:val="24"/>
                <w:szCs w:val="24"/>
              </w:rPr>
            </w:pPr>
          </w:p>
        </w:tc>
        <w:tc>
          <w:tcPr>
            <w:tcW w:w="2189" w:type="dxa"/>
            <w:vMerge/>
          </w:tcPr>
          <w:p w:rsidR="008D1348" w:rsidRPr="00277E18" w:rsidRDefault="008D1348" w:rsidP="008D1348">
            <w:pPr>
              <w:jc w:val="center"/>
              <w:rPr>
                <w:sz w:val="24"/>
                <w:szCs w:val="24"/>
              </w:rPr>
            </w:pPr>
          </w:p>
        </w:tc>
        <w:tc>
          <w:tcPr>
            <w:tcW w:w="1928" w:type="dxa"/>
            <w:vMerge/>
          </w:tcPr>
          <w:p w:rsidR="008D1348" w:rsidRPr="00277E18" w:rsidRDefault="008D1348" w:rsidP="008D1348">
            <w:pPr>
              <w:rPr>
                <w:sz w:val="24"/>
                <w:szCs w:val="24"/>
              </w:rPr>
            </w:pPr>
          </w:p>
        </w:tc>
        <w:tc>
          <w:tcPr>
            <w:tcW w:w="1428" w:type="dxa"/>
          </w:tcPr>
          <w:p w:rsidR="008D1348" w:rsidRPr="0027626A" w:rsidRDefault="008D1348" w:rsidP="008D1348">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274" w:type="dxa"/>
          </w:tcPr>
          <w:p w:rsidR="008D1348" w:rsidRPr="0027626A" w:rsidRDefault="008D1348" w:rsidP="008D1348">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189" w:type="dxa"/>
            <w:gridSpan w:val="2"/>
          </w:tcPr>
          <w:p w:rsidR="008D1348" w:rsidRPr="0027626A" w:rsidRDefault="008D1348" w:rsidP="008D1348">
            <w:pPr>
              <w:pStyle w:val="ConsPlusNormal"/>
              <w:rPr>
                <w:rFonts w:ascii="Times New Roman" w:hAnsi="Times New Roman" w:cs="Times New Roman"/>
                <w:sz w:val="24"/>
                <w:szCs w:val="24"/>
              </w:rPr>
            </w:pPr>
          </w:p>
        </w:tc>
        <w:tc>
          <w:tcPr>
            <w:tcW w:w="1247" w:type="dxa"/>
          </w:tcPr>
          <w:p w:rsidR="008D1348" w:rsidRPr="0027626A" w:rsidRDefault="008D1348" w:rsidP="008D1348">
            <w:pPr>
              <w:pStyle w:val="ConsPlusNormal"/>
              <w:ind w:firstLine="0"/>
              <w:rPr>
                <w:rFonts w:ascii="Times New Roman" w:hAnsi="Times New Roman" w:cs="Times New Roman"/>
                <w:sz w:val="24"/>
                <w:szCs w:val="24"/>
              </w:rPr>
            </w:pPr>
          </w:p>
        </w:tc>
        <w:tc>
          <w:tcPr>
            <w:tcW w:w="1135" w:type="dxa"/>
            <w:gridSpan w:val="2"/>
          </w:tcPr>
          <w:p w:rsidR="008D1348" w:rsidRPr="00277E18" w:rsidRDefault="008D1348" w:rsidP="008D1348">
            <w:pPr>
              <w:pStyle w:val="ConsPlusNormal"/>
              <w:rPr>
                <w:rFonts w:ascii="Times New Roman" w:hAnsi="Times New Roman" w:cs="Times New Roman"/>
                <w:sz w:val="24"/>
                <w:szCs w:val="24"/>
              </w:rPr>
            </w:pPr>
          </w:p>
        </w:tc>
        <w:tc>
          <w:tcPr>
            <w:tcW w:w="1534" w:type="dxa"/>
            <w:gridSpan w:val="2"/>
          </w:tcPr>
          <w:p w:rsidR="008D1348" w:rsidRPr="00277E18" w:rsidRDefault="008D1348" w:rsidP="008D1348">
            <w:pPr>
              <w:pStyle w:val="ConsPlusNormal"/>
              <w:rPr>
                <w:rFonts w:ascii="Times New Roman" w:hAnsi="Times New Roman" w:cs="Times New Roman"/>
                <w:sz w:val="24"/>
                <w:szCs w:val="24"/>
              </w:rPr>
            </w:pPr>
          </w:p>
        </w:tc>
        <w:tc>
          <w:tcPr>
            <w:tcW w:w="1778" w:type="dxa"/>
            <w:vMerge/>
          </w:tcPr>
          <w:p w:rsidR="008D1348" w:rsidRPr="00277E18" w:rsidRDefault="008D1348" w:rsidP="008D1348">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810,40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810,40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861,90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861,90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894,70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894,70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jc w:val="cente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928,70</w:t>
            </w:r>
          </w:p>
        </w:tc>
        <w:tc>
          <w:tcPr>
            <w:tcW w:w="1274"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928,70</w:t>
            </w:r>
          </w:p>
        </w:tc>
        <w:tc>
          <w:tcPr>
            <w:tcW w:w="1189" w:type="dxa"/>
            <w:gridSpan w:val="2"/>
          </w:tcPr>
          <w:p w:rsidR="006442B0" w:rsidRPr="0027626A" w:rsidRDefault="006442B0" w:rsidP="006442B0">
            <w:pPr>
              <w:pStyle w:val="ConsPlusNormal"/>
              <w:rPr>
                <w:rFonts w:ascii="Times New Roman" w:hAnsi="Times New Roman" w:cs="Times New Roman"/>
                <w:sz w:val="24"/>
                <w:szCs w:val="24"/>
              </w:rPr>
            </w:pP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3.2.5</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247,50</w:t>
            </w:r>
          </w:p>
        </w:tc>
        <w:tc>
          <w:tcPr>
            <w:tcW w:w="1274"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247,50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Default="00E13CBF" w:rsidP="00E13CBF">
            <w:pPr>
              <w:rPr>
                <w:sz w:val="24"/>
                <w:szCs w:val="24"/>
              </w:rPr>
            </w:pPr>
          </w:p>
        </w:tc>
        <w:tc>
          <w:tcPr>
            <w:tcW w:w="2189" w:type="dxa"/>
            <w:vMerge/>
          </w:tcPr>
          <w:p w:rsidR="00E13CBF" w:rsidRPr="00277E18" w:rsidRDefault="00E13CBF" w:rsidP="00E13CBF">
            <w:pPr>
              <w:widowControl/>
              <w:autoSpaceDE w:val="0"/>
              <w:autoSpaceDN w:val="0"/>
              <w:adjustRightInd w:val="0"/>
              <w:jc w:val="center"/>
              <w:rPr>
                <w:color w:val="000000"/>
                <w:sz w:val="24"/>
                <w:szCs w:val="24"/>
              </w:rPr>
            </w:pPr>
          </w:p>
        </w:tc>
        <w:tc>
          <w:tcPr>
            <w:tcW w:w="1928" w:type="dxa"/>
            <w:vMerge/>
          </w:tcPr>
          <w:p w:rsidR="00E13CBF" w:rsidRPr="00277E18" w:rsidRDefault="00E13CBF" w:rsidP="00E13CBF">
            <w:pPr>
              <w:pStyle w:val="ConsPlusNormal"/>
              <w:ind w:firstLine="0"/>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Default="00E13CBF" w:rsidP="00E13CBF">
            <w:pPr>
              <w:rPr>
                <w:sz w:val="24"/>
                <w:szCs w:val="24"/>
              </w:rPr>
            </w:pPr>
          </w:p>
        </w:tc>
        <w:tc>
          <w:tcPr>
            <w:tcW w:w="2189" w:type="dxa"/>
            <w:vMerge/>
          </w:tcPr>
          <w:p w:rsidR="00E13CBF" w:rsidRPr="00277E18" w:rsidRDefault="00E13CBF" w:rsidP="00E13CBF">
            <w:pPr>
              <w:widowControl/>
              <w:autoSpaceDE w:val="0"/>
              <w:autoSpaceDN w:val="0"/>
              <w:adjustRightInd w:val="0"/>
              <w:jc w:val="center"/>
              <w:rPr>
                <w:color w:val="000000"/>
                <w:sz w:val="24"/>
                <w:szCs w:val="24"/>
              </w:rPr>
            </w:pPr>
          </w:p>
        </w:tc>
        <w:tc>
          <w:tcPr>
            <w:tcW w:w="1928" w:type="dxa"/>
            <w:vMerge/>
          </w:tcPr>
          <w:p w:rsidR="00E13CBF" w:rsidRPr="00277E18" w:rsidRDefault="00E13CBF" w:rsidP="00E13CBF">
            <w:pPr>
              <w:pStyle w:val="ConsPlusNormal"/>
              <w:ind w:firstLine="0"/>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E13CBF" w:rsidRPr="0027626A" w:rsidRDefault="00E13CBF" w:rsidP="00E13CBF">
            <w:pPr>
              <w:rPr>
                <w:sz w:val="24"/>
                <w:szCs w:val="24"/>
              </w:rPr>
            </w:pPr>
            <w:r w:rsidRPr="0027626A">
              <w:rPr>
                <w:sz w:val="24"/>
                <w:szCs w:val="24"/>
              </w:rPr>
              <w:t>16,50</w:t>
            </w:r>
          </w:p>
        </w:tc>
        <w:tc>
          <w:tcPr>
            <w:tcW w:w="1274" w:type="dxa"/>
          </w:tcPr>
          <w:p w:rsidR="00E13CBF" w:rsidRPr="0027626A" w:rsidRDefault="00E13CBF" w:rsidP="00E13CBF">
            <w:pPr>
              <w:rPr>
                <w:sz w:val="24"/>
                <w:szCs w:val="24"/>
              </w:rPr>
            </w:pPr>
            <w:r w:rsidRPr="0027626A">
              <w:rPr>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rPr>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E13CBF" w:rsidRPr="0027626A" w:rsidRDefault="00E13CBF" w:rsidP="00E13CBF">
            <w:pPr>
              <w:rPr>
                <w:sz w:val="24"/>
                <w:szCs w:val="24"/>
              </w:rPr>
            </w:pPr>
            <w:r w:rsidRPr="0027626A">
              <w:rPr>
                <w:sz w:val="24"/>
                <w:szCs w:val="24"/>
              </w:rPr>
              <w:t>16,50</w:t>
            </w:r>
          </w:p>
        </w:tc>
        <w:tc>
          <w:tcPr>
            <w:tcW w:w="1274" w:type="dxa"/>
          </w:tcPr>
          <w:p w:rsidR="00E13CBF" w:rsidRPr="0027626A" w:rsidRDefault="00E13CBF" w:rsidP="00E13CBF">
            <w:pPr>
              <w:rPr>
                <w:sz w:val="24"/>
                <w:szCs w:val="24"/>
              </w:rPr>
            </w:pPr>
            <w:r w:rsidRPr="0027626A">
              <w:rPr>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rPr>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E13CBF" w:rsidRPr="0027626A" w:rsidRDefault="00E13CBF" w:rsidP="00E13CBF">
            <w:pPr>
              <w:rPr>
                <w:sz w:val="24"/>
                <w:szCs w:val="24"/>
              </w:rPr>
            </w:pPr>
            <w:r w:rsidRPr="0027626A">
              <w:rPr>
                <w:sz w:val="24"/>
                <w:szCs w:val="24"/>
              </w:rPr>
              <w:t>16,50</w:t>
            </w:r>
          </w:p>
        </w:tc>
        <w:tc>
          <w:tcPr>
            <w:tcW w:w="1274" w:type="dxa"/>
          </w:tcPr>
          <w:p w:rsidR="00E13CBF" w:rsidRPr="0027626A" w:rsidRDefault="00E13CBF" w:rsidP="00E13CBF">
            <w:pPr>
              <w:rPr>
                <w:sz w:val="24"/>
                <w:szCs w:val="24"/>
              </w:rPr>
            </w:pPr>
            <w:r w:rsidRPr="0027626A">
              <w:rPr>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rPr>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E13CBF" w:rsidRPr="0027626A" w:rsidRDefault="00E13CBF" w:rsidP="00E13CBF">
            <w:pPr>
              <w:rPr>
                <w:sz w:val="24"/>
                <w:szCs w:val="24"/>
              </w:rPr>
            </w:pPr>
            <w:r w:rsidRPr="0027626A">
              <w:rPr>
                <w:sz w:val="24"/>
                <w:szCs w:val="24"/>
              </w:rPr>
              <w:t>16,50</w:t>
            </w:r>
          </w:p>
        </w:tc>
        <w:tc>
          <w:tcPr>
            <w:tcW w:w="1274" w:type="dxa"/>
          </w:tcPr>
          <w:p w:rsidR="00E13CBF" w:rsidRPr="0027626A" w:rsidRDefault="00E13CBF" w:rsidP="00E13CBF">
            <w:pPr>
              <w:rPr>
                <w:sz w:val="24"/>
                <w:szCs w:val="24"/>
              </w:rPr>
            </w:pPr>
            <w:r w:rsidRPr="0027626A">
              <w:rPr>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rPr>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val="restart"/>
          </w:tcPr>
          <w:p w:rsidR="00E13CBF" w:rsidRPr="00277E18" w:rsidRDefault="00E13CBF" w:rsidP="00E13CBF">
            <w:pPr>
              <w:rPr>
                <w:sz w:val="24"/>
                <w:szCs w:val="24"/>
              </w:rPr>
            </w:pPr>
          </w:p>
        </w:tc>
        <w:tc>
          <w:tcPr>
            <w:tcW w:w="2189" w:type="dxa"/>
            <w:vMerge/>
          </w:tcPr>
          <w:p w:rsidR="00E13CBF" w:rsidRPr="00277E18" w:rsidRDefault="00E13CBF" w:rsidP="00E13CBF">
            <w:pPr>
              <w:jc w:val="cente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E13CBF" w:rsidRPr="0027626A" w:rsidRDefault="00E13CBF" w:rsidP="00E13CBF">
            <w:pPr>
              <w:rPr>
                <w:sz w:val="24"/>
                <w:szCs w:val="24"/>
              </w:rPr>
            </w:pPr>
            <w:r w:rsidRPr="0027626A">
              <w:rPr>
                <w:sz w:val="24"/>
                <w:szCs w:val="24"/>
              </w:rPr>
              <w:t>16,50</w:t>
            </w:r>
          </w:p>
        </w:tc>
        <w:tc>
          <w:tcPr>
            <w:tcW w:w="1274" w:type="dxa"/>
          </w:tcPr>
          <w:p w:rsidR="00E13CBF" w:rsidRPr="0027626A" w:rsidRDefault="00E13CBF" w:rsidP="00E13CBF">
            <w:pPr>
              <w:rPr>
                <w:sz w:val="24"/>
                <w:szCs w:val="24"/>
              </w:rPr>
            </w:pPr>
            <w:r w:rsidRPr="0027626A">
              <w:rPr>
                <w:sz w:val="24"/>
                <w:szCs w:val="24"/>
              </w:rPr>
              <w:t>16,50</w:t>
            </w:r>
          </w:p>
        </w:tc>
        <w:tc>
          <w:tcPr>
            <w:tcW w:w="1189" w:type="dxa"/>
            <w:gridSpan w:val="2"/>
          </w:tcPr>
          <w:p w:rsidR="00E13CBF" w:rsidRPr="0027626A" w:rsidRDefault="00E13CBF" w:rsidP="00E13CBF">
            <w:pPr>
              <w:pStyle w:val="ConsPlusNormal"/>
              <w:rPr>
                <w:rFonts w:ascii="Times New Roman" w:hAnsi="Times New Roman" w:cs="Times New Roman"/>
                <w:sz w:val="24"/>
                <w:szCs w:val="24"/>
              </w:rPr>
            </w:pPr>
          </w:p>
        </w:tc>
        <w:tc>
          <w:tcPr>
            <w:tcW w:w="1247" w:type="dxa"/>
          </w:tcPr>
          <w:p w:rsidR="00E13CBF" w:rsidRPr="0027626A" w:rsidRDefault="00E13CBF" w:rsidP="00E13CBF">
            <w:pPr>
              <w:rPr>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E13CBF" w:rsidP="005F6C6F">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3.2.6</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37,9</w:t>
            </w:r>
            <w:r w:rsidR="005F6C6F">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6442B0"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37,9</w:t>
            </w:r>
            <w:r w:rsidR="005F6C6F">
              <w:rPr>
                <w:rFonts w:ascii="Times New Roman" w:hAnsi="Times New Roman" w:cs="Times New Roman"/>
                <w:sz w:val="24"/>
                <w:szCs w:val="24"/>
              </w:rPr>
              <w:t>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Default="00E13CBF" w:rsidP="00E13CBF">
            <w:pPr>
              <w:rPr>
                <w:sz w:val="24"/>
                <w:szCs w:val="24"/>
              </w:rPr>
            </w:pPr>
          </w:p>
        </w:tc>
        <w:tc>
          <w:tcPr>
            <w:tcW w:w="2189" w:type="dxa"/>
            <w:vMerge/>
          </w:tcPr>
          <w:p w:rsidR="00E13CBF" w:rsidRPr="00277E18" w:rsidRDefault="00E13CBF" w:rsidP="00E13CBF">
            <w:pPr>
              <w:widowControl/>
              <w:autoSpaceDE w:val="0"/>
              <w:autoSpaceDN w:val="0"/>
              <w:adjustRightInd w:val="0"/>
              <w:jc w:val="center"/>
              <w:rPr>
                <w:color w:val="000000"/>
                <w:sz w:val="24"/>
                <w:szCs w:val="24"/>
              </w:rPr>
            </w:pPr>
          </w:p>
        </w:tc>
        <w:tc>
          <w:tcPr>
            <w:tcW w:w="1928" w:type="dxa"/>
            <w:vMerge/>
          </w:tcPr>
          <w:p w:rsidR="00E13CBF" w:rsidRPr="00277E18" w:rsidRDefault="00E13CBF" w:rsidP="00E13CBF">
            <w:pPr>
              <w:pStyle w:val="ConsPlusNormal"/>
              <w:ind w:firstLine="0"/>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Default="00E13CBF" w:rsidP="00E13CBF">
            <w:pPr>
              <w:rPr>
                <w:sz w:val="24"/>
                <w:szCs w:val="24"/>
              </w:rPr>
            </w:pPr>
          </w:p>
        </w:tc>
        <w:tc>
          <w:tcPr>
            <w:tcW w:w="2189" w:type="dxa"/>
            <w:vMerge/>
          </w:tcPr>
          <w:p w:rsidR="00E13CBF" w:rsidRPr="00277E18" w:rsidRDefault="00E13CBF" w:rsidP="00E13CBF">
            <w:pPr>
              <w:widowControl/>
              <w:autoSpaceDE w:val="0"/>
              <w:autoSpaceDN w:val="0"/>
              <w:adjustRightInd w:val="0"/>
              <w:jc w:val="center"/>
              <w:rPr>
                <w:color w:val="000000"/>
                <w:sz w:val="24"/>
                <w:szCs w:val="24"/>
              </w:rPr>
            </w:pPr>
          </w:p>
        </w:tc>
        <w:tc>
          <w:tcPr>
            <w:tcW w:w="1928" w:type="dxa"/>
            <w:vMerge/>
          </w:tcPr>
          <w:p w:rsidR="00E13CBF" w:rsidRPr="00277E18" w:rsidRDefault="00E13CBF" w:rsidP="00E13CBF">
            <w:pPr>
              <w:pStyle w:val="ConsPlusNormal"/>
              <w:ind w:firstLine="0"/>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E13CBF" w:rsidRPr="0027626A" w:rsidRDefault="006442B0"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E13CBF" w:rsidRPr="0027626A" w:rsidRDefault="00E13CBF" w:rsidP="00E13CBF">
            <w:pPr>
              <w:pStyle w:val="ConsPlusNormal"/>
              <w:rPr>
                <w:rFonts w:ascii="Times New Roman" w:hAnsi="Times New Roman" w:cs="Times New Roman"/>
                <w:sz w:val="24"/>
                <w:szCs w:val="24"/>
              </w:rPr>
            </w:pP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6442B0" w:rsidRPr="00277E18" w:rsidTr="003D2BDB">
        <w:trPr>
          <w:trHeight w:val="339"/>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0,5</w:t>
            </w:r>
          </w:p>
        </w:tc>
        <w:tc>
          <w:tcPr>
            <w:tcW w:w="1274" w:type="dxa"/>
          </w:tcPr>
          <w:p w:rsidR="006442B0" w:rsidRPr="0027626A" w:rsidRDefault="006442B0" w:rsidP="006442B0">
            <w:pPr>
              <w:pStyle w:val="ConsPlusNormal"/>
              <w:rPr>
                <w:rFonts w:ascii="Times New Roman" w:hAnsi="Times New Roman" w:cs="Times New Roman"/>
                <w:sz w:val="24"/>
                <w:szCs w:val="24"/>
              </w:rPr>
            </w:pPr>
          </w:p>
        </w:tc>
        <w:tc>
          <w:tcPr>
            <w:tcW w:w="1189" w:type="dxa"/>
            <w:gridSpan w:val="2"/>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0,5</w:t>
            </w: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339"/>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6442B0" w:rsidRPr="0027626A" w:rsidRDefault="006442B0" w:rsidP="006442B0">
            <w:pPr>
              <w:pStyle w:val="ConsPlusNormal"/>
              <w:rPr>
                <w:rFonts w:ascii="Times New Roman" w:hAnsi="Times New Roman" w:cs="Times New Roman"/>
                <w:sz w:val="24"/>
                <w:szCs w:val="24"/>
              </w:rPr>
            </w:pPr>
          </w:p>
        </w:tc>
        <w:tc>
          <w:tcPr>
            <w:tcW w:w="1189" w:type="dxa"/>
            <w:gridSpan w:val="2"/>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val="restart"/>
          </w:tcPr>
          <w:p w:rsidR="006442B0" w:rsidRPr="00277E18" w:rsidRDefault="006442B0" w:rsidP="006442B0">
            <w:pPr>
              <w:pStyle w:val="ConsPlusNormal"/>
              <w:ind w:firstLine="0"/>
              <w:rPr>
                <w:rFonts w:ascii="Times New Roman" w:hAnsi="Times New Roman" w:cs="Times New Roman"/>
                <w:sz w:val="24"/>
                <w:szCs w:val="24"/>
              </w:rPr>
            </w:pPr>
          </w:p>
        </w:tc>
      </w:tr>
      <w:tr w:rsidR="006442B0" w:rsidRPr="00277E18" w:rsidTr="003D2BDB">
        <w:trPr>
          <w:trHeight w:val="339"/>
        </w:trPr>
        <w:tc>
          <w:tcPr>
            <w:tcW w:w="851" w:type="dxa"/>
            <w:vMerge/>
          </w:tcPr>
          <w:p w:rsidR="006442B0" w:rsidRPr="00277E18" w:rsidRDefault="006442B0" w:rsidP="006442B0">
            <w:pPr>
              <w:rPr>
                <w:sz w:val="24"/>
                <w:szCs w:val="24"/>
              </w:rPr>
            </w:pPr>
          </w:p>
        </w:tc>
        <w:tc>
          <w:tcPr>
            <w:tcW w:w="2189" w:type="dxa"/>
            <w:vMerge/>
          </w:tcPr>
          <w:p w:rsidR="006442B0" w:rsidRPr="00277E18" w:rsidRDefault="006442B0" w:rsidP="006442B0">
            <w:pPr>
              <w:rPr>
                <w:sz w:val="24"/>
                <w:szCs w:val="24"/>
              </w:rPr>
            </w:pPr>
          </w:p>
        </w:tc>
        <w:tc>
          <w:tcPr>
            <w:tcW w:w="1928" w:type="dxa"/>
            <w:vMerge/>
          </w:tcPr>
          <w:p w:rsidR="006442B0" w:rsidRPr="00277E18" w:rsidRDefault="006442B0" w:rsidP="006442B0">
            <w:pPr>
              <w:rPr>
                <w:sz w:val="24"/>
                <w:szCs w:val="24"/>
              </w:rPr>
            </w:pPr>
          </w:p>
        </w:tc>
        <w:tc>
          <w:tcPr>
            <w:tcW w:w="1428"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0,4</w:t>
            </w:r>
          </w:p>
        </w:tc>
        <w:tc>
          <w:tcPr>
            <w:tcW w:w="1274" w:type="dxa"/>
          </w:tcPr>
          <w:p w:rsidR="006442B0" w:rsidRPr="0027626A" w:rsidRDefault="006442B0" w:rsidP="006442B0">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6442B0" w:rsidRPr="0027626A" w:rsidRDefault="006442B0" w:rsidP="006442B0">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0,4</w:t>
            </w:r>
          </w:p>
        </w:tc>
        <w:tc>
          <w:tcPr>
            <w:tcW w:w="1247" w:type="dxa"/>
          </w:tcPr>
          <w:p w:rsidR="006442B0" w:rsidRPr="0027626A" w:rsidRDefault="006442B0" w:rsidP="006442B0">
            <w:pPr>
              <w:pStyle w:val="ConsPlusNormal"/>
              <w:ind w:firstLine="0"/>
              <w:rPr>
                <w:rFonts w:ascii="Times New Roman" w:hAnsi="Times New Roman" w:cs="Times New Roman"/>
                <w:sz w:val="24"/>
                <w:szCs w:val="24"/>
              </w:rPr>
            </w:pPr>
          </w:p>
        </w:tc>
        <w:tc>
          <w:tcPr>
            <w:tcW w:w="1135" w:type="dxa"/>
            <w:gridSpan w:val="2"/>
          </w:tcPr>
          <w:p w:rsidR="006442B0" w:rsidRPr="00277E18" w:rsidRDefault="006442B0" w:rsidP="006442B0">
            <w:pPr>
              <w:pStyle w:val="ConsPlusNormal"/>
              <w:rPr>
                <w:rFonts w:ascii="Times New Roman" w:hAnsi="Times New Roman" w:cs="Times New Roman"/>
                <w:sz w:val="24"/>
                <w:szCs w:val="24"/>
              </w:rPr>
            </w:pPr>
          </w:p>
        </w:tc>
        <w:tc>
          <w:tcPr>
            <w:tcW w:w="1534" w:type="dxa"/>
            <w:gridSpan w:val="2"/>
          </w:tcPr>
          <w:p w:rsidR="006442B0" w:rsidRPr="00277E18" w:rsidRDefault="006442B0" w:rsidP="006442B0">
            <w:pPr>
              <w:pStyle w:val="ConsPlusNormal"/>
              <w:rPr>
                <w:rFonts w:ascii="Times New Roman" w:hAnsi="Times New Roman" w:cs="Times New Roman"/>
                <w:sz w:val="24"/>
                <w:szCs w:val="24"/>
              </w:rPr>
            </w:pPr>
          </w:p>
        </w:tc>
        <w:tc>
          <w:tcPr>
            <w:tcW w:w="1778" w:type="dxa"/>
            <w:vMerge/>
          </w:tcPr>
          <w:p w:rsidR="006442B0" w:rsidRPr="00277E18" w:rsidRDefault="006442B0" w:rsidP="006442B0">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3.2.7</w:t>
            </w:r>
          </w:p>
        </w:tc>
        <w:tc>
          <w:tcPr>
            <w:tcW w:w="2189" w:type="dxa"/>
            <w:vMerge w:val="restart"/>
          </w:tcPr>
          <w:p w:rsidR="005F6C6F" w:rsidRDefault="005F6C6F" w:rsidP="005F6C6F">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Pr>
                <w:color w:val="000000"/>
                <w:sz w:val="24"/>
                <w:szCs w:val="24"/>
              </w:rPr>
              <w:t>контролю за</w:t>
            </w:r>
            <w:proofErr w:type="gramEnd"/>
            <w:r>
              <w:rPr>
                <w:color w:val="000000"/>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5F6C6F" w:rsidRPr="00277E18" w:rsidRDefault="005F6C6F" w:rsidP="005F6C6F">
            <w:pP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w:t>
            </w:r>
            <w:proofErr w:type="spellStart"/>
            <w:r w:rsidRPr="00277E18">
              <w:rPr>
                <w:sz w:val="24"/>
                <w:szCs w:val="24"/>
              </w:rPr>
              <w:t>Камешкирского</w:t>
            </w:r>
            <w:proofErr w:type="spellEnd"/>
            <w:r w:rsidRPr="00277E18">
              <w:rPr>
                <w:sz w:val="24"/>
                <w:szCs w:val="24"/>
              </w:rPr>
              <w:t xml:space="preserve"> района Пензенской области</w:t>
            </w: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Default="005F6C6F" w:rsidP="005F6C6F">
            <w:r>
              <w:rPr>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E13CBF" w:rsidRPr="00277E18" w:rsidTr="003D2BDB">
        <w:trPr>
          <w:trHeight w:val="339"/>
        </w:trPr>
        <w:tc>
          <w:tcPr>
            <w:tcW w:w="851" w:type="dxa"/>
            <w:vMerge/>
          </w:tcPr>
          <w:p w:rsidR="00E13CBF" w:rsidRPr="00277E18" w:rsidRDefault="00E13CBF" w:rsidP="00E13CBF">
            <w:pPr>
              <w:rPr>
                <w:sz w:val="24"/>
                <w:szCs w:val="24"/>
              </w:rPr>
            </w:pPr>
          </w:p>
        </w:tc>
        <w:tc>
          <w:tcPr>
            <w:tcW w:w="2189" w:type="dxa"/>
            <w:vMerge/>
          </w:tcPr>
          <w:p w:rsidR="00E13CBF" w:rsidRPr="00277E18" w:rsidRDefault="00E13CBF" w:rsidP="00E13CBF">
            <w:pPr>
              <w:rPr>
                <w:sz w:val="24"/>
                <w:szCs w:val="24"/>
              </w:rPr>
            </w:pPr>
          </w:p>
        </w:tc>
        <w:tc>
          <w:tcPr>
            <w:tcW w:w="1928" w:type="dxa"/>
            <w:vMerge/>
          </w:tcPr>
          <w:p w:rsidR="00E13CBF" w:rsidRPr="00277E18" w:rsidRDefault="00E13CBF" w:rsidP="00E13CBF">
            <w:pPr>
              <w:rPr>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p>
        </w:tc>
        <w:tc>
          <w:tcPr>
            <w:tcW w:w="1247" w:type="dxa"/>
          </w:tcPr>
          <w:p w:rsidR="00E13CBF" w:rsidRPr="0027626A" w:rsidRDefault="00E13CBF" w:rsidP="00E13CBF">
            <w:pPr>
              <w:pStyle w:val="ConsPlusNormal"/>
              <w:ind w:firstLine="0"/>
              <w:rPr>
                <w:rFonts w:ascii="Times New Roman" w:hAnsi="Times New Roman" w:cs="Times New Roman"/>
                <w:sz w:val="24"/>
                <w:szCs w:val="24"/>
              </w:rPr>
            </w:pP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tcPr>
          <w:p w:rsidR="00E13CBF" w:rsidRPr="00277E18" w:rsidRDefault="00E13CBF" w:rsidP="00E13CB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E13CBF" w:rsidP="005F6C6F">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3.3</w:t>
            </w:r>
          </w:p>
        </w:tc>
        <w:tc>
          <w:tcPr>
            <w:tcW w:w="2189" w:type="dxa"/>
            <w:vMerge w:val="restart"/>
          </w:tcPr>
          <w:p w:rsidR="005F6C6F" w:rsidRPr="00277E18" w:rsidRDefault="005F6C6F" w:rsidP="005F6C6F">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5F6C6F" w:rsidRPr="00277E18" w:rsidRDefault="005F6C6F" w:rsidP="005F6C6F">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 xml:space="preserve">Отдел учета и отчетности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w:t>
            </w:r>
          </w:p>
          <w:p w:rsidR="005F6C6F" w:rsidRPr="00277E18" w:rsidRDefault="005F6C6F" w:rsidP="005F6C6F">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w:t>
            </w:r>
            <w:proofErr w:type="spellStart"/>
            <w:r w:rsidRPr="00277E18">
              <w:rPr>
                <w:rFonts w:ascii="Times New Roman" w:hAnsi="Times New Roman" w:cs="Times New Roman"/>
                <w:sz w:val="24"/>
                <w:szCs w:val="24"/>
              </w:rPr>
              <w:t>Камешкирского</w:t>
            </w:r>
            <w:proofErr w:type="spellEnd"/>
            <w:r w:rsidRPr="00277E18">
              <w:rPr>
                <w:rFonts w:ascii="Times New Roman" w:hAnsi="Times New Roman" w:cs="Times New Roman"/>
                <w:sz w:val="24"/>
                <w:szCs w:val="24"/>
              </w:rPr>
              <w:t xml:space="preserve">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2A245C" w:rsidRPr="00277E18" w:rsidTr="003D2BDB">
        <w:trPr>
          <w:trHeight w:val="339"/>
        </w:trPr>
        <w:tc>
          <w:tcPr>
            <w:tcW w:w="851" w:type="dxa"/>
            <w:vMerge/>
          </w:tcPr>
          <w:p w:rsidR="002A245C"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pStyle w:val="ConsPlusNormal"/>
              <w:jc w:val="center"/>
              <w:rPr>
                <w:rFonts w:ascii="Times New Roman" w:hAnsi="Times New Roman" w:cs="Times New Roman"/>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lang w:val="en-US"/>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Default="002A245C" w:rsidP="002A245C">
            <w:pPr>
              <w:pStyle w:val="ConsPlusNormal"/>
              <w:ind w:firstLine="0"/>
              <w:rPr>
                <w:rFonts w:ascii="Times New Roman" w:hAnsi="Times New Roman" w:cs="Times New Roman"/>
                <w:sz w:val="24"/>
                <w:szCs w:val="24"/>
                <w:lang w:val="en-US"/>
              </w:rPr>
            </w:pPr>
          </w:p>
        </w:tc>
      </w:tr>
      <w:tr w:rsidR="002A245C" w:rsidRPr="00277E18" w:rsidTr="003D2BDB">
        <w:trPr>
          <w:trHeight w:val="339"/>
        </w:trPr>
        <w:tc>
          <w:tcPr>
            <w:tcW w:w="851" w:type="dxa"/>
            <w:vMerge/>
          </w:tcPr>
          <w:p w:rsidR="002A245C"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pStyle w:val="ConsPlusNormal"/>
              <w:jc w:val="center"/>
              <w:rPr>
                <w:rFonts w:ascii="Times New Roman" w:hAnsi="Times New Roman" w:cs="Times New Roman"/>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lang w:val="en-US"/>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Default="002A245C" w:rsidP="002A245C">
            <w:pPr>
              <w:pStyle w:val="ConsPlusNormal"/>
              <w:ind w:firstLine="0"/>
              <w:rPr>
                <w:rFonts w:ascii="Times New Roman" w:hAnsi="Times New Roman" w:cs="Times New Roman"/>
                <w:sz w:val="24"/>
                <w:szCs w:val="24"/>
                <w:lang w:val="en-US"/>
              </w:rPr>
            </w:pPr>
          </w:p>
        </w:tc>
      </w:tr>
      <w:tr w:rsidR="002A245C" w:rsidRPr="00277E18" w:rsidTr="003D2BDB">
        <w:trPr>
          <w:trHeight w:val="339"/>
        </w:trPr>
        <w:tc>
          <w:tcPr>
            <w:tcW w:w="851" w:type="dxa"/>
            <w:vMerge/>
          </w:tcPr>
          <w:p w:rsidR="002A245C" w:rsidRPr="00277E18"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Pr="00277E18" w:rsidRDefault="002A245C" w:rsidP="002A245C">
            <w:pPr>
              <w:pStyle w:val="ConsPlusNormal"/>
              <w:ind w:firstLine="0"/>
              <w:rPr>
                <w:rFonts w:ascii="Times New Roman" w:hAnsi="Times New Roman" w:cs="Times New Roman"/>
                <w:sz w:val="24"/>
                <w:szCs w:val="24"/>
              </w:rPr>
            </w:pPr>
          </w:p>
        </w:tc>
      </w:tr>
      <w:tr w:rsidR="002A245C" w:rsidRPr="00277E18" w:rsidTr="003D2BDB">
        <w:trPr>
          <w:trHeight w:val="339"/>
        </w:trPr>
        <w:tc>
          <w:tcPr>
            <w:tcW w:w="851" w:type="dxa"/>
            <w:vMerge/>
          </w:tcPr>
          <w:p w:rsidR="002A245C" w:rsidRPr="00277E18"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Pr="00277E18" w:rsidRDefault="002A245C" w:rsidP="002A245C">
            <w:pPr>
              <w:pStyle w:val="ConsPlusNormal"/>
              <w:ind w:firstLine="0"/>
              <w:rPr>
                <w:rFonts w:ascii="Times New Roman" w:hAnsi="Times New Roman" w:cs="Times New Roman"/>
                <w:sz w:val="24"/>
                <w:szCs w:val="24"/>
              </w:rPr>
            </w:pPr>
          </w:p>
        </w:tc>
      </w:tr>
      <w:tr w:rsidR="002A245C" w:rsidRPr="00277E18" w:rsidTr="003D2BDB">
        <w:trPr>
          <w:trHeight w:val="339"/>
        </w:trPr>
        <w:tc>
          <w:tcPr>
            <w:tcW w:w="851" w:type="dxa"/>
            <w:vMerge/>
          </w:tcPr>
          <w:p w:rsidR="002A245C" w:rsidRPr="00277E18"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Pr="00277E18" w:rsidRDefault="002A245C" w:rsidP="002A245C">
            <w:pPr>
              <w:pStyle w:val="ConsPlusNormal"/>
              <w:ind w:firstLine="0"/>
              <w:rPr>
                <w:rFonts w:ascii="Times New Roman" w:hAnsi="Times New Roman" w:cs="Times New Roman"/>
                <w:sz w:val="24"/>
                <w:szCs w:val="24"/>
              </w:rPr>
            </w:pPr>
          </w:p>
        </w:tc>
      </w:tr>
      <w:tr w:rsidR="002A245C" w:rsidRPr="00277E18" w:rsidTr="003D2BDB">
        <w:trPr>
          <w:trHeight w:val="339"/>
        </w:trPr>
        <w:tc>
          <w:tcPr>
            <w:tcW w:w="851" w:type="dxa"/>
            <w:vMerge/>
          </w:tcPr>
          <w:p w:rsidR="002A245C" w:rsidRPr="00277E18"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Pr="00277E18" w:rsidRDefault="002A245C" w:rsidP="002A245C">
            <w:pPr>
              <w:pStyle w:val="ConsPlusNormal"/>
              <w:ind w:firstLine="0"/>
              <w:rPr>
                <w:rFonts w:ascii="Times New Roman" w:hAnsi="Times New Roman" w:cs="Times New Roman"/>
                <w:sz w:val="24"/>
                <w:szCs w:val="24"/>
              </w:rPr>
            </w:pPr>
          </w:p>
        </w:tc>
      </w:tr>
      <w:tr w:rsidR="002A245C" w:rsidRPr="00277E18" w:rsidTr="003D2BDB">
        <w:trPr>
          <w:trHeight w:val="270"/>
        </w:trPr>
        <w:tc>
          <w:tcPr>
            <w:tcW w:w="851" w:type="dxa"/>
            <w:vMerge/>
          </w:tcPr>
          <w:p w:rsidR="002A245C" w:rsidRPr="00277E18" w:rsidRDefault="002A245C" w:rsidP="002A245C">
            <w:pPr>
              <w:rPr>
                <w:sz w:val="24"/>
                <w:szCs w:val="24"/>
              </w:rPr>
            </w:pPr>
          </w:p>
        </w:tc>
        <w:tc>
          <w:tcPr>
            <w:tcW w:w="2189" w:type="dxa"/>
            <w:vMerge/>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vMerge/>
          </w:tcPr>
          <w:p w:rsidR="002A245C" w:rsidRPr="00277E18" w:rsidRDefault="002A245C" w:rsidP="002A245C">
            <w:pPr>
              <w:pStyle w:val="ConsPlusNormal"/>
              <w:ind w:firstLine="0"/>
              <w:rPr>
                <w:rFonts w:ascii="Times New Roman" w:hAnsi="Times New Roman" w:cs="Times New Roman"/>
                <w:sz w:val="24"/>
                <w:szCs w:val="24"/>
              </w:rPr>
            </w:pPr>
          </w:p>
        </w:tc>
      </w:tr>
      <w:tr w:rsidR="002A245C" w:rsidRPr="00277E18" w:rsidTr="003D2BDB">
        <w:trPr>
          <w:trHeight w:val="270"/>
        </w:trPr>
        <w:tc>
          <w:tcPr>
            <w:tcW w:w="851" w:type="dxa"/>
            <w:vMerge w:val="restart"/>
          </w:tcPr>
          <w:p w:rsidR="002A245C" w:rsidRPr="00277E18" w:rsidRDefault="002A245C" w:rsidP="002A245C">
            <w:pPr>
              <w:rPr>
                <w:sz w:val="24"/>
                <w:szCs w:val="24"/>
              </w:rPr>
            </w:pPr>
          </w:p>
        </w:tc>
        <w:tc>
          <w:tcPr>
            <w:tcW w:w="2189" w:type="dxa"/>
            <w:vMerge w:val="restart"/>
          </w:tcPr>
          <w:p w:rsidR="002A245C" w:rsidRPr="00277E18" w:rsidRDefault="002A245C" w:rsidP="002A245C">
            <w:pPr>
              <w:rPr>
                <w:sz w:val="24"/>
                <w:szCs w:val="24"/>
              </w:rPr>
            </w:pPr>
          </w:p>
        </w:tc>
        <w:tc>
          <w:tcPr>
            <w:tcW w:w="1928" w:type="dxa"/>
            <w:vMerge/>
          </w:tcPr>
          <w:p w:rsidR="002A245C" w:rsidRPr="00277E18" w:rsidRDefault="002A245C" w:rsidP="002A245C">
            <w:pPr>
              <w:rPr>
                <w:sz w:val="24"/>
                <w:szCs w:val="24"/>
              </w:rPr>
            </w:pPr>
          </w:p>
        </w:tc>
        <w:tc>
          <w:tcPr>
            <w:tcW w:w="1428" w:type="dxa"/>
          </w:tcPr>
          <w:p w:rsidR="002A245C" w:rsidRPr="0027626A" w:rsidRDefault="002A245C" w:rsidP="002A245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2A245C" w:rsidRPr="0027626A" w:rsidRDefault="002A245C" w:rsidP="002A245C">
            <w:pPr>
              <w:pStyle w:val="ConsPlusNormal"/>
              <w:rPr>
                <w:rFonts w:ascii="Times New Roman" w:hAnsi="Times New Roman" w:cs="Times New Roman"/>
                <w:sz w:val="24"/>
                <w:szCs w:val="24"/>
              </w:rPr>
            </w:pPr>
          </w:p>
        </w:tc>
        <w:tc>
          <w:tcPr>
            <w:tcW w:w="1189" w:type="dxa"/>
            <w:gridSpan w:val="2"/>
          </w:tcPr>
          <w:p w:rsidR="002A245C" w:rsidRPr="0027626A" w:rsidRDefault="002A245C" w:rsidP="002A245C">
            <w:pPr>
              <w:pStyle w:val="ConsPlusNormal"/>
              <w:rPr>
                <w:rFonts w:ascii="Times New Roman" w:hAnsi="Times New Roman" w:cs="Times New Roman"/>
                <w:sz w:val="24"/>
                <w:szCs w:val="24"/>
              </w:rPr>
            </w:pPr>
          </w:p>
        </w:tc>
        <w:tc>
          <w:tcPr>
            <w:tcW w:w="1247" w:type="dxa"/>
          </w:tcPr>
          <w:p w:rsidR="002A245C" w:rsidRPr="0027626A" w:rsidRDefault="002A245C" w:rsidP="002A245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2A245C" w:rsidRPr="00277E18" w:rsidRDefault="002A245C" w:rsidP="002A245C">
            <w:pPr>
              <w:pStyle w:val="ConsPlusNormal"/>
              <w:rPr>
                <w:rFonts w:ascii="Times New Roman" w:hAnsi="Times New Roman" w:cs="Times New Roman"/>
                <w:sz w:val="24"/>
                <w:szCs w:val="24"/>
              </w:rPr>
            </w:pPr>
          </w:p>
        </w:tc>
        <w:tc>
          <w:tcPr>
            <w:tcW w:w="1534" w:type="dxa"/>
            <w:gridSpan w:val="2"/>
          </w:tcPr>
          <w:p w:rsidR="002A245C" w:rsidRPr="00277E18" w:rsidRDefault="002A245C" w:rsidP="002A245C">
            <w:pPr>
              <w:pStyle w:val="ConsPlusNormal"/>
              <w:rPr>
                <w:rFonts w:ascii="Times New Roman" w:hAnsi="Times New Roman" w:cs="Times New Roman"/>
                <w:sz w:val="24"/>
                <w:szCs w:val="24"/>
              </w:rPr>
            </w:pPr>
          </w:p>
        </w:tc>
        <w:tc>
          <w:tcPr>
            <w:tcW w:w="1778" w:type="dxa"/>
          </w:tcPr>
          <w:p w:rsidR="002A245C" w:rsidRPr="00277E18" w:rsidRDefault="002A245C" w:rsidP="002A245C">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2A245C" w:rsidP="005F6C6F">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FD3733" w:rsidP="00FD3733">
            <w:pPr>
              <w:pStyle w:val="ConsPlusNormal"/>
              <w:ind w:firstLine="0"/>
              <w:rPr>
                <w:rFonts w:ascii="Times New Roman" w:hAnsi="Times New Roman" w:cs="Times New Roman"/>
                <w:sz w:val="24"/>
                <w:szCs w:val="24"/>
              </w:rPr>
            </w:pPr>
            <w:r>
              <w:rPr>
                <w:rFonts w:ascii="Times New Roman" w:hAnsi="Times New Roman" w:cs="Times New Roman"/>
                <w:sz w:val="24"/>
                <w:szCs w:val="24"/>
              </w:rPr>
              <w:t>416229,73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00FD3733">
              <w:rPr>
                <w:rFonts w:ascii="Times New Roman" w:hAnsi="Times New Roman" w:cs="Times New Roman"/>
                <w:sz w:val="24"/>
                <w:szCs w:val="24"/>
              </w:rPr>
              <w:t>7,9</w:t>
            </w:r>
            <w:r>
              <w:rPr>
                <w:rFonts w:ascii="Times New Roman" w:hAnsi="Times New Roman" w:cs="Times New Roman"/>
                <w:sz w:val="24"/>
                <w:szCs w:val="24"/>
              </w:rPr>
              <w:t>0</w:t>
            </w:r>
          </w:p>
        </w:tc>
        <w:tc>
          <w:tcPr>
            <w:tcW w:w="1189" w:type="dxa"/>
            <w:gridSpan w:val="2"/>
          </w:tcPr>
          <w:p w:rsidR="005F6C6F" w:rsidRPr="0027626A" w:rsidRDefault="00FD3733"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247" w:type="dxa"/>
          </w:tcPr>
          <w:p w:rsidR="005F6C6F" w:rsidRPr="0027626A" w:rsidRDefault="00FD3733"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395231,35</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pStyle w:val="ConsPlusNormal"/>
              <w:ind w:firstLine="0"/>
              <w:rPr>
                <w:rFonts w:ascii="Times New Roman" w:hAnsi="Times New Roman" w:cs="Times New Roman"/>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pStyle w:val="ConsPlusNormal"/>
              <w:ind w:firstLine="0"/>
              <w:rPr>
                <w:rFonts w:ascii="Times New Roman" w:hAnsi="Times New Roman" w:cs="Times New Roman"/>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E13CBF" w:rsidRPr="0027626A" w:rsidRDefault="00E13CBF" w:rsidP="00E13CBF">
            <w:r>
              <w:rPr>
                <w:sz w:val="24"/>
                <w:szCs w:val="24"/>
              </w:rPr>
              <w:t>30459,63</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E13CBF" w:rsidRPr="0027626A" w:rsidRDefault="00E13CBF" w:rsidP="00E13CBF">
            <w:r>
              <w:rPr>
                <w:sz w:val="24"/>
                <w:szCs w:val="24"/>
              </w:rPr>
              <w:t>33279,84</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E13CBF" w:rsidRPr="0027626A" w:rsidRDefault="00734267"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36610,30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E13CBF" w:rsidRPr="0027626A" w:rsidRDefault="00734267"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247"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ind w:firstLine="0"/>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27626A" w:rsidRDefault="00E13CBF" w:rsidP="00E13CB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E13CBF" w:rsidRPr="0027626A" w:rsidRDefault="00734267"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41518,30</w:t>
            </w:r>
          </w:p>
        </w:tc>
        <w:tc>
          <w:tcPr>
            <w:tcW w:w="1274" w:type="dxa"/>
          </w:tcPr>
          <w:p w:rsidR="00E13CBF" w:rsidRPr="0027626A" w:rsidRDefault="00E13CBF"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w:t>
            </w:r>
            <w:r w:rsidR="00734267">
              <w:rPr>
                <w:rFonts w:ascii="Times New Roman" w:hAnsi="Times New Roman" w:cs="Times New Roman"/>
                <w:sz w:val="24"/>
                <w:szCs w:val="24"/>
              </w:rPr>
              <w:t>5</w:t>
            </w:r>
            <w:r>
              <w:rPr>
                <w:rFonts w:ascii="Times New Roman" w:hAnsi="Times New Roman" w:cs="Times New Roman"/>
                <w:sz w:val="24"/>
                <w:szCs w:val="24"/>
              </w:rPr>
              <w:t>0</w:t>
            </w:r>
          </w:p>
        </w:tc>
        <w:tc>
          <w:tcPr>
            <w:tcW w:w="1189" w:type="dxa"/>
            <w:gridSpan w:val="2"/>
          </w:tcPr>
          <w:p w:rsidR="00E13CBF" w:rsidRPr="0027626A" w:rsidRDefault="00734267" w:rsidP="00E13CBF">
            <w:r>
              <w:rPr>
                <w:sz w:val="24"/>
                <w:szCs w:val="24"/>
              </w:rPr>
              <w:t>2093,30</w:t>
            </w:r>
          </w:p>
        </w:tc>
        <w:tc>
          <w:tcPr>
            <w:tcW w:w="1247" w:type="dxa"/>
          </w:tcPr>
          <w:p w:rsidR="00E13CBF" w:rsidRPr="0027626A" w:rsidRDefault="00FD3733" w:rsidP="00E13CBF">
            <w:r>
              <w:rPr>
                <w:sz w:val="24"/>
                <w:szCs w:val="24"/>
              </w:rPr>
              <w:t>39424,50</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rPr>
                <w:rFonts w:ascii="Times New Roman" w:hAnsi="Times New Roman" w:cs="Times New Roman"/>
                <w:sz w:val="24"/>
                <w:szCs w:val="24"/>
              </w:rPr>
            </w:pPr>
          </w:p>
        </w:tc>
      </w:tr>
      <w:tr w:rsidR="00E13CBF" w:rsidRPr="00277E18" w:rsidTr="003D2BDB">
        <w:tc>
          <w:tcPr>
            <w:tcW w:w="3040" w:type="dxa"/>
            <w:gridSpan w:val="2"/>
            <w:vMerge/>
          </w:tcPr>
          <w:p w:rsidR="00E13CBF" w:rsidRPr="00277E18" w:rsidRDefault="00E13CBF" w:rsidP="00E13CBF">
            <w:pPr>
              <w:rPr>
                <w:sz w:val="24"/>
                <w:szCs w:val="24"/>
              </w:rPr>
            </w:pPr>
          </w:p>
        </w:tc>
        <w:tc>
          <w:tcPr>
            <w:tcW w:w="1928" w:type="dxa"/>
            <w:vMerge/>
          </w:tcPr>
          <w:p w:rsidR="00E13CBF" w:rsidRPr="00277E18" w:rsidRDefault="00E13CBF" w:rsidP="00E13CBF">
            <w:pPr>
              <w:pStyle w:val="ConsPlusNormal"/>
              <w:rPr>
                <w:rFonts w:ascii="Times New Roman" w:hAnsi="Times New Roman" w:cs="Times New Roman"/>
                <w:sz w:val="24"/>
                <w:szCs w:val="24"/>
              </w:rPr>
            </w:pPr>
          </w:p>
        </w:tc>
        <w:tc>
          <w:tcPr>
            <w:tcW w:w="1428" w:type="dxa"/>
          </w:tcPr>
          <w:p w:rsidR="00E13CBF" w:rsidRPr="00FD4C29" w:rsidRDefault="00E13CBF" w:rsidP="00E13CB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E13CBF" w:rsidRPr="0027626A" w:rsidRDefault="00734267"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42828,00</w:t>
            </w:r>
          </w:p>
        </w:tc>
        <w:tc>
          <w:tcPr>
            <w:tcW w:w="1274" w:type="dxa"/>
          </w:tcPr>
          <w:p w:rsidR="00E13CBF" w:rsidRPr="0027626A" w:rsidRDefault="00734267" w:rsidP="00E13CBF">
            <w:pPr>
              <w:pStyle w:val="ConsPlusNormal"/>
              <w:ind w:firstLine="0"/>
              <w:rPr>
                <w:rFonts w:ascii="Times New Roman" w:hAnsi="Times New Roman" w:cs="Times New Roman"/>
                <w:sz w:val="24"/>
                <w:szCs w:val="24"/>
              </w:rPr>
            </w:pPr>
            <w:r>
              <w:rPr>
                <w:rFonts w:ascii="Times New Roman" w:hAnsi="Times New Roman" w:cs="Times New Roman"/>
                <w:sz w:val="24"/>
                <w:szCs w:val="24"/>
              </w:rPr>
              <w:t>0,4</w:t>
            </w:r>
            <w:r w:rsidR="00E13CBF">
              <w:rPr>
                <w:rFonts w:ascii="Times New Roman" w:hAnsi="Times New Roman" w:cs="Times New Roman"/>
                <w:sz w:val="24"/>
                <w:szCs w:val="24"/>
              </w:rPr>
              <w:t>0</w:t>
            </w:r>
          </w:p>
        </w:tc>
        <w:tc>
          <w:tcPr>
            <w:tcW w:w="1189" w:type="dxa"/>
            <w:gridSpan w:val="2"/>
          </w:tcPr>
          <w:p w:rsidR="00E13CBF" w:rsidRPr="0027626A" w:rsidRDefault="00734267" w:rsidP="00E13CBF">
            <w:r>
              <w:rPr>
                <w:sz w:val="24"/>
                <w:szCs w:val="24"/>
              </w:rPr>
              <w:t>2170,60</w:t>
            </w:r>
          </w:p>
        </w:tc>
        <w:tc>
          <w:tcPr>
            <w:tcW w:w="1247" w:type="dxa"/>
          </w:tcPr>
          <w:p w:rsidR="00E13CBF" w:rsidRPr="0027626A" w:rsidRDefault="00FD3733" w:rsidP="00E13CBF">
            <w:r>
              <w:rPr>
                <w:sz w:val="24"/>
                <w:szCs w:val="24"/>
              </w:rPr>
              <w:t>40657,00</w:t>
            </w:r>
          </w:p>
        </w:tc>
        <w:tc>
          <w:tcPr>
            <w:tcW w:w="1135" w:type="dxa"/>
            <w:gridSpan w:val="2"/>
          </w:tcPr>
          <w:p w:rsidR="00E13CBF" w:rsidRPr="00277E18" w:rsidRDefault="00E13CBF" w:rsidP="00E13CBF">
            <w:pPr>
              <w:pStyle w:val="ConsPlusNormal"/>
              <w:rPr>
                <w:rFonts w:ascii="Times New Roman" w:hAnsi="Times New Roman" w:cs="Times New Roman"/>
                <w:sz w:val="24"/>
                <w:szCs w:val="24"/>
              </w:rPr>
            </w:pPr>
          </w:p>
        </w:tc>
        <w:tc>
          <w:tcPr>
            <w:tcW w:w="1534" w:type="dxa"/>
            <w:gridSpan w:val="2"/>
          </w:tcPr>
          <w:p w:rsidR="00E13CBF" w:rsidRPr="00277E18" w:rsidRDefault="00E13CBF" w:rsidP="00E13CBF">
            <w:pPr>
              <w:pStyle w:val="ConsPlusNormal"/>
              <w:rPr>
                <w:rFonts w:ascii="Times New Roman" w:hAnsi="Times New Roman" w:cs="Times New Roman"/>
                <w:sz w:val="24"/>
                <w:szCs w:val="24"/>
              </w:rPr>
            </w:pPr>
          </w:p>
        </w:tc>
        <w:tc>
          <w:tcPr>
            <w:tcW w:w="1778" w:type="dxa"/>
            <w:vMerge/>
          </w:tcPr>
          <w:p w:rsidR="00E13CBF" w:rsidRPr="00277E18" w:rsidRDefault="00E13CBF" w:rsidP="00E13CBF">
            <w:pPr>
              <w:pStyle w:val="ConsPlusNormal"/>
              <w:rPr>
                <w:rFonts w:ascii="Times New Roman" w:hAnsi="Times New Roman" w:cs="Times New Roman"/>
                <w:sz w:val="24"/>
                <w:szCs w:val="24"/>
              </w:rPr>
            </w:pPr>
          </w:p>
        </w:tc>
      </w:tr>
      <w:tr w:rsidR="005F6C6F" w:rsidRPr="00FD4C29" w:rsidTr="003D2BDB">
        <w:tc>
          <w:tcPr>
            <w:tcW w:w="3040" w:type="dxa"/>
            <w:gridSpan w:val="2"/>
            <w:vMerge/>
          </w:tcPr>
          <w:p w:rsidR="005F6C6F" w:rsidRPr="00FD4C29" w:rsidRDefault="005F6C6F" w:rsidP="005F6C6F">
            <w:pPr>
              <w:rPr>
                <w:sz w:val="24"/>
                <w:szCs w:val="24"/>
              </w:rPr>
            </w:pPr>
          </w:p>
        </w:tc>
        <w:tc>
          <w:tcPr>
            <w:tcW w:w="1928" w:type="dxa"/>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E13CBF" w:rsidP="005F6C6F">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5F6C6F" w:rsidRPr="0027626A" w:rsidRDefault="00734267"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44365,90</w:t>
            </w:r>
          </w:p>
        </w:tc>
        <w:tc>
          <w:tcPr>
            <w:tcW w:w="1274" w:type="dxa"/>
          </w:tcPr>
          <w:p w:rsidR="005F6C6F" w:rsidRPr="0027626A" w:rsidRDefault="00E13CB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734267">
              <w:rPr>
                <w:rFonts w:ascii="Times New Roman" w:hAnsi="Times New Roman" w:cs="Times New Roman"/>
                <w:sz w:val="24"/>
                <w:szCs w:val="24"/>
              </w:rPr>
              <w:t>0,40</w:t>
            </w:r>
          </w:p>
        </w:tc>
        <w:tc>
          <w:tcPr>
            <w:tcW w:w="1189" w:type="dxa"/>
            <w:gridSpan w:val="2"/>
          </w:tcPr>
          <w:p w:rsidR="005F6C6F" w:rsidRPr="0027626A" w:rsidRDefault="00734267" w:rsidP="005F6C6F">
            <w:r>
              <w:rPr>
                <w:sz w:val="24"/>
                <w:szCs w:val="24"/>
              </w:rPr>
              <w:t>2250,90</w:t>
            </w:r>
          </w:p>
        </w:tc>
        <w:tc>
          <w:tcPr>
            <w:tcW w:w="1247" w:type="dxa"/>
          </w:tcPr>
          <w:p w:rsidR="005F6C6F" w:rsidRPr="0027626A" w:rsidRDefault="00FD3733" w:rsidP="005F6C6F">
            <w:r>
              <w:rPr>
                <w:sz w:val="24"/>
                <w:szCs w:val="24"/>
              </w:rPr>
              <w:t>42116,60</w:t>
            </w:r>
          </w:p>
        </w:tc>
        <w:tc>
          <w:tcPr>
            <w:tcW w:w="1135" w:type="dxa"/>
            <w:gridSpan w:val="2"/>
          </w:tcPr>
          <w:p w:rsidR="005F6C6F" w:rsidRPr="00FD4C29" w:rsidRDefault="005F6C6F" w:rsidP="005F6C6F">
            <w:pPr>
              <w:pStyle w:val="ConsPlusNormal"/>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13810" w:type="dxa"/>
            <w:gridSpan w:val="13"/>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5F6C6F" w:rsidRPr="00FD4C29" w:rsidRDefault="005F6C6F" w:rsidP="005F6C6F">
            <w:pPr>
              <w:pStyle w:val="ConsPlusNormal"/>
              <w:rPr>
                <w:rFonts w:ascii="Times New Roman" w:hAnsi="Times New Roman" w:cs="Times New Roman"/>
                <w:sz w:val="24"/>
                <w:szCs w:val="24"/>
              </w:rPr>
            </w:pPr>
          </w:p>
        </w:tc>
      </w:tr>
      <w:tr w:rsidR="00E45FF3" w:rsidRPr="00FD4C29" w:rsidTr="003D2BDB">
        <w:tc>
          <w:tcPr>
            <w:tcW w:w="4968" w:type="dxa"/>
            <w:gridSpan w:val="3"/>
            <w:vMerge w:val="restart"/>
          </w:tcPr>
          <w:p w:rsidR="00E45FF3" w:rsidRPr="00FD4C29" w:rsidRDefault="00E45FF3" w:rsidP="00E45FF3">
            <w:pPr>
              <w:pStyle w:val="ConsPlusNormal"/>
              <w:rPr>
                <w:rFonts w:ascii="Times New Roman" w:hAnsi="Times New Roman" w:cs="Times New Roman"/>
                <w:sz w:val="24"/>
                <w:szCs w:val="24"/>
              </w:rPr>
            </w:pPr>
          </w:p>
        </w:tc>
        <w:tc>
          <w:tcPr>
            <w:tcW w:w="1428"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419024,73</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37,90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20960,49</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398026,35</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val="restart"/>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pStyle w:val="ConsPlusNormal"/>
              <w:rPr>
                <w:rFonts w:ascii="Times New Roman" w:hAnsi="Times New Roman" w:cs="Times New Roman"/>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pStyle w:val="ConsPlusNormal"/>
              <w:rPr>
                <w:rFonts w:ascii="Times New Roman" w:hAnsi="Times New Roman" w:cs="Times New Roman"/>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32146,43</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30666,63</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35083,04</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33479,84</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36810,30</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1699,60</w:t>
            </w:r>
          </w:p>
        </w:tc>
        <w:tc>
          <w:tcPr>
            <w:tcW w:w="1247"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35110,40</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41718,30</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0,50</w:t>
            </w:r>
          </w:p>
        </w:tc>
        <w:tc>
          <w:tcPr>
            <w:tcW w:w="1189" w:type="dxa"/>
            <w:gridSpan w:val="2"/>
          </w:tcPr>
          <w:p w:rsidR="00E45FF3" w:rsidRPr="0027626A" w:rsidRDefault="00E45FF3" w:rsidP="00E45FF3">
            <w:r>
              <w:rPr>
                <w:sz w:val="24"/>
                <w:szCs w:val="24"/>
              </w:rPr>
              <w:t>2093,30</w:t>
            </w:r>
          </w:p>
        </w:tc>
        <w:tc>
          <w:tcPr>
            <w:tcW w:w="1247" w:type="dxa"/>
          </w:tcPr>
          <w:p w:rsidR="00E45FF3" w:rsidRPr="00FD4C29" w:rsidRDefault="00E45FF3" w:rsidP="00E45FF3">
            <w:r>
              <w:rPr>
                <w:sz w:val="24"/>
                <w:szCs w:val="24"/>
              </w:rPr>
              <w:t>39624,50</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val="restart"/>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43028,00</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E45FF3" w:rsidRPr="0027626A" w:rsidRDefault="00E45FF3" w:rsidP="00E45FF3">
            <w:r>
              <w:rPr>
                <w:sz w:val="24"/>
                <w:szCs w:val="24"/>
              </w:rPr>
              <w:t>2170,60</w:t>
            </w:r>
          </w:p>
        </w:tc>
        <w:tc>
          <w:tcPr>
            <w:tcW w:w="1247" w:type="dxa"/>
          </w:tcPr>
          <w:p w:rsidR="00E45FF3" w:rsidRPr="00FD4C29" w:rsidRDefault="00E45FF3" w:rsidP="00E45FF3">
            <w:r>
              <w:rPr>
                <w:sz w:val="24"/>
                <w:szCs w:val="24"/>
              </w:rPr>
              <w:t>40857,00</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val="restart"/>
          </w:tcPr>
          <w:p w:rsidR="00E45FF3" w:rsidRPr="00FD4C29" w:rsidRDefault="00E45FF3" w:rsidP="00E45FF3">
            <w:pPr>
              <w:pStyle w:val="ConsPlusNormal"/>
              <w:rPr>
                <w:rFonts w:ascii="Times New Roman" w:hAnsi="Times New Roman" w:cs="Times New Roman"/>
                <w:sz w:val="24"/>
                <w:szCs w:val="24"/>
              </w:rPr>
            </w:pPr>
          </w:p>
        </w:tc>
      </w:tr>
      <w:tr w:rsidR="00E45FF3" w:rsidRPr="00FD4C29" w:rsidTr="003D2BDB">
        <w:tc>
          <w:tcPr>
            <w:tcW w:w="4968" w:type="dxa"/>
            <w:gridSpan w:val="3"/>
            <w:vMerge/>
          </w:tcPr>
          <w:p w:rsidR="00E45FF3" w:rsidRPr="00FD4C29" w:rsidRDefault="00E45FF3" w:rsidP="00E45FF3">
            <w:pPr>
              <w:rPr>
                <w:sz w:val="24"/>
                <w:szCs w:val="24"/>
              </w:rPr>
            </w:pPr>
          </w:p>
        </w:tc>
        <w:tc>
          <w:tcPr>
            <w:tcW w:w="1428" w:type="dxa"/>
          </w:tcPr>
          <w:p w:rsidR="00E45FF3" w:rsidRPr="00FD4C29" w:rsidRDefault="00E45FF3" w:rsidP="00E45FF3">
            <w:pPr>
              <w:pStyle w:val="ConsPlusNormal"/>
              <w:rPr>
                <w:rFonts w:ascii="Times New Roman" w:hAnsi="Times New Roman" w:cs="Times New Roman"/>
                <w:sz w:val="24"/>
                <w:szCs w:val="24"/>
              </w:rPr>
            </w:pPr>
            <w:r>
              <w:rPr>
                <w:rFonts w:ascii="Times New Roman" w:hAnsi="Times New Roman" w:cs="Times New Roman"/>
                <w:sz w:val="24"/>
                <w:szCs w:val="24"/>
              </w:rPr>
              <w:t>2028</w:t>
            </w:r>
          </w:p>
        </w:tc>
        <w:tc>
          <w:tcPr>
            <w:tcW w:w="1035" w:type="dxa"/>
          </w:tcPr>
          <w:p w:rsidR="00E45FF3" w:rsidRPr="00FD4C29"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44565,90</w:t>
            </w:r>
          </w:p>
        </w:tc>
        <w:tc>
          <w:tcPr>
            <w:tcW w:w="1274" w:type="dxa"/>
          </w:tcPr>
          <w:p w:rsidR="00E45FF3" w:rsidRPr="0027626A" w:rsidRDefault="00E45FF3" w:rsidP="00E45FF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0,40</w:t>
            </w:r>
          </w:p>
        </w:tc>
        <w:tc>
          <w:tcPr>
            <w:tcW w:w="1189" w:type="dxa"/>
            <w:gridSpan w:val="2"/>
          </w:tcPr>
          <w:p w:rsidR="00E45FF3" w:rsidRPr="0027626A" w:rsidRDefault="00E45FF3" w:rsidP="00E45FF3">
            <w:r>
              <w:rPr>
                <w:sz w:val="24"/>
                <w:szCs w:val="24"/>
              </w:rPr>
              <w:t>2250,90</w:t>
            </w:r>
          </w:p>
        </w:tc>
        <w:tc>
          <w:tcPr>
            <w:tcW w:w="1247" w:type="dxa"/>
          </w:tcPr>
          <w:p w:rsidR="00E45FF3" w:rsidRPr="002A245C" w:rsidRDefault="00E45FF3" w:rsidP="00E45FF3">
            <w:pPr>
              <w:rPr>
                <w:sz w:val="24"/>
                <w:szCs w:val="24"/>
              </w:rPr>
            </w:pPr>
            <w:r w:rsidRPr="002A245C">
              <w:rPr>
                <w:sz w:val="24"/>
                <w:szCs w:val="24"/>
              </w:rPr>
              <w:t>42314,60</w:t>
            </w:r>
          </w:p>
        </w:tc>
        <w:tc>
          <w:tcPr>
            <w:tcW w:w="1135" w:type="dxa"/>
            <w:gridSpan w:val="2"/>
          </w:tcPr>
          <w:p w:rsidR="00E45FF3" w:rsidRPr="00FD4C29" w:rsidRDefault="00E45FF3" w:rsidP="00E45FF3">
            <w:pPr>
              <w:pStyle w:val="ConsPlusNormal"/>
              <w:ind w:firstLine="0"/>
              <w:jc w:val="center"/>
              <w:rPr>
                <w:rFonts w:ascii="Times New Roman" w:hAnsi="Times New Roman" w:cs="Times New Roman"/>
                <w:sz w:val="24"/>
                <w:szCs w:val="24"/>
              </w:rPr>
            </w:pPr>
          </w:p>
        </w:tc>
        <w:tc>
          <w:tcPr>
            <w:tcW w:w="1534" w:type="dxa"/>
            <w:gridSpan w:val="2"/>
          </w:tcPr>
          <w:p w:rsidR="00E45FF3" w:rsidRPr="00FD4C29" w:rsidRDefault="00E45FF3" w:rsidP="00E45FF3">
            <w:pPr>
              <w:pStyle w:val="ConsPlusNormal"/>
              <w:rPr>
                <w:rFonts w:ascii="Times New Roman" w:hAnsi="Times New Roman" w:cs="Times New Roman"/>
                <w:sz w:val="24"/>
                <w:szCs w:val="24"/>
              </w:rPr>
            </w:pPr>
          </w:p>
        </w:tc>
        <w:tc>
          <w:tcPr>
            <w:tcW w:w="1778" w:type="dxa"/>
            <w:vMerge/>
          </w:tcPr>
          <w:p w:rsidR="00E45FF3" w:rsidRPr="00FD4C29" w:rsidRDefault="00E45FF3" w:rsidP="00E45FF3">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 xml:space="preserve">Примечание: &lt;1&gt; - указывается номер целевого показателя (показателей) из таблицы "Перечень целевых показателей муниципальной программы </w:t>
      </w:r>
      <w:proofErr w:type="spellStart"/>
      <w:r w:rsidRPr="00FD4C29">
        <w:rPr>
          <w:rFonts w:ascii="Times New Roman" w:hAnsi="Times New Roman" w:cs="Times New Roman"/>
          <w:sz w:val="24"/>
          <w:szCs w:val="24"/>
        </w:rPr>
        <w:t>Камешкирского</w:t>
      </w:r>
      <w:proofErr w:type="spellEnd"/>
      <w:r w:rsidRPr="00FD4C29">
        <w:rPr>
          <w:rFonts w:ascii="Times New Roman" w:hAnsi="Times New Roman" w:cs="Times New Roman"/>
          <w:sz w:val="24"/>
          <w:szCs w:val="24"/>
        </w:rPr>
        <w:t xml:space="preserve">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B8" w:rsidRDefault="007939B8">
      <w:r>
        <w:separator/>
      </w:r>
    </w:p>
  </w:endnote>
  <w:endnote w:type="continuationSeparator" w:id="0">
    <w:p w:rsidR="007939B8" w:rsidRDefault="0079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B8" w:rsidRDefault="007939B8">
      <w:r>
        <w:separator/>
      </w:r>
    </w:p>
  </w:footnote>
  <w:footnote w:type="continuationSeparator" w:id="0">
    <w:p w:rsidR="007939B8" w:rsidRDefault="00793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D6" w:rsidRPr="00F53BF3" w:rsidRDefault="003D2CD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D6" w:rsidRPr="00F53BF3" w:rsidRDefault="003D2CD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CD6" w:rsidRPr="00F53BF3" w:rsidRDefault="003D2CD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064ED"/>
    <w:rsid w:val="00006D0A"/>
    <w:rsid w:val="000116BF"/>
    <w:rsid w:val="00017111"/>
    <w:rsid w:val="00024F5C"/>
    <w:rsid w:val="0002709C"/>
    <w:rsid w:val="00032918"/>
    <w:rsid w:val="00057653"/>
    <w:rsid w:val="00061943"/>
    <w:rsid w:val="000648EA"/>
    <w:rsid w:val="00065F7F"/>
    <w:rsid w:val="00070C43"/>
    <w:rsid w:val="00076E5F"/>
    <w:rsid w:val="00084743"/>
    <w:rsid w:val="00087BCB"/>
    <w:rsid w:val="0009495F"/>
    <w:rsid w:val="000A0569"/>
    <w:rsid w:val="000A24DC"/>
    <w:rsid w:val="000A3BDF"/>
    <w:rsid w:val="000A59B5"/>
    <w:rsid w:val="000B6882"/>
    <w:rsid w:val="000C5743"/>
    <w:rsid w:val="000C5D48"/>
    <w:rsid w:val="000F5614"/>
    <w:rsid w:val="000F7709"/>
    <w:rsid w:val="00100B83"/>
    <w:rsid w:val="00103050"/>
    <w:rsid w:val="00115341"/>
    <w:rsid w:val="00117F25"/>
    <w:rsid w:val="00126BB0"/>
    <w:rsid w:val="00131A44"/>
    <w:rsid w:val="0013535A"/>
    <w:rsid w:val="00140454"/>
    <w:rsid w:val="0015237A"/>
    <w:rsid w:val="00164A2F"/>
    <w:rsid w:val="00175E1E"/>
    <w:rsid w:val="00190E2F"/>
    <w:rsid w:val="00196C92"/>
    <w:rsid w:val="00196F40"/>
    <w:rsid w:val="001A6EFE"/>
    <w:rsid w:val="001B6671"/>
    <w:rsid w:val="001B6AE3"/>
    <w:rsid w:val="001B70F6"/>
    <w:rsid w:val="001B79F3"/>
    <w:rsid w:val="001C00FA"/>
    <w:rsid w:val="001C0BC4"/>
    <w:rsid w:val="001C4239"/>
    <w:rsid w:val="001C42A2"/>
    <w:rsid w:val="001D4966"/>
    <w:rsid w:val="001D5715"/>
    <w:rsid w:val="001D5BA1"/>
    <w:rsid w:val="001D64AF"/>
    <w:rsid w:val="001F7884"/>
    <w:rsid w:val="00201EDB"/>
    <w:rsid w:val="002048C8"/>
    <w:rsid w:val="00211992"/>
    <w:rsid w:val="0021308C"/>
    <w:rsid w:val="002244A0"/>
    <w:rsid w:val="00225A1A"/>
    <w:rsid w:val="00230AD1"/>
    <w:rsid w:val="00230C86"/>
    <w:rsid w:val="00232F50"/>
    <w:rsid w:val="002374EF"/>
    <w:rsid w:val="0024648E"/>
    <w:rsid w:val="0026237E"/>
    <w:rsid w:val="00266E96"/>
    <w:rsid w:val="002732A9"/>
    <w:rsid w:val="0027626A"/>
    <w:rsid w:val="00290AEB"/>
    <w:rsid w:val="002A245C"/>
    <w:rsid w:val="002A5769"/>
    <w:rsid w:val="002B721A"/>
    <w:rsid w:val="002D10DE"/>
    <w:rsid w:val="002D2AA6"/>
    <w:rsid w:val="002D4108"/>
    <w:rsid w:val="002D61B0"/>
    <w:rsid w:val="002D7EBC"/>
    <w:rsid w:val="002E27C5"/>
    <w:rsid w:val="002F6371"/>
    <w:rsid w:val="0031087A"/>
    <w:rsid w:val="00314A44"/>
    <w:rsid w:val="00315EF9"/>
    <w:rsid w:val="003179B5"/>
    <w:rsid w:val="0033222A"/>
    <w:rsid w:val="0033748E"/>
    <w:rsid w:val="003530AE"/>
    <w:rsid w:val="003633E7"/>
    <w:rsid w:val="00372F9D"/>
    <w:rsid w:val="003921DA"/>
    <w:rsid w:val="00394B19"/>
    <w:rsid w:val="003A1EA9"/>
    <w:rsid w:val="003A2858"/>
    <w:rsid w:val="003A3E46"/>
    <w:rsid w:val="003A5036"/>
    <w:rsid w:val="003B1068"/>
    <w:rsid w:val="003B2AE4"/>
    <w:rsid w:val="003B7D09"/>
    <w:rsid w:val="003C71FC"/>
    <w:rsid w:val="003C7A3F"/>
    <w:rsid w:val="003D2504"/>
    <w:rsid w:val="003D2BDB"/>
    <w:rsid w:val="003D2CD6"/>
    <w:rsid w:val="003D4489"/>
    <w:rsid w:val="003E555B"/>
    <w:rsid w:val="0042238D"/>
    <w:rsid w:val="00424082"/>
    <w:rsid w:val="004252AA"/>
    <w:rsid w:val="00434F3B"/>
    <w:rsid w:val="00445938"/>
    <w:rsid w:val="00461F0E"/>
    <w:rsid w:val="00487E9F"/>
    <w:rsid w:val="00487FAF"/>
    <w:rsid w:val="00495311"/>
    <w:rsid w:val="004A1D9B"/>
    <w:rsid w:val="004C6024"/>
    <w:rsid w:val="004D089A"/>
    <w:rsid w:val="004D155B"/>
    <w:rsid w:val="004D3164"/>
    <w:rsid w:val="004D42E2"/>
    <w:rsid w:val="004D5BB6"/>
    <w:rsid w:val="004E1B4E"/>
    <w:rsid w:val="004E7193"/>
    <w:rsid w:val="004F7A41"/>
    <w:rsid w:val="00511D50"/>
    <w:rsid w:val="00511F80"/>
    <w:rsid w:val="00515D2A"/>
    <w:rsid w:val="00532B02"/>
    <w:rsid w:val="00532BAC"/>
    <w:rsid w:val="00532F58"/>
    <w:rsid w:val="00535F62"/>
    <w:rsid w:val="00541084"/>
    <w:rsid w:val="00546907"/>
    <w:rsid w:val="005521A0"/>
    <w:rsid w:val="00565BEF"/>
    <w:rsid w:val="00566CB6"/>
    <w:rsid w:val="0058103B"/>
    <w:rsid w:val="00590038"/>
    <w:rsid w:val="005903FA"/>
    <w:rsid w:val="00593613"/>
    <w:rsid w:val="005A1169"/>
    <w:rsid w:val="005A6AC0"/>
    <w:rsid w:val="005B11D5"/>
    <w:rsid w:val="005B3EFB"/>
    <w:rsid w:val="005B4453"/>
    <w:rsid w:val="005B64AF"/>
    <w:rsid w:val="005C0609"/>
    <w:rsid w:val="005D2DFE"/>
    <w:rsid w:val="005D46FB"/>
    <w:rsid w:val="005E11EB"/>
    <w:rsid w:val="005E151B"/>
    <w:rsid w:val="005F07FC"/>
    <w:rsid w:val="005F6C6F"/>
    <w:rsid w:val="00601B2E"/>
    <w:rsid w:val="0060492B"/>
    <w:rsid w:val="00606A41"/>
    <w:rsid w:val="00606F56"/>
    <w:rsid w:val="00611B55"/>
    <w:rsid w:val="00621EE5"/>
    <w:rsid w:val="0062418A"/>
    <w:rsid w:val="0062750F"/>
    <w:rsid w:val="00631E75"/>
    <w:rsid w:val="00635BC3"/>
    <w:rsid w:val="0063704A"/>
    <w:rsid w:val="006442B0"/>
    <w:rsid w:val="00644472"/>
    <w:rsid w:val="00662D2B"/>
    <w:rsid w:val="00663F43"/>
    <w:rsid w:val="00672A24"/>
    <w:rsid w:val="0068536C"/>
    <w:rsid w:val="006973DC"/>
    <w:rsid w:val="006A29D3"/>
    <w:rsid w:val="006A2B98"/>
    <w:rsid w:val="006B4EC5"/>
    <w:rsid w:val="006B552B"/>
    <w:rsid w:val="006D2D30"/>
    <w:rsid w:val="006D57BB"/>
    <w:rsid w:val="006D60D4"/>
    <w:rsid w:val="006D637A"/>
    <w:rsid w:val="006D6EC9"/>
    <w:rsid w:val="006E48D9"/>
    <w:rsid w:val="006E6C35"/>
    <w:rsid w:val="00700C19"/>
    <w:rsid w:val="007100A0"/>
    <w:rsid w:val="007161BA"/>
    <w:rsid w:val="00716B8A"/>
    <w:rsid w:val="00721BE3"/>
    <w:rsid w:val="00722A16"/>
    <w:rsid w:val="00731854"/>
    <w:rsid w:val="00734267"/>
    <w:rsid w:val="00760394"/>
    <w:rsid w:val="00761091"/>
    <w:rsid w:val="00761C80"/>
    <w:rsid w:val="00766AC1"/>
    <w:rsid w:val="007825C0"/>
    <w:rsid w:val="007825D9"/>
    <w:rsid w:val="007939B8"/>
    <w:rsid w:val="00796A1E"/>
    <w:rsid w:val="007A470C"/>
    <w:rsid w:val="007A54AD"/>
    <w:rsid w:val="007B5D35"/>
    <w:rsid w:val="007B7A23"/>
    <w:rsid w:val="007C25C8"/>
    <w:rsid w:val="007C3B5E"/>
    <w:rsid w:val="007D1D2E"/>
    <w:rsid w:val="007D2252"/>
    <w:rsid w:val="007D3C33"/>
    <w:rsid w:val="007D5597"/>
    <w:rsid w:val="007F42FC"/>
    <w:rsid w:val="00801219"/>
    <w:rsid w:val="00802322"/>
    <w:rsid w:val="008217C3"/>
    <w:rsid w:val="008332B1"/>
    <w:rsid w:val="00837858"/>
    <w:rsid w:val="00840639"/>
    <w:rsid w:val="008424EE"/>
    <w:rsid w:val="0085444D"/>
    <w:rsid w:val="0085799B"/>
    <w:rsid w:val="00861B27"/>
    <w:rsid w:val="00863B86"/>
    <w:rsid w:val="008727CE"/>
    <w:rsid w:val="008757C0"/>
    <w:rsid w:val="00877D51"/>
    <w:rsid w:val="008A7597"/>
    <w:rsid w:val="008B2A55"/>
    <w:rsid w:val="008C7D79"/>
    <w:rsid w:val="008D1348"/>
    <w:rsid w:val="00902E44"/>
    <w:rsid w:val="009042B4"/>
    <w:rsid w:val="00910B6E"/>
    <w:rsid w:val="009141DE"/>
    <w:rsid w:val="00924BB6"/>
    <w:rsid w:val="00926A6E"/>
    <w:rsid w:val="00941A96"/>
    <w:rsid w:val="009424C3"/>
    <w:rsid w:val="00950D4F"/>
    <w:rsid w:val="00975EA0"/>
    <w:rsid w:val="00991EA0"/>
    <w:rsid w:val="009B141B"/>
    <w:rsid w:val="009B2FBC"/>
    <w:rsid w:val="009C7790"/>
    <w:rsid w:val="009E293C"/>
    <w:rsid w:val="009F185F"/>
    <w:rsid w:val="00A030AB"/>
    <w:rsid w:val="00A037E9"/>
    <w:rsid w:val="00A03C6B"/>
    <w:rsid w:val="00A050FB"/>
    <w:rsid w:val="00A07E05"/>
    <w:rsid w:val="00A109CA"/>
    <w:rsid w:val="00A12C61"/>
    <w:rsid w:val="00A1542F"/>
    <w:rsid w:val="00A17A48"/>
    <w:rsid w:val="00A2576D"/>
    <w:rsid w:val="00A3298D"/>
    <w:rsid w:val="00A33187"/>
    <w:rsid w:val="00A33E6B"/>
    <w:rsid w:val="00A35715"/>
    <w:rsid w:val="00A93609"/>
    <w:rsid w:val="00AA1C2A"/>
    <w:rsid w:val="00AA217B"/>
    <w:rsid w:val="00AA3BBB"/>
    <w:rsid w:val="00AA44CC"/>
    <w:rsid w:val="00AA7DD7"/>
    <w:rsid w:val="00AB1E4A"/>
    <w:rsid w:val="00AD3842"/>
    <w:rsid w:val="00AD7459"/>
    <w:rsid w:val="00AD7490"/>
    <w:rsid w:val="00AE2A0B"/>
    <w:rsid w:val="00AE7357"/>
    <w:rsid w:val="00AF44D7"/>
    <w:rsid w:val="00B05F44"/>
    <w:rsid w:val="00B168B8"/>
    <w:rsid w:val="00B246F7"/>
    <w:rsid w:val="00B24743"/>
    <w:rsid w:val="00B45053"/>
    <w:rsid w:val="00B5240A"/>
    <w:rsid w:val="00B52E54"/>
    <w:rsid w:val="00B54BE4"/>
    <w:rsid w:val="00B60B88"/>
    <w:rsid w:val="00B61BC0"/>
    <w:rsid w:val="00B63C24"/>
    <w:rsid w:val="00B73F43"/>
    <w:rsid w:val="00B80D57"/>
    <w:rsid w:val="00B824EF"/>
    <w:rsid w:val="00BA62B4"/>
    <w:rsid w:val="00BA7720"/>
    <w:rsid w:val="00BB17E4"/>
    <w:rsid w:val="00BC7CBA"/>
    <w:rsid w:val="00BF5BAD"/>
    <w:rsid w:val="00C02F8F"/>
    <w:rsid w:val="00C06C92"/>
    <w:rsid w:val="00C105F9"/>
    <w:rsid w:val="00C16767"/>
    <w:rsid w:val="00C20C84"/>
    <w:rsid w:val="00C20CBD"/>
    <w:rsid w:val="00C36ABB"/>
    <w:rsid w:val="00C36C17"/>
    <w:rsid w:val="00C36E25"/>
    <w:rsid w:val="00C47144"/>
    <w:rsid w:val="00C84DFB"/>
    <w:rsid w:val="00C865F3"/>
    <w:rsid w:val="00C973E2"/>
    <w:rsid w:val="00CA52F7"/>
    <w:rsid w:val="00CA7D05"/>
    <w:rsid w:val="00CC1A75"/>
    <w:rsid w:val="00CC23EF"/>
    <w:rsid w:val="00CD12C9"/>
    <w:rsid w:val="00CD2B85"/>
    <w:rsid w:val="00CD537D"/>
    <w:rsid w:val="00CD7AFC"/>
    <w:rsid w:val="00CE69F8"/>
    <w:rsid w:val="00CE775B"/>
    <w:rsid w:val="00CF22E1"/>
    <w:rsid w:val="00D04C8D"/>
    <w:rsid w:val="00D05C82"/>
    <w:rsid w:val="00D071EC"/>
    <w:rsid w:val="00D163FA"/>
    <w:rsid w:val="00D272D3"/>
    <w:rsid w:val="00D513D1"/>
    <w:rsid w:val="00D53295"/>
    <w:rsid w:val="00D626F0"/>
    <w:rsid w:val="00D70D72"/>
    <w:rsid w:val="00D74CFB"/>
    <w:rsid w:val="00D75530"/>
    <w:rsid w:val="00D81886"/>
    <w:rsid w:val="00D82E84"/>
    <w:rsid w:val="00D96BEC"/>
    <w:rsid w:val="00DA14AB"/>
    <w:rsid w:val="00DA3098"/>
    <w:rsid w:val="00DA6D42"/>
    <w:rsid w:val="00DB489B"/>
    <w:rsid w:val="00DC3314"/>
    <w:rsid w:val="00DC3774"/>
    <w:rsid w:val="00DC729A"/>
    <w:rsid w:val="00DF02EB"/>
    <w:rsid w:val="00E0043C"/>
    <w:rsid w:val="00E0049B"/>
    <w:rsid w:val="00E119C6"/>
    <w:rsid w:val="00E13CBF"/>
    <w:rsid w:val="00E24C4B"/>
    <w:rsid w:val="00E43147"/>
    <w:rsid w:val="00E45FF3"/>
    <w:rsid w:val="00E475CC"/>
    <w:rsid w:val="00E5413E"/>
    <w:rsid w:val="00E62885"/>
    <w:rsid w:val="00E65DD4"/>
    <w:rsid w:val="00E75389"/>
    <w:rsid w:val="00E75510"/>
    <w:rsid w:val="00E85B13"/>
    <w:rsid w:val="00EA4C34"/>
    <w:rsid w:val="00EB4ECF"/>
    <w:rsid w:val="00EC1144"/>
    <w:rsid w:val="00ED096D"/>
    <w:rsid w:val="00ED49EC"/>
    <w:rsid w:val="00ED7973"/>
    <w:rsid w:val="00EE06BF"/>
    <w:rsid w:val="00EE2452"/>
    <w:rsid w:val="00EE3E79"/>
    <w:rsid w:val="00EE4851"/>
    <w:rsid w:val="00EE6880"/>
    <w:rsid w:val="00F00A17"/>
    <w:rsid w:val="00F02A22"/>
    <w:rsid w:val="00F04A3E"/>
    <w:rsid w:val="00F113EA"/>
    <w:rsid w:val="00F122F1"/>
    <w:rsid w:val="00F1444A"/>
    <w:rsid w:val="00F20FD5"/>
    <w:rsid w:val="00F2541A"/>
    <w:rsid w:val="00F2770C"/>
    <w:rsid w:val="00F31EF3"/>
    <w:rsid w:val="00F3443A"/>
    <w:rsid w:val="00F36017"/>
    <w:rsid w:val="00F440B1"/>
    <w:rsid w:val="00F447BC"/>
    <w:rsid w:val="00F44F40"/>
    <w:rsid w:val="00F45078"/>
    <w:rsid w:val="00F53B30"/>
    <w:rsid w:val="00F54C68"/>
    <w:rsid w:val="00F671F8"/>
    <w:rsid w:val="00F85A0A"/>
    <w:rsid w:val="00F86419"/>
    <w:rsid w:val="00FA2639"/>
    <w:rsid w:val="00FA5A03"/>
    <w:rsid w:val="00FB52D2"/>
    <w:rsid w:val="00FD3733"/>
    <w:rsid w:val="00FD38F1"/>
    <w:rsid w:val="00FD4C29"/>
    <w:rsid w:val="00FD5838"/>
    <w:rsid w:val="00FD701E"/>
    <w:rsid w:val="00FE1ED5"/>
    <w:rsid w:val="00FF0CBB"/>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7615</Words>
  <Characters>43408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2026-01-12T06:16:00Z</cp:lastPrinted>
  <dcterms:created xsi:type="dcterms:W3CDTF">2026-01-13T05:37:00Z</dcterms:created>
  <dcterms:modified xsi:type="dcterms:W3CDTF">2026-01-13T15:14:00Z</dcterms:modified>
</cp:coreProperties>
</file>