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52" w:rsidRDefault="00A00F52" w:rsidP="00A00F52">
      <w:pPr>
        <w:pStyle w:val="a6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9FC2AD" wp14:editId="63FC4302">
            <wp:simplePos x="0" y="0"/>
            <wp:positionH relativeFrom="column">
              <wp:posOffset>2645410</wp:posOffset>
            </wp:positionH>
            <wp:positionV relativeFrom="paragraph">
              <wp:posOffset>120015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0F52" w:rsidRDefault="00A00F52" w:rsidP="00A00F52">
      <w:pPr>
        <w:pStyle w:val="a6"/>
        <w:rPr>
          <w:lang w:val="en-US"/>
        </w:rPr>
      </w:pPr>
    </w:p>
    <w:p w:rsidR="00A00F52" w:rsidRDefault="00A00F52" w:rsidP="00A00F52">
      <w:pPr>
        <w:spacing w:line="192" w:lineRule="auto"/>
        <w:jc w:val="both"/>
        <w:rPr>
          <w:sz w:val="30"/>
        </w:rPr>
      </w:pPr>
    </w:p>
    <w:p w:rsidR="00A00F52" w:rsidRDefault="00A00F52" w:rsidP="00A00F52">
      <w:pPr>
        <w:spacing w:line="192" w:lineRule="auto"/>
        <w:jc w:val="center"/>
        <w:rPr>
          <w:sz w:val="30"/>
        </w:rPr>
      </w:pPr>
    </w:p>
    <w:p w:rsidR="00A00F52" w:rsidRDefault="00A00F52" w:rsidP="00A00F52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00F52" w:rsidTr="00B20AFA">
        <w:trPr>
          <w:trHeight w:hRule="exact" w:val="397"/>
        </w:trPr>
        <w:tc>
          <w:tcPr>
            <w:tcW w:w="9606" w:type="dxa"/>
          </w:tcPr>
          <w:p w:rsidR="00A00F52" w:rsidRDefault="00A00F52" w:rsidP="00B20AFA">
            <w:pPr>
              <w:pStyle w:val="3"/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A00F52" w:rsidTr="00B20AFA">
        <w:tc>
          <w:tcPr>
            <w:tcW w:w="9606" w:type="dxa"/>
            <w:vAlign w:val="center"/>
          </w:tcPr>
          <w:p w:rsidR="00A00F52" w:rsidRDefault="00A00F52" w:rsidP="00B20AFA">
            <w:pPr>
              <w:pStyle w:val="3"/>
            </w:pPr>
            <w:r>
              <w:rPr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A00F52" w:rsidTr="00B20AFA">
        <w:trPr>
          <w:trHeight w:hRule="exact" w:val="397"/>
        </w:trPr>
        <w:tc>
          <w:tcPr>
            <w:tcW w:w="9606" w:type="dxa"/>
          </w:tcPr>
          <w:p w:rsidR="00A00F52" w:rsidRDefault="00A00F52" w:rsidP="00B20AFA">
            <w:pPr>
              <w:jc w:val="both"/>
              <w:rPr>
                <w:sz w:val="24"/>
              </w:rPr>
            </w:pPr>
          </w:p>
        </w:tc>
      </w:tr>
      <w:tr w:rsidR="00A00F52" w:rsidTr="00B20AFA">
        <w:tc>
          <w:tcPr>
            <w:tcW w:w="9606" w:type="dxa"/>
          </w:tcPr>
          <w:p w:rsidR="00A00F52" w:rsidRDefault="00A00F52" w:rsidP="00B20AFA">
            <w:pPr>
              <w:pStyle w:val="3"/>
            </w:pPr>
            <w:r>
              <w:rPr>
                <w:b w:val="0"/>
              </w:rPr>
              <w:t>ПОСТАНОВЛЕНИЕ</w:t>
            </w:r>
          </w:p>
        </w:tc>
      </w:tr>
      <w:tr w:rsidR="00A00F52" w:rsidTr="00B20AFA">
        <w:trPr>
          <w:trHeight w:hRule="exact" w:val="340"/>
        </w:trPr>
        <w:tc>
          <w:tcPr>
            <w:tcW w:w="9606" w:type="dxa"/>
            <w:vAlign w:val="center"/>
          </w:tcPr>
          <w:p w:rsidR="00A00F52" w:rsidRDefault="00A00F52" w:rsidP="00B20AFA">
            <w:pPr>
              <w:pStyle w:val="3"/>
            </w:pPr>
          </w:p>
        </w:tc>
      </w:tr>
      <w:tr w:rsidR="00A00F52" w:rsidTr="00B20AFA">
        <w:trPr>
          <w:trHeight w:hRule="exact" w:val="212"/>
        </w:trPr>
        <w:tc>
          <w:tcPr>
            <w:tcW w:w="9606" w:type="dxa"/>
            <w:vAlign w:val="center"/>
          </w:tcPr>
          <w:p w:rsidR="00A00F52" w:rsidRDefault="00A00F52" w:rsidP="00B20AFA">
            <w:pPr>
              <w:pStyle w:val="3"/>
              <w:rPr>
                <w:sz w:val="28"/>
                <w:szCs w:val="28"/>
              </w:rPr>
            </w:pPr>
          </w:p>
        </w:tc>
      </w:tr>
    </w:tbl>
    <w:p w:rsidR="00A00F52" w:rsidRDefault="00A00F52" w:rsidP="00A00F52">
      <w:pPr>
        <w:spacing w:line="192" w:lineRule="auto"/>
        <w:jc w:val="both"/>
        <w:rPr>
          <w:sz w:val="16"/>
        </w:rPr>
      </w:pPr>
    </w:p>
    <w:p w:rsidR="00A00F52" w:rsidRDefault="00A00F52" w:rsidP="00A00F52">
      <w:pPr>
        <w:rPr>
          <w:sz w:val="28"/>
        </w:rPr>
      </w:pPr>
    </w:p>
    <w:p w:rsidR="00A00F52" w:rsidRDefault="00A00F52" w:rsidP="00A00F52">
      <w:pPr>
        <w:rPr>
          <w:sz w:val="28"/>
        </w:rPr>
      </w:pPr>
    </w:p>
    <w:p w:rsidR="00A00F52" w:rsidRDefault="00A00F52" w:rsidP="00A00F52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00F52" w:rsidTr="00B20AFA">
        <w:tc>
          <w:tcPr>
            <w:tcW w:w="284" w:type="dxa"/>
            <w:vAlign w:val="bottom"/>
          </w:tcPr>
          <w:p w:rsidR="00A00F52" w:rsidRDefault="00A00F52" w:rsidP="00B20AF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A00F52" w:rsidRDefault="00A00F52" w:rsidP="00B20AFA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  <w:vAlign w:val="bottom"/>
          </w:tcPr>
          <w:p w:rsidR="00A00F52" w:rsidRDefault="00A00F52" w:rsidP="00B20A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00F52" w:rsidRPr="00350380" w:rsidRDefault="00A00F52" w:rsidP="00B20AFA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A00F52" w:rsidTr="00B20AFA">
        <w:tc>
          <w:tcPr>
            <w:tcW w:w="4650" w:type="dxa"/>
            <w:gridSpan w:val="4"/>
          </w:tcPr>
          <w:p w:rsidR="00A00F52" w:rsidRDefault="00A00F52" w:rsidP="00B20AFA">
            <w:pPr>
              <w:jc w:val="center"/>
              <w:rPr>
                <w:sz w:val="10"/>
              </w:rPr>
            </w:pPr>
          </w:p>
          <w:p w:rsidR="00A00F52" w:rsidRDefault="00A00F52" w:rsidP="00B20AF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с.Р.Камешкир</w:t>
            </w:r>
            <w:proofErr w:type="spellEnd"/>
          </w:p>
        </w:tc>
      </w:tr>
    </w:tbl>
    <w:p w:rsidR="007555BF" w:rsidRDefault="007555BF" w:rsidP="007555BF">
      <w:pPr>
        <w:jc w:val="center"/>
        <w:rPr>
          <w:b/>
          <w:sz w:val="28"/>
          <w:szCs w:val="28"/>
        </w:rPr>
      </w:pPr>
    </w:p>
    <w:p w:rsidR="00A00F52" w:rsidRDefault="00A00F52" w:rsidP="007555BF">
      <w:pPr>
        <w:jc w:val="center"/>
        <w:rPr>
          <w:b/>
          <w:sz w:val="28"/>
          <w:szCs w:val="28"/>
        </w:rPr>
      </w:pPr>
    </w:p>
    <w:p w:rsidR="007555BF" w:rsidRDefault="007555BF" w:rsidP="007555BF">
      <w:pPr>
        <w:jc w:val="center"/>
        <w:rPr>
          <w:b/>
          <w:sz w:val="28"/>
          <w:szCs w:val="28"/>
        </w:rPr>
      </w:pPr>
    </w:p>
    <w:p w:rsidR="007555BF" w:rsidRDefault="007555BF" w:rsidP="007555BF">
      <w:pPr>
        <w:jc w:val="center"/>
        <w:rPr>
          <w:b/>
          <w:sz w:val="28"/>
          <w:szCs w:val="28"/>
        </w:rPr>
      </w:pPr>
    </w:p>
    <w:p w:rsidR="007555BF" w:rsidRDefault="007555BF" w:rsidP="007555BF">
      <w:pPr>
        <w:jc w:val="center"/>
        <w:rPr>
          <w:b/>
          <w:sz w:val="28"/>
          <w:szCs w:val="28"/>
        </w:rPr>
      </w:pPr>
    </w:p>
    <w:p w:rsidR="007555BF" w:rsidRDefault="007555BF" w:rsidP="00755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муниципальном межведомственном консилиуме специалистов</w:t>
      </w:r>
    </w:p>
    <w:p w:rsidR="007555BF" w:rsidRDefault="007555BF" w:rsidP="00755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Камешкирском районе Пензенской области</w:t>
      </w:r>
    </w:p>
    <w:p w:rsidR="007555BF" w:rsidRDefault="007555BF" w:rsidP="007555BF">
      <w:pPr>
        <w:rPr>
          <w:sz w:val="28"/>
          <w:szCs w:val="28"/>
        </w:rPr>
      </w:pPr>
    </w:p>
    <w:p w:rsidR="007555BF" w:rsidRDefault="007555BF" w:rsidP="007555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целях упорядочения взаимодействия органов и учреждений муниципальной системы профилактики безнадзорности и правонарушений несовершеннолетних в соответствии с Федеральным Законом от 24.06.1999 года №120-ФЗ «Об основах системы профилактики безнадзорности и правонарушений несовершеннолетних», </w:t>
      </w:r>
      <w:r w:rsidR="00F36775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Устав</w:t>
      </w:r>
      <w:r w:rsidR="00F36775">
        <w:rPr>
          <w:sz w:val="28"/>
          <w:szCs w:val="28"/>
        </w:rPr>
        <w:t>ом муниципального района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</w:t>
      </w:r>
      <w:r w:rsidR="00A00F52">
        <w:rPr>
          <w:sz w:val="28"/>
          <w:szCs w:val="28"/>
        </w:rPr>
        <w:t>ий</w:t>
      </w:r>
      <w:proofErr w:type="spellEnd"/>
      <w:r w:rsidR="00A00F52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Пензенской области</w:t>
      </w:r>
      <w:r w:rsidRPr="00F36775">
        <w:rPr>
          <w:sz w:val="28"/>
          <w:szCs w:val="28"/>
        </w:rPr>
        <w:t xml:space="preserve">, </w:t>
      </w:r>
      <w:r w:rsidR="00F36775" w:rsidRPr="00F36775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Камешкирского района </w:t>
      </w:r>
    </w:p>
    <w:p w:rsidR="007555BF" w:rsidRDefault="007555BF" w:rsidP="007555BF">
      <w:pPr>
        <w:jc w:val="center"/>
        <w:rPr>
          <w:b/>
          <w:sz w:val="28"/>
          <w:szCs w:val="28"/>
        </w:rPr>
      </w:pPr>
    </w:p>
    <w:p w:rsidR="007555BF" w:rsidRDefault="007555BF" w:rsidP="00755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7555BF" w:rsidRDefault="007555BF" w:rsidP="007555BF">
      <w:pPr>
        <w:ind w:left="900"/>
        <w:rPr>
          <w:b/>
          <w:sz w:val="28"/>
          <w:szCs w:val="28"/>
        </w:rPr>
      </w:pPr>
    </w:p>
    <w:p w:rsidR="007555BF" w:rsidRDefault="007555BF" w:rsidP="007555BF">
      <w:pPr>
        <w:jc w:val="both"/>
        <w:rPr>
          <w:sz w:val="28"/>
        </w:rPr>
      </w:pPr>
      <w:r>
        <w:rPr>
          <w:sz w:val="28"/>
          <w:szCs w:val="28"/>
        </w:rPr>
        <w:t>1. Утвердить Положение о муниципальном межведомственном консилиуме специалистов в Камешкирском районе Пензенской области, согласно приложению №1 к настоящему постановлению.</w:t>
      </w:r>
    </w:p>
    <w:p w:rsidR="007555BF" w:rsidRDefault="007555BF" w:rsidP="007555B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состав муниципального межведомственного консилиума специалистов в Камешкирском районе Пензенской области, согласно приложению №2 к настоящему постановлению.</w:t>
      </w:r>
    </w:p>
    <w:p w:rsidR="00E409F2" w:rsidRDefault="00E409F2" w:rsidP="007555B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администрации Камешкирского района Пензенской области № 443 от 24.11.2021 года «О муниципальном межведомственном консилиуме специалистов в Камешкирском районе Пензенской области» признать утратившим силу.</w:t>
      </w:r>
    </w:p>
    <w:p w:rsidR="007555BF" w:rsidRDefault="00E409F2" w:rsidP="007555BF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555BF">
        <w:rPr>
          <w:sz w:val="28"/>
          <w:szCs w:val="28"/>
        </w:rPr>
        <w:t xml:space="preserve">. </w:t>
      </w:r>
      <w:proofErr w:type="gramStart"/>
      <w:r w:rsidR="007555BF">
        <w:rPr>
          <w:sz w:val="28"/>
          <w:szCs w:val="28"/>
        </w:rPr>
        <w:t>Контроль за</w:t>
      </w:r>
      <w:proofErr w:type="gramEnd"/>
      <w:r w:rsidR="007555BF">
        <w:rPr>
          <w:sz w:val="28"/>
          <w:szCs w:val="28"/>
        </w:rPr>
        <w:t xml:space="preserve"> исполнением настоящего постановления возложить  на заместителя Главы</w:t>
      </w:r>
      <w:r w:rsidR="00A00F52">
        <w:rPr>
          <w:sz w:val="28"/>
          <w:szCs w:val="28"/>
        </w:rPr>
        <w:t xml:space="preserve"> местной администрации</w:t>
      </w:r>
      <w:r w:rsidR="007555BF">
        <w:rPr>
          <w:sz w:val="28"/>
          <w:szCs w:val="28"/>
        </w:rPr>
        <w:t xml:space="preserve"> </w:t>
      </w:r>
      <w:proofErr w:type="spellStart"/>
      <w:r w:rsidR="007555BF">
        <w:rPr>
          <w:sz w:val="28"/>
          <w:szCs w:val="28"/>
        </w:rPr>
        <w:t>Камешкир</w:t>
      </w:r>
      <w:r w:rsidR="00A00F52">
        <w:rPr>
          <w:sz w:val="28"/>
          <w:szCs w:val="28"/>
        </w:rPr>
        <w:t>ского</w:t>
      </w:r>
      <w:proofErr w:type="spellEnd"/>
      <w:r w:rsidR="00A00F52">
        <w:rPr>
          <w:sz w:val="28"/>
          <w:szCs w:val="28"/>
        </w:rPr>
        <w:t xml:space="preserve"> района Пензенской области, курирующего вопросы </w:t>
      </w:r>
      <w:r w:rsidR="001827DA">
        <w:rPr>
          <w:sz w:val="28"/>
          <w:szCs w:val="28"/>
        </w:rPr>
        <w:t>социальной сферы</w:t>
      </w:r>
      <w:r w:rsidR="00A00F52">
        <w:rPr>
          <w:sz w:val="28"/>
          <w:szCs w:val="28"/>
        </w:rPr>
        <w:t xml:space="preserve">. </w:t>
      </w:r>
    </w:p>
    <w:p w:rsidR="007555BF" w:rsidRDefault="007555BF" w:rsidP="007555BF">
      <w:pPr>
        <w:jc w:val="both"/>
        <w:rPr>
          <w:sz w:val="28"/>
          <w:szCs w:val="28"/>
        </w:rPr>
      </w:pPr>
    </w:p>
    <w:p w:rsidR="00C43F64" w:rsidRDefault="00C43F64" w:rsidP="007555BF">
      <w:pPr>
        <w:jc w:val="both"/>
        <w:rPr>
          <w:sz w:val="28"/>
          <w:szCs w:val="28"/>
        </w:rPr>
      </w:pPr>
    </w:p>
    <w:p w:rsidR="00A00F52" w:rsidRDefault="00A00F52" w:rsidP="007555BF">
      <w:pPr>
        <w:jc w:val="both"/>
        <w:rPr>
          <w:sz w:val="28"/>
          <w:szCs w:val="28"/>
        </w:rPr>
      </w:pPr>
    </w:p>
    <w:p w:rsidR="00A00F52" w:rsidRDefault="00A00F52" w:rsidP="007555BF">
      <w:pPr>
        <w:jc w:val="both"/>
        <w:rPr>
          <w:sz w:val="28"/>
          <w:szCs w:val="28"/>
        </w:rPr>
      </w:pPr>
    </w:p>
    <w:p w:rsidR="00A00F52" w:rsidRDefault="00A00F52" w:rsidP="007555BF">
      <w:pPr>
        <w:jc w:val="both"/>
        <w:rPr>
          <w:sz w:val="28"/>
          <w:szCs w:val="28"/>
        </w:rPr>
      </w:pPr>
    </w:p>
    <w:p w:rsidR="007555BF" w:rsidRDefault="007555BF" w:rsidP="007555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7555BF" w:rsidRDefault="007555BF" w:rsidP="009814E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</w:t>
      </w:r>
      <w:r w:rsidR="00E409F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</w:t>
      </w:r>
      <w:proofErr w:type="spellStart"/>
      <w:r w:rsidR="00E409F2">
        <w:rPr>
          <w:sz w:val="28"/>
          <w:szCs w:val="28"/>
        </w:rPr>
        <w:t>Д.А.Мануковский</w:t>
      </w:r>
      <w:proofErr w:type="spellEnd"/>
      <w:r>
        <w:rPr>
          <w:sz w:val="28"/>
          <w:szCs w:val="28"/>
        </w:rPr>
        <w:t xml:space="preserve"> </w:t>
      </w:r>
    </w:p>
    <w:p w:rsidR="00A00F52" w:rsidRDefault="00A00F52">
      <w:pPr>
        <w:rPr>
          <w:sz w:val="24"/>
          <w:szCs w:val="24"/>
        </w:rPr>
      </w:pPr>
    </w:p>
    <w:p w:rsidR="00A00F52" w:rsidRPr="00A00F52" w:rsidRDefault="00A00F52" w:rsidP="00A00F52">
      <w:pPr>
        <w:rPr>
          <w:sz w:val="24"/>
          <w:szCs w:val="24"/>
        </w:rPr>
      </w:pPr>
    </w:p>
    <w:p w:rsidR="00A00F52" w:rsidRP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p w:rsidR="00A00F52" w:rsidRPr="00A00F52" w:rsidRDefault="00A00F52" w:rsidP="00A00F52">
      <w:pPr>
        <w:rPr>
          <w:sz w:val="24"/>
          <w:szCs w:val="24"/>
        </w:rPr>
      </w:pPr>
    </w:p>
    <w:p w:rsidR="00A00F52" w:rsidRPr="00A00F52" w:rsidRDefault="00A00F52" w:rsidP="00A00F52">
      <w:pPr>
        <w:rPr>
          <w:sz w:val="24"/>
          <w:szCs w:val="24"/>
        </w:rPr>
      </w:pPr>
    </w:p>
    <w:p w:rsidR="00A00F52" w:rsidRPr="00A00F52" w:rsidRDefault="00A00F52" w:rsidP="00A00F52">
      <w:pPr>
        <w:rPr>
          <w:sz w:val="24"/>
          <w:szCs w:val="24"/>
        </w:rPr>
      </w:pPr>
    </w:p>
    <w:p w:rsidR="00A00F52" w:rsidRDefault="00A00F52" w:rsidP="00A00F52">
      <w:pPr>
        <w:rPr>
          <w:sz w:val="24"/>
          <w:szCs w:val="24"/>
        </w:rPr>
      </w:pPr>
    </w:p>
    <w:tbl>
      <w:tblPr>
        <w:tblW w:w="7758" w:type="dxa"/>
        <w:tblInd w:w="2093" w:type="dxa"/>
        <w:tblLook w:val="01E0" w:firstRow="1" w:lastRow="1" w:firstColumn="1" w:lastColumn="1" w:noHBand="0" w:noVBand="0"/>
      </w:tblPr>
      <w:tblGrid>
        <w:gridCol w:w="7758"/>
      </w:tblGrid>
      <w:tr w:rsidR="00A00F52" w:rsidTr="00B20AFA">
        <w:trPr>
          <w:trHeight w:val="1278"/>
        </w:trPr>
        <w:tc>
          <w:tcPr>
            <w:tcW w:w="7758" w:type="dxa"/>
            <w:hideMark/>
          </w:tcPr>
          <w:p w:rsidR="00A00F52" w:rsidRDefault="00A00F52" w:rsidP="00B20AFA">
            <w:pPr>
              <w:shd w:val="clear" w:color="auto" w:fill="FFFFFF"/>
              <w:spacing w:line="276" w:lineRule="auto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Приложение № 1 </w:t>
            </w:r>
          </w:p>
          <w:p w:rsidR="00A00F52" w:rsidRDefault="00A00F52" w:rsidP="00B20AFA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 постановлению администрации</w:t>
            </w:r>
          </w:p>
          <w:p w:rsidR="00A00F52" w:rsidRDefault="00A00F52" w:rsidP="00B20AFA">
            <w:pPr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>
              <w:rPr>
                <w:sz w:val="24"/>
                <w:szCs w:val="24"/>
              </w:rPr>
              <w:t xml:space="preserve"> района Пензенской области</w:t>
            </w:r>
          </w:p>
        </w:tc>
      </w:tr>
    </w:tbl>
    <w:p w:rsidR="00A00F52" w:rsidRDefault="00A00F52" w:rsidP="00A00F52">
      <w:pPr>
        <w:tabs>
          <w:tab w:val="left" w:pos="916"/>
          <w:tab w:val="left" w:pos="8490"/>
        </w:tabs>
        <w:spacing w:line="276" w:lineRule="auto"/>
        <w:rPr>
          <w:szCs w:val="26"/>
        </w:rPr>
      </w:pPr>
    </w:p>
    <w:p w:rsidR="00A00F52" w:rsidRDefault="00A00F52" w:rsidP="00A00F52">
      <w:pPr>
        <w:shd w:val="clear" w:color="auto" w:fill="FFFFFF"/>
        <w:tabs>
          <w:tab w:val="left" w:pos="916"/>
          <w:tab w:val="left" w:pos="8490"/>
        </w:tabs>
        <w:spacing w:line="276" w:lineRule="auto"/>
        <w:ind w:firstLine="561"/>
        <w:jc w:val="center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ПОЛОЖЕНИЕ О </w:t>
      </w:r>
      <w:proofErr w:type="gramStart"/>
      <w:r>
        <w:rPr>
          <w:b/>
          <w:bCs/>
          <w:color w:val="000000"/>
          <w:spacing w:val="-3"/>
          <w:sz w:val="24"/>
          <w:szCs w:val="24"/>
        </w:rPr>
        <w:t>МУНИЦИПАЛЬНОМ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 МЕЖВЕДОМСТВЕННОМ</w:t>
      </w:r>
    </w:p>
    <w:p w:rsidR="00A00F52" w:rsidRDefault="00A00F52" w:rsidP="00A00F52">
      <w:pPr>
        <w:shd w:val="clear" w:color="auto" w:fill="FFFFFF"/>
        <w:tabs>
          <w:tab w:val="left" w:pos="916"/>
          <w:tab w:val="left" w:pos="8490"/>
        </w:tabs>
        <w:spacing w:line="276" w:lineRule="auto"/>
        <w:ind w:firstLine="561"/>
        <w:jc w:val="center"/>
        <w:rPr>
          <w:b/>
          <w:bCs/>
          <w:color w:val="000000"/>
          <w:spacing w:val="-3"/>
          <w:sz w:val="24"/>
          <w:szCs w:val="24"/>
        </w:rPr>
      </w:pPr>
      <w:proofErr w:type="gramStart"/>
      <w:r>
        <w:rPr>
          <w:b/>
          <w:bCs/>
          <w:color w:val="000000"/>
          <w:spacing w:val="-3"/>
          <w:sz w:val="24"/>
          <w:szCs w:val="24"/>
        </w:rPr>
        <w:t>КОНСИЛИУМЕ</w:t>
      </w:r>
      <w:proofErr w:type="gramEnd"/>
      <w:r>
        <w:rPr>
          <w:b/>
          <w:bCs/>
          <w:color w:val="000000"/>
          <w:spacing w:val="-3"/>
          <w:sz w:val="24"/>
          <w:szCs w:val="24"/>
        </w:rPr>
        <w:t xml:space="preserve"> СПЕЦИАЛИСТОВ В КАМЕШКИРСКОМ РАЙОНЕ ПЕНЗЕНСКОЙ ОБЛАСТИ</w:t>
      </w:r>
    </w:p>
    <w:p w:rsidR="00A00F52" w:rsidRDefault="00A00F52" w:rsidP="00A00F52">
      <w:pPr>
        <w:shd w:val="clear" w:color="auto" w:fill="FFFFFF"/>
        <w:tabs>
          <w:tab w:val="left" w:pos="916"/>
          <w:tab w:val="left" w:pos="8490"/>
        </w:tabs>
        <w:spacing w:line="276" w:lineRule="auto"/>
        <w:ind w:firstLine="561"/>
        <w:jc w:val="center"/>
        <w:rPr>
          <w:bCs/>
          <w:sz w:val="28"/>
        </w:rPr>
      </w:pPr>
    </w:p>
    <w:p w:rsidR="00A00F52" w:rsidRDefault="00A00F52" w:rsidP="00A00F52">
      <w:pPr>
        <w:shd w:val="clear" w:color="auto" w:fill="FFFFFF"/>
        <w:tabs>
          <w:tab w:val="left" w:pos="916"/>
          <w:tab w:val="left" w:pos="8490"/>
        </w:tabs>
        <w:spacing w:line="276" w:lineRule="auto"/>
        <w:ind w:right="-1"/>
        <w:jc w:val="center"/>
        <w:rPr>
          <w:b/>
          <w:bCs/>
          <w:color w:val="000000"/>
          <w:spacing w:val="-7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1 . Общие положения</w:t>
      </w:r>
    </w:p>
    <w:p w:rsidR="00A00F52" w:rsidRDefault="00A00F52" w:rsidP="00A00F52">
      <w:pPr>
        <w:tabs>
          <w:tab w:val="left" w:pos="916"/>
          <w:tab w:val="left" w:pos="8490"/>
        </w:tabs>
        <w:spacing w:line="276" w:lineRule="auto"/>
        <w:ind w:firstLine="567"/>
        <w:jc w:val="both"/>
        <w:rPr>
          <w:bCs/>
          <w:spacing w:val="-3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1.1. Муниципальный межведомственный консилиум специалистов (далее </w:t>
      </w:r>
      <w:r>
        <w:rPr>
          <w:bCs/>
          <w:spacing w:val="-1"/>
          <w:sz w:val="24"/>
          <w:szCs w:val="24"/>
        </w:rPr>
        <w:t xml:space="preserve">- Консилиум) является межведомственным </w:t>
      </w:r>
      <w:r>
        <w:rPr>
          <w:sz w:val="24"/>
          <w:szCs w:val="24"/>
        </w:rPr>
        <w:t xml:space="preserve">коллегиальным </w:t>
      </w:r>
      <w:r>
        <w:rPr>
          <w:bCs/>
          <w:spacing w:val="-1"/>
          <w:sz w:val="24"/>
          <w:szCs w:val="24"/>
        </w:rPr>
        <w:t xml:space="preserve">совещательным </w:t>
      </w:r>
      <w:r>
        <w:rPr>
          <w:sz w:val="24"/>
          <w:szCs w:val="24"/>
        </w:rPr>
        <w:t>органом</w:t>
      </w:r>
      <w:r>
        <w:rPr>
          <w:color w:val="00000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00F52" w:rsidRDefault="00A00F52" w:rsidP="00A00F52">
      <w:pPr>
        <w:shd w:val="clear" w:color="auto" w:fill="FFFFFF"/>
        <w:tabs>
          <w:tab w:val="left" w:pos="1048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bCs/>
          <w:color w:val="000000"/>
          <w:spacing w:val="-11"/>
          <w:sz w:val="24"/>
          <w:szCs w:val="24"/>
        </w:rPr>
      </w:pPr>
      <w:r>
        <w:rPr>
          <w:bCs/>
          <w:color w:val="000000"/>
          <w:spacing w:val="-2"/>
          <w:sz w:val="24"/>
          <w:szCs w:val="24"/>
        </w:rPr>
        <w:t xml:space="preserve">1.2. В своей деятельности Консилиум руководствуется общепризнанными принципами и нормами международного и отечественного права, нормативными правовыми актами Пензенской области и </w:t>
      </w:r>
      <w:r>
        <w:rPr>
          <w:bCs/>
          <w:spacing w:val="-2"/>
          <w:sz w:val="24"/>
          <w:szCs w:val="24"/>
        </w:rPr>
        <w:t>органов местного самоуправления муниципального образования,</w:t>
      </w:r>
      <w:r>
        <w:rPr>
          <w:bCs/>
          <w:color w:val="000000"/>
          <w:spacing w:val="-2"/>
          <w:sz w:val="24"/>
          <w:szCs w:val="24"/>
        </w:rPr>
        <w:t xml:space="preserve"> регулирующими отношения в сфере деятельности Консилиума, а также нормами профессиональной этики и методическими принципами, характерными для социально-педагогических подходов к </w:t>
      </w:r>
      <w:r>
        <w:rPr>
          <w:bCs/>
          <w:color w:val="000000"/>
          <w:spacing w:val="-3"/>
          <w:sz w:val="24"/>
          <w:szCs w:val="24"/>
        </w:rPr>
        <w:t>разрешению проблем несовершеннолетних и  их семей.</w:t>
      </w:r>
    </w:p>
    <w:p w:rsidR="00A00F52" w:rsidRDefault="00A00F52" w:rsidP="00A00F52">
      <w:pPr>
        <w:shd w:val="clear" w:color="auto" w:fill="FFFFFF"/>
        <w:tabs>
          <w:tab w:val="left" w:pos="5566"/>
        </w:tabs>
        <w:spacing w:line="276" w:lineRule="auto"/>
        <w:ind w:right="-1" w:firstLine="560"/>
        <w:jc w:val="both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 xml:space="preserve">1.3. </w:t>
      </w:r>
      <w:proofErr w:type="gramStart"/>
      <w:r>
        <w:rPr>
          <w:bCs/>
          <w:color w:val="000000"/>
          <w:spacing w:val="-3"/>
          <w:sz w:val="24"/>
          <w:szCs w:val="24"/>
        </w:rPr>
        <w:t>Задачей Консилиума является разработка</w:t>
      </w:r>
      <w:r>
        <w:rPr>
          <w:bCs/>
          <w:sz w:val="24"/>
          <w:szCs w:val="24"/>
        </w:rPr>
        <w:t xml:space="preserve"> по </w:t>
      </w:r>
      <w:r>
        <w:rPr>
          <w:sz w:val="24"/>
          <w:szCs w:val="24"/>
        </w:rPr>
        <w:t xml:space="preserve">решению Комиссии по делам несовершеннолетних и защите их прав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 Пензенской области (далее – КДН и ЗП) </w:t>
      </w:r>
      <w:r>
        <w:rPr>
          <w:color w:val="000000"/>
          <w:sz w:val="24"/>
          <w:szCs w:val="24"/>
        </w:rPr>
        <w:t>Комплексной программы индивидуальной профилактической работы</w:t>
      </w:r>
      <w:r>
        <w:rPr>
          <w:bCs/>
          <w:spacing w:val="-3"/>
          <w:sz w:val="24"/>
          <w:szCs w:val="24"/>
        </w:rPr>
        <w:t xml:space="preserve"> с </w:t>
      </w:r>
      <w:r>
        <w:rPr>
          <w:bCs/>
          <w:spacing w:val="-2"/>
          <w:sz w:val="24"/>
          <w:szCs w:val="24"/>
        </w:rPr>
        <w:t xml:space="preserve">несовершеннолетним  </w:t>
      </w:r>
      <w:r>
        <w:rPr>
          <w:bCs/>
          <w:spacing w:val="-3"/>
          <w:sz w:val="24"/>
          <w:szCs w:val="24"/>
        </w:rPr>
        <w:t>и/или его семьей, находящимися в социально опасном положении, включающей оказание правовой, педагогиче</w:t>
      </w:r>
      <w:r>
        <w:rPr>
          <w:bCs/>
          <w:spacing w:val="-2"/>
          <w:sz w:val="24"/>
          <w:szCs w:val="24"/>
        </w:rPr>
        <w:t>ской, медицинской, психологической, социальной и иной помощи</w:t>
      </w:r>
      <w:r>
        <w:rPr>
          <w:color w:val="000000"/>
          <w:sz w:val="24"/>
          <w:szCs w:val="24"/>
        </w:rPr>
        <w:t xml:space="preserve"> (далее - Комплексная программа) и оценка эффективности ее реализации.</w:t>
      </w:r>
      <w:proofErr w:type="gramEnd"/>
    </w:p>
    <w:p w:rsidR="00A00F52" w:rsidRDefault="00A00F52" w:rsidP="00A00F52">
      <w:pPr>
        <w:shd w:val="clear" w:color="auto" w:fill="FFFFFF"/>
        <w:tabs>
          <w:tab w:val="left" w:pos="5566"/>
        </w:tabs>
        <w:spacing w:line="276" w:lineRule="auto"/>
        <w:ind w:right="-1" w:firstLine="560"/>
        <w:jc w:val="both"/>
        <w:rPr>
          <w:bCs/>
          <w:spacing w:val="-3"/>
          <w:sz w:val="24"/>
          <w:szCs w:val="24"/>
        </w:rPr>
      </w:pPr>
      <w:r>
        <w:rPr>
          <w:bCs/>
          <w:spacing w:val="-3"/>
          <w:sz w:val="24"/>
          <w:szCs w:val="24"/>
        </w:rPr>
        <w:t xml:space="preserve">1.4. В процессе разработки </w:t>
      </w:r>
      <w:r>
        <w:rPr>
          <w:color w:val="000000"/>
          <w:sz w:val="24"/>
          <w:szCs w:val="24"/>
        </w:rPr>
        <w:t>Комплексной программы</w:t>
      </w:r>
      <w:r>
        <w:rPr>
          <w:bCs/>
          <w:spacing w:val="-3"/>
          <w:sz w:val="24"/>
          <w:szCs w:val="24"/>
        </w:rPr>
        <w:t xml:space="preserve">: </w:t>
      </w:r>
    </w:p>
    <w:p w:rsidR="00A00F52" w:rsidRDefault="00A00F52" w:rsidP="00A00F52">
      <w:pPr>
        <w:tabs>
          <w:tab w:val="left" w:pos="916"/>
          <w:tab w:val="left" w:pos="8490"/>
        </w:tabs>
        <w:ind w:firstLine="54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1.4.1. проводится </w:t>
      </w:r>
      <w:r>
        <w:rPr>
          <w:sz w:val="24"/>
          <w:szCs w:val="24"/>
        </w:rPr>
        <w:t>максимальное предварительное уточнение социальной ситуации, в которой находится несовершеннолетний и/или его семья;</w:t>
      </w:r>
    </w:p>
    <w:p w:rsidR="00A00F52" w:rsidRDefault="00A00F52" w:rsidP="00A00F52">
      <w:pPr>
        <w:tabs>
          <w:tab w:val="left" w:pos="916"/>
          <w:tab w:val="left" w:pos="849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1.4.2. определяется, с учётом индивидуальных и индивидуально-личностных особенностей, а также условий и обстоятельств жизни,  комплекс необходимых мероприятий организационно-правовой, социально-педагогической, медико-психологической и иной направленности, предполагающих выведение несовершеннолетнего и/или его семьи из социально опасного положения.</w:t>
      </w:r>
    </w:p>
    <w:p w:rsidR="00A00F52" w:rsidRDefault="00A00F52" w:rsidP="00A00F52">
      <w:pPr>
        <w:tabs>
          <w:tab w:val="left" w:pos="916"/>
          <w:tab w:val="left" w:pos="8490"/>
        </w:tabs>
        <w:spacing w:line="276" w:lineRule="auto"/>
        <w:jc w:val="center"/>
        <w:rPr>
          <w:b/>
          <w:bCs/>
          <w:color w:val="000000"/>
          <w:spacing w:val="-3"/>
          <w:sz w:val="24"/>
          <w:szCs w:val="24"/>
        </w:rPr>
      </w:pPr>
    </w:p>
    <w:p w:rsidR="00A00F52" w:rsidRDefault="00A00F52" w:rsidP="00A00F52">
      <w:pPr>
        <w:tabs>
          <w:tab w:val="left" w:pos="916"/>
          <w:tab w:val="left" w:pos="8490"/>
        </w:tabs>
        <w:spacing w:line="276" w:lineRule="auto"/>
        <w:jc w:val="center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>2. Состав Консилиума</w:t>
      </w:r>
    </w:p>
    <w:p w:rsidR="00A00F52" w:rsidRDefault="00A00F52" w:rsidP="00A00F52">
      <w:pPr>
        <w:tabs>
          <w:tab w:val="left" w:pos="916"/>
          <w:tab w:val="left" w:pos="8490"/>
        </w:tabs>
        <w:ind w:firstLine="567"/>
        <w:jc w:val="both"/>
        <w:rPr>
          <w:bCs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 xml:space="preserve">2.1. В состав Консилиума </w:t>
      </w:r>
      <w:r>
        <w:rPr>
          <w:bCs/>
          <w:sz w:val="24"/>
          <w:szCs w:val="24"/>
        </w:rPr>
        <w:t>входят постоянные члены и приглашенные (в зависимости от обсуждаемой проблемы) лица.</w:t>
      </w: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2.2. Постоянными членами Консилиума являются:</w:t>
      </w: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представитель органа, осуществляющего управление в сфере образования, курирующий вопросы профилактики безнадзорности и правонарушений несовершеннолетних;</w:t>
      </w: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представитель органа, осуществляющего управление в сфере социальной защиты населения;</w:t>
      </w:r>
    </w:p>
    <w:p w:rsidR="00A00F52" w:rsidRDefault="00A00F52" w:rsidP="00A00F52">
      <w:pPr>
        <w:shd w:val="clear" w:color="auto" w:fill="FFFFFF"/>
        <w:tabs>
          <w:tab w:val="left" w:pos="916"/>
          <w:tab w:val="left" w:pos="8490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педагог-психолог </w:t>
      </w:r>
      <w:r>
        <w:rPr>
          <w:color w:val="000000"/>
          <w:spacing w:val="-3"/>
          <w:sz w:val="24"/>
          <w:szCs w:val="24"/>
        </w:rPr>
        <w:t xml:space="preserve">– </w:t>
      </w:r>
      <w:r>
        <w:rPr>
          <w:spacing w:val="-3"/>
          <w:sz w:val="24"/>
          <w:szCs w:val="24"/>
        </w:rPr>
        <w:t xml:space="preserve">специалист </w:t>
      </w:r>
      <w:r>
        <w:rPr>
          <w:sz w:val="24"/>
          <w:szCs w:val="24"/>
        </w:rPr>
        <w:t xml:space="preserve">областной психолого-педагогической службы, </w:t>
      </w:r>
      <w:r>
        <w:rPr>
          <w:spacing w:val="-2"/>
          <w:sz w:val="24"/>
          <w:szCs w:val="24"/>
        </w:rPr>
        <w:t>(</w:t>
      </w:r>
      <w:r>
        <w:rPr>
          <w:spacing w:val="-3"/>
          <w:sz w:val="24"/>
          <w:szCs w:val="24"/>
        </w:rPr>
        <w:t xml:space="preserve">при отсутствии  </w:t>
      </w:r>
      <w:r>
        <w:rPr>
          <w:color w:val="000000"/>
          <w:spacing w:val="-3"/>
          <w:sz w:val="24"/>
          <w:szCs w:val="24"/>
        </w:rPr>
        <w:t xml:space="preserve">– </w:t>
      </w:r>
      <w:r>
        <w:rPr>
          <w:spacing w:val="-3"/>
          <w:sz w:val="24"/>
          <w:szCs w:val="24"/>
        </w:rPr>
        <w:t xml:space="preserve"> педагог-психолог образовательной организации);</w:t>
      </w:r>
    </w:p>
    <w:p w:rsidR="00A00F52" w:rsidRDefault="00A00F52" w:rsidP="00A00F52">
      <w:pPr>
        <w:shd w:val="clear" w:color="auto" w:fill="FFFFFF"/>
        <w:tabs>
          <w:tab w:val="left" w:pos="916"/>
          <w:tab w:val="left" w:pos="8490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spacing w:val="-3"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916"/>
          <w:tab w:val="left" w:pos="8490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>представитель организации социального обслуживания граждан;</w:t>
      </w:r>
    </w:p>
    <w:p w:rsidR="00A00F52" w:rsidRDefault="00A00F52" w:rsidP="00A00F52">
      <w:pPr>
        <w:shd w:val="clear" w:color="auto" w:fill="FFFFFF"/>
        <w:tabs>
          <w:tab w:val="left" w:pos="916"/>
          <w:tab w:val="left" w:pos="8490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ответственный секретарь КДН и ЗП;</w:t>
      </w:r>
    </w:p>
    <w:p w:rsidR="00A00F52" w:rsidRDefault="00A00F52" w:rsidP="00A00F52">
      <w:pPr>
        <w:shd w:val="clear" w:color="auto" w:fill="FFFFFF"/>
        <w:tabs>
          <w:tab w:val="left" w:pos="853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ПДН (ОДН) отделения Министерства внутренних дел России по </w:t>
      </w:r>
      <w:proofErr w:type="spellStart"/>
      <w:r>
        <w:rPr>
          <w:sz w:val="24"/>
          <w:szCs w:val="24"/>
        </w:rPr>
        <w:t>Камешкирскому</w:t>
      </w:r>
      <w:proofErr w:type="spellEnd"/>
      <w:r>
        <w:rPr>
          <w:sz w:val="24"/>
          <w:szCs w:val="24"/>
        </w:rPr>
        <w:t xml:space="preserve"> району Пензенской области;</w:t>
      </w:r>
    </w:p>
    <w:p w:rsidR="00A00F52" w:rsidRDefault="00A00F52" w:rsidP="00A00F52">
      <w:pPr>
        <w:tabs>
          <w:tab w:val="left" w:pos="916"/>
          <w:tab w:val="left" w:pos="8490"/>
        </w:tabs>
        <w:spacing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>представитель службы занятости населения;</w:t>
      </w:r>
    </w:p>
    <w:p w:rsidR="00A00F52" w:rsidRDefault="00A00F52" w:rsidP="00A00F52">
      <w:pPr>
        <w:shd w:val="clear" w:color="auto" w:fill="FFFFFF"/>
        <w:tabs>
          <w:tab w:val="left" w:pos="853"/>
        </w:tabs>
        <w:autoSpaceDE w:val="0"/>
        <w:autoSpaceDN w:val="0"/>
        <w:adjustRightInd w:val="0"/>
        <w:spacing w:line="276" w:lineRule="auto"/>
        <w:ind w:left="567" w:right="-1"/>
        <w:jc w:val="both"/>
        <w:rPr>
          <w:color w:val="000000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представитель государственного учреждения здравоохранения;</w:t>
      </w:r>
    </w:p>
    <w:p w:rsidR="00A00F52" w:rsidRDefault="00A00F52" w:rsidP="00A00F52">
      <w:pPr>
        <w:shd w:val="clear" w:color="auto" w:fill="FFFFFF"/>
        <w:tabs>
          <w:tab w:val="left" w:pos="853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представител</w:t>
      </w:r>
      <w:r>
        <w:rPr>
          <w:spacing w:val="-3"/>
          <w:sz w:val="24"/>
          <w:szCs w:val="24"/>
        </w:rPr>
        <w:t>и</w:t>
      </w:r>
      <w:r>
        <w:rPr>
          <w:color w:val="000000"/>
          <w:spacing w:val="-3"/>
          <w:sz w:val="24"/>
          <w:szCs w:val="24"/>
        </w:rPr>
        <w:t xml:space="preserve"> иных </w:t>
      </w:r>
      <w:proofErr w:type="gramStart"/>
      <w:r>
        <w:rPr>
          <w:color w:val="000000"/>
          <w:spacing w:val="-3"/>
          <w:sz w:val="24"/>
          <w:szCs w:val="24"/>
        </w:rPr>
        <w:t>органов/учреждений системы профилактики безнадзорности</w:t>
      </w:r>
      <w:proofErr w:type="gramEnd"/>
      <w:r>
        <w:rPr>
          <w:color w:val="000000"/>
          <w:spacing w:val="-3"/>
          <w:sz w:val="24"/>
          <w:szCs w:val="24"/>
        </w:rPr>
        <w:t xml:space="preserve"> и правонарушений несовершеннолетних, осуществляющих отдельные функции по профилактике безнадзорности и правонарушений несовершеннолетних.</w:t>
      </w:r>
    </w:p>
    <w:p w:rsidR="00A00F52" w:rsidRDefault="00A00F52" w:rsidP="00A00F52">
      <w:pPr>
        <w:tabs>
          <w:tab w:val="left" w:pos="916"/>
          <w:tab w:val="left" w:pos="8490"/>
        </w:tabs>
        <w:spacing w:line="276" w:lineRule="auto"/>
        <w:ind w:firstLine="567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2.3. Персональный состав постоянных членов Консилиума формируется из специалистов, направленных для работы в Консилиуме органами и учреждениями, заключившими </w:t>
      </w:r>
      <w:r>
        <w:rPr>
          <w:sz w:val="24"/>
          <w:szCs w:val="24"/>
        </w:rPr>
        <w:t xml:space="preserve">Соглашение о межведомственном взаимодействии органов и учреждений системы профилактики безнадзорности и правонарушений несовершеннолетних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 Пензенской области</w:t>
      </w:r>
      <w:r>
        <w:rPr>
          <w:color w:val="000000"/>
          <w:sz w:val="24"/>
          <w:szCs w:val="24"/>
        </w:rPr>
        <w:t>, и утверждается председателем Консилиума.</w:t>
      </w:r>
      <w:r>
        <w:rPr>
          <w:color w:val="000000"/>
          <w:spacing w:val="-3"/>
          <w:sz w:val="24"/>
          <w:szCs w:val="24"/>
        </w:rPr>
        <w:t xml:space="preserve"> </w:t>
      </w:r>
    </w:p>
    <w:p w:rsidR="00A00F52" w:rsidRDefault="00A00F52" w:rsidP="00A00F52">
      <w:pPr>
        <w:shd w:val="clear" w:color="auto" w:fill="FFFFFF"/>
        <w:tabs>
          <w:tab w:val="left" w:pos="853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color w:val="000000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 xml:space="preserve">2.4. Для организации и проведения Консилиума определяются председатель, модератор и </w:t>
      </w:r>
      <w:r>
        <w:rPr>
          <w:color w:val="000000"/>
          <w:sz w:val="24"/>
          <w:szCs w:val="24"/>
        </w:rPr>
        <w:t>секретарь Консилиума.</w:t>
      </w:r>
    </w:p>
    <w:p w:rsidR="00A00F52" w:rsidRDefault="00A00F52" w:rsidP="00A00F52">
      <w:pPr>
        <w:tabs>
          <w:tab w:val="left" w:pos="916"/>
          <w:tab w:val="left" w:pos="8490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Обязанности председателя Консилиума исполняет заместитель председателя КДН и ЗП.</w:t>
      </w:r>
    </w:p>
    <w:p w:rsidR="00A00F52" w:rsidRDefault="00A00F52" w:rsidP="00A00F52">
      <w:pPr>
        <w:tabs>
          <w:tab w:val="left" w:pos="916"/>
          <w:tab w:val="left" w:pos="8490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Обязанности модератора исполняет</w:t>
      </w:r>
      <w:r>
        <w:rPr>
          <w:color w:val="000000"/>
          <w:spacing w:val="-3"/>
          <w:sz w:val="24"/>
          <w:szCs w:val="24"/>
        </w:rPr>
        <w:t xml:space="preserve"> специалист </w:t>
      </w:r>
      <w:r>
        <w:rPr>
          <w:color w:val="000000"/>
          <w:sz w:val="24"/>
          <w:szCs w:val="24"/>
        </w:rPr>
        <w:t>областной психолого-педагогической службы</w:t>
      </w:r>
      <w:r>
        <w:rPr>
          <w:color w:val="000000"/>
          <w:spacing w:val="-3"/>
          <w:sz w:val="24"/>
          <w:szCs w:val="24"/>
        </w:rPr>
        <w:t xml:space="preserve"> (при отсутствии  –  педагог-психолог образовательной организации).</w:t>
      </w:r>
    </w:p>
    <w:p w:rsidR="00A00F52" w:rsidRDefault="00A00F52" w:rsidP="00A00F52">
      <w:pPr>
        <w:tabs>
          <w:tab w:val="left" w:pos="916"/>
          <w:tab w:val="left" w:pos="8490"/>
        </w:tabs>
        <w:spacing w:line="276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Обязанности секретаря Консилиума исполняет один из постоянных членов Консилиума, определяемый председателем. Ответственный секретарь КДН и ЗП не может выполнять обязанности секретаря Консилиума.</w:t>
      </w:r>
    </w:p>
    <w:p w:rsidR="00A00F52" w:rsidRDefault="00A00F52" w:rsidP="00A00F52">
      <w:pPr>
        <w:tabs>
          <w:tab w:val="left" w:pos="916"/>
          <w:tab w:val="left" w:pos="8490"/>
        </w:tabs>
        <w:spacing w:line="276" w:lineRule="auto"/>
        <w:ind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2.5. Председатель Консилиума утверждает состав Консилиума, принимает решение о дате проведения заседания Консилиума, открывает заседание, сообщает повестку, контролирует наличие кворума, порядок выполнения регламента заседания, подписывает протокол, подписывает протокол заседания и/или заключение Консилиума;</w:t>
      </w:r>
    </w:p>
    <w:p w:rsidR="00A00F52" w:rsidRDefault="00A00F52" w:rsidP="00A00F52">
      <w:pPr>
        <w:tabs>
          <w:tab w:val="left" w:pos="916"/>
          <w:tab w:val="left" w:pos="8490"/>
        </w:tabs>
        <w:spacing w:line="276" w:lineRule="auto"/>
        <w:ind w:firstLine="567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Модератор Консилиума организует процесс обсуждения, ориентирует членов Консилиума на достижение эффективных и практически выполнимых целей и результатов, способствует разрешению спорных вопросов, рассмотрению проблемы комплексно с учетом разных точек зрения и вариантов решения, принятию решения на основе общего согласия;</w:t>
      </w:r>
    </w:p>
    <w:p w:rsidR="00A00F52" w:rsidRDefault="00A00F52" w:rsidP="00A00F52">
      <w:pPr>
        <w:shd w:val="clear" w:color="auto" w:fill="FFFFFF"/>
        <w:tabs>
          <w:tab w:val="left" w:pos="916"/>
          <w:tab w:val="left" w:pos="8490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Секретарь Консилиума готовит материалы к заседанию, оповещает членов Консилиума о дате и времени заседания, приглашает иных участников Консилиума, фиксирует предложения членов Консилиума, ведет протокол заседания Консилиума, подготавливает Комплексные программы, заключения и направляет их в КДН и ЗП, формирует пакет документов на несовершеннолетнего и/или его семью, находящихся в социально опасном положении (предложения членов Консилиума по мероприятиям Комплексной программы, утвержденная Комплексная</w:t>
      </w:r>
      <w:proofErr w:type="gramEnd"/>
      <w:r>
        <w:rPr>
          <w:spacing w:val="-2"/>
          <w:sz w:val="24"/>
          <w:szCs w:val="24"/>
        </w:rPr>
        <w:t xml:space="preserve"> программа, отчеты ответственных исполнителей о реализации мероприятий Комплексной программы, заключение об эффективности реализации мероприятий Комплексной программы).</w:t>
      </w:r>
    </w:p>
    <w:p w:rsidR="00A00F52" w:rsidRDefault="00A00F52" w:rsidP="00A00F52">
      <w:pPr>
        <w:shd w:val="clear" w:color="auto" w:fill="FFFFFF"/>
        <w:tabs>
          <w:tab w:val="left" w:pos="916"/>
          <w:tab w:val="left" w:pos="8490"/>
        </w:tabs>
        <w:autoSpaceDE w:val="0"/>
        <w:autoSpaceDN w:val="0"/>
        <w:adjustRightInd w:val="0"/>
        <w:spacing w:line="276" w:lineRule="auto"/>
        <w:ind w:right="-1" w:firstLine="567"/>
        <w:jc w:val="both"/>
        <w:rPr>
          <w:bCs/>
          <w:sz w:val="24"/>
          <w:szCs w:val="24"/>
        </w:rPr>
      </w:pPr>
      <w:r>
        <w:rPr>
          <w:bCs/>
          <w:spacing w:val="-3"/>
          <w:sz w:val="24"/>
          <w:szCs w:val="24"/>
        </w:rPr>
        <w:t>2.6.</w:t>
      </w:r>
      <w:r>
        <w:rPr>
          <w:bCs/>
          <w:color w:val="000000"/>
          <w:spacing w:val="-3"/>
          <w:sz w:val="24"/>
          <w:szCs w:val="24"/>
        </w:rPr>
        <w:t xml:space="preserve"> </w:t>
      </w:r>
      <w:r>
        <w:rPr>
          <w:bCs/>
          <w:sz w:val="24"/>
          <w:szCs w:val="24"/>
        </w:rPr>
        <w:t>Приглашенными лицами  Консилиума являются:</w:t>
      </w:r>
    </w:p>
    <w:p w:rsidR="00A00F52" w:rsidRDefault="00A00F52" w:rsidP="00A00F52">
      <w:pPr>
        <w:tabs>
          <w:tab w:val="left" w:pos="916"/>
          <w:tab w:val="left" w:pos="8490"/>
        </w:tabs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сотрудники учреждений системы профилактики, осуществляющие патронаж  несовершеннолетнего и его семьи, имеющие опыт отношений с несовершеннолетним и его семьей (учителя, воспитатели, педагоги-психологи, социальные педагоги, заместители </w:t>
      </w:r>
      <w:r>
        <w:rPr>
          <w:bCs/>
          <w:sz w:val="24"/>
          <w:szCs w:val="24"/>
        </w:rPr>
        <w:lastRenderedPageBreak/>
        <w:t xml:space="preserve">директоров образовательных организаций, специалисты по социальной работе, педагоги дополнительного образования, тренеры, участковые уполномоченные  органов внутренних дел,  врачи-педиатры, врачи-наркологи и т.д.); </w:t>
      </w:r>
    </w:p>
    <w:p w:rsidR="00A00F52" w:rsidRDefault="00A00F52" w:rsidP="00A00F52">
      <w:pPr>
        <w:tabs>
          <w:tab w:val="left" w:pos="916"/>
          <w:tab w:val="left" w:pos="8490"/>
        </w:tabs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-представители работодателей родителей (законных представителей) несовершеннолетнего; </w:t>
      </w:r>
    </w:p>
    <w:p w:rsidR="00A00F52" w:rsidRDefault="00A00F52" w:rsidP="00A00F52">
      <w:pPr>
        <w:tabs>
          <w:tab w:val="left" w:pos="916"/>
          <w:tab w:val="left" w:pos="8490"/>
        </w:tabs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представители общественных объединений (в т. ч. ветеранских, молодежных и пр.).</w:t>
      </w:r>
    </w:p>
    <w:p w:rsidR="00A00F52" w:rsidRDefault="00A00F52" w:rsidP="00A00F52">
      <w:pPr>
        <w:tabs>
          <w:tab w:val="left" w:pos="916"/>
          <w:tab w:val="left" w:pos="8490"/>
        </w:tabs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2.7. </w:t>
      </w:r>
      <w:proofErr w:type="gramStart"/>
      <w:r>
        <w:rPr>
          <w:bCs/>
          <w:sz w:val="24"/>
          <w:szCs w:val="24"/>
        </w:rPr>
        <w:t xml:space="preserve">Для участия в работе Консилиума могут быть приглашены установленные в процессе предварительного изучения ситуации </w:t>
      </w:r>
      <w:proofErr w:type="spellStart"/>
      <w:r>
        <w:rPr>
          <w:bCs/>
          <w:sz w:val="24"/>
          <w:szCs w:val="24"/>
        </w:rPr>
        <w:t>референтные</w:t>
      </w:r>
      <w:proofErr w:type="spellEnd"/>
      <w:r>
        <w:rPr>
          <w:bCs/>
          <w:sz w:val="24"/>
          <w:szCs w:val="24"/>
        </w:rPr>
        <w:t xml:space="preserve"> для несовершеннолетнего и его родителей (законных представителей) лица (родственники, друзья, знакомые), чей социальный статус и жизненная практика не противоречат задаче профилактической работы с несовершеннолетним и/или его семьей.</w:t>
      </w:r>
      <w:proofErr w:type="gramEnd"/>
    </w:p>
    <w:p w:rsidR="00A00F52" w:rsidRDefault="00A00F52" w:rsidP="00A00F52">
      <w:pPr>
        <w:tabs>
          <w:tab w:val="left" w:pos="916"/>
          <w:tab w:val="left" w:pos="8490"/>
        </w:tabs>
        <w:spacing w:line="276" w:lineRule="auto"/>
        <w:ind w:firstLine="567"/>
        <w:jc w:val="both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 xml:space="preserve">2.8. Состав приглашенных лиц для каждого заседания определяется председателем Консилиума в зависимости </w:t>
      </w:r>
      <w:r>
        <w:rPr>
          <w:bCs/>
          <w:color w:val="000000"/>
          <w:spacing w:val="-2"/>
          <w:sz w:val="24"/>
          <w:szCs w:val="24"/>
        </w:rPr>
        <w:t>от характера обсуждаемой проблемы по предложениям постоянных членов Консилиума</w:t>
      </w:r>
      <w:r>
        <w:rPr>
          <w:bCs/>
          <w:color w:val="000000"/>
          <w:spacing w:val="-3"/>
          <w:sz w:val="24"/>
          <w:szCs w:val="24"/>
        </w:rPr>
        <w:t>.</w:t>
      </w:r>
    </w:p>
    <w:p w:rsidR="00A00F52" w:rsidRDefault="00A00F52" w:rsidP="00A00F52">
      <w:pPr>
        <w:shd w:val="clear" w:color="auto" w:fill="FFFFFF"/>
        <w:tabs>
          <w:tab w:val="left" w:pos="916"/>
          <w:tab w:val="left" w:pos="8490"/>
        </w:tabs>
        <w:spacing w:line="276" w:lineRule="auto"/>
        <w:ind w:right="-1" w:firstLine="560"/>
        <w:jc w:val="both"/>
        <w:rPr>
          <w:bCs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>2.9.  </w:t>
      </w:r>
      <w:r>
        <w:rPr>
          <w:bCs/>
          <w:sz w:val="24"/>
          <w:szCs w:val="24"/>
        </w:rPr>
        <w:t>На заседания Консилиума для согласования проекта Комплексной программы приглашаются несовершеннолетние и их родители (законные представители).</w:t>
      </w:r>
    </w:p>
    <w:p w:rsidR="00A00F52" w:rsidRDefault="00A00F52" w:rsidP="00A00F52">
      <w:pPr>
        <w:shd w:val="clear" w:color="auto" w:fill="FFFFFF"/>
        <w:tabs>
          <w:tab w:val="left" w:pos="916"/>
          <w:tab w:val="left" w:pos="8490"/>
        </w:tabs>
        <w:spacing w:line="276" w:lineRule="auto"/>
        <w:ind w:right="-1" w:firstLine="560"/>
        <w:jc w:val="both"/>
        <w:rPr>
          <w:bCs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916"/>
          <w:tab w:val="left" w:pos="8490"/>
        </w:tabs>
        <w:spacing w:line="276" w:lineRule="auto"/>
        <w:ind w:right="-1"/>
        <w:jc w:val="center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3. Порядок работы Консилиума</w:t>
      </w: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3.1. Заседание Консилиума по материалам, переданным из КДН и ЗП</w:t>
      </w:r>
      <w:r>
        <w:rPr>
          <w:color w:val="000000"/>
          <w:spacing w:val="-2"/>
          <w:sz w:val="24"/>
          <w:szCs w:val="24"/>
        </w:rPr>
        <w:t>, проводится не позднее семи рабочих дней после поступления материалов. Заседания Консилиума по иным вопросам проводятся по мере необходимости по решению председателя Консилиума</w:t>
      </w:r>
      <w:r>
        <w:rPr>
          <w:color w:val="000000"/>
          <w:spacing w:val="-5"/>
          <w:sz w:val="24"/>
          <w:szCs w:val="24"/>
        </w:rPr>
        <w:t>.</w:t>
      </w: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3.2. Участники Консилиума оповещаются о дате и времени его проведения не позднее, чем за два рабочих дня.</w:t>
      </w: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3.3. Заседание Консилиума считается правомочным, если в нем участвуют не менее 50% его постоянных членов.</w:t>
      </w:r>
    </w:p>
    <w:p w:rsidR="00A00F52" w:rsidRDefault="00A00F52" w:rsidP="00A00F52">
      <w:pPr>
        <w:shd w:val="clear" w:color="auto" w:fill="FFFFFF"/>
        <w:tabs>
          <w:tab w:val="left" w:pos="916"/>
          <w:tab w:val="left" w:pos="8490"/>
        </w:tabs>
        <w:spacing w:line="276" w:lineRule="auto"/>
        <w:ind w:right="-1" w:firstLine="560"/>
        <w:jc w:val="both"/>
        <w:rPr>
          <w:color w:val="000000"/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3.4.</w:t>
      </w:r>
      <w:r>
        <w:rPr>
          <w:color w:val="000000"/>
          <w:spacing w:val="-3"/>
          <w:sz w:val="24"/>
          <w:szCs w:val="24"/>
        </w:rPr>
        <w:t> В процессе заседания заслушивается:</w:t>
      </w:r>
    </w:p>
    <w:p w:rsidR="00A00F52" w:rsidRDefault="00A00F52" w:rsidP="00A00F52">
      <w:pPr>
        <w:shd w:val="clear" w:color="auto" w:fill="FFFFFF"/>
        <w:tabs>
          <w:tab w:val="left" w:pos="916"/>
          <w:tab w:val="left" w:pos="8490"/>
        </w:tabs>
        <w:spacing w:line="276" w:lineRule="auto"/>
        <w:ind w:right="-1" w:firstLine="560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характеристика социальной ситуации  несовершеннолетнего </w:t>
      </w:r>
      <w:r>
        <w:rPr>
          <w:sz w:val="24"/>
          <w:szCs w:val="24"/>
        </w:rPr>
        <w:t xml:space="preserve">и/или </w:t>
      </w:r>
      <w:r>
        <w:rPr>
          <w:color w:val="000000"/>
          <w:spacing w:val="-3"/>
          <w:sz w:val="24"/>
          <w:szCs w:val="24"/>
        </w:rPr>
        <w:t xml:space="preserve">его семьи, обсуждаются предложения по включению мероприятий в проект Комплексной программы; </w:t>
      </w:r>
    </w:p>
    <w:p w:rsidR="00A00F52" w:rsidRDefault="00A00F52" w:rsidP="00A00F52">
      <w:pPr>
        <w:shd w:val="clear" w:color="auto" w:fill="FFFFFF"/>
        <w:tabs>
          <w:tab w:val="left" w:pos="916"/>
          <w:tab w:val="left" w:pos="8490"/>
        </w:tabs>
        <w:spacing w:line="276" w:lineRule="auto"/>
        <w:ind w:right="-1" w:firstLine="560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информация о результатах реализации ответственными исполнителями мероприятий Комплексной программы, обсуждаются предложения по направлениям дальнейшей профилактической работы.</w:t>
      </w:r>
    </w:p>
    <w:p w:rsidR="00A00F52" w:rsidRDefault="00A00F52" w:rsidP="00A00F52">
      <w:pPr>
        <w:shd w:val="clear" w:color="auto" w:fill="FFFFFF"/>
        <w:tabs>
          <w:tab w:val="left" w:pos="1051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color w:val="000000"/>
          <w:spacing w:val="-8"/>
          <w:sz w:val="24"/>
          <w:szCs w:val="24"/>
        </w:rPr>
      </w:pPr>
      <w:r>
        <w:rPr>
          <w:spacing w:val="-3"/>
          <w:sz w:val="24"/>
          <w:szCs w:val="24"/>
        </w:rPr>
        <w:t>3.5.</w:t>
      </w:r>
      <w:r>
        <w:rPr>
          <w:color w:val="000000"/>
          <w:spacing w:val="-3"/>
          <w:sz w:val="24"/>
          <w:szCs w:val="24"/>
        </w:rPr>
        <w:t> Решение Консилиума о включении или не включении тех или иных мероприятий в Комплексную программу принимается б</w:t>
      </w:r>
      <w:r>
        <w:rPr>
          <w:sz w:val="24"/>
          <w:szCs w:val="24"/>
        </w:rPr>
        <w:t>ольшинством голосов членов Консилиума</w:t>
      </w:r>
      <w:r>
        <w:rPr>
          <w:color w:val="000000"/>
          <w:spacing w:val="-2"/>
          <w:sz w:val="24"/>
          <w:szCs w:val="24"/>
        </w:rPr>
        <w:t xml:space="preserve">. При наличии принципиальных разногласий особое мнение меньшинства, в </w:t>
      </w:r>
      <w:proofErr w:type="spellStart"/>
      <w:r>
        <w:rPr>
          <w:color w:val="000000"/>
          <w:spacing w:val="-2"/>
          <w:sz w:val="24"/>
          <w:szCs w:val="24"/>
        </w:rPr>
        <w:t>т.ч</w:t>
      </w:r>
      <w:proofErr w:type="spellEnd"/>
      <w:r>
        <w:rPr>
          <w:color w:val="000000"/>
          <w:spacing w:val="-2"/>
          <w:sz w:val="24"/>
          <w:szCs w:val="24"/>
        </w:rPr>
        <w:t>. несовершеннолетнего и/или его родителей (законных представите</w:t>
      </w:r>
      <w:r>
        <w:rPr>
          <w:color w:val="000000"/>
          <w:spacing w:val="-3"/>
          <w:sz w:val="24"/>
          <w:szCs w:val="24"/>
        </w:rPr>
        <w:t>лей), протоколируется.</w:t>
      </w:r>
    </w:p>
    <w:p w:rsidR="00A00F52" w:rsidRDefault="00A00F52" w:rsidP="00A00F52">
      <w:pPr>
        <w:shd w:val="clear" w:color="auto" w:fill="FFFFFF"/>
        <w:tabs>
          <w:tab w:val="left" w:pos="1051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b/>
          <w:i/>
          <w:spacing w:val="-8"/>
          <w:sz w:val="24"/>
          <w:szCs w:val="24"/>
        </w:rPr>
      </w:pPr>
      <w:r>
        <w:rPr>
          <w:spacing w:val="-2"/>
          <w:sz w:val="24"/>
          <w:szCs w:val="24"/>
        </w:rPr>
        <w:t xml:space="preserve">3.6. Решение Консилиума по вопросам, не касающимся разработки проекта </w:t>
      </w:r>
      <w:r>
        <w:rPr>
          <w:spacing w:val="-3"/>
          <w:sz w:val="24"/>
          <w:szCs w:val="24"/>
        </w:rPr>
        <w:t>Комплексной программы, принимается простым большинством от общего количества присутст</w:t>
      </w:r>
      <w:r>
        <w:rPr>
          <w:spacing w:val="-4"/>
          <w:sz w:val="24"/>
          <w:szCs w:val="24"/>
        </w:rPr>
        <w:t>вующих на заседании членов Консилиума.</w:t>
      </w:r>
    </w:p>
    <w:p w:rsidR="00A00F52" w:rsidRDefault="00A00F52" w:rsidP="00A00F52">
      <w:pPr>
        <w:shd w:val="clear" w:color="auto" w:fill="FFFFFF"/>
        <w:tabs>
          <w:tab w:val="left" w:pos="1051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3.7. Проект </w:t>
      </w:r>
      <w:r>
        <w:rPr>
          <w:spacing w:val="-3"/>
          <w:sz w:val="24"/>
          <w:szCs w:val="24"/>
        </w:rPr>
        <w:t>Комплексной программы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 обязательном порядке разрабатывается с учетом мнения несовершеннолетнего, достигшего возраста десяти лет, за исключением случаев, когда учет мнения несовершеннолетнего противоречит его интересам, а также согласовывается с родителями (законным представителем) несовершеннолетнего.</w:t>
      </w:r>
    </w:p>
    <w:p w:rsidR="00A00F52" w:rsidRDefault="00A00F52" w:rsidP="00A00F52">
      <w:pPr>
        <w:pStyle w:val="a3"/>
        <w:tabs>
          <w:tab w:val="left" w:pos="916"/>
          <w:tab w:val="left" w:pos="8490"/>
        </w:tabs>
        <w:ind w:firstLine="567"/>
        <w:jc w:val="both"/>
      </w:pPr>
      <w:r>
        <w:t>3.8. В случае</w:t>
      </w:r>
      <w:proofErr w:type="gramStart"/>
      <w:r>
        <w:t>,</w:t>
      </w:r>
      <w:proofErr w:type="gramEnd"/>
      <w:r>
        <w:t xml:space="preserve"> если несовершеннолетние и/или их законные представители  неоднократно уклоняются от участия в заседаниях Консилиума, от согласования Комплексной программы, по представлению Консилиума на заседании КДН и ЗП </w:t>
      </w:r>
      <w:r>
        <w:lastRenderedPageBreak/>
        <w:t>рассматривается вопрос о привлечении вышеуказанных законных представителей несовершеннолетних к административной ответственности по ч.1 ст. 5.35 КоАП РФ.</w:t>
      </w:r>
    </w:p>
    <w:p w:rsidR="00A00F52" w:rsidRDefault="00A00F52" w:rsidP="00A00F52">
      <w:pPr>
        <w:shd w:val="clear" w:color="auto" w:fill="FFFFFF"/>
        <w:tabs>
          <w:tab w:val="left" w:pos="1051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3.9. Оформленный проект </w:t>
      </w:r>
      <w:r>
        <w:rPr>
          <w:color w:val="000000"/>
          <w:spacing w:val="-3"/>
          <w:sz w:val="24"/>
          <w:szCs w:val="24"/>
        </w:rPr>
        <w:t xml:space="preserve">Комплексной программы, </w:t>
      </w:r>
      <w:r>
        <w:rPr>
          <w:color w:val="000000"/>
          <w:spacing w:val="-2"/>
          <w:sz w:val="24"/>
          <w:szCs w:val="24"/>
        </w:rPr>
        <w:t xml:space="preserve">в течение </w:t>
      </w:r>
      <w:r>
        <w:rPr>
          <w:spacing w:val="-2"/>
          <w:sz w:val="24"/>
          <w:szCs w:val="24"/>
        </w:rPr>
        <w:t>трёх дней</w:t>
      </w:r>
      <w:r>
        <w:rPr>
          <w:color w:val="000000"/>
          <w:spacing w:val="-2"/>
          <w:sz w:val="24"/>
          <w:szCs w:val="24"/>
        </w:rPr>
        <w:t xml:space="preserve"> после заседания Консилиума,</w:t>
      </w:r>
      <w:r>
        <w:rPr>
          <w:color w:val="000000"/>
          <w:spacing w:val="-3"/>
          <w:sz w:val="24"/>
          <w:szCs w:val="24"/>
        </w:rPr>
        <w:t xml:space="preserve"> передается </w:t>
      </w:r>
      <w:r>
        <w:rPr>
          <w:color w:val="000000"/>
          <w:spacing w:val="-2"/>
          <w:sz w:val="24"/>
          <w:szCs w:val="24"/>
        </w:rPr>
        <w:t>в КДН и ЗП для утверждения и дальнейшего направления в органы/</w:t>
      </w:r>
      <w:r>
        <w:rPr>
          <w:sz w:val="24"/>
          <w:szCs w:val="24"/>
        </w:rPr>
        <w:t xml:space="preserve">учреждения, ответственные за выполнение мероприятий Комплексной программы. </w:t>
      </w:r>
    </w:p>
    <w:p w:rsidR="00A00F52" w:rsidRDefault="00A00F52" w:rsidP="00A00F52">
      <w:pPr>
        <w:shd w:val="clear" w:color="auto" w:fill="FFFFFF"/>
        <w:tabs>
          <w:tab w:val="left" w:pos="1051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 xml:space="preserve">3.10. Комплексная программа, утвержденная решением КДН и ЗП, является обязательной для исполнения органами/учреждениями независимо от организационно-правовой формы. </w:t>
      </w: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3.11. </w:t>
      </w:r>
      <w:proofErr w:type="gramStart"/>
      <w:r>
        <w:rPr>
          <w:sz w:val="24"/>
          <w:szCs w:val="24"/>
        </w:rPr>
        <w:t xml:space="preserve">Анализ эффективности проведенной работы с несовершеннолетним и/или его семьей осуществляется на заседании Консилиума не реже 1 раза в три месяца/по окончании срока реализации </w:t>
      </w:r>
      <w:r>
        <w:rPr>
          <w:color w:val="000000"/>
          <w:spacing w:val="-3"/>
          <w:sz w:val="24"/>
          <w:szCs w:val="24"/>
        </w:rPr>
        <w:t>Комплексной программы</w:t>
      </w:r>
      <w:r>
        <w:rPr>
          <w:sz w:val="24"/>
          <w:szCs w:val="24"/>
        </w:rPr>
        <w:t xml:space="preserve">, готовится заключение о продолжении профилактической работы на межведомственном уровне, корректировке Комплексной программы, разработке Комплексной программы на очередной период либо снятии </w:t>
      </w:r>
      <w:r>
        <w:rPr>
          <w:spacing w:val="-3"/>
          <w:sz w:val="24"/>
          <w:szCs w:val="24"/>
        </w:rPr>
        <w:t>несовершеннолетнего и/или его семьи с межведомственного учета, и т.п.</w:t>
      </w:r>
      <w:proofErr w:type="gramEnd"/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4"/>
          <w:szCs w:val="24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 w:firstLine="560"/>
        <w:jc w:val="both"/>
        <w:rPr>
          <w:spacing w:val="-3"/>
          <w:sz w:val="28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/>
        <w:jc w:val="both"/>
        <w:rPr>
          <w:spacing w:val="-3"/>
          <w:sz w:val="28"/>
        </w:rPr>
      </w:pPr>
    </w:p>
    <w:p w:rsidR="00A00F52" w:rsidRDefault="00A00F52" w:rsidP="00A00F52">
      <w:pPr>
        <w:shd w:val="clear" w:color="auto" w:fill="FFFFFF"/>
        <w:tabs>
          <w:tab w:val="left" w:pos="1062"/>
        </w:tabs>
        <w:autoSpaceDE w:val="0"/>
        <w:autoSpaceDN w:val="0"/>
        <w:adjustRightInd w:val="0"/>
        <w:spacing w:line="276" w:lineRule="auto"/>
        <w:ind w:right="-1"/>
        <w:jc w:val="both"/>
        <w:rPr>
          <w:spacing w:val="-3"/>
          <w:sz w:val="28"/>
        </w:rPr>
      </w:pPr>
    </w:p>
    <w:p w:rsidR="00A00F52" w:rsidRDefault="00A00F52" w:rsidP="00A00F5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</w:t>
      </w:r>
    </w:p>
    <w:p w:rsidR="00A00F52" w:rsidRDefault="00A00F52" w:rsidP="00A00F52">
      <w:pPr>
        <w:ind w:left="468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№2 </w:t>
      </w:r>
    </w:p>
    <w:p w:rsidR="00A00F52" w:rsidRDefault="00A00F52" w:rsidP="00A00F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</w:t>
      </w:r>
    </w:p>
    <w:p w:rsidR="00A00F52" w:rsidRDefault="00A00F52" w:rsidP="00A00F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Пензенской области</w:t>
      </w:r>
    </w:p>
    <w:p w:rsidR="00A00F52" w:rsidRDefault="00A00F52" w:rsidP="00A00F52">
      <w:pPr>
        <w:jc w:val="right"/>
        <w:rPr>
          <w:sz w:val="24"/>
          <w:szCs w:val="24"/>
        </w:rPr>
      </w:pPr>
    </w:p>
    <w:p w:rsidR="00A00F52" w:rsidRDefault="00A00F52" w:rsidP="00A00F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 </w:t>
      </w:r>
    </w:p>
    <w:p w:rsidR="00A00F52" w:rsidRDefault="00A00F52" w:rsidP="00A00F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межведомственного консилиума специалистов в </w:t>
      </w:r>
      <w:proofErr w:type="spellStart"/>
      <w:r>
        <w:rPr>
          <w:b/>
          <w:sz w:val="28"/>
          <w:szCs w:val="28"/>
        </w:rPr>
        <w:t>Камешкирском</w:t>
      </w:r>
      <w:proofErr w:type="spellEnd"/>
      <w:r>
        <w:rPr>
          <w:b/>
          <w:sz w:val="28"/>
          <w:szCs w:val="28"/>
        </w:rPr>
        <w:t xml:space="preserve"> районе  Пензенской области</w:t>
      </w:r>
    </w:p>
    <w:p w:rsidR="00A00F52" w:rsidRDefault="00A00F52" w:rsidP="00A00F52">
      <w:pPr>
        <w:jc w:val="both"/>
        <w:rPr>
          <w:sz w:val="28"/>
          <w:szCs w:val="28"/>
        </w:rPr>
      </w:pPr>
    </w:p>
    <w:p w:rsidR="00A00F52" w:rsidRDefault="00A00F52" w:rsidP="00A00F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Земскова Т.В. – начальник Управления социальной защиты населения администрации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 Пензенской области, председатель Консилиума;</w:t>
      </w:r>
    </w:p>
    <w:p w:rsidR="00A00F52" w:rsidRDefault="00A00F52" w:rsidP="00A00F52">
      <w:pPr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</w:t>
      </w:r>
      <w:proofErr w:type="spellStart"/>
      <w:r>
        <w:rPr>
          <w:color w:val="000000" w:themeColor="text1"/>
          <w:sz w:val="24"/>
          <w:szCs w:val="24"/>
        </w:rPr>
        <w:t>Базажи</w:t>
      </w:r>
      <w:proofErr w:type="spellEnd"/>
      <w:r>
        <w:rPr>
          <w:color w:val="000000" w:themeColor="text1"/>
          <w:sz w:val="24"/>
          <w:szCs w:val="24"/>
        </w:rPr>
        <w:t xml:space="preserve"> Н</w:t>
      </w:r>
      <w:r w:rsidRPr="00482431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В.</w:t>
      </w:r>
      <w:r w:rsidRPr="00482431">
        <w:rPr>
          <w:color w:val="000000" w:themeColor="text1"/>
          <w:sz w:val="24"/>
          <w:szCs w:val="24"/>
        </w:rPr>
        <w:t xml:space="preserve"> -</w:t>
      </w:r>
      <w:r w:rsidRPr="00482431">
        <w:rPr>
          <w:color w:val="FF0000"/>
          <w:sz w:val="24"/>
          <w:szCs w:val="24"/>
        </w:rPr>
        <w:t xml:space="preserve"> </w:t>
      </w:r>
      <w:r w:rsidRPr="00482431">
        <w:rPr>
          <w:color w:val="000000"/>
          <w:sz w:val="24"/>
          <w:szCs w:val="24"/>
          <w:shd w:val="clear" w:color="auto" w:fill="FBFBFB"/>
        </w:rPr>
        <w:t>психолог</w:t>
      </w:r>
      <w:r w:rsidRPr="007A6AC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МБУ КЦСОН </w:t>
      </w:r>
      <w:proofErr w:type="spellStart"/>
      <w:r w:rsidRPr="00482431">
        <w:rPr>
          <w:rFonts w:eastAsia="Calibri"/>
          <w:sz w:val="24"/>
          <w:szCs w:val="24"/>
        </w:rPr>
        <w:t>Камешкирского</w:t>
      </w:r>
      <w:proofErr w:type="spellEnd"/>
      <w:r w:rsidRPr="00482431">
        <w:rPr>
          <w:rFonts w:eastAsia="Calibri"/>
          <w:sz w:val="24"/>
          <w:szCs w:val="24"/>
        </w:rPr>
        <w:t xml:space="preserve"> района</w:t>
      </w:r>
      <w:r w:rsidRPr="00482431">
        <w:rPr>
          <w:sz w:val="24"/>
          <w:szCs w:val="24"/>
        </w:rPr>
        <w:t xml:space="preserve"> Пензенской области</w:t>
      </w:r>
      <w:r>
        <w:rPr>
          <w:sz w:val="24"/>
          <w:szCs w:val="24"/>
        </w:rPr>
        <w:t>,</w:t>
      </w:r>
      <w:r w:rsidRPr="007A6AC9">
        <w:rPr>
          <w:sz w:val="24"/>
          <w:szCs w:val="24"/>
        </w:rPr>
        <w:t xml:space="preserve"> </w:t>
      </w:r>
      <w:r>
        <w:rPr>
          <w:sz w:val="24"/>
          <w:szCs w:val="24"/>
        </w:rPr>
        <w:t>(по согласованию) модератор Консилиума;</w:t>
      </w:r>
    </w:p>
    <w:p w:rsidR="00A00F52" w:rsidRDefault="00A00F52" w:rsidP="00A00F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Люлина</w:t>
      </w:r>
      <w:proofErr w:type="spellEnd"/>
      <w:r>
        <w:rPr>
          <w:sz w:val="24"/>
          <w:szCs w:val="24"/>
        </w:rPr>
        <w:t xml:space="preserve"> Е.А.– заведующая отделением</w:t>
      </w:r>
      <w:r>
        <w:rPr>
          <w:bCs/>
          <w:sz w:val="24"/>
          <w:szCs w:val="24"/>
        </w:rPr>
        <w:t xml:space="preserve"> социально-педагогической   помощи семье и детям </w:t>
      </w:r>
      <w:r>
        <w:rPr>
          <w:sz w:val="24"/>
          <w:szCs w:val="24"/>
        </w:rPr>
        <w:t xml:space="preserve">и профилактике безнадзорности детей и подростков </w:t>
      </w:r>
      <w:r>
        <w:rPr>
          <w:bCs/>
          <w:sz w:val="24"/>
          <w:szCs w:val="24"/>
        </w:rPr>
        <w:t xml:space="preserve">МБУ КЦСОН  </w:t>
      </w:r>
      <w:proofErr w:type="spellStart"/>
      <w:r>
        <w:rPr>
          <w:bCs/>
          <w:sz w:val="24"/>
          <w:szCs w:val="24"/>
        </w:rPr>
        <w:t>Камешкирского</w:t>
      </w:r>
      <w:proofErr w:type="spellEnd"/>
      <w:r>
        <w:rPr>
          <w:bCs/>
          <w:sz w:val="24"/>
          <w:szCs w:val="24"/>
        </w:rPr>
        <w:t xml:space="preserve"> район</w:t>
      </w:r>
      <w:r>
        <w:rPr>
          <w:sz w:val="24"/>
          <w:szCs w:val="24"/>
        </w:rPr>
        <w:t>а (по согласованию), секретарь Консилиума.</w:t>
      </w:r>
    </w:p>
    <w:p w:rsidR="00A00F52" w:rsidRDefault="00A00F52" w:rsidP="00A00F52">
      <w:pPr>
        <w:ind w:left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Члены Консилиума</w:t>
      </w:r>
      <w:r>
        <w:rPr>
          <w:sz w:val="24"/>
          <w:szCs w:val="24"/>
        </w:rPr>
        <w:t>:</w:t>
      </w:r>
    </w:p>
    <w:p w:rsidR="00A00F52" w:rsidRDefault="00A00F52" w:rsidP="00A00F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1.Кирилина Н.В. – ведущий специалист отдела образования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 (по согласованию);</w:t>
      </w:r>
    </w:p>
    <w:p w:rsidR="00A00F52" w:rsidRDefault="00A00F52" w:rsidP="00A00F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2.Дякина С.А. – социальный педагог МБОУ СОШ </w:t>
      </w:r>
      <w:proofErr w:type="spellStart"/>
      <w:r>
        <w:rPr>
          <w:sz w:val="24"/>
          <w:szCs w:val="24"/>
        </w:rPr>
        <w:t>с.Р.Камешкир</w:t>
      </w:r>
      <w:proofErr w:type="spellEnd"/>
      <w:r>
        <w:rPr>
          <w:sz w:val="24"/>
          <w:szCs w:val="24"/>
        </w:rPr>
        <w:t xml:space="preserve"> (по согласованию);</w:t>
      </w:r>
    </w:p>
    <w:p w:rsidR="00A00F52" w:rsidRDefault="00A00F52" w:rsidP="00A00F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3.Ганькина Е.В. - главный специалист комиссии по делам несовершеннолетних и защите их прав администрации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района;</w:t>
      </w:r>
    </w:p>
    <w:p w:rsidR="00A00F52" w:rsidRDefault="00A00F52" w:rsidP="00A00F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4.Калинина Н.Д. – главный специалист Управления социальной защиты населения администрации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 Пензенской области (по согласованию);</w:t>
      </w:r>
    </w:p>
    <w:p w:rsidR="00A00F52" w:rsidRDefault="00A00F52" w:rsidP="00A00F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5.Егорова О.В. – специалист по социальной работе МБУ КЦСОН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 (по согласованию);</w:t>
      </w:r>
    </w:p>
    <w:p w:rsidR="00A00F52" w:rsidRDefault="00A00F52" w:rsidP="00A00F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6.Любушкин В.Д. – участковый уполномоченный </w:t>
      </w:r>
      <w:proofErr w:type="spellStart"/>
      <w:r>
        <w:rPr>
          <w:sz w:val="24"/>
          <w:szCs w:val="24"/>
        </w:rPr>
        <w:t>ОтдМВД</w:t>
      </w:r>
      <w:proofErr w:type="spellEnd"/>
      <w:r>
        <w:rPr>
          <w:sz w:val="24"/>
          <w:szCs w:val="24"/>
        </w:rPr>
        <w:t xml:space="preserve"> России по </w:t>
      </w:r>
      <w:proofErr w:type="spellStart"/>
      <w:r>
        <w:rPr>
          <w:sz w:val="24"/>
          <w:szCs w:val="24"/>
        </w:rPr>
        <w:t>Камешкирскому</w:t>
      </w:r>
      <w:proofErr w:type="spellEnd"/>
      <w:r>
        <w:rPr>
          <w:sz w:val="24"/>
          <w:szCs w:val="24"/>
        </w:rPr>
        <w:t xml:space="preserve"> району (по согласованию);</w:t>
      </w:r>
    </w:p>
    <w:p w:rsidR="00A00F52" w:rsidRDefault="00A00F52" w:rsidP="00A00F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7.Сокова А.М.– ведущий инспектор ГКУ ЦЗН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 (по согласованию);</w:t>
      </w:r>
    </w:p>
    <w:p w:rsidR="00A00F52" w:rsidRDefault="00A00F52" w:rsidP="00A00F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8.Гуськова А.А.– врач-педиатр педиатрического отделения </w:t>
      </w:r>
      <w:proofErr w:type="spellStart"/>
      <w:r>
        <w:rPr>
          <w:sz w:val="24"/>
          <w:szCs w:val="24"/>
        </w:rPr>
        <w:t>Камешкирской</w:t>
      </w:r>
      <w:proofErr w:type="spellEnd"/>
      <w:r>
        <w:rPr>
          <w:sz w:val="24"/>
          <w:szCs w:val="24"/>
        </w:rPr>
        <w:t xml:space="preserve"> участковой больницы ГБУЗ «Кузнецкая межрайонная больница» (по согласованию).</w:t>
      </w:r>
    </w:p>
    <w:p w:rsidR="00A00F52" w:rsidRDefault="00A00F52" w:rsidP="00A00F52">
      <w:pPr>
        <w:jc w:val="both"/>
        <w:rPr>
          <w:sz w:val="24"/>
          <w:szCs w:val="24"/>
        </w:rPr>
      </w:pPr>
    </w:p>
    <w:p w:rsidR="00A00F52" w:rsidRDefault="00A00F52" w:rsidP="00A00F52"/>
    <w:p w:rsidR="00891740" w:rsidRPr="00A00F52" w:rsidRDefault="00891740" w:rsidP="00A00F52">
      <w:pPr>
        <w:rPr>
          <w:sz w:val="24"/>
          <w:szCs w:val="24"/>
        </w:rPr>
      </w:pPr>
    </w:p>
    <w:sectPr w:rsidR="00891740" w:rsidRPr="00A00F52" w:rsidSect="0089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4EB"/>
    <w:rsid w:val="00032FFD"/>
    <w:rsid w:val="000E6F0E"/>
    <w:rsid w:val="001827DA"/>
    <w:rsid w:val="001C4BB0"/>
    <w:rsid w:val="0020252C"/>
    <w:rsid w:val="00211BA2"/>
    <w:rsid w:val="00226D52"/>
    <w:rsid w:val="00233A80"/>
    <w:rsid w:val="00274AE0"/>
    <w:rsid w:val="002A5402"/>
    <w:rsid w:val="005758D4"/>
    <w:rsid w:val="00654BD0"/>
    <w:rsid w:val="0066627D"/>
    <w:rsid w:val="006C4C17"/>
    <w:rsid w:val="00737050"/>
    <w:rsid w:val="007555BF"/>
    <w:rsid w:val="00891740"/>
    <w:rsid w:val="0095127B"/>
    <w:rsid w:val="00973931"/>
    <w:rsid w:val="009814EB"/>
    <w:rsid w:val="00A00F52"/>
    <w:rsid w:val="00A77422"/>
    <w:rsid w:val="00A8533F"/>
    <w:rsid w:val="00B270B1"/>
    <w:rsid w:val="00C43F64"/>
    <w:rsid w:val="00D6753B"/>
    <w:rsid w:val="00DA4F1E"/>
    <w:rsid w:val="00DB453D"/>
    <w:rsid w:val="00DC49C2"/>
    <w:rsid w:val="00E409F2"/>
    <w:rsid w:val="00EB241A"/>
    <w:rsid w:val="00F36775"/>
    <w:rsid w:val="00F458A4"/>
    <w:rsid w:val="00F97E94"/>
    <w:rsid w:val="00FC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814EB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14E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qFormat/>
    <w:rsid w:val="002A5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3A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A8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semiHidden/>
    <w:rsid w:val="00A00F52"/>
    <w:pPr>
      <w:widowControl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A00F5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4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814EB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14E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qFormat/>
    <w:rsid w:val="002A5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3A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A8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semiHidden/>
    <w:rsid w:val="00A00F52"/>
    <w:pPr>
      <w:widowControl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A00F5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2016-08-19T10:31:00Z</cp:lastPrinted>
  <dcterms:created xsi:type="dcterms:W3CDTF">2025-04-15T12:23:00Z</dcterms:created>
  <dcterms:modified xsi:type="dcterms:W3CDTF">2025-05-05T06:21:00Z</dcterms:modified>
</cp:coreProperties>
</file>