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FF" w:rsidRPr="00ED2753" w:rsidRDefault="003F47FF" w:rsidP="003F47FF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CFF22E" wp14:editId="388A8E07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47FF" w:rsidRPr="00ED2753" w:rsidRDefault="003F47FF" w:rsidP="003F47FF">
      <w:pPr>
        <w:rPr>
          <w:sz w:val="28"/>
          <w:szCs w:val="28"/>
        </w:rPr>
      </w:pPr>
    </w:p>
    <w:p w:rsidR="003F47FF" w:rsidRPr="00ED2753" w:rsidRDefault="003F47FF" w:rsidP="003F47FF">
      <w:pPr>
        <w:rPr>
          <w:sz w:val="28"/>
          <w:szCs w:val="28"/>
        </w:rPr>
      </w:pPr>
    </w:p>
    <w:p w:rsidR="003F47FF" w:rsidRPr="00ED2753" w:rsidRDefault="003F47FF" w:rsidP="003F47FF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F47FF" w:rsidRPr="00ED2753" w:rsidTr="00DF33D3">
        <w:trPr>
          <w:trHeight w:val="397"/>
        </w:trPr>
        <w:tc>
          <w:tcPr>
            <w:tcW w:w="9606" w:type="dxa"/>
          </w:tcPr>
          <w:p w:rsidR="003F47FF" w:rsidRPr="00ED2753" w:rsidRDefault="003F47FF" w:rsidP="00DF33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47FF" w:rsidRPr="00ED2753" w:rsidTr="00DF33D3">
        <w:tc>
          <w:tcPr>
            <w:tcW w:w="9606" w:type="dxa"/>
            <w:hideMark/>
          </w:tcPr>
          <w:p w:rsidR="003F47FF" w:rsidRPr="00395F5D" w:rsidRDefault="003F47FF" w:rsidP="00DF33D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3F47FF" w:rsidRPr="00395F5D" w:rsidRDefault="003F47FF" w:rsidP="00DF33D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F47FF" w:rsidRPr="00ED2753" w:rsidTr="00DF33D3">
        <w:trPr>
          <w:trHeight w:val="397"/>
        </w:trPr>
        <w:tc>
          <w:tcPr>
            <w:tcW w:w="9606" w:type="dxa"/>
          </w:tcPr>
          <w:p w:rsidR="003F47FF" w:rsidRPr="00395F5D" w:rsidRDefault="003F47FF" w:rsidP="00DF33D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3F47FF" w:rsidRPr="00ED2753" w:rsidTr="00DF33D3">
        <w:tc>
          <w:tcPr>
            <w:tcW w:w="9606" w:type="dxa"/>
            <w:hideMark/>
          </w:tcPr>
          <w:p w:rsidR="003F47FF" w:rsidRPr="00395F5D" w:rsidRDefault="003F47FF" w:rsidP="00DF33D3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F47FF" w:rsidRPr="00ED2753" w:rsidTr="00DF33D3">
        <w:trPr>
          <w:trHeight w:val="340"/>
        </w:trPr>
        <w:tc>
          <w:tcPr>
            <w:tcW w:w="9606" w:type="dxa"/>
            <w:vAlign w:val="center"/>
          </w:tcPr>
          <w:p w:rsidR="003F47FF" w:rsidRPr="00ED2753" w:rsidRDefault="003F47FF" w:rsidP="00DF33D3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F47FF" w:rsidRPr="00395F5D" w:rsidTr="00DF33D3">
        <w:tc>
          <w:tcPr>
            <w:tcW w:w="284" w:type="dxa"/>
            <w:vAlign w:val="bottom"/>
            <w:hideMark/>
          </w:tcPr>
          <w:p w:rsidR="003F47FF" w:rsidRPr="00395F5D" w:rsidRDefault="003F47FF" w:rsidP="00DF33D3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47FF" w:rsidRPr="00395F5D" w:rsidRDefault="00603DB6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22.12.2025</w:t>
            </w:r>
          </w:p>
        </w:tc>
        <w:tc>
          <w:tcPr>
            <w:tcW w:w="397" w:type="dxa"/>
            <w:hideMark/>
          </w:tcPr>
          <w:p w:rsidR="003F47FF" w:rsidRPr="00395F5D" w:rsidRDefault="003F47FF" w:rsidP="00DF33D3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47FF" w:rsidRPr="00603DB6" w:rsidRDefault="00603DB6" w:rsidP="00DF33D3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603DB6">
              <w:rPr>
                <w:color w:val="000000"/>
                <w:sz w:val="28"/>
                <w:szCs w:val="28"/>
              </w:rPr>
              <w:t>468-69/5</w:t>
            </w:r>
            <w:bookmarkEnd w:id="0"/>
          </w:p>
        </w:tc>
      </w:tr>
      <w:tr w:rsidR="003F47FF" w:rsidRPr="00395F5D" w:rsidTr="00DF33D3">
        <w:tc>
          <w:tcPr>
            <w:tcW w:w="4650" w:type="dxa"/>
            <w:gridSpan w:val="4"/>
            <w:hideMark/>
          </w:tcPr>
          <w:p w:rsidR="003F47FF" w:rsidRPr="00395F5D" w:rsidRDefault="003F47FF" w:rsidP="00DF33D3">
            <w:pPr>
              <w:jc w:val="center"/>
              <w:rPr>
                <w:sz w:val="28"/>
                <w:szCs w:val="28"/>
              </w:rPr>
            </w:pPr>
          </w:p>
          <w:p w:rsidR="003F47FF" w:rsidRPr="00395F5D" w:rsidRDefault="003F47FF" w:rsidP="00DF33D3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3F47FF" w:rsidRPr="00ED2753" w:rsidRDefault="003F47FF" w:rsidP="003F47FF">
      <w:pPr>
        <w:spacing w:line="192" w:lineRule="auto"/>
        <w:jc w:val="both"/>
        <w:rPr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8515CE">
        <w:rPr>
          <w:b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</w:p>
    <w:p w:rsidR="003F47FF" w:rsidRPr="00683828" w:rsidRDefault="003F47FF" w:rsidP="003F47FF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3F47FF" w:rsidRDefault="003F47FF" w:rsidP="003F47FF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Закон</w:t>
      </w:r>
      <w:r>
        <w:rPr>
          <w:iCs/>
          <w:sz w:val="28"/>
          <w:szCs w:val="28"/>
        </w:rPr>
        <w:t>ом</w:t>
      </w:r>
      <w:r w:rsidRPr="008515CE">
        <w:rPr>
          <w:iCs/>
          <w:sz w:val="28"/>
          <w:szCs w:val="28"/>
        </w:rPr>
        <w:t xml:space="preserve"> Пензенской области от </w:t>
      </w:r>
      <w:r>
        <w:rPr>
          <w:iCs/>
          <w:sz w:val="28"/>
          <w:szCs w:val="28"/>
        </w:rPr>
        <w:t>24.04.2024</w:t>
      </w:r>
      <w:r w:rsidRPr="008515CE">
        <w:rPr>
          <w:iCs/>
          <w:sz w:val="28"/>
          <w:szCs w:val="28"/>
        </w:rPr>
        <w:t xml:space="preserve"> № </w:t>
      </w:r>
      <w:r>
        <w:rPr>
          <w:iCs/>
          <w:sz w:val="28"/>
          <w:szCs w:val="28"/>
        </w:rPr>
        <w:t>4208</w:t>
      </w:r>
      <w:r w:rsidRPr="008515CE">
        <w:rPr>
          <w:iCs/>
          <w:sz w:val="28"/>
          <w:szCs w:val="28"/>
        </w:rPr>
        <w:t>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3F47FF" w:rsidRPr="00683828" w:rsidRDefault="003F47FF" w:rsidP="003F47FF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3F47FF" w:rsidRPr="00850AC3" w:rsidRDefault="003F47FF" w:rsidP="003F47FF">
      <w:pPr>
        <w:ind w:firstLine="708"/>
        <w:jc w:val="center"/>
        <w:rPr>
          <w:sz w:val="26"/>
          <w:szCs w:val="26"/>
        </w:rPr>
      </w:pPr>
    </w:p>
    <w:p w:rsidR="003F47FF" w:rsidRPr="008515CE" w:rsidRDefault="003F47FF" w:rsidP="003F47F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 10.05.2023 №</w:t>
      </w:r>
      <w:r>
        <w:rPr>
          <w:bCs/>
          <w:color w:val="000000"/>
          <w:sz w:val="28"/>
          <w:szCs w:val="28"/>
        </w:rPr>
        <w:t>107-1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sz w:val="26"/>
          <w:szCs w:val="26"/>
        </w:rPr>
        <w:t xml:space="preserve">» </w:t>
      </w:r>
      <w:r w:rsidRPr="008515CE">
        <w:rPr>
          <w:bCs/>
          <w:sz w:val="28"/>
          <w:szCs w:val="28"/>
        </w:rPr>
        <w:t>следующие изменения:</w:t>
      </w:r>
      <w:proofErr w:type="gramEnd"/>
    </w:p>
    <w:p w:rsidR="003F47FF" w:rsidRPr="008515CE" w:rsidRDefault="003F47FF" w:rsidP="003F47FF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lastRenderedPageBreak/>
        <w:t>1) приложение № 1 изложить в редакции согласно приложению № 1 к настоящему решению;</w:t>
      </w:r>
    </w:p>
    <w:p w:rsidR="003F47FF" w:rsidRPr="008515CE" w:rsidRDefault="003F47FF" w:rsidP="003F47FF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2. Настоящее решение опубликовать в информационном бюллетене «Камешкирский вестник».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3. Настоящее решение вступает в силу на следующий день после дня его официального </w:t>
      </w:r>
      <w:proofErr w:type="gramStart"/>
      <w:r w:rsidRPr="00395F5D">
        <w:rPr>
          <w:color w:val="000000"/>
          <w:sz w:val="28"/>
          <w:szCs w:val="28"/>
        </w:rPr>
        <w:t>опубликования</w:t>
      </w:r>
      <w:proofErr w:type="gramEnd"/>
      <w:r>
        <w:rPr>
          <w:color w:val="000000"/>
          <w:sz w:val="28"/>
          <w:szCs w:val="28"/>
        </w:rPr>
        <w:t xml:space="preserve"> и распространяются на правоотношения, возникшие с 1 октября 2025 года. 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4. 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3F47FF" w:rsidRPr="00395F5D" w:rsidRDefault="003F47FF" w:rsidP="003F47FF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3F47FF" w:rsidRPr="00CA252B" w:rsidTr="00DF33D3">
        <w:tc>
          <w:tcPr>
            <w:tcW w:w="4217" w:type="dxa"/>
            <w:shd w:val="clear" w:color="auto" w:fill="auto"/>
          </w:tcPr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:rsidR="003F47FF" w:rsidRPr="00CA252B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3F47FF" w:rsidRPr="00E63A34" w:rsidRDefault="003F47FF" w:rsidP="003F47FF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3F47FF" w:rsidRPr="00E63A34" w:rsidTr="00DF33D3">
        <w:tc>
          <w:tcPr>
            <w:tcW w:w="4359" w:type="dxa"/>
            <w:shd w:val="clear" w:color="auto" w:fill="auto"/>
          </w:tcPr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3F47FF" w:rsidRPr="00E63A34" w:rsidRDefault="003F47FF" w:rsidP="00DF33D3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3F47FF" w:rsidRDefault="003F47FF" w:rsidP="003F47FF"/>
    <w:p w:rsidR="003F47FF" w:rsidRPr="00FE0ED0" w:rsidRDefault="003F47FF" w:rsidP="003F47FF">
      <w:pPr>
        <w:tabs>
          <w:tab w:val="left" w:pos="2301"/>
        </w:tabs>
        <w:jc w:val="center"/>
        <w:rPr>
          <w:sz w:val="28"/>
          <w:szCs w:val="28"/>
        </w:rPr>
      </w:pPr>
      <w:r w:rsidRPr="00FE0ED0">
        <w:rPr>
          <w:iCs/>
          <w:sz w:val="28"/>
          <w:szCs w:val="28"/>
        </w:rPr>
        <w:t xml:space="preserve">Должностные оклады муниципальных служащих </w:t>
      </w:r>
      <w:proofErr w:type="spellStart"/>
      <w:r w:rsidRPr="00FE0ED0">
        <w:rPr>
          <w:iCs/>
          <w:sz w:val="28"/>
          <w:szCs w:val="28"/>
        </w:rPr>
        <w:t>Камешки</w:t>
      </w:r>
      <w:r>
        <w:rPr>
          <w:iCs/>
          <w:sz w:val="28"/>
          <w:szCs w:val="28"/>
        </w:rPr>
        <w:t>рского</w:t>
      </w:r>
      <w:proofErr w:type="spellEnd"/>
      <w:r>
        <w:rPr>
          <w:iCs/>
          <w:sz w:val="28"/>
          <w:szCs w:val="28"/>
        </w:rPr>
        <w:t xml:space="preserve"> района Пензенской област</w:t>
      </w:r>
      <w:r w:rsidRPr="00FE0ED0">
        <w:rPr>
          <w:iCs/>
          <w:sz w:val="28"/>
          <w:szCs w:val="28"/>
        </w:rPr>
        <w:t xml:space="preserve">и лиц, замещающих муниципальные должности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</w:p>
    <w:p w:rsidR="003F47FF" w:rsidRPr="00FE0ED0" w:rsidRDefault="003F47FF" w:rsidP="003F47FF">
      <w:pPr>
        <w:jc w:val="center"/>
        <w:rPr>
          <w:sz w:val="28"/>
          <w:szCs w:val="28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126"/>
        <w:gridCol w:w="106"/>
        <w:gridCol w:w="406"/>
      </w:tblGrid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Наименовани</w:t>
            </w:r>
            <w:r>
              <w:rPr>
                <w:sz w:val="26"/>
                <w:szCs w:val="26"/>
              </w:rPr>
              <w:t>е</w:t>
            </w:r>
            <w:r w:rsidRPr="00462DD7"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>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Размер должностн</w:t>
            </w:r>
            <w:r>
              <w:rPr>
                <w:sz w:val="26"/>
                <w:szCs w:val="26"/>
              </w:rPr>
              <w:t xml:space="preserve">ого </w:t>
            </w:r>
            <w:r w:rsidRPr="00462DD7">
              <w:rPr>
                <w:sz w:val="26"/>
                <w:szCs w:val="26"/>
              </w:rPr>
              <w:t>оклад</w:t>
            </w:r>
            <w:r>
              <w:rPr>
                <w:sz w:val="26"/>
                <w:szCs w:val="26"/>
              </w:rPr>
              <w:t>а</w:t>
            </w:r>
            <w:r w:rsidRPr="00462DD7">
              <w:rPr>
                <w:sz w:val="26"/>
                <w:szCs w:val="26"/>
              </w:rPr>
              <w:t xml:space="preserve"> в месяц, </w:t>
            </w:r>
          </w:p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местной администрации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4D9"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25800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Default="003F47FF" w:rsidP="00DF33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rPr>
          <w:trHeight w:val="212"/>
        </w:trPr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иных органах местного самоуправления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C74D9">
              <w:rPr>
                <w:sz w:val="26"/>
                <w:szCs w:val="26"/>
              </w:rPr>
              <w:t>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C74D9">
              <w:rPr>
                <w:sz w:val="26"/>
                <w:szCs w:val="26"/>
              </w:rPr>
              <w:t>аведующий сектором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74D9">
              <w:rPr>
                <w:sz w:val="26"/>
                <w:szCs w:val="26"/>
              </w:rPr>
              <w:t xml:space="preserve">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C74D9">
              <w:rPr>
                <w:sz w:val="26"/>
                <w:szCs w:val="26"/>
              </w:rPr>
              <w:t xml:space="preserve">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C74D9">
              <w:rPr>
                <w:sz w:val="26"/>
                <w:szCs w:val="26"/>
              </w:rPr>
              <w:t xml:space="preserve">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CA252B" w:rsidTr="00DF3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245" w:type="dxa"/>
          <w:wAfter w:w="406" w:type="dxa"/>
        </w:trPr>
        <w:tc>
          <w:tcPr>
            <w:tcW w:w="4217" w:type="dxa"/>
            <w:gridSpan w:val="3"/>
            <w:shd w:val="clear" w:color="auto" w:fill="auto"/>
          </w:tcPr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47FF" w:rsidRPr="00CA252B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3F47FF" w:rsidRPr="00E63A34" w:rsidRDefault="003F47FF" w:rsidP="003F47FF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3F47FF" w:rsidRPr="00E63A34" w:rsidTr="00DF33D3">
        <w:tc>
          <w:tcPr>
            <w:tcW w:w="4359" w:type="dxa"/>
            <w:shd w:val="clear" w:color="auto" w:fill="auto"/>
          </w:tcPr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3F47FF" w:rsidRPr="00E63A34" w:rsidRDefault="003F47FF" w:rsidP="00DF33D3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3F47FF" w:rsidRDefault="003F47FF" w:rsidP="003F47FF"/>
    <w:p w:rsidR="003F47FF" w:rsidRDefault="003F47FF" w:rsidP="003F47FF">
      <w:pPr>
        <w:jc w:val="center"/>
      </w:pPr>
    </w:p>
    <w:p w:rsidR="003F47FF" w:rsidRDefault="003F47FF" w:rsidP="003F47FF">
      <w:pPr>
        <w:jc w:val="center"/>
      </w:pPr>
      <w:r w:rsidRPr="0045493B">
        <w:rPr>
          <w:iCs/>
          <w:sz w:val="28"/>
          <w:szCs w:val="28"/>
        </w:rPr>
        <w:t>Размеры ежемесячных доплат за класс</w:t>
      </w:r>
      <w:r>
        <w:rPr>
          <w:iCs/>
          <w:sz w:val="28"/>
          <w:szCs w:val="28"/>
        </w:rPr>
        <w:t xml:space="preserve">ный чин муниципальным служащим </w:t>
      </w:r>
      <w:proofErr w:type="spellStart"/>
      <w:r>
        <w:rPr>
          <w:iCs/>
          <w:sz w:val="28"/>
          <w:szCs w:val="28"/>
        </w:rPr>
        <w:t>Камешкирского</w:t>
      </w:r>
      <w:proofErr w:type="spellEnd"/>
      <w:r>
        <w:rPr>
          <w:iCs/>
          <w:sz w:val="28"/>
          <w:szCs w:val="28"/>
        </w:rPr>
        <w:t xml:space="preserve"> района Пензенской области</w:t>
      </w:r>
    </w:p>
    <w:p w:rsidR="003F47FF" w:rsidRDefault="003F47FF" w:rsidP="003F47FF"/>
    <w:p w:rsidR="003F47FF" w:rsidRDefault="003F47FF" w:rsidP="003F47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Размер ежемесячной доплаты за классный чин, руб.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6834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6268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5698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5015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4670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4330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3877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tabs>
                <w:tab w:val="left" w:pos="1236"/>
                <w:tab w:val="center" w:pos="1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3652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3425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3191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DF2C47" w:rsidRDefault="003F47FF" w:rsidP="00DF3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DF2C47">
              <w:rPr>
                <w:color w:val="000000" w:themeColor="text1"/>
                <w:sz w:val="28"/>
                <w:szCs w:val="28"/>
              </w:rPr>
              <w:t>2284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</w:t>
            </w:r>
          </w:p>
        </w:tc>
      </w:tr>
    </w:tbl>
    <w:p w:rsidR="003F47FF" w:rsidRDefault="003F47FF" w:rsidP="003F47FF"/>
    <w:p w:rsidR="003F47FF" w:rsidRDefault="003F47FF" w:rsidP="003F47FF"/>
    <w:p w:rsidR="003F47FF" w:rsidRDefault="003F47FF" w:rsidP="003F47FF">
      <w:pPr>
        <w:tabs>
          <w:tab w:val="left" w:pos="2301"/>
        </w:tabs>
        <w:jc w:val="center"/>
      </w:pPr>
    </w:p>
    <w:p w:rsidR="00286751" w:rsidRDefault="00286751"/>
    <w:sectPr w:rsidR="00286751" w:rsidSect="00E4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FF"/>
    <w:rsid w:val="00286751"/>
    <w:rsid w:val="003F47FF"/>
    <w:rsid w:val="00603DB6"/>
    <w:rsid w:val="009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47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47F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F47F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F47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47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47F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F47F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F47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2025-12-17T11:33:00Z</dcterms:created>
  <dcterms:modified xsi:type="dcterms:W3CDTF">2026-01-09T10:48:00Z</dcterms:modified>
</cp:coreProperties>
</file>