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35A" w:rsidRDefault="0078635A" w:rsidP="0078635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635A" w:rsidRDefault="0078635A" w:rsidP="0078635A"/>
    <w:p w:rsidR="0078635A" w:rsidRDefault="0078635A" w:rsidP="0078635A"/>
    <w:p w:rsidR="0078635A" w:rsidRDefault="0078635A" w:rsidP="0078635A"/>
    <w:p w:rsidR="0078635A" w:rsidRDefault="0078635A" w:rsidP="0078635A"/>
    <w:p w:rsidR="0078635A" w:rsidRDefault="0078635A" w:rsidP="0078635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8635A" w:rsidTr="0078635A">
        <w:trPr>
          <w:trHeight w:val="397"/>
        </w:trPr>
        <w:tc>
          <w:tcPr>
            <w:tcW w:w="9606" w:type="dxa"/>
          </w:tcPr>
          <w:p w:rsidR="0078635A" w:rsidRDefault="0078635A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8635A" w:rsidTr="0078635A">
        <w:trPr>
          <w:trHeight w:val="875"/>
        </w:trPr>
        <w:tc>
          <w:tcPr>
            <w:tcW w:w="9606" w:type="dxa"/>
            <w:hideMark/>
          </w:tcPr>
          <w:p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8635A" w:rsidTr="0078635A">
        <w:trPr>
          <w:trHeight w:val="397"/>
        </w:trPr>
        <w:tc>
          <w:tcPr>
            <w:tcW w:w="9606" w:type="dxa"/>
            <w:hideMark/>
          </w:tcPr>
          <w:p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8635A" w:rsidTr="0078635A">
        <w:tc>
          <w:tcPr>
            <w:tcW w:w="9606" w:type="dxa"/>
            <w:hideMark/>
          </w:tcPr>
          <w:p w:rsidR="0078635A" w:rsidRDefault="0078635A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8635A" w:rsidTr="0078635A">
        <w:trPr>
          <w:trHeight w:val="340"/>
        </w:trPr>
        <w:tc>
          <w:tcPr>
            <w:tcW w:w="9606" w:type="dxa"/>
            <w:vAlign w:val="center"/>
          </w:tcPr>
          <w:p w:rsidR="0078635A" w:rsidRDefault="0078635A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78635A" w:rsidRDefault="0078635A" w:rsidP="0078635A">
      <w:pPr>
        <w:rPr>
          <w:sz w:val="20"/>
          <w:szCs w:val="20"/>
        </w:rPr>
      </w:pPr>
    </w:p>
    <w:p w:rsidR="0078635A" w:rsidRDefault="0078635A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8635A" w:rsidTr="0078635A">
        <w:tc>
          <w:tcPr>
            <w:tcW w:w="284" w:type="dxa"/>
            <w:vAlign w:val="bottom"/>
            <w:hideMark/>
          </w:tcPr>
          <w:p w:rsidR="0078635A" w:rsidRDefault="007863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8635A" w:rsidRDefault="003E2A4D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30.09.19</w:t>
            </w:r>
          </w:p>
        </w:tc>
        <w:tc>
          <w:tcPr>
            <w:tcW w:w="397" w:type="dxa"/>
            <w:hideMark/>
          </w:tcPr>
          <w:p w:rsidR="0078635A" w:rsidRDefault="007863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8635A" w:rsidRDefault="003E2A4D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332</w:t>
            </w:r>
            <w:bookmarkStart w:id="0" w:name="_GoBack"/>
            <w:bookmarkEnd w:id="0"/>
          </w:p>
        </w:tc>
      </w:tr>
      <w:tr w:rsidR="0078635A" w:rsidTr="0078635A">
        <w:tc>
          <w:tcPr>
            <w:tcW w:w="4650" w:type="dxa"/>
            <w:gridSpan w:val="4"/>
            <w:hideMark/>
          </w:tcPr>
          <w:p w:rsidR="0078635A" w:rsidRDefault="0078635A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78635A" w:rsidRDefault="0078635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78635A" w:rsidRPr="00C22787" w:rsidRDefault="002E21A2" w:rsidP="002E21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2787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C2278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C22787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78635A" w:rsidRPr="002E21A2" w:rsidRDefault="0078635A" w:rsidP="0078635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635A" w:rsidRDefault="0078635A" w:rsidP="00E361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реализации трудовых прав работников муниципальных </w:t>
      </w:r>
      <w:r w:rsidR="00D47ADB">
        <w:rPr>
          <w:rFonts w:ascii="Times New Roman" w:hAnsi="Times New Roman" w:cs="Times New Roman"/>
          <w:sz w:val="28"/>
          <w:szCs w:val="28"/>
        </w:rPr>
        <w:t xml:space="preserve">казенных, бюджетных и автономных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D47A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на повышение уровня заработной платы, руководствуясь </w:t>
      </w:r>
      <w:r w:rsidR="00D47ADB">
        <w:rPr>
          <w:rFonts w:ascii="Times New Roman" w:hAnsi="Times New Roman" w:cs="Times New Roman"/>
          <w:sz w:val="28"/>
          <w:szCs w:val="28"/>
        </w:rPr>
        <w:t xml:space="preserve">статьями 135, 144 и 145 Трудового кодекса Российской </w:t>
      </w:r>
      <w:r w:rsidR="00E06A02">
        <w:rPr>
          <w:rFonts w:ascii="Times New Roman" w:hAnsi="Times New Roman" w:cs="Times New Roman"/>
          <w:sz w:val="28"/>
          <w:szCs w:val="28"/>
        </w:rPr>
        <w:t>Ф</w:t>
      </w:r>
      <w:r w:rsidR="00D47ADB">
        <w:rPr>
          <w:rFonts w:ascii="Times New Roman" w:hAnsi="Times New Roman" w:cs="Times New Roman"/>
          <w:sz w:val="28"/>
          <w:szCs w:val="28"/>
        </w:rPr>
        <w:t xml:space="preserve">едерации, пунктом 4 статьи 86 </w:t>
      </w:r>
      <w:r w:rsidR="00E06A02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Федерации, частью 2 статьи 53 Федерального </w:t>
      </w:r>
      <w:r w:rsidR="00C93DB0">
        <w:rPr>
          <w:rFonts w:ascii="Times New Roman" w:hAnsi="Times New Roman" w:cs="Times New Roman"/>
          <w:sz w:val="28"/>
          <w:szCs w:val="28"/>
        </w:rPr>
        <w:t>закона от 06</w:t>
      </w:r>
      <w:r w:rsidR="0077555D">
        <w:rPr>
          <w:rFonts w:ascii="Times New Roman" w:hAnsi="Times New Roman" w:cs="Times New Roman"/>
          <w:sz w:val="28"/>
          <w:szCs w:val="28"/>
        </w:rPr>
        <w:t>.1</w:t>
      </w:r>
      <w:r w:rsidR="00C93DB0">
        <w:rPr>
          <w:rFonts w:ascii="Times New Roman" w:hAnsi="Times New Roman" w:cs="Times New Roman"/>
          <w:sz w:val="28"/>
          <w:szCs w:val="28"/>
        </w:rPr>
        <w:t>0</w:t>
      </w:r>
      <w:r w:rsidR="0077555D">
        <w:rPr>
          <w:rFonts w:ascii="Times New Roman" w:hAnsi="Times New Roman" w:cs="Times New Roman"/>
          <w:sz w:val="28"/>
          <w:szCs w:val="28"/>
        </w:rPr>
        <w:t>.20</w:t>
      </w:r>
      <w:r w:rsidR="00C93DB0">
        <w:rPr>
          <w:rFonts w:ascii="Times New Roman" w:hAnsi="Times New Roman" w:cs="Times New Roman"/>
          <w:sz w:val="28"/>
          <w:szCs w:val="28"/>
        </w:rPr>
        <w:t>03</w:t>
      </w:r>
      <w:r w:rsidR="0077555D">
        <w:rPr>
          <w:rFonts w:ascii="Times New Roman" w:hAnsi="Times New Roman" w:cs="Times New Roman"/>
          <w:sz w:val="28"/>
          <w:szCs w:val="28"/>
        </w:rPr>
        <w:t xml:space="preserve"> N </w:t>
      </w:r>
      <w:r w:rsidR="00C93DB0">
        <w:rPr>
          <w:rFonts w:ascii="Times New Roman" w:hAnsi="Times New Roman" w:cs="Times New Roman"/>
          <w:sz w:val="28"/>
          <w:szCs w:val="28"/>
        </w:rPr>
        <w:t xml:space="preserve">131-ФЗ </w:t>
      </w:r>
      <w:r>
        <w:rPr>
          <w:rFonts w:ascii="Times New Roman" w:hAnsi="Times New Roman" w:cs="Times New Roman"/>
          <w:sz w:val="28"/>
          <w:szCs w:val="28"/>
        </w:rPr>
        <w:t xml:space="preserve"> "Об </w:t>
      </w:r>
      <w:r w:rsidR="00C93DB0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 Федерации» (с изменениями</w:t>
      </w:r>
      <w:proofErr w:type="gramEnd"/>
      <w:r w:rsidR="00C93DB0">
        <w:rPr>
          <w:rFonts w:ascii="Times New Roman" w:hAnsi="Times New Roman" w:cs="Times New Roman"/>
          <w:sz w:val="28"/>
          <w:szCs w:val="28"/>
        </w:rPr>
        <w:t xml:space="preserve">),  </w:t>
      </w:r>
      <w:r w:rsidR="0071760E"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 w:rsidR="007176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71760E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E361D2">
        <w:rPr>
          <w:rFonts w:ascii="Times New Roman" w:hAnsi="Times New Roman" w:cs="Times New Roman"/>
          <w:sz w:val="28"/>
          <w:szCs w:val="28"/>
        </w:rPr>
        <w:t xml:space="preserve">и постановление </w:t>
      </w:r>
      <w:r w:rsidR="00C22787">
        <w:rPr>
          <w:rFonts w:ascii="Times New Roman" w:hAnsi="Times New Roman" w:cs="Times New Roman"/>
          <w:sz w:val="28"/>
          <w:szCs w:val="28"/>
        </w:rPr>
        <w:t>а</w:t>
      </w:r>
      <w:r w:rsidR="0011150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11150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11507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E361D2">
        <w:rPr>
          <w:rFonts w:ascii="Times New Roman" w:hAnsi="Times New Roman" w:cs="Times New Roman"/>
          <w:sz w:val="28"/>
          <w:szCs w:val="28"/>
        </w:rPr>
        <w:t xml:space="preserve"> </w:t>
      </w:r>
      <w:r w:rsidR="00A51515" w:rsidRPr="00A51515">
        <w:rPr>
          <w:rFonts w:ascii="Times New Roman" w:hAnsi="Times New Roman" w:cs="Times New Roman"/>
          <w:sz w:val="28"/>
          <w:szCs w:val="28"/>
        </w:rPr>
        <w:t>от</w:t>
      </w:r>
      <w:r w:rsidR="00E361D2">
        <w:rPr>
          <w:rFonts w:ascii="Times New Roman" w:hAnsi="Times New Roman" w:cs="Times New Roman"/>
          <w:sz w:val="28"/>
          <w:szCs w:val="28"/>
        </w:rPr>
        <w:t xml:space="preserve"> 23.09</w:t>
      </w:r>
      <w:r w:rsidR="0077555D">
        <w:rPr>
          <w:rFonts w:ascii="Times New Roman" w:hAnsi="Times New Roman" w:cs="Times New Roman"/>
          <w:sz w:val="28"/>
          <w:szCs w:val="28"/>
        </w:rPr>
        <w:t>.201</w:t>
      </w:r>
      <w:r w:rsidR="00E361D2">
        <w:rPr>
          <w:rFonts w:ascii="Times New Roman" w:hAnsi="Times New Roman" w:cs="Times New Roman"/>
          <w:sz w:val="28"/>
          <w:szCs w:val="28"/>
        </w:rPr>
        <w:t>9</w:t>
      </w:r>
      <w:r w:rsidR="0077555D">
        <w:rPr>
          <w:rFonts w:ascii="Times New Roman" w:hAnsi="Times New Roman" w:cs="Times New Roman"/>
          <w:sz w:val="28"/>
          <w:szCs w:val="28"/>
        </w:rPr>
        <w:t xml:space="preserve">г. № </w:t>
      </w:r>
      <w:r w:rsidR="00E361D2">
        <w:rPr>
          <w:rFonts w:ascii="Times New Roman" w:hAnsi="Times New Roman" w:cs="Times New Roman"/>
          <w:sz w:val="28"/>
          <w:szCs w:val="28"/>
        </w:rPr>
        <w:t xml:space="preserve">315 </w:t>
      </w:r>
      <w:r w:rsidR="00111507" w:rsidRPr="00111507">
        <w:rPr>
          <w:rFonts w:ascii="Times New Roman" w:hAnsi="Times New Roman" w:cs="Times New Roman"/>
          <w:sz w:val="28"/>
          <w:szCs w:val="28"/>
        </w:rPr>
        <w:t>«Об</w:t>
      </w:r>
      <w:r w:rsidR="00E361D2">
        <w:rPr>
          <w:rFonts w:ascii="Times New Roman" w:hAnsi="Times New Roman" w:cs="Times New Roman"/>
          <w:sz w:val="28"/>
          <w:szCs w:val="28"/>
        </w:rPr>
        <w:t xml:space="preserve"> </w:t>
      </w:r>
      <w:r w:rsidR="00111507" w:rsidRPr="00111507">
        <w:rPr>
          <w:rFonts w:ascii="Times New Roman" w:hAnsi="Times New Roman" w:cs="Times New Roman"/>
          <w:sz w:val="28"/>
          <w:szCs w:val="28"/>
        </w:rPr>
        <w:t>увеличении</w:t>
      </w:r>
      <w:r w:rsidR="00111507">
        <w:rPr>
          <w:rFonts w:ascii="Times New Roman" w:hAnsi="Times New Roman" w:cs="Times New Roman"/>
          <w:sz w:val="28"/>
          <w:szCs w:val="28"/>
        </w:rPr>
        <w:t xml:space="preserve"> оплаты труда работников муниципальных </w:t>
      </w:r>
      <w:r w:rsidR="00E361D2">
        <w:rPr>
          <w:rFonts w:ascii="Times New Roman" w:hAnsi="Times New Roman" w:cs="Times New Roman"/>
          <w:sz w:val="28"/>
          <w:szCs w:val="28"/>
        </w:rPr>
        <w:t xml:space="preserve">казенных, бюджетных и автономных </w:t>
      </w:r>
      <w:r w:rsidR="00111507">
        <w:rPr>
          <w:rFonts w:ascii="Times New Roman" w:hAnsi="Times New Roman" w:cs="Times New Roman"/>
          <w:sz w:val="28"/>
          <w:szCs w:val="28"/>
        </w:rPr>
        <w:t>учреждений</w:t>
      </w:r>
      <w:r w:rsidR="00E36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1D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361D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11507">
        <w:rPr>
          <w:rFonts w:ascii="Times New Roman" w:hAnsi="Times New Roman" w:cs="Times New Roman"/>
          <w:sz w:val="28"/>
          <w:szCs w:val="28"/>
        </w:rPr>
        <w:t xml:space="preserve">, в отношении которых функции и полномочия учредителя осуществляет Администрация </w:t>
      </w:r>
      <w:proofErr w:type="spellStart"/>
      <w:r w:rsidR="0011150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11507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 w:rsidR="00D51B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B0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FA0B0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FA0B0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78635A" w:rsidRDefault="0078635A" w:rsidP="0078635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51B5C" w:rsidRDefault="00A83EF0" w:rsidP="00CF66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66C1">
        <w:rPr>
          <w:rFonts w:ascii="Times New Roman" w:hAnsi="Times New Roman" w:cs="Times New Roman"/>
          <w:sz w:val="28"/>
          <w:szCs w:val="28"/>
        </w:rPr>
        <w:t>1.</w:t>
      </w:r>
      <w:r w:rsidR="00C277E4">
        <w:rPr>
          <w:rFonts w:ascii="Times New Roman" w:hAnsi="Times New Roman" w:cs="Times New Roman"/>
          <w:sz w:val="28"/>
          <w:szCs w:val="28"/>
        </w:rPr>
        <w:t xml:space="preserve">Внести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="00C277E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277E4">
        <w:rPr>
          <w:rFonts w:ascii="Times New Roman" w:hAnsi="Times New Roman" w:cs="Times New Roman"/>
          <w:sz w:val="28"/>
          <w:szCs w:val="28"/>
        </w:rPr>
        <w:t xml:space="preserve"> района», </w:t>
      </w:r>
      <w:r w:rsidR="00D51B5C">
        <w:rPr>
          <w:rFonts w:ascii="Times New Roman" w:hAnsi="Times New Roman" w:cs="Times New Roman"/>
          <w:sz w:val="28"/>
          <w:szCs w:val="28"/>
        </w:rPr>
        <w:t xml:space="preserve">утвержденное постановлением администрации </w:t>
      </w:r>
      <w:proofErr w:type="spellStart"/>
      <w:r w:rsidR="00D51B5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D51B5C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14.06.2016 г. № 144 следующ</w:t>
      </w:r>
      <w:r w:rsidR="00C22787">
        <w:rPr>
          <w:rFonts w:ascii="Times New Roman" w:hAnsi="Times New Roman" w:cs="Times New Roman"/>
          <w:sz w:val="28"/>
          <w:szCs w:val="28"/>
        </w:rPr>
        <w:t>ие</w:t>
      </w:r>
      <w:r w:rsidR="00D51B5C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C22787">
        <w:rPr>
          <w:rFonts w:ascii="Times New Roman" w:hAnsi="Times New Roman" w:cs="Times New Roman"/>
          <w:sz w:val="28"/>
          <w:szCs w:val="28"/>
        </w:rPr>
        <w:t>я</w:t>
      </w:r>
      <w:r w:rsidR="00D51B5C">
        <w:rPr>
          <w:rFonts w:ascii="Times New Roman" w:hAnsi="Times New Roman" w:cs="Times New Roman"/>
          <w:sz w:val="28"/>
          <w:szCs w:val="28"/>
        </w:rPr>
        <w:t xml:space="preserve">, а </w:t>
      </w:r>
      <w:r w:rsidR="00D51B5C">
        <w:rPr>
          <w:rFonts w:ascii="Times New Roman" w:hAnsi="Times New Roman" w:cs="Times New Roman"/>
          <w:sz w:val="28"/>
          <w:szCs w:val="28"/>
        </w:rPr>
        <w:lastRenderedPageBreak/>
        <w:t>именно:</w:t>
      </w:r>
    </w:p>
    <w:p w:rsidR="003209CE" w:rsidRDefault="00C277E4" w:rsidP="00BC4ED3">
      <w:pPr>
        <w:pStyle w:val="ConsPlusNormal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  <w:r w:rsidR="00D51B5C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CF66C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CF66C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F66C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51B5C">
        <w:rPr>
          <w:rFonts w:ascii="Times New Roman" w:hAnsi="Times New Roman" w:cs="Times New Roman"/>
          <w:sz w:val="28"/>
          <w:szCs w:val="28"/>
        </w:rPr>
        <w:t>от 14.06.2016 г. № 144</w:t>
      </w:r>
      <w:r w:rsidR="003209C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7746D" w:rsidRPr="00DF5DB6" w:rsidRDefault="0007746D" w:rsidP="00A83EF0">
      <w:pPr>
        <w:pStyle w:val="ConsPlusNormal"/>
        <w:widowControl/>
        <w:ind w:left="1575"/>
        <w:jc w:val="right"/>
        <w:outlineLvl w:val="1"/>
        <w:rPr>
          <w:rFonts w:ascii="Times New Roman" w:hAnsi="Times New Roman"/>
          <w:bCs/>
          <w:sz w:val="24"/>
          <w:szCs w:val="28"/>
        </w:rPr>
      </w:pPr>
      <w:r w:rsidRPr="00DF5DB6">
        <w:rPr>
          <w:rFonts w:ascii="Times New Roman" w:hAnsi="Times New Roman"/>
          <w:bCs/>
          <w:sz w:val="24"/>
          <w:szCs w:val="28"/>
        </w:rPr>
        <w:t>Приложение 3</w:t>
      </w:r>
    </w:p>
    <w:p w:rsidR="0007746D" w:rsidRPr="00DF5DB6" w:rsidRDefault="0007746D" w:rsidP="00A83EF0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DF5DB6">
        <w:rPr>
          <w:rFonts w:ascii="Times New Roman" w:hAnsi="Times New Roman" w:cs="Times New Roman"/>
          <w:b w:val="0"/>
          <w:bCs/>
          <w:sz w:val="24"/>
          <w:szCs w:val="28"/>
        </w:rPr>
        <w:t xml:space="preserve">к </w:t>
      </w:r>
      <w:hyperlink w:anchor="Par41" w:tooltip="Ссылка на текущий документ" w:history="1">
        <w:proofErr w:type="gramStart"/>
        <w:r w:rsidRPr="00DF5DB6">
          <w:rPr>
            <w:rFonts w:ascii="Times New Roman" w:hAnsi="Times New Roman" w:cs="Times New Roman"/>
            <w:b w:val="0"/>
            <w:sz w:val="24"/>
            <w:szCs w:val="28"/>
          </w:rPr>
          <w:t>Положени</w:t>
        </w:r>
      </w:hyperlink>
      <w:r w:rsidRPr="00DF5DB6">
        <w:rPr>
          <w:rFonts w:ascii="Times New Roman" w:hAnsi="Times New Roman" w:cs="Times New Roman"/>
          <w:b w:val="0"/>
          <w:sz w:val="24"/>
          <w:szCs w:val="28"/>
        </w:rPr>
        <w:t>ю</w:t>
      </w:r>
      <w:proofErr w:type="gramEnd"/>
      <w:r w:rsidR="00A83EF0"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 w:rsidRPr="00DF5DB6">
        <w:rPr>
          <w:rFonts w:ascii="Times New Roman" w:hAnsi="Times New Roman" w:cs="Times New Roman"/>
          <w:b w:val="0"/>
          <w:sz w:val="24"/>
          <w:szCs w:val="28"/>
        </w:rPr>
        <w:t>о системе оплаты труда</w:t>
      </w:r>
    </w:p>
    <w:p w:rsidR="0007746D" w:rsidRPr="00DF5DB6" w:rsidRDefault="0007746D" w:rsidP="00A83EF0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DF5DB6">
        <w:rPr>
          <w:rFonts w:ascii="Times New Roman" w:hAnsi="Times New Roman" w:cs="Times New Roman"/>
          <w:b w:val="0"/>
          <w:sz w:val="24"/>
          <w:szCs w:val="28"/>
        </w:rPr>
        <w:t xml:space="preserve">работников Муниципального бюджетного </w:t>
      </w:r>
    </w:p>
    <w:p w:rsidR="0007746D" w:rsidRPr="00DF5DB6" w:rsidRDefault="0007746D" w:rsidP="00A83EF0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DF5DB6">
        <w:rPr>
          <w:rFonts w:ascii="Times New Roman" w:hAnsi="Times New Roman" w:cs="Times New Roman"/>
          <w:b w:val="0"/>
          <w:sz w:val="24"/>
          <w:szCs w:val="28"/>
        </w:rPr>
        <w:t>образовательного учреждения дополнительного</w:t>
      </w:r>
    </w:p>
    <w:p w:rsidR="0007746D" w:rsidRPr="00DF5DB6" w:rsidRDefault="0007746D" w:rsidP="00A83EF0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DF5DB6">
        <w:rPr>
          <w:rFonts w:ascii="Times New Roman" w:hAnsi="Times New Roman" w:cs="Times New Roman"/>
          <w:b w:val="0"/>
          <w:sz w:val="24"/>
          <w:szCs w:val="28"/>
        </w:rPr>
        <w:t xml:space="preserve">образования «Детская школа искусств </w:t>
      </w:r>
    </w:p>
    <w:p w:rsidR="0007746D" w:rsidRPr="0007746D" w:rsidRDefault="0007746D" w:rsidP="00A83EF0">
      <w:pPr>
        <w:pStyle w:val="a5"/>
        <w:autoSpaceDE w:val="0"/>
        <w:autoSpaceDN w:val="0"/>
        <w:adjustRightInd w:val="0"/>
        <w:ind w:left="1575"/>
        <w:jc w:val="right"/>
        <w:outlineLvl w:val="0"/>
        <w:rPr>
          <w:sz w:val="28"/>
          <w:szCs w:val="28"/>
        </w:rPr>
      </w:pPr>
      <w:proofErr w:type="spellStart"/>
      <w:r w:rsidRPr="0007746D">
        <w:rPr>
          <w:szCs w:val="28"/>
        </w:rPr>
        <w:t>Камешкирского</w:t>
      </w:r>
      <w:proofErr w:type="spellEnd"/>
      <w:r w:rsidRPr="0007746D">
        <w:rPr>
          <w:szCs w:val="28"/>
        </w:rPr>
        <w:t xml:space="preserve"> района</w:t>
      </w:r>
    </w:p>
    <w:p w:rsidR="0007746D" w:rsidRPr="0007746D" w:rsidRDefault="0007746D" w:rsidP="00A83EF0">
      <w:pPr>
        <w:pStyle w:val="a5"/>
        <w:ind w:left="1575"/>
        <w:jc w:val="right"/>
        <w:rPr>
          <w:sz w:val="28"/>
          <w:szCs w:val="28"/>
        </w:rPr>
      </w:pPr>
    </w:p>
    <w:p w:rsidR="0007746D" w:rsidRPr="00A83EF0" w:rsidRDefault="0007746D" w:rsidP="00A83EF0">
      <w:pPr>
        <w:pStyle w:val="ConsPlusTitle"/>
        <w:widowControl/>
        <w:ind w:left="1575"/>
        <w:jc w:val="center"/>
        <w:rPr>
          <w:rFonts w:ascii="Times New Roman" w:hAnsi="Times New Roman" w:cs="Times New Roman"/>
          <w:sz w:val="28"/>
          <w:szCs w:val="28"/>
        </w:rPr>
      </w:pPr>
      <w:r w:rsidRPr="00A83EF0">
        <w:rPr>
          <w:rFonts w:ascii="Times New Roman" w:hAnsi="Times New Roman" w:cs="Times New Roman"/>
          <w:sz w:val="28"/>
          <w:szCs w:val="28"/>
        </w:rPr>
        <w:t>Оклады (ставки)</w:t>
      </w:r>
      <w:r w:rsidR="00A83EF0" w:rsidRPr="00A83EF0">
        <w:rPr>
          <w:rFonts w:ascii="Times New Roman" w:hAnsi="Times New Roman" w:cs="Times New Roman"/>
          <w:sz w:val="28"/>
          <w:szCs w:val="28"/>
        </w:rPr>
        <w:t xml:space="preserve"> </w:t>
      </w:r>
      <w:r w:rsidRPr="00A83EF0">
        <w:rPr>
          <w:rFonts w:ascii="Times New Roman" w:hAnsi="Times New Roman" w:cs="Times New Roman"/>
          <w:sz w:val="28"/>
          <w:szCs w:val="28"/>
        </w:rPr>
        <w:t>по профессиональной квалификационной группе должностей педагогических</w:t>
      </w:r>
      <w:r w:rsidR="00A83EF0" w:rsidRPr="00A83EF0">
        <w:rPr>
          <w:rFonts w:ascii="Times New Roman" w:hAnsi="Times New Roman" w:cs="Times New Roman"/>
          <w:sz w:val="28"/>
          <w:szCs w:val="28"/>
        </w:rPr>
        <w:t xml:space="preserve"> </w:t>
      </w:r>
      <w:r w:rsidRPr="00A83EF0">
        <w:rPr>
          <w:rFonts w:ascii="Times New Roman" w:hAnsi="Times New Roman" w:cs="Times New Roman"/>
          <w:sz w:val="28"/>
          <w:szCs w:val="28"/>
        </w:rPr>
        <w:t xml:space="preserve">работников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A83EF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83EF0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 w:rsidRPr="00A83EF0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A83EF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A83EF0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A83EF0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</w:t>
      </w:r>
      <w:r w:rsidR="00A83EF0" w:rsidRPr="00A83EF0">
        <w:rPr>
          <w:rFonts w:ascii="Times New Roman" w:hAnsi="Times New Roman" w:cs="Times New Roman"/>
          <w:sz w:val="28"/>
          <w:szCs w:val="28"/>
        </w:rPr>
        <w:t xml:space="preserve"> </w:t>
      </w:r>
      <w:r w:rsidRPr="00A83EF0">
        <w:rPr>
          <w:rFonts w:ascii="Times New Roman" w:hAnsi="Times New Roman" w:cs="Times New Roman"/>
          <w:sz w:val="28"/>
          <w:szCs w:val="28"/>
        </w:rPr>
        <w:t>от 05.05.2008 № 216н)</w:t>
      </w:r>
    </w:p>
    <w:p w:rsidR="0007746D" w:rsidRPr="00A83EF0" w:rsidRDefault="0007746D" w:rsidP="006156B8">
      <w:pPr>
        <w:pStyle w:val="a5"/>
        <w:spacing w:line="208" w:lineRule="auto"/>
        <w:ind w:left="1575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690"/>
        <w:gridCol w:w="2595"/>
      </w:tblGrid>
      <w:tr w:rsidR="0007746D" w:rsidTr="003F1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Default="0007746D" w:rsidP="002E2185">
            <w:pPr>
              <w:spacing w:line="20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Default="0007746D" w:rsidP="002E2185">
            <w:pPr>
              <w:spacing w:line="20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должностей</w:t>
            </w:r>
          </w:p>
          <w:p w:rsidR="0007746D" w:rsidRDefault="0007746D" w:rsidP="002E2185">
            <w:pPr>
              <w:spacing w:line="20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квалификационным уровням</w:t>
            </w:r>
          </w:p>
          <w:p w:rsidR="0007746D" w:rsidRDefault="0007746D" w:rsidP="002E2185">
            <w:pPr>
              <w:spacing w:line="20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Default="0007746D" w:rsidP="002E2185">
            <w:pPr>
              <w:spacing w:line="20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оклада педагогических работников</w:t>
            </w:r>
          </w:p>
          <w:p w:rsidR="0007746D" w:rsidRDefault="0007746D" w:rsidP="002E2185">
            <w:pPr>
              <w:spacing w:line="20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(рублей)</w:t>
            </w:r>
          </w:p>
        </w:tc>
      </w:tr>
      <w:tr w:rsidR="0007746D" w:rsidTr="003F1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Default="0007746D" w:rsidP="003F1A6A">
            <w:pPr>
              <w:spacing w:line="20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Default="0007746D" w:rsidP="003F1A6A">
            <w:pPr>
              <w:spacing w:line="20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Default="0007746D" w:rsidP="003F1A6A">
            <w:pPr>
              <w:spacing w:line="20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7746D" w:rsidTr="00BC4ED3">
        <w:trPr>
          <w:trHeight w:val="48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2 квалификационный уровень</w:t>
            </w:r>
          </w:p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Преподаватель 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46D" w:rsidRPr="00354D3D" w:rsidRDefault="007F6A74" w:rsidP="00913B54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</w:t>
            </w:r>
            <w:r w:rsidR="00A83EF0">
              <w:rPr>
                <w:color w:val="000000"/>
                <w:sz w:val="28"/>
              </w:rPr>
              <w:t>606</w:t>
            </w:r>
          </w:p>
        </w:tc>
      </w:tr>
      <w:tr w:rsidR="0007746D" w:rsidTr="00BC4ED3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Концертмейстер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46D" w:rsidRPr="00354D3D" w:rsidRDefault="00A83EF0" w:rsidP="00BC4E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7606</w:t>
            </w:r>
          </w:p>
        </w:tc>
      </w:tr>
      <w:tr w:rsidR="0007746D" w:rsidTr="00BC4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3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 xml:space="preserve">Преподаватель – среднее профессиональное образование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46D" w:rsidRPr="00354D3D" w:rsidRDefault="00BC4ED3" w:rsidP="00BC4E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</w:t>
            </w:r>
            <w:r w:rsidR="007F6A74">
              <w:rPr>
                <w:color w:val="000000"/>
                <w:sz w:val="28"/>
              </w:rPr>
              <w:t>7</w:t>
            </w:r>
            <w:r>
              <w:rPr>
                <w:color w:val="000000"/>
                <w:sz w:val="28"/>
              </w:rPr>
              <w:t>92</w:t>
            </w:r>
          </w:p>
        </w:tc>
      </w:tr>
      <w:tr w:rsidR="0007746D" w:rsidTr="00BC4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4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 xml:space="preserve">Преподаватель – высшее профессиональное образование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46D" w:rsidRPr="00354D3D" w:rsidRDefault="007F6A74" w:rsidP="00BC4E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</w:t>
            </w:r>
            <w:r w:rsidR="00BC4ED3">
              <w:rPr>
                <w:color w:val="000000"/>
                <w:sz w:val="28"/>
              </w:rPr>
              <w:t>973</w:t>
            </w:r>
          </w:p>
        </w:tc>
      </w:tr>
    </w:tbl>
    <w:p w:rsidR="0007746D" w:rsidRPr="006156B8" w:rsidRDefault="0007746D" w:rsidP="006156B8">
      <w:pPr>
        <w:spacing w:line="204" w:lineRule="auto"/>
        <w:ind w:left="540"/>
        <w:rPr>
          <w:sz w:val="28"/>
          <w:szCs w:val="28"/>
        </w:rPr>
      </w:pPr>
    </w:p>
    <w:p w:rsidR="0007746D" w:rsidRPr="0007746D" w:rsidRDefault="0007746D" w:rsidP="006156B8">
      <w:pPr>
        <w:pStyle w:val="a5"/>
        <w:spacing w:line="204" w:lineRule="auto"/>
        <w:ind w:left="1575"/>
        <w:jc w:val="both"/>
        <w:rPr>
          <w:sz w:val="28"/>
          <w:szCs w:val="28"/>
        </w:rPr>
      </w:pPr>
      <w:r w:rsidRPr="0007746D">
        <w:rPr>
          <w:sz w:val="28"/>
          <w:szCs w:val="28"/>
        </w:rPr>
        <w:t xml:space="preserve">Примечание: </w:t>
      </w:r>
    </w:p>
    <w:p w:rsidR="0007746D" w:rsidRPr="006156B8" w:rsidRDefault="0007746D" w:rsidP="006156B8">
      <w:pPr>
        <w:spacing w:line="204" w:lineRule="auto"/>
        <w:ind w:left="540"/>
        <w:jc w:val="both"/>
        <w:rPr>
          <w:sz w:val="28"/>
          <w:szCs w:val="28"/>
        </w:rPr>
      </w:pPr>
      <w:r w:rsidRPr="006156B8">
        <w:rPr>
          <w:sz w:val="28"/>
          <w:szCs w:val="28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 устанавливается образовательной организацией дополнительного образования самостоятельно в пределах выделенных ассигнований;</w:t>
      </w:r>
    </w:p>
    <w:p w:rsidR="003209CE" w:rsidRDefault="0007746D" w:rsidP="006156B8">
      <w:pPr>
        <w:pStyle w:val="a5"/>
        <w:spacing w:line="208" w:lineRule="auto"/>
        <w:ind w:left="1575"/>
        <w:jc w:val="both"/>
        <w:rPr>
          <w:sz w:val="28"/>
          <w:szCs w:val="28"/>
        </w:rPr>
      </w:pPr>
      <w:r w:rsidRPr="0007746D">
        <w:rPr>
          <w:sz w:val="28"/>
          <w:szCs w:val="28"/>
        </w:rPr>
        <w:t>- повышающий коэффициент по должности педагогическим работникам за высшее образование - 0,036.</w:t>
      </w:r>
    </w:p>
    <w:p w:rsidR="00B47612" w:rsidRPr="001B703F" w:rsidRDefault="00CF66C1" w:rsidP="00BC4ED3">
      <w:pPr>
        <w:pStyle w:val="ConsPlusNormal"/>
        <w:widowControl/>
        <w:ind w:firstLine="284"/>
        <w:jc w:val="both"/>
        <w:rPr>
          <w:rFonts w:ascii="Times New Roman" w:hAnsi="Times New Roman"/>
          <w:sz w:val="28"/>
          <w:szCs w:val="28"/>
        </w:rPr>
      </w:pPr>
      <w:r w:rsidRPr="00CF66C1">
        <w:rPr>
          <w:rFonts w:ascii="Times New Roman" w:hAnsi="Times New Roman" w:cs="Times New Roman"/>
          <w:sz w:val="28"/>
          <w:szCs w:val="28"/>
        </w:rPr>
        <w:t>1</w:t>
      </w:r>
      <w:r w:rsidRPr="00C2278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1B703F">
        <w:rPr>
          <w:rFonts w:ascii="Times New Roman" w:hAnsi="Times New Roman" w:cs="Times New Roman"/>
          <w:sz w:val="28"/>
          <w:szCs w:val="28"/>
        </w:rPr>
        <w:t>2. приложение № 8 к постановлению</w:t>
      </w:r>
      <w:r w:rsidR="00C22787" w:rsidRPr="001B703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C22787" w:rsidRPr="001B703F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22787" w:rsidRPr="001B703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B703F">
        <w:rPr>
          <w:rFonts w:ascii="Times New Roman" w:hAnsi="Times New Roman" w:cs="Times New Roman"/>
          <w:sz w:val="28"/>
          <w:szCs w:val="28"/>
        </w:rPr>
        <w:t xml:space="preserve"> от 14.06.2016 г. № 144 изложить в следующей редакции:</w:t>
      </w:r>
    </w:p>
    <w:p w:rsidR="00B47612" w:rsidRPr="00106E98" w:rsidRDefault="00B47612" w:rsidP="00B47612">
      <w:pPr>
        <w:pStyle w:val="ConsPlusNormal"/>
        <w:widowControl/>
        <w:jc w:val="right"/>
        <w:outlineLvl w:val="1"/>
        <w:rPr>
          <w:rFonts w:ascii="Times New Roman" w:hAnsi="Times New Roman"/>
          <w:bCs/>
          <w:sz w:val="24"/>
          <w:szCs w:val="28"/>
        </w:rPr>
      </w:pPr>
      <w:r w:rsidRPr="00106E98">
        <w:rPr>
          <w:rFonts w:ascii="Times New Roman" w:hAnsi="Times New Roman"/>
          <w:bCs/>
          <w:sz w:val="24"/>
          <w:szCs w:val="28"/>
        </w:rPr>
        <w:t>Приложение 8</w:t>
      </w:r>
    </w:p>
    <w:p w:rsidR="00B47612" w:rsidRPr="00106E98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106E98">
        <w:rPr>
          <w:rFonts w:ascii="Times New Roman" w:hAnsi="Times New Roman" w:cs="Times New Roman"/>
          <w:b w:val="0"/>
          <w:bCs/>
          <w:sz w:val="24"/>
          <w:szCs w:val="28"/>
        </w:rPr>
        <w:t xml:space="preserve">к </w:t>
      </w:r>
      <w:hyperlink w:anchor="Par41" w:tooltip="Ссылка на текущий документ" w:history="1">
        <w:proofErr w:type="gramStart"/>
        <w:r w:rsidRPr="00106E98">
          <w:rPr>
            <w:rFonts w:ascii="Times New Roman" w:hAnsi="Times New Roman" w:cs="Times New Roman"/>
            <w:b w:val="0"/>
            <w:sz w:val="24"/>
            <w:szCs w:val="28"/>
          </w:rPr>
          <w:t>Положени</w:t>
        </w:r>
      </w:hyperlink>
      <w:r w:rsidRPr="00106E98">
        <w:rPr>
          <w:rFonts w:ascii="Times New Roman" w:hAnsi="Times New Roman" w:cs="Times New Roman"/>
          <w:b w:val="0"/>
          <w:sz w:val="24"/>
          <w:szCs w:val="28"/>
        </w:rPr>
        <w:t>ю</w:t>
      </w:r>
      <w:proofErr w:type="gramEnd"/>
      <w:r w:rsidR="00BC4ED3"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 w:rsidRPr="00106E98">
        <w:rPr>
          <w:rFonts w:ascii="Times New Roman" w:hAnsi="Times New Roman" w:cs="Times New Roman"/>
          <w:b w:val="0"/>
          <w:sz w:val="24"/>
          <w:szCs w:val="28"/>
        </w:rPr>
        <w:t>о системе оплаты труда</w:t>
      </w:r>
    </w:p>
    <w:p w:rsidR="00B47612" w:rsidRPr="00106E98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106E98">
        <w:rPr>
          <w:rFonts w:ascii="Times New Roman" w:hAnsi="Times New Roman" w:cs="Times New Roman"/>
          <w:b w:val="0"/>
          <w:sz w:val="24"/>
          <w:szCs w:val="28"/>
        </w:rPr>
        <w:lastRenderedPageBreak/>
        <w:t xml:space="preserve">работников Муниципального бюджетного </w:t>
      </w:r>
    </w:p>
    <w:p w:rsidR="00B47612" w:rsidRPr="00106E98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106E98">
        <w:rPr>
          <w:rFonts w:ascii="Times New Roman" w:hAnsi="Times New Roman" w:cs="Times New Roman"/>
          <w:b w:val="0"/>
          <w:sz w:val="24"/>
          <w:szCs w:val="28"/>
        </w:rPr>
        <w:t>образовательного учреждения дополнительного</w:t>
      </w:r>
    </w:p>
    <w:p w:rsidR="00B47612" w:rsidRPr="00106E98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106E98">
        <w:rPr>
          <w:rFonts w:ascii="Times New Roman" w:hAnsi="Times New Roman" w:cs="Times New Roman"/>
          <w:b w:val="0"/>
          <w:sz w:val="24"/>
          <w:szCs w:val="28"/>
        </w:rPr>
        <w:t xml:space="preserve">образования «Детская школа искусств </w:t>
      </w:r>
    </w:p>
    <w:p w:rsidR="00B47612" w:rsidRPr="00106E98" w:rsidRDefault="00B47612" w:rsidP="00B47612">
      <w:pPr>
        <w:autoSpaceDE w:val="0"/>
        <w:autoSpaceDN w:val="0"/>
        <w:adjustRightInd w:val="0"/>
        <w:jc w:val="right"/>
        <w:outlineLvl w:val="0"/>
        <w:rPr>
          <w:szCs w:val="28"/>
        </w:rPr>
      </w:pPr>
      <w:proofErr w:type="spellStart"/>
      <w:r w:rsidRPr="00106E98">
        <w:rPr>
          <w:szCs w:val="28"/>
        </w:rPr>
        <w:t>Камешкирского</w:t>
      </w:r>
      <w:proofErr w:type="spellEnd"/>
      <w:r w:rsidRPr="00106E98">
        <w:rPr>
          <w:szCs w:val="28"/>
        </w:rPr>
        <w:t xml:space="preserve"> района</w:t>
      </w:r>
    </w:p>
    <w:p w:rsidR="002E2185" w:rsidRDefault="002E2185" w:rsidP="00B4761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47612" w:rsidRDefault="00B47612" w:rsidP="00B4761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Оклады</w:t>
      </w:r>
      <w:r w:rsidR="002E2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руководителей структурных подразделений</w:t>
      </w:r>
      <w:r w:rsidR="002E2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«Детская школа искусств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по профессиональной квалификационной группе должностей руководителей структурных подразделений (в соответствии с </w:t>
      </w:r>
      <w:hyperlink r:id="rId10" w:tooltip="Приказ Минздравсоцразвития РФ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Ф 22.05.2008 N 11731){КонсультантПлюс}" w:history="1">
        <w:r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</w:t>
      </w:r>
    </w:p>
    <w:p w:rsidR="00B47612" w:rsidRDefault="00B47612" w:rsidP="00B47612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07" w:type="dxa"/>
        <w:jc w:val="center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222"/>
        <w:gridCol w:w="1985"/>
      </w:tblGrid>
      <w:tr w:rsidR="00B47612" w:rsidTr="00F90826">
        <w:trPr>
          <w:trHeight w:val="1200"/>
          <w:jc w:val="center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должностей по квалификационным уровням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 оклада руководителей структурных подразделений (рублей)</w:t>
            </w:r>
          </w:p>
        </w:tc>
      </w:tr>
      <w:tr w:rsidR="00B47612" w:rsidTr="00F90826">
        <w:trPr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47612" w:rsidTr="00F90826">
        <w:trPr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Pr="00106E98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E98">
              <w:rPr>
                <w:rFonts w:ascii="Times New Roman" w:hAnsi="Times New Roman"/>
                <w:b/>
                <w:sz w:val="32"/>
                <w:szCs w:val="28"/>
              </w:rPr>
              <w:t>1 квалификационный уровень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612" w:rsidTr="00F90826">
        <w:trPr>
          <w:trHeight w:val="1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основные общеобразовательные программы и дополнительные общеобразовательные программы &lt;*&gt;</w:t>
            </w:r>
            <w:proofErr w:type="gramEnd"/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2E2185" w:rsidP="00913B54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6365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2E2185" w:rsidP="002E2185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5891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7F6A7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E2185">
              <w:rPr>
                <w:rFonts w:ascii="Times New Roman" w:hAnsi="Times New Roman"/>
                <w:sz w:val="28"/>
                <w:szCs w:val="28"/>
              </w:rPr>
              <w:t>541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2E2185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5371</w:t>
            </w:r>
          </w:p>
        </w:tc>
      </w:tr>
      <w:tr w:rsidR="00B47612" w:rsidTr="00F90826">
        <w:trPr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Pr="00106E98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E98">
              <w:rPr>
                <w:rFonts w:ascii="Times New Roman" w:hAnsi="Times New Roman"/>
                <w:b/>
                <w:sz w:val="32"/>
                <w:szCs w:val="28"/>
              </w:rPr>
              <w:t>2 квалификационный уровень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612" w:rsidTr="00F90826">
        <w:trPr>
          <w:trHeight w:val="800"/>
          <w:jc w:val="center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- заведующий (начальник) обособленным структурным подразделением, реализующим основные общеобразовательные программы и дополнительные общеобразовательные программы;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образовательной организации (подразделения), реализующей программы среднего профессионального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образования &lt;**&gt;, старший мастер образовательной организации (подразделения), реализующей программы среднего профессионального образования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AD460B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6524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6326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6034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5854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5680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5505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5501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5335</w:t>
            </w:r>
          </w:p>
        </w:tc>
      </w:tr>
    </w:tbl>
    <w:p w:rsidR="00B47612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&lt;*&gt; Кроме должностей руководителей структурных подразделений, отнесенных ко </w:t>
      </w:r>
      <w:hyperlink w:anchor="Par713" w:tooltip="Ссылка на текущий документ" w:history="1">
        <w:r>
          <w:rPr>
            <w:rFonts w:ascii="Times New Roman" w:hAnsi="Times New Roman" w:cs="Times New Roman"/>
            <w:b w:val="0"/>
            <w:sz w:val="28"/>
            <w:szCs w:val="28"/>
          </w:rPr>
          <w:t>2 квалификационному уровню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47612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&lt;**&gt; Кроме должностей руководителей структурных подразделений, отнесенных к </w:t>
      </w:r>
      <w:hyperlink w:anchor="Par754" w:tooltip="Ссылка на текущий документ" w:history="1">
        <w:r>
          <w:rPr>
            <w:rFonts w:ascii="Times New Roman" w:hAnsi="Times New Roman" w:cs="Times New Roman"/>
            <w:b w:val="0"/>
            <w:sz w:val="28"/>
            <w:szCs w:val="28"/>
          </w:rPr>
          <w:t>3 квалификационному уровню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47612" w:rsidRPr="00F8528D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16"/>
          <w:szCs w:val="28"/>
        </w:rPr>
      </w:pPr>
    </w:p>
    <w:p w:rsidR="00B47612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Примечание:</w:t>
      </w:r>
    </w:p>
    <w:p w:rsidR="00B47612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оклады заместителей руководителя структурных подразделений устанавливаются на 5 - 10% ниже окладов соответствующих руководителей.</w:t>
      </w:r>
    </w:p>
    <w:p w:rsidR="00B47612" w:rsidRPr="00F8528D" w:rsidRDefault="00B47612" w:rsidP="00B47612">
      <w:pPr>
        <w:pStyle w:val="ConsPlusNormal"/>
        <w:rPr>
          <w:rFonts w:ascii="Times New Roman" w:hAnsi="Times New Roman"/>
          <w:sz w:val="18"/>
          <w:szCs w:val="28"/>
        </w:rPr>
      </w:pPr>
    </w:p>
    <w:p w:rsidR="00B47612" w:rsidRPr="0054719F" w:rsidRDefault="00B47612" w:rsidP="00B47612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065B8B">
        <w:rPr>
          <w:b/>
          <w:sz w:val="28"/>
          <w:szCs w:val="28"/>
        </w:rPr>
        <w:t xml:space="preserve">овышающие коэффициенты </w:t>
      </w:r>
      <w:r w:rsidRPr="0054719F">
        <w:rPr>
          <w:b/>
          <w:sz w:val="28"/>
          <w:szCs w:val="28"/>
        </w:rPr>
        <w:t>за стаж работников</w:t>
      </w:r>
      <w:r>
        <w:rPr>
          <w:b/>
          <w:sz w:val="28"/>
          <w:szCs w:val="28"/>
        </w:rPr>
        <w:t xml:space="preserve"> АУП</w:t>
      </w:r>
      <w:r w:rsidRPr="0054719F">
        <w:rPr>
          <w:b/>
          <w:sz w:val="28"/>
          <w:szCs w:val="28"/>
        </w:rPr>
        <w:t xml:space="preserve">, применяемые для осуществления выплат работникам Муниципального бюджетного </w:t>
      </w:r>
      <w:r>
        <w:rPr>
          <w:b/>
          <w:sz w:val="28"/>
          <w:szCs w:val="28"/>
        </w:rPr>
        <w:t xml:space="preserve">образовательного </w:t>
      </w:r>
      <w:r w:rsidRPr="0054719F">
        <w:rPr>
          <w:b/>
          <w:sz w:val="28"/>
          <w:szCs w:val="28"/>
        </w:rPr>
        <w:t xml:space="preserve">учреждения дополнительного образования </w:t>
      </w:r>
      <w:r>
        <w:rPr>
          <w:b/>
          <w:sz w:val="28"/>
          <w:szCs w:val="28"/>
        </w:rPr>
        <w:t>«Д</w:t>
      </w:r>
      <w:r w:rsidRPr="0054719F">
        <w:rPr>
          <w:b/>
          <w:sz w:val="28"/>
          <w:szCs w:val="28"/>
        </w:rPr>
        <w:t xml:space="preserve">етская школа искусств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</w:t>
      </w:r>
      <w:r w:rsidRPr="0054719F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>».</w:t>
      </w:r>
    </w:p>
    <w:p w:rsidR="00B47612" w:rsidRPr="007829CA" w:rsidRDefault="00B47612" w:rsidP="00B47612">
      <w:pPr>
        <w:autoSpaceDE w:val="0"/>
        <w:autoSpaceDN w:val="0"/>
        <w:adjustRightInd w:val="0"/>
        <w:jc w:val="center"/>
        <w:rPr>
          <w:b/>
          <w:szCs w:val="28"/>
        </w:rPr>
      </w:pPr>
    </w:p>
    <w:tbl>
      <w:tblPr>
        <w:tblW w:w="0" w:type="auto"/>
        <w:jc w:val="center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0"/>
        <w:gridCol w:w="4620"/>
      </w:tblGrid>
      <w:tr w:rsidR="00B47612" w:rsidTr="00F90826">
        <w:trPr>
          <w:trHeight w:val="525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Default="00B47612" w:rsidP="00F90826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Default="00B47612" w:rsidP="00F90826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Повышающие коэффициенты за стаж </w:t>
            </w:r>
          </w:p>
        </w:tc>
      </w:tr>
      <w:tr w:rsidR="00B47612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Pr="00354D3D" w:rsidRDefault="00B47612" w:rsidP="00F90826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от 1 до 3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Pr="00354D3D" w:rsidRDefault="00B47612" w:rsidP="00F90826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0,05</w:t>
            </w:r>
          </w:p>
        </w:tc>
      </w:tr>
      <w:tr w:rsidR="00B47612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Pr="00354D3D" w:rsidRDefault="00B47612" w:rsidP="00F90826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от 3 до 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Pr="00354D3D" w:rsidRDefault="00B47612" w:rsidP="00F90826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0,1</w:t>
            </w:r>
          </w:p>
        </w:tc>
      </w:tr>
      <w:tr w:rsidR="00B47612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Pr="00354D3D" w:rsidRDefault="00B47612" w:rsidP="00F9082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от5 до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Pr="00354D3D" w:rsidRDefault="00B47612" w:rsidP="00F90826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</w:t>
            </w:r>
            <w:r>
              <w:rPr>
                <w:color w:val="000000"/>
                <w:sz w:val="28"/>
              </w:rPr>
              <w:t>15</w:t>
            </w:r>
          </w:p>
        </w:tc>
      </w:tr>
      <w:tr w:rsidR="00B47612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Pr="00354D3D" w:rsidRDefault="00B47612" w:rsidP="00F9082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Свыше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Pr="00354D3D" w:rsidRDefault="00B47612" w:rsidP="00F9082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0,2</w:t>
            </w:r>
          </w:p>
        </w:tc>
      </w:tr>
    </w:tbl>
    <w:p w:rsidR="00CF66C1" w:rsidRPr="006156B8" w:rsidRDefault="00CF66C1" w:rsidP="006156B8">
      <w:pPr>
        <w:pStyle w:val="a5"/>
        <w:spacing w:line="208" w:lineRule="auto"/>
        <w:ind w:left="1575"/>
        <w:jc w:val="both"/>
        <w:rPr>
          <w:sz w:val="28"/>
          <w:szCs w:val="28"/>
        </w:rPr>
      </w:pPr>
    </w:p>
    <w:p w:rsidR="003209CE" w:rsidRDefault="003209CE" w:rsidP="00131DF6">
      <w:pPr>
        <w:pStyle w:val="ConsPlusNormal"/>
        <w:numPr>
          <w:ilvl w:val="1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9 к постановлению</w:t>
      </w:r>
      <w:r w:rsidR="00C2278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C2278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22787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от 14.06.2016 г. № 144 изложить в следующей редакции:</w:t>
      </w:r>
    </w:p>
    <w:p w:rsidR="00131DF6" w:rsidRDefault="00C22787" w:rsidP="00131DF6">
      <w:pPr>
        <w:pStyle w:val="ConsPlusNormal"/>
        <w:widowControl/>
        <w:ind w:left="1575"/>
        <w:jc w:val="right"/>
        <w:outlineLvl w:val="1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П</w:t>
      </w:r>
      <w:r w:rsidR="00C618AC">
        <w:rPr>
          <w:rFonts w:ascii="Times New Roman" w:hAnsi="Times New Roman"/>
          <w:bCs/>
          <w:sz w:val="24"/>
          <w:szCs w:val="28"/>
        </w:rPr>
        <w:t>риложение 9</w:t>
      </w:r>
      <w:r w:rsidR="00131DF6">
        <w:rPr>
          <w:rFonts w:ascii="Times New Roman" w:hAnsi="Times New Roman"/>
          <w:bCs/>
          <w:sz w:val="24"/>
          <w:szCs w:val="28"/>
        </w:rPr>
        <w:t xml:space="preserve"> </w:t>
      </w:r>
    </w:p>
    <w:p w:rsidR="00C618AC" w:rsidRPr="008A4E99" w:rsidRDefault="00C618AC" w:rsidP="00131DF6">
      <w:pPr>
        <w:pStyle w:val="ConsPlusNormal"/>
        <w:widowControl/>
        <w:ind w:left="1575"/>
        <w:jc w:val="right"/>
        <w:outlineLvl w:val="1"/>
        <w:rPr>
          <w:rFonts w:ascii="Times New Roman" w:hAnsi="Times New Roman" w:cs="Times New Roman"/>
          <w:b/>
          <w:sz w:val="24"/>
          <w:szCs w:val="28"/>
        </w:rPr>
      </w:pPr>
      <w:r w:rsidRPr="008A4E99">
        <w:rPr>
          <w:rFonts w:ascii="Times New Roman" w:hAnsi="Times New Roman" w:cs="Times New Roman"/>
          <w:bCs/>
          <w:sz w:val="24"/>
          <w:szCs w:val="28"/>
        </w:rPr>
        <w:t xml:space="preserve">к </w:t>
      </w:r>
      <w:hyperlink w:anchor="Par41" w:tooltip="Ссылка на текущий документ" w:history="1">
        <w:proofErr w:type="gramStart"/>
        <w:r w:rsidRPr="008A4E99">
          <w:rPr>
            <w:rFonts w:ascii="Times New Roman" w:hAnsi="Times New Roman" w:cs="Times New Roman"/>
            <w:sz w:val="24"/>
            <w:szCs w:val="28"/>
          </w:rPr>
          <w:t>Положени</w:t>
        </w:r>
      </w:hyperlink>
      <w:r w:rsidRPr="008A4E99">
        <w:rPr>
          <w:rFonts w:ascii="Times New Roman" w:hAnsi="Times New Roman" w:cs="Times New Roman"/>
          <w:sz w:val="24"/>
          <w:szCs w:val="28"/>
        </w:rPr>
        <w:t>ю</w:t>
      </w:r>
      <w:proofErr w:type="gramEnd"/>
      <w:r w:rsidR="00131DF6">
        <w:rPr>
          <w:rFonts w:ascii="Times New Roman" w:hAnsi="Times New Roman" w:cs="Times New Roman"/>
          <w:sz w:val="24"/>
          <w:szCs w:val="28"/>
        </w:rPr>
        <w:t xml:space="preserve"> </w:t>
      </w:r>
      <w:r w:rsidRPr="008A4E99">
        <w:rPr>
          <w:rFonts w:ascii="Times New Roman" w:hAnsi="Times New Roman" w:cs="Times New Roman"/>
          <w:sz w:val="24"/>
          <w:szCs w:val="28"/>
        </w:rPr>
        <w:t>о системе оплаты труда</w:t>
      </w:r>
    </w:p>
    <w:p w:rsidR="00C618AC" w:rsidRPr="008A4E99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8A4E99">
        <w:rPr>
          <w:rFonts w:ascii="Times New Roman" w:hAnsi="Times New Roman" w:cs="Times New Roman"/>
          <w:b w:val="0"/>
          <w:sz w:val="24"/>
          <w:szCs w:val="28"/>
        </w:rPr>
        <w:t xml:space="preserve">работников Муниципального бюджетного </w:t>
      </w:r>
    </w:p>
    <w:p w:rsidR="00C618AC" w:rsidRPr="008A4E99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8A4E99">
        <w:rPr>
          <w:rFonts w:ascii="Times New Roman" w:hAnsi="Times New Roman" w:cs="Times New Roman"/>
          <w:b w:val="0"/>
          <w:sz w:val="24"/>
          <w:szCs w:val="28"/>
        </w:rPr>
        <w:t>образовательного учреждения дополнительного</w:t>
      </w:r>
    </w:p>
    <w:p w:rsidR="00C618AC" w:rsidRPr="008A4E99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8A4E99">
        <w:rPr>
          <w:rFonts w:ascii="Times New Roman" w:hAnsi="Times New Roman" w:cs="Times New Roman"/>
          <w:b w:val="0"/>
          <w:sz w:val="24"/>
          <w:szCs w:val="28"/>
        </w:rPr>
        <w:lastRenderedPageBreak/>
        <w:t xml:space="preserve">образования «Детская школа искусств </w:t>
      </w:r>
    </w:p>
    <w:p w:rsidR="00C618AC" w:rsidRPr="008A4E99" w:rsidRDefault="00C618AC" w:rsidP="00C618AC">
      <w:pPr>
        <w:autoSpaceDE w:val="0"/>
        <w:autoSpaceDN w:val="0"/>
        <w:adjustRightInd w:val="0"/>
        <w:jc w:val="right"/>
        <w:outlineLvl w:val="0"/>
        <w:rPr>
          <w:szCs w:val="28"/>
        </w:rPr>
      </w:pPr>
      <w:proofErr w:type="spellStart"/>
      <w:r w:rsidRPr="008A4E99">
        <w:rPr>
          <w:szCs w:val="28"/>
        </w:rPr>
        <w:t>Камешкирского</w:t>
      </w:r>
      <w:proofErr w:type="spellEnd"/>
      <w:r w:rsidRPr="008A4E99">
        <w:rPr>
          <w:szCs w:val="28"/>
        </w:rPr>
        <w:t xml:space="preserve"> района</w:t>
      </w:r>
    </w:p>
    <w:p w:rsidR="00C618AC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618AC" w:rsidRDefault="00C618AC" w:rsidP="00C618A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Оклады</w:t>
      </w:r>
      <w:r w:rsidR="00131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прочих работников</w:t>
      </w:r>
      <w:r w:rsidR="00BD13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образовательное учреждения дополнительного образования «Детская школа искусств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</w:t>
      </w:r>
      <w:hyperlink r:id="rId11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{КонсультантПлюс}" w:history="1">
        <w:r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 (с последующими изменениями))</w:t>
      </w:r>
      <w:proofErr w:type="gramEnd"/>
    </w:p>
    <w:p w:rsidR="00C618AC" w:rsidRPr="00664F39" w:rsidRDefault="00C618AC" w:rsidP="00C618AC">
      <w:pPr>
        <w:pStyle w:val="ConsPlusTitle"/>
        <w:widowControl/>
        <w:jc w:val="center"/>
        <w:rPr>
          <w:rFonts w:ascii="Times New Roman" w:hAnsi="Times New Roman" w:cs="Times New Roman"/>
          <w:b w:val="0"/>
          <w:szCs w:val="28"/>
        </w:rPr>
      </w:pPr>
    </w:p>
    <w:tbl>
      <w:tblPr>
        <w:tblW w:w="5117" w:type="pct"/>
        <w:tblInd w:w="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5430"/>
        <w:gridCol w:w="1744"/>
      </w:tblGrid>
      <w:tr w:rsidR="00C618AC" w:rsidRPr="00354D3D" w:rsidTr="003122A2">
        <w:trPr>
          <w:trHeight w:val="600"/>
        </w:trPr>
        <w:tc>
          <w:tcPr>
            <w:tcW w:w="12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Квалификационный уровень</w:t>
            </w:r>
          </w:p>
        </w:tc>
        <w:tc>
          <w:tcPr>
            <w:tcW w:w="28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Наименование должностей по квалификационным уровням</w:t>
            </w:r>
          </w:p>
        </w:tc>
        <w:tc>
          <w:tcPr>
            <w:tcW w:w="9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Размер оклада (рублей)</w:t>
            </w:r>
          </w:p>
        </w:tc>
      </w:tr>
      <w:tr w:rsidR="00C618AC" w:rsidRPr="00664F39" w:rsidTr="003122A2">
        <w:tc>
          <w:tcPr>
            <w:tcW w:w="1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664F39" w:rsidRDefault="00C618AC" w:rsidP="003122A2">
            <w:pPr>
              <w:jc w:val="center"/>
              <w:rPr>
                <w:color w:val="000000"/>
              </w:rPr>
            </w:pPr>
            <w:r w:rsidRPr="00664F39">
              <w:rPr>
                <w:color w:val="000000"/>
              </w:rPr>
              <w:t>1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664F39" w:rsidRDefault="00C618AC" w:rsidP="003122A2">
            <w:pPr>
              <w:jc w:val="center"/>
              <w:rPr>
                <w:color w:val="000000"/>
              </w:rPr>
            </w:pPr>
            <w:r w:rsidRPr="00664F39">
              <w:rPr>
                <w:color w:val="000000"/>
              </w:rPr>
              <w:t>2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664F39" w:rsidRDefault="00C618AC" w:rsidP="003122A2">
            <w:pPr>
              <w:jc w:val="center"/>
              <w:rPr>
                <w:color w:val="000000"/>
              </w:rPr>
            </w:pPr>
            <w:r w:rsidRPr="00664F39">
              <w:rPr>
                <w:color w:val="000000"/>
              </w:rPr>
              <w:t>3</w:t>
            </w:r>
          </w:p>
        </w:tc>
      </w:tr>
      <w:tr w:rsidR="00C618AC" w:rsidRPr="00354D3D" w:rsidTr="003122A2">
        <w:trPr>
          <w:trHeight w:val="40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C618AC" w:rsidRPr="00354D3D" w:rsidTr="003122A2">
        <w:trPr>
          <w:trHeight w:val="1400"/>
        </w:trPr>
        <w:tc>
          <w:tcPr>
            <w:tcW w:w="122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1 квалификационный уровень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 </w:t>
            </w:r>
            <w:hyperlink r:id="rId12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" w:history="1">
              <w:r w:rsidRPr="00354D3D">
                <w:rPr>
                  <w:color w:val="000000"/>
                  <w:sz w:val="28"/>
                  <w:u w:val="single"/>
                </w:rPr>
                <w:t>справочником</w:t>
              </w:r>
            </w:hyperlink>
            <w:r w:rsidRPr="00354D3D">
              <w:rPr>
                <w:color w:val="000000"/>
                <w:sz w:val="28"/>
              </w:rPr>
              <w:t> работ и профессий рабочих: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 </w:t>
            </w:r>
          </w:p>
        </w:tc>
      </w:tr>
      <w:tr w:rsidR="00C618AC" w:rsidRPr="00354D3D" w:rsidTr="003122A2">
        <w:trPr>
          <w:trHeight w:val="317"/>
        </w:trPr>
        <w:tc>
          <w:tcPr>
            <w:tcW w:w="122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18AC" w:rsidRPr="00354D3D" w:rsidRDefault="00C618AC" w:rsidP="003122A2">
            <w:pPr>
              <w:rPr>
                <w:color w:val="000000"/>
                <w:sz w:val="28"/>
              </w:rPr>
            </w:pP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Гардеробщик, грузчик, дворник, истопник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B47612" w:rsidRDefault="00131DF6" w:rsidP="003122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3982</w:t>
            </w:r>
          </w:p>
        </w:tc>
      </w:tr>
      <w:tr w:rsidR="00C618AC" w:rsidRPr="00354D3D" w:rsidTr="003122A2">
        <w:trPr>
          <w:trHeight w:val="211"/>
        </w:trPr>
        <w:tc>
          <w:tcPr>
            <w:tcW w:w="122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18AC" w:rsidRPr="00354D3D" w:rsidRDefault="00C618AC" w:rsidP="003122A2">
            <w:pPr>
              <w:rPr>
                <w:color w:val="000000"/>
                <w:sz w:val="28"/>
              </w:rPr>
            </w:pP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Сторож (вахтер)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B47612" w:rsidRDefault="007F6A74" w:rsidP="003122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131DF6">
              <w:rPr>
                <w:sz w:val="28"/>
              </w:rPr>
              <w:t>982</w:t>
            </w:r>
          </w:p>
        </w:tc>
      </w:tr>
      <w:tr w:rsidR="00C618AC" w:rsidRPr="00354D3D" w:rsidTr="003122A2">
        <w:trPr>
          <w:trHeight w:val="347"/>
        </w:trPr>
        <w:tc>
          <w:tcPr>
            <w:tcW w:w="122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18AC" w:rsidRPr="00354D3D" w:rsidRDefault="00C618AC" w:rsidP="003122A2">
            <w:pPr>
              <w:rPr>
                <w:color w:val="000000"/>
                <w:sz w:val="28"/>
              </w:rPr>
            </w:pP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Уборщик служебных помещений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B47612" w:rsidRDefault="007F6A74" w:rsidP="003122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131DF6">
              <w:rPr>
                <w:sz w:val="28"/>
              </w:rPr>
              <w:t>982</w:t>
            </w:r>
          </w:p>
        </w:tc>
      </w:tr>
    </w:tbl>
    <w:p w:rsidR="00C618AC" w:rsidRPr="00664F39" w:rsidRDefault="00C618AC" w:rsidP="00C618AC">
      <w:pPr>
        <w:pStyle w:val="ConsPlusNormal"/>
        <w:widowControl/>
        <w:jc w:val="right"/>
        <w:outlineLvl w:val="1"/>
        <w:rPr>
          <w:rFonts w:ascii="Times New Roman" w:hAnsi="Times New Roman"/>
          <w:bCs/>
          <w:sz w:val="24"/>
          <w:szCs w:val="28"/>
        </w:rPr>
      </w:pPr>
    </w:p>
    <w:p w:rsidR="00C618AC" w:rsidRPr="00065B8B" w:rsidRDefault="00C618AC" w:rsidP="00C618A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065B8B">
        <w:rPr>
          <w:b/>
          <w:sz w:val="28"/>
          <w:szCs w:val="28"/>
        </w:rPr>
        <w:t xml:space="preserve">овышающие коэффициенты </w:t>
      </w:r>
    </w:p>
    <w:p w:rsidR="00C618AC" w:rsidRPr="0054719F" w:rsidRDefault="00C618AC" w:rsidP="00C618A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proofErr w:type="gramStart"/>
      <w:r w:rsidRPr="0054719F">
        <w:rPr>
          <w:b/>
          <w:sz w:val="28"/>
          <w:szCs w:val="28"/>
        </w:rPr>
        <w:t xml:space="preserve">за стаж </w:t>
      </w:r>
      <w:r w:rsidRPr="007C1624">
        <w:rPr>
          <w:b/>
          <w:sz w:val="28"/>
          <w:szCs w:val="28"/>
        </w:rPr>
        <w:t>работников из числа учебно-вспомогательного и обслуживающего персонала по профессиональным квалификационным группам общеотраслевых профессий рабочих</w:t>
      </w:r>
      <w:r w:rsidRPr="0054719F">
        <w:rPr>
          <w:b/>
          <w:sz w:val="28"/>
          <w:szCs w:val="28"/>
        </w:rPr>
        <w:t xml:space="preserve">, применяемые </w:t>
      </w:r>
      <w:r>
        <w:rPr>
          <w:b/>
          <w:sz w:val="28"/>
          <w:szCs w:val="28"/>
        </w:rPr>
        <w:t>в</w:t>
      </w:r>
      <w:r w:rsidRPr="0054719F">
        <w:rPr>
          <w:b/>
          <w:sz w:val="28"/>
          <w:szCs w:val="28"/>
        </w:rPr>
        <w:t xml:space="preserve"> Муниципально</w:t>
      </w:r>
      <w:r>
        <w:rPr>
          <w:b/>
          <w:sz w:val="28"/>
          <w:szCs w:val="28"/>
        </w:rPr>
        <w:t xml:space="preserve">м </w:t>
      </w:r>
      <w:proofErr w:type="spellStart"/>
      <w:r w:rsidRPr="0054719F">
        <w:rPr>
          <w:b/>
          <w:sz w:val="28"/>
          <w:szCs w:val="28"/>
        </w:rPr>
        <w:t>бюджетно</w:t>
      </w:r>
      <w:r>
        <w:rPr>
          <w:b/>
          <w:sz w:val="28"/>
          <w:szCs w:val="28"/>
        </w:rPr>
        <w:t>мобразовательном</w:t>
      </w:r>
      <w:proofErr w:type="spellEnd"/>
      <w:r>
        <w:rPr>
          <w:b/>
          <w:sz w:val="28"/>
          <w:szCs w:val="28"/>
        </w:rPr>
        <w:t xml:space="preserve"> </w:t>
      </w:r>
      <w:r w:rsidRPr="0054719F">
        <w:rPr>
          <w:b/>
          <w:sz w:val="28"/>
          <w:szCs w:val="28"/>
        </w:rPr>
        <w:t>учреждени</w:t>
      </w:r>
      <w:r>
        <w:rPr>
          <w:b/>
          <w:sz w:val="28"/>
          <w:szCs w:val="28"/>
        </w:rPr>
        <w:t>и</w:t>
      </w:r>
      <w:r w:rsidRPr="0054719F">
        <w:rPr>
          <w:b/>
          <w:sz w:val="28"/>
          <w:szCs w:val="28"/>
        </w:rPr>
        <w:t xml:space="preserve"> дополнительного образования </w:t>
      </w:r>
      <w:r>
        <w:rPr>
          <w:b/>
          <w:sz w:val="28"/>
          <w:szCs w:val="28"/>
        </w:rPr>
        <w:t>«Д</w:t>
      </w:r>
      <w:r w:rsidRPr="0054719F">
        <w:rPr>
          <w:b/>
          <w:sz w:val="28"/>
          <w:szCs w:val="28"/>
        </w:rPr>
        <w:t xml:space="preserve">етская школа искусств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</w:t>
      </w:r>
      <w:r w:rsidRPr="0054719F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>».</w:t>
      </w:r>
      <w:proofErr w:type="gramEnd"/>
    </w:p>
    <w:p w:rsidR="00C618AC" w:rsidRPr="00664F39" w:rsidRDefault="00C618AC" w:rsidP="00C618AC">
      <w:pPr>
        <w:autoSpaceDE w:val="0"/>
        <w:autoSpaceDN w:val="0"/>
        <w:adjustRightInd w:val="0"/>
        <w:jc w:val="center"/>
        <w:rPr>
          <w:b/>
          <w:sz w:val="22"/>
          <w:szCs w:val="28"/>
        </w:rPr>
      </w:pPr>
    </w:p>
    <w:tbl>
      <w:tblPr>
        <w:tblW w:w="0" w:type="auto"/>
        <w:jc w:val="center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0"/>
        <w:gridCol w:w="4620"/>
      </w:tblGrid>
      <w:tr w:rsidR="00C618AC" w:rsidTr="003122A2">
        <w:trPr>
          <w:trHeight w:val="70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Default="00C618AC" w:rsidP="003122A2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педагогической работы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Default="00C618AC" w:rsidP="003122A2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Повышающие коэффициенты за стаж работы </w:t>
            </w:r>
          </w:p>
        </w:tc>
      </w:tr>
      <w:tr w:rsidR="00C618AC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от 1 до 3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0,05</w:t>
            </w:r>
          </w:p>
        </w:tc>
      </w:tr>
      <w:tr w:rsidR="00C618AC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от 3 до 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0,1</w:t>
            </w:r>
          </w:p>
        </w:tc>
      </w:tr>
      <w:tr w:rsidR="00C618AC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от 5 до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0,15</w:t>
            </w:r>
          </w:p>
        </w:tc>
      </w:tr>
      <w:tr w:rsidR="00C618AC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от 10 до 15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0,2</w:t>
            </w:r>
          </w:p>
        </w:tc>
      </w:tr>
      <w:tr w:rsidR="00C618AC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от 15 до 20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0,25</w:t>
            </w:r>
          </w:p>
        </w:tc>
      </w:tr>
      <w:tr w:rsidR="00C618AC" w:rsidTr="003D5B9B">
        <w:trPr>
          <w:trHeight w:val="131"/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свыше 20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0,3</w:t>
            </w:r>
          </w:p>
        </w:tc>
      </w:tr>
    </w:tbl>
    <w:p w:rsidR="0078635A" w:rsidRDefault="0078635A" w:rsidP="0078635A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2. Опубликовать настоящее </w:t>
      </w:r>
      <w:r w:rsidR="00C22787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  <w:sz w:val="28"/>
          <w:szCs w:val="28"/>
        </w:rPr>
        <w:t>.</w:t>
      </w:r>
    </w:p>
    <w:p w:rsidR="0078635A" w:rsidRDefault="0078635A" w:rsidP="007863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</w:t>
      </w:r>
      <w:r w:rsidR="00C22787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на следующий день после дня его официального опубликования и распространяется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с 01 </w:t>
      </w:r>
      <w:r w:rsidR="001419BE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201</w:t>
      </w:r>
      <w:r w:rsidR="001419BE">
        <w:rPr>
          <w:sz w:val="28"/>
          <w:szCs w:val="28"/>
        </w:rPr>
        <w:t>9</w:t>
      </w:r>
      <w:r>
        <w:rPr>
          <w:sz w:val="28"/>
          <w:szCs w:val="28"/>
        </w:rPr>
        <w:t xml:space="preserve"> г.</w:t>
      </w:r>
    </w:p>
    <w:p w:rsidR="0078635A" w:rsidRDefault="0078635A" w:rsidP="007863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</w:t>
      </w:r>
      <w:r w:rsidR="00C22787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возложить на </w:t>
      </w:r>
      <w:r w:rsidR="003209CE">
        <w:rPr>
          <w:sz w:val="28"/>
          <w:szCs w:val="28"/>
        </w:rPr>
        <w:t xml:space="preserve">директора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="003209CE">
        <w:rPr>
          <w:sz w:val="28"/>
          <w:szCs w:val="28"/>
        </w:rPr>
        <w:t>Камешкирского</w:t>
      </w:r>
      <w:proofErr w:type="spellEnd"/>
      <w:r w:rsidR="003209CE">
        <w:rPr>
          <w:sz w:val="28"/>
          <w:szCs w:val="28"/>
        </w:rPr>
        <w:t xml:space="preserve"> района»</w:t>
      </w:r>
      <w:r w:rsidR="00CB06BE">
        <w:rPr>
          <w:sz w:val="28"/>
          <w:szCs w:val="28"/>
        </w:rPr>
        <w:t xml:space="preserve"> </w:t>
      </w:r>
      <w:proofErr w:type="spellStart"/>
      <w:r w:rsidR="00CB06BE">
        <w:rPr>
          <w:sz w:val="28"/>
          <w:szCs w:val="28"/>
        </w:rPr>
        <w:t>Камешкирского</w:t>
      </w:r>
      <w:proofErr w:type="spellEnd"/>
      <w:r w:rsidR="00CB06BE">
        <w:rPr>
          <w:sz w:val="28"/>
          <w:szCs w:val="28"/>
        </w:rPr>
        <w:t xml:space="preserve"> района Пензенской области.</w:t>
      </w:r>
    </w:p>
    <w:p w:rsidR="0078635A" w:rsidRDefault="0078635A" w:rsidP="0078635A">
      <w:pPr>
        <w:ind w:firstLine="720"/>
        <w:jc w:val="both"/>
        <w:rPr>
          <w:sz w:val="28"/>
          <w:szCs w:val="28"/>
        </w:rPr>
      </w:pPr>
    </w:p>
    <w:p w:rsidR="0078635A" w:rsidRDefault="0078635A" w:rsidP="0078635A">
      <w:pPr>
        <w:ind w:firstLine="720"/>
        <w:jc w:val="both"/>
        <w:rPr>
          <w:sz w:val="28"/>
          <w:szCs w:val="28"/>
        </w:rPr>
      </w:pPr>
    </w:p>
    <w:p w:rsidR="00FA0B0B" w:rsidRDefault="00FA0B0B" w:rsidP="0078635A">
      <w:pPr>
        <w:ind w:firstLine="720"/>
        <w:jc w:val="both"/>
        <w:rPr>
          <w:sz w:val="28"/>
          <w:szCs w:val="28"/>
        </w:rPr>
      </w:pPr>
    </w:p>
    <w:p w:rsidR="00FA0B0B" w:rsidRDefault="00FA0B0B" w:rsidP="0078635A">
      <w:pPr>
        <w:ind w:firstLine="720"/>
        <w:jc w:val="both"/>
        <w:rPr>
          <w:sz w:val="28"/>
          <w:szCs w:val="28"/>
        </w:rPr>
      </w:pPr>
    </w:p>
    <w:p w:rsidR="00FA0B0B" w:rsidRDefault="00FA0B0B" w:rsidP="0078635A">
      <w:pPr>
        <w:ind w:firstLine="720"/>
        <w:jc w:val="both"/>
        <w:rPr>
          <w:sz w:val="28"/>
          <w:szCs w:val="28"/>
        </w:rPr>
      </w:pPr>
    </w:p>
    <w:p w:rsidR="00FA0B0B" w:rsidRDefault="00FA0B0B" w:rsidP="0078635A">
      <w:pPr>
        <w:ind w:firstLine="720"/>
        <w:jc w:val="both"/>
        <w:rPr>
          <w:sz w:val="28"/>
          <w:szCs w:val="28"/>
        </w:rPr>
      </w:pPr>
    </w:p>
    <w:p w:rsidR="00FA0B0B" w:rsidRDefault="00FA0B0B" w:rsidP="0078635A">
      <w:pPr>
        <w:ind w:firstLine="720"/>
        <w:jc w:val="both"/>
        <w:rPr>
          <w:sz w:val="28"/>
          <w:szCs w:val="28"/>
        </w:rPr>
      </w:pPr>
    </w:p>
    <w:p w:rsidR="00FA0B0B" w:rsidRDefault="00FA0B0B" w:rsidP="0078635A">
      <w:pPr>
        <w:ind w:firstLine="720"/>
        <w:jc w:val="both"/>
        <w:rPr>
          <w:sz w:val="28"/>
          <w:szCs w:val="28"/>
        </w:rPr>
      </w:pPr>
    </w:p>
    <w:p w:rsidR="00FA0B0B" w:rsidRDefault="00FA0B0B" w:rsidP="0078635A">
      <w:pPr>
        <w:ind w:firstLine="720"/>
        <w:jc w:val="both"/>
        <w:rPr>
          <w:sz w:val="28"/>
          <w:szCs w:val="28"/>
        </w:rPr>
      </w:pPr>
    </w:p>
    <w:p w:rsidR="00FA0B0B" w:rsidRDefault="00FA0B0B" w:rsidP="0078635A">
      <w:pPr>
        <w:ind w:firstLine="720"/>
        <w:jc w:val="both"/>
        <w:rPr>
          <w:sz w:val="28"/>
          <w:szCs w:val="28"/>
        </w:rPr>
      </w:pPr>
    </w:p>
    <w:p w:rsidR="00FA0B0B" w:rsidRDefault="00FA0B0B" w:rsidP="0078635A">
      <w:pPr>
        <w:ind w:firstLine="720"/>
        <w:jc w:val="both"/>
        <w:rPr>
          <w:sz w:val="28"/>
          <w:szCs w:val="28"/>
        </w:rPr>
      </w:pPr>
    </w:p>
    <w:p w:rsidR="00FA0B0B" w:rsidRDefault="00FA0B0B" w:rsidP="0078635A">
      <w:pPr>
        <w:ind w:firstLine="720"/>
        <w:jc w:val="both"/>
        <w:rPr>
          <w:sz w:val="28"/>
          <w:szCs w:val="28"/>
        </w:rPr>
      </w:pPr>
    </w:p>
    <w:p w:rsidR="00FA0B0B" w:rsidRDefault="00FA0B0B" w:rsidP="0078635A">
      <w:pPr>
        <w:ind w:firstLine="720"/>
        <w:jc w:val="both"/>
        <w:rPr>
          <w:sz w:val="28"/>
          <w:szCs w:val="28"/>
        </w:rPr>
      </w:pPr>
    </w:p>
    <w:p w:rsidR="00CB06BE" w:rsidRDefault="0078635A" w:rsidP="001419BE">
      <w:pPr>
        <w:pStyle w:val="a3"/>
        <w:tabs>
          <w:tab w:val="left" w:pos="851"/>
        </w:tabs>
        <w:spacing w:after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B06BE">
        <w:rPr>
          <w:sz w:val="28"/>
          <w:szCs w:val="28"/>
        </w:rPr>
        <w:t>администрации</w:t>
      </w:r>
    </w:p>
    <w:p w:rsidR="0078635A" w:rsidRDefault="0078635A" w:rsidP="001419BE">
      <w:pPr>
        <w:pStyle w:val="a3"/>
        <w:tabs>
          <w:tab w:val="left" w:pos="851"/>
        </w:tabs>
        <w:spacing w:after="0"/>
        <w:ind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78635A" w:rsidRDefault="0078635A" w:rsidP="001419BE">
      <w:pPr>
        <w:pStyle w:val="a3"/>
        <w:tabs>
          <w:tab w:val="left" w:pos="851"/>
        </w:tabs>
        <w:spacing w:after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</w:t>
      </w:r>
      <w:r w:rsidR="001419BE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</w:t>
      </w:r>
      <w:proofErr w:type="spellStart"/>
      <w:r w:rsidR="00CB06BE">
        <w:rPr>
          <w:sz w:val="28"/>
          <w:szCs w:val="28"/>
        </w:rPr>
        <w:t>С.Н.</w:t>
      </w:r>
      <w:proofErr w:type="gramStart"/>
      <w:r w:rsidR="00CB06BE">
        <w:rPr>
          <w:sz w:val="28"/>
          <w:szCs w:val="28"/>
        </w:rPr>
        <w:t>Хазов</w:t>
      </w:r>
      <w:proofErr w:type="spellEnd"/>
      <w:proofErr w:type="gramEnd"/>
    </w:p>
    <w:p w:rsidR="0078635A" w:rsidRDefault="0078635A" w:rsidP="007863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74E0" w:rsidRDefault="009A094D"/>
    <w:sectPr w:rsidR="006274E0" w:rsidSect="003D5B9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94D" w:rsidRDefault="009A094D" w:rsidP="00A83EF0">
      <w:r>
        <w:separator/>
      </w:r>
    </w:p>
  </w:endnote>
  <w:endnote w:type="continuationSeparator" w:id="0">
    <w:p w:rsidR="009A094D" w:rsidRDefault="009A094D" w:rsidP="00A8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EF0" w:rsidRDefault="00A83EF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EF0" w:rsidRDefault="00A83EF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EF0" w:rsidRDefault="00A83E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94D" w:rsidRDefault="009A094D" w:rsidP="00A83EF0">
      <w:r>
        <w:separator/>
      </w:r>
    </w:p>
  </w:footnote>
  <w:footnote w:type="continuationSeparator" w:id="0">
    <w:p w:rsidR="009A094D" w:rsidRDefault="009A094D" w:rsidP="00A83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EF0" w:rsidRDefault="00A83E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EF0" w:rsidRDefault="00A83EF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EF0" w:rsidRDefault="00A83EF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635A"/>
    <w:rsid w:val="0007746D"/>
    <w:rsid w:val="00111507"/>
    <w:rsid w:val="00131DF6"/>
    <w:rsid w:val="001419BE"/>
    <w:rsid w:val="001B703F"/>
    <w:rsid w:val="0028713D"/>
    <w:rsid w:val="002E2185"/>
    <w:rsid w:val="002E21A2"/>
    <w:rsid w:val="003209CE"/>
    <w:rsid w:val="00340EFA"/>
    <w:rsid w:val="003D5B9B"/>
    <w:rsid w:val="003E2A4D"/>
    <w:rsid w:val="004C1D3A"/>
    <w:rsid w:val="004E10AD"/>
    <w:rsid w:val="006150F5"/>
    <w:rsid w:val="006156B8"/>
    <w:rsid w:val="0064359B"/>
    <w:rsid w:val="0071760E"/>
    <w:rsid w:val="0077555D"/>
    <w:rsid w:val="007829CA"/>
    <w:rsid w:val="0078635A"/>
    <w:rsid w:val="007F6A74"/>
    <w:rsid w:val="008852A7"/>
    <w:rsid w:val="00887683"/>
    <w:rsid w:val="00913B54"/>
    <w:rsid w:val="00952C03"/>
    <w:rsid w:val="009A094D"/>
    <w:rsid w:val="00A41A74"/>
    <w:rsid w:val="00A51515"/>
    <w:rsid w:val="00A83EF0"/>
    <w:rsid w:val="00AD460B"/>
    <w:rsid w:val="00AD4851"/>
    <w:rsid w:val="00B47612"/>
    <w:rsid w:val="00B8385B"/>
    <w:rsid w:val="00BA290D"/>
    <w:rsid w:val="00BC4ED3"/>
    <w:rsid w:val="00BD1383"/>
    <w:rsid w:val="00C22787"/>
    <w:rsid w:val="00C277E4"/>
    <w:rsid w:val="00C618AC"/>
    <w:rsid w:val="00C93DB0"/>
    <w:rsid w:val="00CB06BE"/>
    <w:rsid w:val="00CF66C1"/>
    <w:rsid w:val="00D1318A"/>
    <w:rsid w:val="00D47ADB"/>
    <w:rsid w:val="00D51B5C"/>
    <w:rsid w:val="00E06A02"/>
    <w:rsid w:val="00E361D2"/>
    <w:rsid w:val="00F8528D"/>
    <w:rsid w:val="00FA0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35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8635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8635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07746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35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8635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8635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077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3701575BBBDDD913FAD6AA0EEA5A77ED7DA895E6E73BEAD8A09674578453B816C1555DBAD7582FFGDH5H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3701575BBBDDD913FAD6AA0EEA5A77ED1D285506A7CE3A782506B477F4A64966B5C59DAAD7586GFH6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03701575BBBDDD913FAD6AA0EEA5A77ED7D985526970BEAD8A09674578453B816C1555DBAD7586FFGDHC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77143;fld=13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2017-09-22T10:13:00Z</cp:lastPrinted>
  <dcterms:created xsi:type="dcterms:W3CDTF">2019-09-25T08:48:00Z</dcterms:created>
  <dcterms:modified xsi:type="dcterms:W3CDTF">2019-10-02T12:46:00Z</dcterms:modified>
</cp:coreProperties>
</file>