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4B" w:rsidRDefault="00E86B4B" w:rsidP="00E86B4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102870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B4B" w:rsidRDefault="00E86B4B" w:rsidP="00E86B4B">
      <w:pPr>
        <w:rPr>
          <w:sz w:val="28"/>
          <w:szCs w:val="28"/>
        </w:rPr>
      </w:pPr>
    </w:p>
    <w:p w:rsidR="00E86B4B" w:rsidRDefault="00E86B4B" w:rsidP="00E86B4B">
      <w:pPr>
        <w:rPr>
          <w:sz w:val="28"/>
          <w:szCs w:val="28"/>
        </w:rPr>
      </w:pPr>
    </w:p>
    <w:p w:rsidR="00E86B4B" w:rsidRDefault="00E86B4B" w:rsidP="00E86B4B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6B4B" w:rsidTr="00E07D37">
        <w:trPr>
          <w:trHeight w:val="397"/>
        </w:trPr>
        <w:tc>
          <w:tcPr>
            <w:tcW w:w="9606" w:type="dxa"/>
          </w:tcPr>
          <w:p w:rsidR="00E86B4B" w:rsidRDefault="00E86B4B" w:rsidP="00E07D37">
            <w:pPr>
              <w:rPr>
                <w:sz w:val="28"/>
                <w:szCs w:val="28"/>
              </w:rPr>
            </w:pPr>
          </w:p>
          <w:p w:rsidR="00E86B4B" w:rsidRDefault="00E86B4B" w:rsidP="00E07D37">
            <w:pPr>
              <w:rPr>
                <w:sz w:val="28"/>
                <w:szCs w:val="28"/>
              </w:rPr>
            </w:pPr>
          </w:p>
          <w:p w:rsidR="00E86B4B" w:rsidRDefault="00E86B4B" w:rsidP="00E07D37">
            <w:pPr>
              <w:rPr>
                <w:sz w:val="28"/>
                <w:szCs w:val="28"/>
              </w:rPr>
            </w:pPr>
          </w:p>
        </w:tc>
      </w:tr>
      <w:tr w:rsidR="00E86B4B" w:rsidTr="00E07D37">
        <w:tc>
          <w:tcPr>
            <w:tcW w:w="9606" w:type="dxa"/>
          </w:tcPr>
          <w:p w:rsidR="00E86B4B" w:rsidRDefault="00E86B4B" w:rsidP="00E07D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E86B4B" w:rsidTr="00E07D37">
        <w:trPr>
          <w:trHeight w:val="397"/>
        </w:trPr>
        <w:tc>
          <w:tcPr>
            <w:tcW w:w="9606" w:type="dxa"/>
          </w:tcPr>
          <w:p w:rsidR="00E86B4B" w:rsidRDefault="00E86B4B" w:rsidP="00E07D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86B4B" w:rsidTr="00E07D37">
        <w:trPr>
          <w:trHeight w:val="314"/>
        </w:trPr>
        <w:tc>
          <w:tcPr>
            <w:tcW w:w="9606" w:type="dxa"/>
          </w:tcPr>
          <w:p w:rsidR="00E86B4B" w:rsidRDefault="00E86B4B" w:rsidP="00E07D3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6B4B" w:rsidTr="00E07D37">
        <w:trPr>
          <w:trHeight w:val="548"/>
        </w:trPr>
        <w:tc>
          <w:tcPr>
            <w:tcW w:w="9606" w:type="dxa"/>
            <w:vAlign w:val="center"/>
          </w:tcPr>
          <w:p w:rsidR="00E86B4B" w:rsidRDefault="00E86B4B" w:rsidP="00E07D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РАСПОРЯЖЕНИЕ</w:t>
            </w:r>
          </w:p>
        </w:tc>
      </w:tr>
      <w:tr w:rsidR="00E86B4B" w:rsidTr="00E07D37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86B4B" w:rsidTr="00E07D37">
              <w:trPr>
                <w:trHeight w:val="851"/>
              </w:trPr>
              <w:tc>
                <w:tcPr>
                  <w:tcW w:w="284" w:type="dxa"/>
                  <w:vAlign w:val="bottom"/>
                </w:tcPr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86B4B" w:rsidRDefault="00645AB7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05.07.18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86B4B" w:rsidRDefault="00645AB7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162/о</w:t>
                  </w:r>
                </w:p>
              </w:tc>
            </w:tr>
            <w:tr w:rsidR="00E86B4B" w:rsidTr="00E07D37">
              <w:tc>
                <w:tcPr>
                  <w:tcW w:w="4650" w:type="dxa"/>
                  <w:gridSpan w:val="4"/>
                </w:tcPr>
                <w:p w:rsidR="00E86B4B" w:rsidRDefault="00E86B4B" w:rsidP="00E07D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E86B4B" w:rsidRDefault="00E86B4B" w:rsidP="00E07D3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6B4B" w:rsidRDefault="00E86B4B" w:rsidP="00E86B4B">
      <w:pPr>
        <w:rPr>
          <w:sz w:val="28"/>
          <w:szCs w:val="28"/>
        </w:rPr>
      </w:pPr>
    </w:p>
    <w:p w:rsidR="00E86B4B" w:rsidRDefault="00E86B4B" w:rsidP="00E86B4B">
      <w:pPr>
        <w:rPr>
          <w:sz w:val="28"/>
          <w:szCs w:val="28"/>
        </w:rPr>
      </w:pPr>
    </w:p>
    <w:p w:rsidR="00E86B4B" w:rsidRDefault="00E86B4B" w:rsidP="00E86B4B">
      <w:pPr>
        <w:rPr>
          <w:sz w:val="28"/>
          <w:szCs w:val="28"/>
        </w:rPr>
      </w:pPr>
    </w:p>
    <w:p w:rsidR="00E86B4B" w:rsidRDefault="00E86B4B" w:rsidP="00E86B4B">
      <w:pPr>
        <w:contextualSpacing/>
        <w:jc w:val="center"/>
        <w:rPr>
          <w:b/>
          <w:sz w:val="28"/>
          <w:szCs w:val="28"/>
        </w:rPr>
      </w:pPr>
      <w:r w:rsidRPr="00613121">
        <w:rPr>
          <w:b/>
          <w:sz w:val="28"/>
          <w:szCs w:val="28"/>
        </w:rPr>
        <w:t xml:space="preserve">Об утверждении перечня общедоступных </w:t>
      </w:r>
      <w:r>
        <w:rPr>
          <w:b/>
          <w:sz w:val="28"/>
          <w:szCs w:val="28"/>
        </w:rPr>
        <w:t>сведений</w:t>
      </w:r>
    </w:p>
    <w:p w:rsidR="00E86B4B" w:rsidRDefault="00E86B4B" w:rsidP="00E86B4B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администрации Камешкирского района Пензенской области</w:t>
      </w:r>
    </w:p>
    <w:p w:rsidR="00E86B4B" w:rsidRPr="00613121" w:rsidRDefault="00E86B4B" w:rsidP="00E86B4B">
      <w:pPr>
        <w:rPr>
          <w:sz w:val="28"/>
          <w:szCs w:val="28"/>
        </w:rPr>
      </w:pPr>
    </w:p>
    <w:p w:rsidR="00E86B4B" w:rsidRPr="0065759D" w:rsidRDefault="00E86B4B" w:rsidP="00E86B4B">
      <w:pPr>
        <w:pStyle w:val="ConsPlusTitle"/>
        <w:widowControl/>
        <w:ind w:firstLine="540"/>
        <w:jc w:val="both"/>
        <w:outlineLvl w:val="0"/>
        <w:rPr>
          <w:b w:val="0"/>
          <w:sz w:val="28"/>
          <w:szCs w:val="28"/>
        </w:rPr>
      </w:pPr>
      <w:r w:rsidRPr="0065759D">
        <w:rPr>
          <w:b w:val="0"/>
          <w:sz w:val="28"/>
          <w:szCs w:val="28"/>
        </w:rPr>
        <w:t>В целях приведения информационных систем персональных данных   Администрации Камешкирского района в соответствие с требованиями Федерального Закона от 27.07.2006  № 152-ФЗ «О персональных данных»          (с последующими изменениями), руководствуясь Уставом Камешкирского района.</w:t>
      </w:r>
    </w:p>
    <w:p w:rsidR="00E86B4B" w:rsidRDefault="00E86B4B" w:rsidP="00E86B4B">
      <w:pPr>
        <w:ind w:firstLine="709"/>
        <w:contextualSpacing/>
        <w:jc w:val="both"/>
        <w:rPr>
          <w:sz w:val="28"/>
          <w:szCs w:val="28"/>
        </w:rPr>
      </w:pPr>
    </w:p>
    <w:p w:rsidR="00E86B4B" w:rsidRDefault="00E86B4B" w:rsidP="00E86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613121">
        <w:rPr>
          <w:sz w:val="28"/>
          <w:szCs w:val="28"/>
        </w:rPr>
        <w:t>Утвердить прилагаемый перечень общедоступных сведений</w:t>
      </w:r>
      <w:r>
        <w:rPr>
          <w:sz w:val="28"/>
          <w:szCs w:val="28"/>
        </w:rPr>
        <w:t xml:space="preserve"> в      администрации Камешкирского района</w:t>
      </w:r>
      <w:r w:rsidR="008708CE">
        <w:rPr>
          <w:sz w:val="28"/>
          <w:szCs w:val="28"/>
        </w:rPr>
        <w:t xml:space="preserve"> согласно Приложению 1.</w:t>
      </w:r>
    </w:p>
    <w:p w:rsidR="00E86B4B" w:rsidRDefault="00E86B4B" w:rsidP="00E86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распоряжение довести до всех структурных подразделений администрации Камешкирского района.</w:t>
      </w:r>
    </w:p>
    <w:p w:rsidR="00E86B4B" w:rsidRPr="00613121" w:rsidRDefault="00E86B4B" w:rsidP="00E86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E86B4B">
        <w:rPr>
          <w:sz w:val="28"/>
          <w:szCs w:val="28"/>
        </w:rPr>
        <w:t>Признать утратившим силу распоряжение администрации Камешкирского района Пензенской области от</w:t>
      </w:r>
      <w:r>
        <w:rPr>
          <w:sz w:val="28"/>
          <w:szCs w:val="28"/>
        </w:rPr>
        <w:t xml:space="preserve"> 09.03.2011 № 61</w:t>
      </w:r>
      <w:r w:rsidRPr="00E86B4B">
        <w:t xml:space="preserve"> </w:t>
      </w:r>
      <w:r>
        <w:t>«</w:t>
      </w:r>
      <w:r w:rsidRPr="00E86B4B">
        <w:rPr>
          <w:sz w:val="28"/>
          <w:szCs w:val="28"/>
        </w:rPr>
        <w:t>Об утверждении перечня общедоступных сведений</w:t>
      </w:r>
      <w:r>
        <w:rPr>
          <w:sz w:val="28"/>
          <w:szCs w:val="28"/>
        </w:rPr>
        <w:t xml:space="preserve"> </w:t>
      </w:r>
      <w:r w:rsidRPr="00E86B4B">
        <w:rPr>
          <w:sz w:val="28"/>
          <w:szCs w:val="28"/>
        </w:rPr>
        <w:t>в администрации Камешкирского района</w:t>
      </w:r>
      <w:r>
        <w:rPr>
          <w:sz w:val="28"/>
          <w:szCs w:val="28"/>
        </w:rPr>
        <w:t xml:space="preserve">». </w:t>
      </w:r>
    </w:p>
    <w:p w:rsidR="00E86B4B" w:rsidRDefault="00E86B4B" w:rsidP="00E86B4B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 4. </w:t>
      </w:r>
      <w:proofErr w:type="gramStart"/>
      <w:r w:rsidRPr="00613121">
        <w:rPr>
          <w:sz w:val="28"/>
          <w:szCs w:val="28"/>
        </w:rPr>
        <w:t>Контроль за</w:t>
      </w:r>
      <w:proofErr w:type="gramEnd"/>
      <w:r w:rsidRPr="00613121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распоряжения возложить </w:t>
      </w:r>
      <w:r w:rsidRPr="00E86B4B">
        <w:rPr>
          <w:sz w:val="28"/>
          <w:szCs w:val="28"/>
        </w:rPr>
        <w:t>на начальника отдела по вопросам безопасности и защит</w:t>
      </w:r>
      <w:r>
        <w:rPr>
          <w:sz w:val="28"/>
          <w:szCs w:val="28"/>
        </w:rPr>
        <w:t>ы</w:t>
      </w:r>
      <w:r w:rsidRPr="00E86B4B">
        <w:rPr>
          <w:sz w:val="28"/>
          <w:szCs w:val="28"/>
        </w:rPr>
        <w:t xml:space="preserve"> персональных данных администрации Камешкирского района Пензенской области.</w:t>
      </w:r>
    </w:p>
    <w:p w:rsidR="00E86B4B" w:rsidRDefault="00E86B4B" w:rsidP="00E86B4B">
      <w:pPr>
        <w:widowControl/>
        <w:rPr>
          <w:sz w:val="28"/>
        </w:rPr>
      </w:pPr>
    </w:p>
    <w:p w:rsidR="00E86B4B" w:rsidRDefault="00E86B4B" w:rsidP="00E86B4B">
      <w:pPr>
        <w:widowControl/>
        <w:rPr>
          <w:sz w:val="28"/>
        </w:rPr>
      </w:pPr>
    </w:p>
    <w:p w:rsidR="00E86B4B" w:rsidRDefault="00E86B4B" w:rsidP="00E86B4B">
      <w:pPr>
        <w:widowControl/>
      </w:pPr>
    </w:p>
    <w:p w:rsidR="00E86B4B" w:rsidRDefault="00E86B4B" w:rsidP="00E86B4B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6832">
        <w:rPr>
          <w:sz w:val="28"/>
          <w:szCs w:val="28"/>
        </w:rPr>
        <w:t>Глава администрации</w:t>
      </w:r>
    </w:p>
    <w:p w:rsidR="00E86B4B" w:rsidRPr="00FE6832" w:rsidRDefault="00E86B4B" w:rsidP="00E86B4B">
      <w:pPr>
        <w:widowControl/>
        <w:rPr>
          <w:sz w:val="28"/>
          <w:szCs w:val="28"/>
        </w:rPr>
      </w:pPr>
      <w:r w:rsidRPr="00FE6832">
        <w:rPr>
          <w:sz w:val="28"/>
          <w:szCs w:val="28"/>
        </w:rPr>
        <w:t xml:space="preserve"> Камешкирского района                                                        </w:t>
      </w:r>
      <w:r>
        <w:rPr>
          <w:sz w:val="28"/>
          <w:szCs w:val="28"/>
        </w:rPr>
        <w:t xml:space="preserve">      </w:t>
      </w:r>
      <w:r w:rsidRPr="00FE6832">
        <w:rPr>
          <w:sz w:val="28"/>
          <w:szCs w:val="28"/>
        </w:rPr>
        <w:t xml:space="preserve">   </w:t>
      </w:r>
      <w:r>
        <w:rPr>
          <w:sz w:val="28"/>
          <w:szCs w:val="28"/>
        </w:rPr>
        <w:t>С.Н</w:t>
      </w:r>
      <w:r w:rsidRPr="00FE68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Хазов</w:t>
      </w:r>
      <w:proofErr w:type="gramEnd"/>
    </w:p>
    <w:p w:rsidR="00E86B4B" w:rsidRDefault="00E86B4B" w:rsidP="00E86B4B">
      <w:pPr>
        <w:widowControl/>
        <w:sectPr w:rsidR="00E86B4B">
          <w:headerReference w:type="even" r:id="rId8"/>
          <w:headerReference w:type="default" r:id="rId9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</w:sectPr>
      </w:pPr>
    </w:p>
    <w:p w:rsidR="004F5141" w:rsidRPr="004F5141" w:rsidRDefault="004F5141" w:rsidP="004F5141">
      <w:pPr>
        <w:widowControl/>
        <w:jc w:val="right"/>
        <w:rPr>
          <w:sz w:val="28"/>
        </w:rPr>
      </w:pPr>
      <w:r w:rsidRPr="004F5141">
        <w:rPr>
          <w:sz w:val="28"/>
        </w:rPr>
        <w:lastRenderedPageBreak/>
        <w:t>Приложение № 1</w:t>
      </w:r>
    </w:p>
    <w:p w:rsidR="004F5141" w:rsidRPr="004F5141" w:rsidRDefault="004F5141" w:rsidP="004F5141">
      <w:pPr>
        <w:widowControl/>
        <w:jc w:val="right"/>
        <w:rPr>
          <w:sz w:val="28"/>
        </w:rPr>
      </w:pPr>
    </w:p>
    <w:p w:rsidR="004F5141" w:rsidRPr="004F5141" w:rsidRDefault="004F5141" w:rsidP="004F5141">
      <w:pPr>
        <w:widowControl/>
        <w:jc w:val="right"/>
        <w:rPr>
          <w:sz w:val="28"/>
        </w:rPr>
      </w:pPr>
      <w:r w:rsidRPr="004F5141">
        <w:rPr>
          <w:sz w:val="28"/>
        </w:rPr>
        <w:t xml:space="preserve">                                       УТВЕРЖДЕН</w:t>
      </w:r>
    </w:p>
    <w:p w:rsidR="004F5141" w:rsidRPr="004F5141" w:rsidRDefault="004F5141" w:rsidP="004F5141">
      <w:pPr>
        <w:widowControl/>
        <w:jc w:val="right"/>
        <w:rPr>
          <w:sz w:val="28"/>
        </w:rPr>
      </w:pPr>
      <w:r w:rsidRPr="004F5141">
        <w:rPr>
          <w:sz w:val="28"/>
        </w:rPr>
        <w:t xml:space="preserve">                        распоряжением администрации                       </w:t>
      </w:r>
    </w:p>
    <w:p w:rsidR="004F5141" w:rsidRPr="004F5141" w:rsidRDefault="004F5141" w:rsidP="004F5141">
      <w:pPr>
        <w:widowControl/>
        <w:jc w:val="right"/>
        <w:rPr>
          <w:sz w:val="28"/>
        </w:rPr>
      </w:pPr>
      <w:r w:rsidRPr="004F5141">
        <w:rPr>
          <w:sz w:val="28"/>
        </w:rPr>
        <w:t xml:space="preserve">                                Камешкирского района </w:t>
      </w:r>
    </w:p>
    <w:p w:rsidR="004F5141" w:rsidRPr="004F5141" w:rsidRDefault="004F5141" w:rsidP="004F5141">
      <w:pPr>
        <w:widowControl/>
        <w:jc w:val="right"/>
        <w:rPr>
          <w:sz w:val="28"/>
        </w:rPr>
      </w:pPr>
      <w:r w:rsidRPr="004F5141">
        <w:rPr>
          <w:sz w:val="28"/>
        </w:rPr>
        <w:t xml:space="preserve">                                от____________№_____</w:t>
      </w:r>
    </w:p>
    <w:p w:rsidR="00E86B4B" w:rsidRDefault="00E86B4B" w:rsidP="004F5141">
      <w:pPr>
        <w:pStyle w:val="FR3"/>
        <w:spacing w:before="0" w:after="0" w:line="240" w:lineRule="auto"/>
        <w:ind w:left="0" w:right="0"/>
        <w:jc w:val="right"/>
        <w:rPr>
          <w:rFonts w:ascii="Times New Roman" w:hAnsi="Times New Roman"/>
          <w:b/>
          <w:sz w:val="24"/>
          <w:szCs w:val="24"/>
        </w:rPr>
      </w:pPr>
    </w:p>
    <w:p w:rsidR="00E86B4B" w:rsidRDefault="00E86B4B" w:rsidP="00E86B4B">
      <w:pPr>
        <w:pStyle w:val="FR3"/>
        <w:spacing w:before="0" w:after="0" w:line="240" w:lineRule="auto"/>
        <w:ind w:left="0" w:right="0"/>
        <w:rPr>
          <w:rFonts w:ascii="Times New Roman" w:hAnsi="Times New Roman"/>
          <w:b/>
          <w:sz w:val="24"/>
          <w:szCs w:val="24"/>
        </w:rPr>
      </w:pPr>
    </w:p>
    <w:p w:rsidR="00E86B4B" w:rsidRPr="00875D3A" w:rsidRDefault="00E86B4B" w:rsidP="00E86B4B">
      <w:pPr>
        <w:pStyle w:val="FR3"/>
        <w:spacing w:before="0" w:after="0" w:line="240" w:lineRule="auto"/>
        <w:ind w:left="0" w:right="0"/>
        <w:rPr>
          <w:rFonts w:ascii="Times New Roman" w:hAnsi="Times New Roman"/>
          <w:b/>
          <w:spacing w:val="40"/>
          <w:sz w:val="28"/>
          <w:szCs w:val="28"/>
        </w:rPr>
      </w:pPr>
      <w:r w:rsidRPr="00875D3A">
        <w:rPr>
          <w:rFonts w:ascii="Times New Roman" w:hAnsi="Times New Roman"/>
          <w:b/>
          <w:spacing w:val="40"/>
          <w:sz w:val="28"/>
          <w:szCs w:val="28"/>
        </w:rPr>
        <w:t>ПЕРЕЧЕНЬ</w:t>
      </w:r>
    </w:p>
    <w:p w:rsidR="00E86B4B" w:rsidRPr="00B44203" w:rsidRDefault="00E86B4B" w:rsidP="00E86B4B">
      <w:pPr>
        <w:pStyle w:val="FR3"/>
        <w:spacing w:before="0" w:after="0" w:line="240" w:lineRule="auto"/>
        <w:ind w:left="0" w:right="0"/>
        <w:rPr>
          <w:rFonts w:ascii="Times New Roman" w:hAnsi="Times New Roman"/>
          <w:sz w:val="28"/>
          <w:szCs w:val="28"/>
        </w:rPr>
      </w:pPr>
      <w:r w:rsidRPr="00B44203">
        <w:rPr>
          <w:rFonts w:ascii="Times New Roman" w:hAnsi="Times New Roman"/>
          <w:sz w:val="28"/>
          <w:szCs w:val="28"/>
        </w:rPr>
        <w:t xml:space="preserve">общедоступных сведений в </w:t>
      </w:r>
      <w:r>
        <w:rPr>
          <w:rFonts w:ascii="Times New Roman" w:hAnsi="Times New Roman"/>
          <w:sz w:val="28"/>
          <w:szCs w:val="28"/>
        </w:rPr>
        <w:t>администрации Камешкирского района</w:t>
      </w:r>
      <w:r w:rsidR="004F5141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E86B4B" w:rsidRDefault="00E86B4B" w:rsidP="00E86B4B"/>
    <w:p w:rsidR="00E86B4B" w:rsidRDefault="00E86B4B" w:rsidP="00E86B4B"/>
    <w:tbl>
      <w:tblPr>
        <w:tblW w:w="108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103"/>
        <w:gridCol w:w="2339"/>
      </w:tblGrid>
      <w:tr w:rsidR="00E86B4B" w:rsidRPr="00875D3A" w:rsidTr="00E07D37">
        <w:trPr>
          <w:tblHeader/>
        </w:trPr>
        <w:tc>
          <w:tcPr>
            <w:tcW w:w="567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№</w:t>
            </w:r>
          </w:p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proofErr w:type="spellStart"/>
            <w:r w:rsidRPr="007A22A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6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 xml:space="preserve">Основания </w:t>
            </w:r>
            <w:proofErr w:type="gramStart"/>
            <w:r w:rsidRPr="007A22AD">
              <w:rPr>
                <w:sz w:val="24"/>
                <w:szCs w:val="24"/>
              </w:rPr>
              <w:t>для</w:t>
            </w:r>
            <w:proofErr w:type="gramEnd"/>
            <w:r w:rsidRPr="007A22AD">
              <w:rPr>
                <w:sz w:val="24"/>
                <w:szCs w:val="24"/>
              </w:rPr>
              <w:t xml:space="preserve"> </w:t>
            </w:r>
          </w:p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обработки</w:t>
            </w:r>
          </w:p>
        </w:tc>
        <w:tc>
          <w:tcPr>
            <w:tcW w:w="5103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Содержание сведений</w:t>
            </w:r>
          </w:p>
        </w:tc>
        <w:tc>
          <w:tcPr>
            <w:tcW w:w="2339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Срок хранения, условия прекращения обработки</w:t>
            </w:r>
          </w:p>
        </w:tc>
      </w:tr>
    </w:tbl>
    <w:p w:rsidR="00E86B4B" w:rsidRPr="00875D3A" w:rsidRDefault="00E86B4B" w:rsidP="00E86B4B">
      <w:pPr>
        <w:rPr>
          <w:sz w:val="6"/>
          <w:szCs w:val="6"/>
        </w:rPr>
      </w:pPr>
    </w:p>
    <w:tbl>
      <w:tblPr>
        <w:tblW w:w="108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103"/>
        <w:gridCol w:w="2339"/>
      </w:tblGrid>
      <w:tr w:rsidR="00E86B4B" w:rsidRPr="00875D3A" w:rsidTr="00E07D37">
        <w:trPr>
          <w:tblHeader/>
        </w:trPr>
        <w:tc>
          <w:tcPr>
            <w:tcW w:w="567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  <w:vAlign w:val="center"/>
          </w:tcPr>
          <w:p w:rsidR="00E86B4B" w:rsidRPr="007A22AD" w:rsidRDefault="00E86B4B" w:rsidP="00E07D37">
            <w:pPr>
              <w:jc w:val="center"/>
              <w:rPr>
                <w:sz w:val="24"/>
                <w:szCs w:val="24"/>
              </w:rPr>
            </w:pPr>
            <w:r w:rsidRPr="007A22AD">
              <w:rPr>
                <w:sz w:val="24"/>
                <w:szCs w:val="24"/>
              </w:rPr>
              <w:t>4</w:t>
            </w:r>
          </w:p>
        </w:tc>
      </w:tr>
      <w:tr w:rsidR="00E86B4B" w:rsidTr="00E07D37">
        <w:trPr>
          <w:trHeight w:val="710"/>
        </w:trPr>
        <w:tc>
          <w:tcPr>
            <w:tcW w:w="10845" w:type="dxa"/>
            <w:gridSpan w:val="4"/>
            <w:vAlign w:val="center"/>
          </w:tcPr>
          <w:p w:rsidR="00E86B4B" w:rsidRPr="007A22AD" w:rsidRDefault="00E86B4B" w:rsidP="00E07D37">
            <w:pPr>
              <w:widowControl/>
              <w:jc w:val="center"/>
              <w:rPr>
                <w:b/>
                <w:sz w:val="26"/>
                <w:szCs w:val="26"/>
              </w:rPr>
            </w:pPr>
          </w:p>
          <w:p w:rsidR="00E86B4B" w:rsidRPr="007A22AD" w:rsidRDefault="00E86B4B" w:rsidP="00E86B4B">
            <w:pPr>
              <w:widowControl/>
              <w:jc w:val="center"/>
              <w:rPr>
                <w:b/>
                <w:sz w:val="26"/>
                <w:szCs w:val="26"/>
              </w:rPr>
            </w:pPr>
            <w:r w:rsidRPr="007A22AD">
              <w:rPr>
                <w:b/>
                <w:sz w:val="26"/>
                <w:szCs w:val="26"/>
              </w:rPr>
              <w:t>Юри</w:t>
            </w:r>
            <w:r>
              <w:rPr>
                <w:b/>
                <w:sz w:val="26"/>
                <w:szCs w:val="26"/>
              </w:rPr>
              <w:t>дический отдел</w:t>
            </w:r>
            <w:r w:rsidRPr="007A22AD">
              <w:rPr>
                <w:b/>
                <w:sz w:val="26"/>
                <w:szCs w:val="26"/>
              </w:rPr>
              <w:t xml:space="preserve"> администрации Камешкирского района</w:t>
            </w:r>
            <w:r>
              <w:rPr>
                <w:b/>
                <w:sz w:val="26"/>
                <w:szCs w:val="26"/>
              </w:rPr>
              <w:t xml:space="preserve"> Пензенской области</w:t>
            </w:r>
          </w:p>
        </w:tc>
      </w:tr>
      <w:tr w:rsidR="00E86B4B" w:rsidTr="00E07D37">
        <w:tc>
          <w:tcPr>
            <w:tcW w:w="10845" w:type="dxa"/>
            <w:gridSpan w:val="4"/>
            <w:vAlign w:val="center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лица, замещающие муниципальные должности в администрации Камешкирского района;  депутатов Собрания представителей 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1.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Закон Пензенской области от 10.10.2007 № 1390-ЗПО «О муниципальной службе в Пензенской области» (с последующими изменениями)</w:t>
            </w:r>
            <w:r w:rsidRPr="007A22AD">
              <w:rPr>
                <w:sz w:val="26"/>
                <w:szCs w:val="26"/>
              </w:rPr>
              <w:t>, Трудовой кодекс Российской Федерации, согласие работника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112" w:right="-96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Фамилия, имя, отчество, место и дата </w:t>
            </w:r>
          </w:p>
          <w:p w:rsidR="00E86B4B" w:rsidRPr="007A22AD" w:rsidRDefault="00E86B4B" w:rsidP="00E07D37">
            <w:pPr>
              <w:widowControl/>
              <w:ind w:left="-112" w:right="-96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рождения; </w:t>
            </w:r>
          </w:p>
          <w:p w:rsidR="00E86B4B" w:rsidRPr="007A22AD" w:rsidRDefault="00E86B4B" w:rsidP="00E07D37">
            <w:pPr>
              <w:widowControl/>
              <w:ind w:left="-112" w:right="-96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 информация об образовании: наименование образовательного учреждения, специальность, квалификация, дата окончания обучения (номер, дата выдачи документа об образовании);</w:t>
            </w:r>
          </w:p>
          <w:p w:rsidR="00E86B4B" w:rsidRPr="007A22AD" w:rsidRDefault="00E86B4B" w:rsidP="00E07D37">
            <w:pPr>
              <w:widowControl/>
              <w:ind w:left="-112" w:right="-96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 </w:t>
            </w:r>
            <w:proofErr w:type="gramStart"/>
            <w:r w:rsidRPr="007A22AD">
              <w:rPr>
                <w:sz w:val="26"/>
                <w:szCs w:val="26"/>
              </w:rPr>
              <w:t>дата, место, тема (специальность) прохождения повышения квалификации (переподготовки), ученое звание, ученая степень;</w:t>
            </w:r>
            <w:proofErr w:type="gramEnd"/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место  работы, должность, период работы, причины увольнения, дата заключения, дата начала и дата окончания договора, </w:t>
            </w: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вид работы, срок действия договора, наличие испытательного срока, режим труда, длительность основного отпуска, длительность дополнительного отпуска за выслугу лет, длительность отпуска за ненормированный служебный день;</w:t>
            </w: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обязанности работника, дополнительные социальные льготы и гарантии, категория персонала, продолжительность рабочей недели, система оплаты, данные об </w:t>
            </w:r>
            <w:r w:rsidRPr="007A22AD">
              <w:rPr>
                <w:sz w:val="26"/>
                <w:szCs w:val="26"/>
              </w:rPr>
              <w:lastRenderedPageBreak/>
              <w:t>аттестации, информация об отпусках, командировках, информация о периодах временной нетрудоспособности, телефонный номер (рабочий);</w:t>
            </w:r>
          </w:p>
          <w:p w:rsidR="00E86B4B" w:rsidRPr="007A22AD" w:rsidRDefault="00E86B4B" w:rsidP="00E07D37">
            <w:pPr>
              <w:ind w:left="-83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информация о знании иностранных языков, данные о наградах и поощрениях, информация о пребывании за границей, семейное положение, данные о доходах, имуществе, обязательствах имущественного характера</w:t>
            </w:r>
          </w:p>
          <w:p w:rsidR="00E86B4B" w:rsidRPr="007A22AD" w:rsidRDefault="00E86B4B" w:rsidP="00E07D37">
            <w:pPr>
              <w:ind w:left="-83" w:right="-71"/>
              <w:jc w:val="center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lastRenderedPageBreak/>
              <w:t xml:space="preserve">Срок хранения </w:t>
            </w:r>
            <w:r w:rsidRPr="007A22AD">
              <w:rPr>
                <w:sz w:val="26"/>
                <w:szCs w:val="26"/>
              </w:rPr>
              <w:br/>
              <w:t>75 лет после увольнения.        Прекращение обработки персональных данных производится по истечению срока давности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кандидаты и участники резерва </w:t>
            </w:r>
            <w:r w:rsidRPr="007A22AD">
              <w:rPr>
                <w:sz w:val="26"/>
                <w:szCs w:val="26"/>
              </w:rPr>
              <w:br/>
              <w:t>управленческих кадров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2.</w:t>
            </w:r>
          </w:p>
        </w:tc>
        <w:tc>
          <w:tcPr>
            <w:tcW w:w="2836" w:type="dxa"/>
          </w:tcPr>
          <w:p w:rsidR="00E86B4B" w:rsidRPr="004F5141" w:rsidRDefault="00E86B4B" w:rsidP="00E07D37">
            <w:pPr>
              <w:widowControl/>
              <w:ind w:left="-87" w:right="-77"/>
              <w:jc w:val="center"/>
              <w:rPr>
                <w:sz w:val="24"/>
                <w:szCs w:val="24"/>
              </w:rPr>
            </w:pPr>
            <w:r w:rsidRPr="004F5141">
              <w:rPr>
                <w:sz w:val="24"/>
                <w:szCs w:val="24"/>
              </w:rPr>
              <w:t>Постановление Губернатора Пензенской области от 13.02.2007 №59 «Об утверждении Положения о кадровом резерве на государственной и муниципальной службе»</w:t>
            </w:r>
            <w:r w:rsidR="0024103B" w:rsidRPr="004F5141">
              <w:rPr>
                <w:sz w:val="24"/>
                <w:szCs w:val="24"/>
              </w:rPr>
              <w:t xml:space="preserve"> (с последующими изменениями)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  <w:proofErr w:type="gramStart"/>
            <w:r w:rsidRPr="007A22AD">
              <w:rPr>
                <w:sz w:val="26"/>
                <w:szCs w:val="26"/>
              </w:rPr>
              <w:t>Фамилия, имя, отчество, место и дата рождения, пол, гражданство, информация о наличии/отсутствии судимости, информация об образовании (наименование образовательного учреждения специальность, квалификация, дата окончания обучения), информация о дополнительном профессиональном образовании, информация о навыках работы с компьютером, информация о воинской обязанности, информация об ученом звании, ученой степени, информация о научных трудах, информация об участии в общественных организациях, информация о трудовом стаже</w:t>
            </w:r>
            <w:proofErr w:type="gramEnd"/>
            <w:r w:rsidRPr="007A22AD">
              <w:rPr>
                <w:sz w:val="26"/>
                <w:szCs w:val="26"/>
              </w:rPr>
              <w:t xml:space="preserve"> (место работы, должность, период работы), информация о знании иностранных языков, данные о повышении квалификации, данные о наградах, медалях, поощрениях, почетных званиях</w:t>
            </w:r>
          </w:p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3 года после исключения </w:t>
            </w:r>
            <w:r w:rsidRPr="007A22AD">
              <w:rPr>
                <w:sz w:val="26"/>
                <w:szCs w:val="26"/>
              </w:rPr>
              <w:br/>
              <w:t>из резерва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участники конкурсов на замещение вакантных должностей в администрации Камешкирского района, конкурсов на включение в кадровый резерв Правительства Пензенской области, лица, включенные в кадровый резерв Камешкирского района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3.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Закон Пензенской области от 10.10.2007 № 1390-ЗПО «О муниципальной службе в Пензенской области» (с последующими изменениями)</w:t>
            </w:r>
            <w:r w:rsidRPr="007A22AD">
              <w:rPr>
                <w:sz w:val="26"/>
                <w:szCs w:val="26"/>
              </w:rPr>
              <w:t>, согласие участника конкурса</w:t>
            </w:r>
          </w:p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lastRenderedPageBreak/>
              <w:t>Фамилия, имя, отчество, место и дата рождения;</w:t>
            </w:r>
          </w:p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информация об образовании: наименование образовательного учреждения, специальность, квалификация, дата окончания обучения (номер, дата выдачи документа об образовании);</w:t>
            </w:r>
          </w:p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  <w:proofErr w:type="gramStart"/>
            <w:r w:rsidRPr="007A22AD">
              <w:rPr>
                <w:sz w:val="26"/>
                <w:szCs w:val="26"/>
              </w:rPr>
              <w:lastRenderedPageBreak/>
              <w:t>дата, место, тема (специальность) прохождения повышения квалификации (переподготовки), ученое звание, ученая степень;</w:t>
            </w:r>
            <w:proofErr w:type="gramEnd"/>
          </w:p>
          <w:p w:rsidR="00E86B4B" w:rsidRPr="007A22AD" w:rsidRDefault="00E86B4B" w:rsidP="00E07D37">
            <w:pPr>
              <w:widowControl/>
              <w:ind w:left="-83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место  работы, должность, период работы, причины увольнения</w:t>
            </w: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lastRenderedPageBreak/>
              <w:t xml:space="preserve">3 года после участия </w:t>
            </w:r>
            <w:r w:rsidRPr="007A22AD">
              <w:rPr>
                <w:sz w:val="26"/>
                <w:szCs w:val="26"/>
              </w:rPr>
              <w:br/>
              <w:t>в конкурсе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лица, представленные к награждению и награждённые государственными наградами Российской Федерации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4.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Закон Пензенской области от 10.10.2007 № 1390-ЗПО «О муниципальной службе в Пензенской области» (с последующими изменениями)</w:t>
            </w:r>
            <w:r w:rsidRPr="007A22AD">
              <w:rPr>
                <w:sz w:val="26"/>
                <w:szCs w:val="26"/>
              </w:rPr>
              <w:t>, согласие участника конкурса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68" w:right="-71"/>
              <w:jc w:val="center"/>
              <w:rPr>
                <w:sz w:val="26"/>
                <w:szCs w:val="26"/>
              </w:rPr>
            </w:pPr>
            <w:proofErr w:type="gramStart"/>
            <w:r w:rsidRPr="007A22AD">
              <w:rPr>
                <w:sz w:val="26"/>
                <w:szCs w:val="26"/>
              </w:rPr>
              <w:t>Фамилия, имя, отчество, место и дата рождения,  информация об образовании (наименование образовательного учреждения, год окончания), информация о трудовом стаже (место работы, должность, период работы), данные о наградах, медалях, поощрениях, почетных званиях, семейное положение и состав семьи (муж/жена, дети), информация об учёном звании, учёной степени</w:t>
            </w:r>
            <w:proofErr w:type="gramEnd"/>
          </w:p>
          <w:p w:rsidR="00E86B4B" w:rsidRPr="007A22AD" w:rsidRDefault="00E86B4B" w:rsidP="00E07D37">
            <w:pPr>
              <w:widowControl/>
              <w:ind w:left="-68" w:right="-71"/>
              <w:jc w:val="center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Согласование кандидатуры</w:t>
            </w:r>
          </w:p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/отказ в согласовании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лица, представленные к награждению и награждённые наградами Пензенской области, мерами поощрения Губернатора </w:t>
            </w:r>
            <w:r w:rsidRPr="007A22AD">
              <w:rPr>
                <w:sz w:val="26"/>
                <w:szCs w:val="26"/>
              </w:rPr>
              <w:br/>
              <w:t>Пензенской области, Главы администрации Камешкирского района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5.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Закон Пензенской области от 10.10.2007 № 1390-ЗПО «О муниципальной службе в Пензенской области» (с последующими изменениями)</w:t>
            </w:r>
            <w:r w:rsidRPr="007A22AD">
              <w:rPr>
                <w:sz w:val="26"/>
                <w:szCs w:val="26"/>
              </w:rPr>
              <w:t>, согласие участника конкурса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68" w:right="-71"/>
              <w:jc w:val="center"/>
              <w:rPr>
                <w:sz w:val="26"/>
                <w:szCs w:val="26"/>
              </w:rPr>
            </w:pPr>
            <w:proofErr w:type="gramStart"/>
            <w:r w:rsidRPr="007A22AD">
              <w:rPr>
                <w:sz w:val="26"/>
                <w:szCs w:val="26"/>
              </w:rPr>
              <w:t>Фамилия, имя, отчество, место и дата рождения, информация об образовании (наименование образовательного учреждения, год окончания), информация о трудовом стаже (место работы, должность, период работы), данные о наградах, медалях, поощрениях, почетных званиях, семейное положение и состав семьи (муж/жена, дети), информация об учёном звании, учёной степени</w:t>
            </w:r>
            <w:proofErr w:type="gramEnd"/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Согласование кандидатуры</w:t>
            </w:r>
          </w:p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/отказ в согласовании,</w:t>
            </w:r>
          </w:p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постоянно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  <w:u w:val="single"/>
              </w:rPr>
              <w:t>Категория субъектов персональных данных:</w:t>
            </w:r>
            <w:r w:rsidRPr="007A22AD">
              <w:rPr>
                <w:sz w:val="26"/>
                <w:szCs w:val="26"/>
              </w:rPr>
              <w:t xml:space="preserve"> лица, которым назначена пенсия за выслугу лет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6.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Закон Пензенской области от 08.09.2004 </w:t>
            </w:r>
            <w:r w:rsidRPr="007A22AD">
              <w:rPr>
                <w:sz w:val="26"/>
                <w:szCs w:val="26"/>
              </w:rPr>
              <w:br/>
              <w:t xml:space="preserve">№ 653-ЗПО </w:t>
            </w:r>
            <w:r w:rsidRPr="007A22AD">
              <w:rPr>
                <w:sz w:val="26"/>
                <w:szCs w:val="26"/>
              </w:rPr>
              <w:br/>
              <w:t xml:space="preserve">«О государственном пенсионном обеспечении за выслугу лет государственных гражданских служащих Пензенской области и </w:t>
            </w:r>
            <w:r w:rsidRPr="007A22AD">
              <w:rPr>
                <w:sz w:val="26"/>
                <w:szCs w:val="26"/>
              </w:rPr>
              <w:lastRenderedPageBreak/>
              <w:t xml:space="preserve">лиц, замещающих государственные должности Пензенской области» </w:t>
            </w:r>
            <w:r w:rsidRPr="007A22AD">
              <w:rPr>
                <w:sz w:val="26"/>
                <w:szCs w:val="26"/>
              </w:rPr>
              <w:br/>
              <w:t>(с последующими изменениями)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ind w:left="-68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lastRenderedPageBreak/>
              <w:t>Фамилия, имя, отчество, дата рождения, информация о стаже государственной гражданской службы (место работы, должность, период работы), данные о размере пенсии за выслугу лет на государственной гражданской службе</w:t>
            </w: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Назначение пенсии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b/>
                <w:sz w:val="26"/>
                <w:szCs w:val="26"/>
              </w:rPr>
            </w:pPr>
          </w:p>
          <w:p w:rsidR="00E86B4B" w:rsidRPr="007A22AD" w:rsidRDefault="00E86B4B" w:rsidP="00E07D37">
            <w:pPr>
              <w:jc w:val="center"/>
              <w:rPr>
                <w:b/>
                <w:sz w:val="26"/>
                <w:szCs w:val="26"/>
              </w:rPr>
            </w:pPr>
            <w:r w:rsidRPr="007A22AD">
              <w:rPr>
                <w:b/>
                <w:sz w:val="26"/>
                <w:szCs w:val="26"/>
              </w:rPr>
              <w:t>Отдел бухгалтерского учёта и отчетности</w:t>
            </w:r>
          </w:p>
          <w:p w:rsidR="00E86B4B" w:rsidRDefault="00E86B4B" w:rsidP="00E07D37">
            <w:pPr>
              <w:jc w:val="center"/>
            </w:pP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10.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Трудовой Кодекс Российской Федерации</w:t>
            </w:r>
          </w:p>
        </w:tc>
        <w:tc>
          <w:tcPr>
            <w:tcW w:w="5103" w:type="dxa"/>
          </w:tcPr>
          <w:p w:rsidR="00E86B4B" w:rsidRPr="007A22AD" w:rsidRDefault="00E86B4B" w:rsidP="007E0C86">
            <w:pPr>
              <w:widowControl/>
              <w:spacing w:after="60"/>
              <w:ind w:left="-68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Фамилия, имя, отчество лиц, </w:t>
            </w:r>
            <w:r w:rsidRPr="007E0C86">
              <w:rPr>
                <w:sz w:val="26"/>
                <w:szCs w:val="26"/>
              </w:rPr>
              <w:t xml:space="preserve">замещающих </w:t>
            </w:r>
            <w:r w:rsidR="007E0C86" w:rsidRPr="007E0C86">
              <w:rPr>
                <w:sz w:val="26"/>
                <w:szCs w:val="26"/>
              </w:rPr>
              <w:t>муниципаль</w:t>
            </w:r>
            <w:r w:rsidRPr="007E0C86">
              <w:rPr>
                <w:sz w:val="26"/>
                <w:szCs w:val="26"/>
              </w:rPr>
              <w:t xml:space="preserve">ные должности в </w:t>
            </w:r>
            <w:r w:rsidR="007E0C86" w:rsidRPr="007E0C86">
              <w:rPr>
                <w:sz w:val="26"/>
                <w:szCs w:val="26"/>
              </w:rPr>
              <w:t>администрации Камешкирского района</w:t>
            </w:r>
            <w:r w:rsidRPr="007E0C86">
              <w:rPr>
                <w:sz w:val="26"/>
                <w:szCs w:val="26"/>
              </w:rPr>
              <w:t xml:space="preserve"> Пензенской области  </w:t>
            </w: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Срок хранения </w:t>
            </w:r>
            <w:r w:rsidRPr="007A22AD">
              <w:rPr>
                <w:sz w:val="26"/>
                <w:szCs w:val="26"/>
              </w:rPr>
              <w:br/>
              <w:t>75 лет после увольнения.        Прекращение обработки персональных данных производится по истечению срока давности</w:t>
            </w:r>
          </w:p>
        </w:tc>
      </w:tr>
      <w:tr w:rsidR="00E86B4B" w:rsidTr="00E07D37">
        <w:tc>
          <w:tcPr>
            <w:tcW w:w="10845" w:type="dxa"/>
            <w:gridSpan w:val="4"/>
          </w:tcPr>
          <w:p w:rsidR="00E86B4B" w:rsidRPr="007A22AD" w:rsidRDefault="00E86B4B" w:rsidP="00E07D37">
            <w:pPr>
              <w:jc w:val="center"/>
              <w:rPr>
                <w:b/>
                <w:sz w:val="26"/>
                <w:szCs w:val="26"/>
              </w:rPr>
            </w:pPr>
          </w:p>
          <w:p w:rsidR="00E86B4B" w:rsidRDefault="00E86B4B" w:rsidP="00E07D37">
            <w:pPr>
              <w:jc w:val="center"/>
            </w:pPr>
            <w:r w:rsidRPr="007A22AD">
              <w:rPr>
                <w:b/>
                <w:sz w:val="26"/>
                <w:szCs w:val="26"/>
              </w:rPr>
              <w:t>Организационный сектор</w:t>
            </w:r>
          </w:p>
        </w:tc>
      </w:tr>
      <w:tr w:rsidR="00E86B4B" w:rsidTr="00E07D37">
        <w:tc>
          <w:tcPr>
            <w:tcW w:w="567" w:type="dxa"/>
          </w:tcPr>
          <w:p w:rsidR="00E86B4B" w:rsidRPr="007A22AD" w:rsidRDefault="00E86B4B" w:rsidP="00E07D37">
            <w:pPr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11.</w:t>
            </w:r>
          </w:p>
        </w:tc>
        <w:tc>
          <w:tcPr>
            <w:tcW w:w="2836" w:type="dxa"/>
          </w:tcPr>
          <w:p w:rsidR="00E86B4B" w:rsidRPr="007A22AD" w:rsidRDefault="00E86B4B" w:rsidP="00E07D37">
            <w:pPr>
              <w:widowControl/>
              <w:ind w:left="-87" w:right="-77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Федеральный закон </w:t>
            </w:r>
            <w:r w:rsidRPr="007A22AD">
              <w:rPr>
                <w:sz w:val="26"/>
                <w:szCs w:val="26"/>
              </w:rPr>
              <w:br/>
              <w:t>от 02.05.2006 № 59-ФЗ «О порядке рассмотрения обращений граждан Российской Федерации»</w:t>
            </w:r>
            <w:r w:rsidR="004F5141">
              <w:rPr>
                <w:sz w:val="26"/>
                <w:szCs w:val="26"/>
              </w:rPr>
              <w:t xml:space="preserve"> (с последующими изменениями)</w:t>
            </w:r>
          </w:p>
        </w:tc>
        <w:tc>
          <w:tcPr>
            <w:tcW w:w="5103" w:type="dxa"/>
          </w:tcPr>
          <w:p w:rsidR="00E86B4B" w:rsidRPr="007A22AD" w:rsidRDefault="00E86B4B" w:rsidP="00E07D37">
            <w:pPr>
              <w:widowControl/>
              <w:spacing w:after="60"/>
              <w:ind w:left="-68" w:right="-71"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>Фамилия, имя, отчество, контактный телефон граждан Российской Федерации, оформивших обращение</w:t>
            </w:r>
          </w:p>
        </w:tc>
        <w:tc>
          <w:tcPr>
            <w:tcW w:w="2339" w:type="dxa"/>
          </w:tcPr>
          <w:p w:rsidR="00E86B4B" w:rsidRPr="007A22AD" w:rsidRDefault="00E86B4B" w:rsidP="00E07D37">
            <w:pPr>
              <w:widowControl/>
              <w:jc w:val="center"/>
              <w:rPr>
                <w:sz w:val="26"/>
                <w:szCs w:val="26"/>
              </w:rPr>
            </w:pPr>
            <w:r w:rsidRPr="007A22AD">
              <w:rPr>
                <w:sz w:val="26"/>
                <w:szCs w:val="26"/>
              </w:rPr>
              <w:t xml:space="preserve">Срок хранения </w:t>
            </w:r>
            <w:r w:rsidRPr="007A22AD">
              <w:rPr>
                <w:sz w:val="26"/>
                <w:szCs w:val="26"/>
              </w:rPr>
              <w:br/>
              <w:t xml:space="preserve">1 год в отделе и </w:t>
            </w:r>
            <w:r w:rsidRPr="007A22AD">
              <w:rPr>
                <w:sz w:val="26"/>
                <w:szCs w:val="26"/>
              </w:rPr>
              <w:br/>
              <w:t>4 года в архиве Камешкирского района</w:t>
            </w:r>
          </w:p>
        </w:tc>
      </w:tr>
    </w:tbl>
    <w:p w:rsidR="00E86B4B" w:rsidRDefault="00E86B4B" w:rsidP="00E86B4B"/>
    <w:p w:rsidR="00E86B4B" w:rsidRDefault="00E86B4B" w:rsidP="00E86B4B">
      <w:pPr>
        <w:widowControl/>
        <w:jc w:val="center"/>
      </w:pPr>
    </w:p>
    <w:p w:rsidR="0018320B" w:rsidRDefault="0018320B"/>
    <w:sectPr w:rsidR="0018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4B" w:rsidRDefault="00E86B4B" w:rsidP="00E86B4B">
      <w:r>
        <w:separator/>
      </w:r>
    </w:p>
  </w:endnote>
  <w:endnote w:type="continuationSeparator" w:id="0">
    <w:p w:rsidR="00E86B4B" w:rsidRDefault="00E86B4B" w:rsidP="00E8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4B" w:rsidRDefault="00E86B4B" w:rsidP="00E86B4B">
      <w:r>
        <w:separator/>
      </w:r>
    </w:p>
  </w:footnote>
  <w:footnote w:type="continuationSeparator" w:id="0">
    <w:p w:rsidR="00E86B4B" w:rsidRDefault="00E86B4B" w:rsidP="00E8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87A" w:rsidRDefault="008708CE" w:rsidP="00DB64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287A" w:rsidRDefault="00645A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87A" w:rsidRDefault="00645AB7" w:rsidP="00DB64D0">
    <w:pPr>
      <w:pStyle w:val="a3"/>
      <w:framePr w:wrap="around" w:vAnchor="text" w:hAnchor="margin" w:xAlign="center" w:y="1"/>
      <w:rPr>
        <w:rStyle w:val="a5"/>
      </w:rPr>
    </w:pPr>
  </w:p>
  <w:p w:rsidR="004F287A" w:rsidRDefault="00645A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4B"/>
    <w:rsid w:val="0018320B"/>
    <w:rsid w:val="0024103B"/>
    <w:rsid w:val="004F5141"/>
    <w:rsid w:val="00645AB7"/>
    <w:rsid w:val="007E0C86"/>
    <w:rsid w:val="008708CE"/>
    <w:rsid w:val="009F3980"/>
    <w:rsid w:val="00DF7E8E"/>
    <w:rsid w:val="00E8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6B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86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text">
    <w:name w:val="Table text"/>
    <w:basedOn w:val="a"/>
    <w:rsid w:val="00E86B4B"/>
    <w:pPr>
      <w:widowControl/>
    </w:pPr>
    <w:rPr>
      <w:sz w:val="28"/>
      <w:szCs w:val="24"/>
    </w:rPr>
  </w:style>
  <w:style w:type="paragraph" w:customStyle="1" w:styleId="FR3">
    <w:name w:val="FR3"/>
    <w:rsid w:val="00E86B4B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styleId="a5">
    <w:name w:val="page number"/>
    <w:basedOn w:val="a0"/>
    <w:rsid w:val="00E86B4B"/>
  </w:style>
  <w:style w:type="paragraph" w:customStyle="1" w:styleId="ConsPlusTitle">
    <w:name w:val="ConsPlusTitle"/>
    <w:rsid w:val="00E86B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6B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B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6B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86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text">
    <w:name w:val="Table text"/>
    <w:basedOn w:val="a"/>
    <w:rsid w:val="00E86B4B"/>
    <w:pPr>
      <w:widowControl/>
    </w:pPr>
    <w:rPr>
      <w:sz w:val="28"/>
      <w:szCs w:val="24"/>
    </w:rPr>
  </w:style>
  <w:style w:type="paragraph" w:customStyle="1" w:styleId="FR3">
    <w:name w:val="FR3"/>
    <w:rsid w:val="00E86B4B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styleId="a5">
    <w:name w:val="page number"/>
    <w:basedOn w:val="a0"/>
    <w:rsid w:val="00E86B4B"/>
  </w:style>
  <w:style w:type="paragraph" w:customStyle="1" w:styleId="ConsPlusTitle">
    <w:name w:val="ConsPlusTitle"/>
    <w:rsid w:val="00E86B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6B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B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2018-07-06T05:12:00Z</dcterms:created>
  <dcterms:modified xsi:type="dcterms:W3CDTF">2018-07-06T05:12:00Z</dcterms:modified>
</cp:coreProperties>
</file>