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888" w:rsidRDefault="00DF1888" w:rsidP="00DF1888">
      <w:r>
        <w:rPr>
          <w:noProof/>
        </w:rPr>
        <w:drawing>
          <wp:anchor distT="0" distB="0" distL="114300" distR="114300" simplePos="0" relativeHeight="251659264" behindDoc="0" locked="0" layoutInCell="1" allowOverlap="1" wp14:anchorId="0D22990C" wp14:editId="03560807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1888" w:rsidRDefault="00DF1888" w:rsidP="00DF1888"/>
    <w:p w:rsidR="00DF1888" w:rsidRDefault="00DF1888" w:rsidP="00DF1888"/>
    <w:p w:rsidR="00DF1888" w:rsidRDefault="00DF1888" w:rsidP="00DF1888"/>
    <w:p w:rsidR="00DF1888" w:rsidRDefault="00DF1888" w:rsidP="00DF1888"/>
    <w:p w:rsidR="00DF1888" w:rsidRDefault="00DF1888" w:rsidP="00DF1888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F1888" w:rsidRPr="002B1607" w:rsidTr="007E48F5">
        <w:trPr>
          <w:trHeight w:hRule="exact" w:val="397"/>
        </w:trPr>
        <w:tc>
          <w:tcPr>
            <w:tcW w:w="9606" w:type="dxa"/>
          </w:tcPr>
          <w:p w:rsidR="00DF1888" w:rsidRPr="002B1607" w:rsidRDefault="00DF1888" w:rsidP="007E48F5">
            <w:pPr>
              <w:jc w:val="center"/>
              <w:rPr>
                <w:b/>
                <w:sz w:val="28"/>
              </w:rPr>
            </w:pPr>
          </w:p>
        </w:tc>
      </w:tr>
      <w:tr w:rsidR="00DF1888" w:rsidRPr="002B1607" w:rsidTr="007E48F5">
        <w:tc>
          <w:tcPr>
            <w:tcW w:w="9606" w:type="dxa"/>
          </w:tcPr>
          <w:p w:rsidR="00DF1888" w:rsidRPr="002B1607" w:rsidRDefault="00DF1888" w:rsidP="007E48F5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DF1888" w:rsidRDefault="00DF1888" w:rsidP="007E48F5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DF1888" w:rsidRPr="007C0FE9" w:rsidRDefault="00DF1888" w:rsidP="007E48F5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DF1888" w:rsidRPr="002B1607" w:rsidTr="007E48F5">
        <w:trPr>
          <w:trHeight w:hRule="exact" w:val="397"/>
        </w:trPr>
        <w:tc>
          <w:tcPr>
            <w:tcW w:w="9606" w:type="dxa"/>
          </w:tcPr>
          <w:p w:rsidR="00DF1888" w:rsidRPr="002B1607" w:rsidRDefault="00DF1888" w:rsidP="007E48F5">
            <w:pPr>
              <w:jc w:val="both"/>
            </w:pPr>
          </w:p>
        </w:tc>
      </w:tr>
      <w:tr w:rsidR="00DF1888" w:rsidRPr="002B1607" w:rsidTr="007E48F5">
        <w:tc>
          <w:tcPr>
            <w:tcW w:w="9606" w:type="dxa"/>
          </w:tcPr>
          <w:p w:rsidR="00DF1888" w:rsidRDefault="00DF1888" w:rsidP="007E48F5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DF1888" w:rsidRPr="002B1607" w:rsidTr="007E48F5">
        <w:trPr>
          <w:trHeight w:hRule="exact" w:val="340"/>
        </w:trPr>
        <w:tc>
          <w:tcPr>
            <w:tcW w:w="9606" w:type="dxa"/>
            <w:vAlign w:val="center"/>
          </w:tcPr>
          <w:p w:rsidR="00DF1888" w:rsidRDefault="00DF1888" w:rsidP="007E48F5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F1888" w:rsidRPr="002B1607" w:rsidTr="007E48F5">
        <w:tc>
          <w:tcPr>
            <w:tcW w:w="284" w:type="dxa"/>
            <w:vAlign w:val="bottom"/>
          </w:tcPr>
          <w:p w:rsidR="00DF1888" w:rsidRPr="002B1607" w:rsidRDefault="00DF1888" w:rsidP="007E48F5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F1888" w:rsidRPr="002B1607" w:rsidRDefault="00CA52B1" w:rsidP="007E48F5">
            <w:pPr>
              <w:jc w:val="center"/>
            </w:pPr>
            <w:r>
              <w:t>30.08.2021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DF1888" w:rsidRPr="002B1607" w:rsidRDefault="00DF1888" w:rsidP="007E48F5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F1888" w:rsidRPr="002B1607" w:rsidRDefault="00CA52B1" w:rsidP="007E48F5">
            <w:pPr>
              <w:jc w:val="center"/>
            </w:pPr>
            <w:r>
              <w:rPr>
                <w:color w:val="000000"/>
                <w:sz w:val="28"/>
                <w:szCs w:val="28"/>
              </w:rPr>
              <w:t>568-6</w:t>
            </w:r>
            <w:r>
              <w:rPr>
                <w:color w:val="000000"/>
                <w:sz w:val="28"/>
                <w:szCs w:val="28"/>
                <w:lang w:val="en-US"/>
              </w:rPr>
              <w:t>7</w:t>
            </w:r>
            <w:r>
              <w:rPr>
                <w:color w:val="000000"/>
                <w:sz w:val="28"/>
                <w:szCs w:val="28"/>
              </w:rPr>
              <w:t>/4</w:t>
            </w:r>
          </w:p>
        </w:tc>
      </w:tr>
      <w:tr w:rsidR="00DF1888" w:rsidRPr="002B1607" w:rsidTr="007E48F5">
        <w:tc>
          <w:tcPr>
            <w:tcW w:w="4650" w:type="dxa"/>
            <w:gridSpan w:val="4"/>
          </w:tcPr>
          <w:p w:rsidR="00DF1888" w:rsidRPr="002B1607" w:rsidRDefault="00DF1888" w:rsidP="007E48F5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DF1888" w:rsidRPr="002B1607" w:rsidRDefault="00DF1888" w:rsidP="007E48F5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DF1888" w:rsidRDefault="00DF1888" w:rsidP="00DF1888"/>
    <w:p w:rsidR="00DF1888" w:rsidRPr="009F461B" w:rsidRDefault="00DF1888" w:rsidP="00DF1888"/>
    <w:p w:rsidR="00DF1888" w:rsidRDefault="00DF1888" w:rsidP="00DF1888">
      <w:pPr>
        <w:jc w:val="center"/>
        <w:rPr>
          <w:sz w:val="28"/>
          <w:szCs w:val="28"/>
        </w:rPr>
      </w:pPr>
    </w:p>
    <w:p w:rsidR="00DF1888" w:rsidRDefault="00DF1888" w:rsidP="00DF1888">
      <w:pPr>
        <w:jc w:val="center"/>
        <w:rPr>
          <w:sz w:val="28"/>
          <w:szCs w:val="28"/>
        </w:rPr>
      </w:pPr>
    </w:p>
    <w:p w:rsidR="00DF1888" w:rsidRPr="00AF6A66" w:rsidRDefault="00DF1888" w:rsidP="00DF1888">
      <w:pPr>
        <w:jc w:val="center"/>
        <w:rPr>
          <w:b/>
          <w:sz w:val="28"/>
          <w:szCs w:val="28"/>
        </w:rPr>
      </w:pPr>
      <w:proofErr w:type="gramStart"/>
      <w:r w:rsidRPr="00AF6A66">
        <w:rPr>
          <w:b/>
          <w:sz w:val="28"/>
          <w:szCs w:val="28"/>
        </w:rPr>
        <w:t xml:space="preserve">О внесении изменений в Соглашение </w:t>
      </w:r>
      <w:r w:rsidRPr="002508BD">
        <w:rPr>
          <w:b/>
          <w:sz w:val="28"/>
          <w:szCs w:val="28"/>
        </w:rPr>
        <w:t xml:space="preserve">о передаче части  полномочий по решению вопросов местного значения в области </w:t>
      </w:r>
      <w:r w:rsidRPr="002508BD">
        <w:rPr>
          <w:rFonts w:eastAsia="Calibri"/>
          <w:b/>
          <w:sz w:val="28"/>
          <w:szCs w:val="28"/>
          <w:lang w:eastAsia="en-US"/>
        </w:rPr>
        <w:t xml:space="preserve">обеспечения первичных мер пожарной безопасности в границах населенных пунктов </w:t>
      </w:r>
      <w:proofErr w:type="spellStart"/>
      <w:r w:rsidRPr="002508BD">
        <w:rPr>
          <w:rFonts w:eastAsia="Calibri"/>
          <w:b/>
          <w:sz w:val="28"/>
          <w:szCs w:val="28"/>
          <w:lang w:eastAsia="en-US"/>
        </w:rPr>
        <w:t>Пестровского</w:t>
      </w:r>
      <w:proofErr w:type="spellEnd"/>
      <w:r w:rsidRPr="002508BD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2508BD">
        <w:rPr>
          <w:b/>
          <w:sz w:val="28"/>
          <w:szCs w:val="28"/>
        </w:rPr>
        <w:t>Новошаткинского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Чумаевского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Лапшовского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Большеумысского</w:t>
      </w:r>
      <w:proofErr w:type="spellEnd"/>
      <w:r w:rsidRPr="002508BD">
        <w:rPr>
          <w:b/>
          <w:sz w:val="28"/>
          <w:szCs w:val="28"/>
        </w:rPr>
        <w:t>, Русско-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 w:rsidRPr="002508BD">
        <w:rPr>
          <w:rFonts w:eastAsia="Calibri"/>
          <w:b/>
          <w:sz w:val="28"/>
          <w:szCs w:val="28"/>
          <w:lang w:eastAsia="en-US"/>
        </w:rPr>
        <w:t>Камешкирского</w:t>
      </w:r>
      <w:proofErr w:type="spellEnd"/>
      <w:r w:rsidRPr="002508BD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  <w:r w:rsidRPr="002508BD">
        <w:rPr>
          <w:rFonts w:eastAsia="Calibri"/>
          <w:b/>
          <w:color w:val="FF0000"/>
          <w:sz w:val="28"/>
          <w:szCs w:val="28"/>
          <w:lang w:eastAsia="en-US"/>
        </w:rPr>
        <w:t xml:space="preserve"> </w:t>
      </w:r>
      <w:r w:rsidRPr="002508BD">
        <w:rPr>
          <w:b/>
          <w:sz w:val="28"/>
          <w:szCs w:val="28"/>
        </w:rPr>
        <w:t xml:space="preserve">органами местного самоуправления </w:t>
      </w:r>
      <w:proofErr w:type="spellStart"/>
      <w:r w:rsidRPr="002508BD">
        <w:rPr>
          <w:b/>
          <w:sz w:val="28"/>
          <w:szCs w:val="28"/>
        </w:rPr>
        <w:t>Пестровского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Новошаткинского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Чумаевского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Лапшовского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Большеумысского</w:t>
      </w:r>
      <w:proofErr w:type="spellEnd"/>
      <w:r w:rsidRPr="002508BD">
        <w:rPr>
          <w:b/>
          <w:sz w:val="28"/>
          <w:szCs w:val="28"/>
        </w:rPr>
        <w:t>, Русско-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сельсовета 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района Пензенской области</w:t>
      </w:r>
      <w:proofErr w:type="gramEnd"/>
    </w:p>
    <w:p w:rsidR="00DF1888" w:rsidRPr="001F6784" w:rsidRDefault="00DF1888" w:rsidP="00DF1888">
      <w:pPr>
        <w:ind w:left="360"/>
        <w:jc w:val="center"/>
        <w:rPr>
          <w:b/>
          <w:sz w:val="28"/>
          <w:szCs w:val="28"/>
        </w:rPr>
      </w:pPr>
    </w:p>
    <w:p w:rsidR="00DF1888" w:rsidRPr="003067D5" w:rsidRDefault="00DF1888" w:rsidP="00DF188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 передаче (принятии) осуществления части полномочий по</w:t>
      </w:r>
      <w:proofErr w:type="gramEnd"/>
      <w:r w:rsidRPr="003067D5">
        <w:rPr>
          <w:rFonts w:ascii="Times New Roman" w:hAnsi="Times New Roman" w:cs="Times New Roman"/>
          <w:sz w:val="28"/>
          <w:szCs w:val="28"/>
        </w:rPr>
        <w:t xml:space="preserve"> решению вопросов местного значения»,  руководствуясь Уставом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 Собрание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DF1888" w:rsidRPr="003067D5" w:rsidRDefault="00DF1888" w:rsidP="00DF1888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DF1888" w:rsidRPr="00AF6A66" w:rsidRDefault="00DF1888" w:rsidP="00DF1888">
      <w:pPr>
        <w:jc w:val="both"/>
        <w:rPr>
          <w:sz w:val="28"/>
          <w:szCs w:val="28"/>
        </w:rPr>
      </w:pPr>
      <w:proofErr w:type="gramStart"/>
      <w:r w:rsidRPr="00AF6A66">
        <w:rPr>
          <w:sz w:val="28"/>
          <w:szCs w:val="28"/>
        </w:rPr>
        <w:t xml:space="preserve">1.Внести в Соглашение </w:t>
      </w:r>
      <w:r w:rsidRPr="00CA43BA">
        <w:rPr>
          <w:sz w:val="28"/>
          <w:szCs w:val="28"/>
        </w:rPr>
        <w:t xml:space="preserve">о передаче части  полномочий по решению вопросов местного значения в области </w:t>
      </w:r>
      <w:r w:rsidRPr="00CA43BA">
        <w:rPr>
          <w:rFonts w:eastAsia="Calibri"/>
          <w:sz w:val="28"/>
          <w:szCs w:val="28"/>
          <w:lang w:eastAsia="en-US"/>
        </w:rPr>
        <w:t xml:space="preserve">обеспечения первичных мер пожарной безопасности в границах населенных пунктов </w:t>
      </w:r>
      <w:proofErr w:type="spellStart"/>
      <w:r w:rsidRPr="00CA43BA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CA43BA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CA43BA">
        <w:rPr>
          <w:sz w:val="28"/>
          <w:szCs w:val="28"/>
        </w:rPr>
        <w:lastRenderedPageBreak/>
        <w:t>Новошаткинского</w:t>
      </w:r>
      <w:proofErr w:type="spellEnd"/>
      <w:r w:rsidRPr="00CA43BA">
        <w:rPr>
          <w:sz w:val="28"/>
          <w:szCs w:val="28"/>
        </w:rPr>
        <w:t xml:space="preserve">, </w:t>
      </w:r>
      <w:proofErr w:type="spellStart"/>
      <w:r w:rsidRPr="00CA43BA">
        <w:rPr>
          <w:sz w:val="28"/>
          <w:szCs w:val="28"/>
        </w:rPr>
        <w:t>Чумаевского</w:t>
      </w:r>
      <w:proofErr w:type="spellEnd"/>
      <w:r w:rsidRPr="00CA43BA">
        <w:rPr>
          <w:sz w:val="28"/>
          <w:szCs w:val="28"/>
        </w:rPr>
        <w:t xml:space="preserve">, </w:t>
      </w:r>
      <w:proofErr w:type="spellStart"/>
      <w:r w:rsidRPr="00CA43BA">
        <w:rPr>
          <w:sz w:val="28"/>
          <w:szCs w:val="28"/>
        </w:rPr>
        <w:t>Лапшовского</w:t>
      </w:r>
      <w:proofErr w:type="spellEnd"/>
      <w:r w:rsidRPr="00CA43BA">
        <w:rPr>
          <w:sz w:val="28"/>
          <w:szCs w:val="28"/>
        </w:rPr>
        <w:t xml:space="preserve">, </w:t>
      </w:r>
      <w:proofErr w:type="spellStart"/>
      <w:r w:rsidRPr="00CA43BA">
        <w:rPr>
          <w:sz w:val="28"/>
          <w:szCs w:val="28"/>
        </w:rPr>
        <w:t>Большеумысского</w:t>
      </w:r>
      <w:proofErr w:type="spellEnd"/>
      <w:r w:rsidRPr="00CA43BA">
        <w:rPr>
          <w:sz w:val="28"/>
          <w:szCs w:val="28"/>
        </w:rPr>
        <w:t>, Русско-</w:t>
      </w:r>
      <w:proofErr w:type="spellStart"/>
      <w:r w:rsidRPr="00CA43BA">
        <w:rPr>
          <w:sz w:val="28"/>
          <w:szCs w:val="28"/>
        </w:rPr>
        <w:t>Камешкирского</w:t>
      </w:r>
      <w:proofErr w:type="spellEnd"/>
      <w:r w:rsidRPr="00CA43BA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CA43BA">
        <w:rPr>
          <w:rFonts w:eastAsia="Calibri"/>
          <w:sz w:val="28"/>
          <w:szCs w:val="28"/>
          <w:lang w:eastAsia="en-US"/>
        </w:rPr>
        <w:t>Камешкирского</w:t>
      </w:r>
      <w:proofErr w:type="spellEnd"/>
      <w:r w:rsidRPr="00CA43BA">
        <w:rPr>
          <w:rFonts w:eastAsia="Calibri"/>
          <w:sz w:val="28"/>
          <w:szCs w:val="28"/>
          <w:lang w:eastAsia="en-US"/>
        </w:rPr>
        <w:t xml:space="preserve"> района Пензенской области</w:t>
      </w:r>
      <w:r w:rsidRPr="00CA43BA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CA43BA">
        <w:rPr>
          <w:sz w:val="28"/>
          <w:szCs w:val="28"/>
        </w:rPr>
        <w:t xml:space="preserve">органами местного самоуправления </w:t>
      </w:r>
      <w:proofErr w:type="spellStart"/>
      <w:r w:rsidRPr="00CA43BA">
        <w:rPr>
          <w:sz w:val="28"/>
          <w:szCs w:val="28"/>
        </w:rPr>
        <w:t>Пестровского</w:t>
      </w:r>
      <w:proofErr w:type="spellEnd"/>
      <w:r w:rsidRPr="00CA43BA">
        <w:rPr>
          <w:sz w:val="28"/>
          <w:szCs w:val="28"/>
        </w:rPr>
        <w:t xml:space="preserve">, </w:t>
      </w:r>
      <w:proofErr w:type="spellStart"/>
      <w:r w:rsidRPr="00CA43BA">
        <w:rPr>
          <w:sz w:val="28"/>
          <w:szCs w:val="28"/>
        </w:rPr>
        <w:t>Новошаткинского</w:t>
      </w:r>
      <w:proofErr w:type="spellEnd"/>
      <w:r w:rsidRPr="00CA43BA">
        <w:rPr>
          <w:sz w:val="28"/>
          <w:szCs w:val="28"/>
        </w:rPr>
        <w:t xml:space="preserve">, </w:t>
      </w:r>
      <w:proofErr w:type="spellStart"/>
      <w:r w:rsidRPr="00CA43BA">
        <w:rPr>
          <w:sz w:val="28"/>
          <w:szCs w:val="28"/>
        </w:rPr>
        <w:t>Чумаевского</w:t>
      </w:r>
      <w:proofErr w:type="spellEnd"/>
      <w:r w:rsidRPr="00CA43BA">
        <w:rPr>
          <w:sz w:val="28"/>
          <w:szCs w:val="28"/>
        </w:rPr>
        <w:t xml:space="preserve">, </w:t>
      </w:r>
      <w:proofErr w:type="spellStart"/>
      <w:r w:rsidRPr="00CA43BA">
        <w:rPr>
          <w:sz w:val="28"/>
          <w:szCs w:val="28"/>
        </w:rPr>
        <w:t>Лапшовского</w:t>
      </w:r>
      <w:proofErr w:type="spellEnd"/>
      <w:r w:rsidRPr="00CA43BA">
        <w:rPr>
          <w:sz w:val="28"/>
          <w:szCs w:val="28"/>
        </w:rPr>
        <w:t xml:space="preserve">, </w:t>
      </w:r>
      <w:proofErr w:type="spellStart"/>
      <w:r w:rsidRPr="00CA43BA">
        <w:rPr>
          <w:sz w:val="28"/>
          <w:szCs w:val="28"/>
        </w:rPr>
        <w:t>Большеумысского</w:t>
      </w:r>
      <w:proofErr w:type="spellEnd"/>
      <w:r w:rsidRPr="00CA43BA">
        <w:rPr>
          <w:sz w:val="28"/>
          <w:szCs w:val="28"/>
        </w:rPr>
        <w:t>, Русско-</w:t>
      </w:r>
      <w:proofErr w:type="spellStart"/>
      <w:r w:rsidRPr="00CA43BA">
        <w:rPr>
          <w:sz w:val="28"/>
          <w:szCs w:val="28"/>
        </w:rPr>
        <w:t>Камешкирского</w:t>
      </w:r>
      <w:proofErr w:type="spellEnd"/>
      <w:r w:rsidRPr="00CA43BA">
        <w:rPr>
          <w:sz w:val="28"/>
          <w:szCs w:val="28"/>
        </w:rPr>
        <w:t xml:space="preserve"> сельсовета </w:t>
      </w:r>
      <w:proofErr w:type="spellStart"/>
      <w:r w:rsidRPr="00CA43BA">
        <w:rPr>
          <w:sz w:val="28"/>
          <w:szCs w:val="28"/>
        </w:rPr>
        <w:t>Камешкирского</w:t>
      </w:r>
      <w:proofErr w:type="spellEnd"/>
      <w:r w:rsidRPr="00CA43BA">
        <w:rPr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CA43BA">
        <w:rPr>
          <w:sz w:val="28"/>
          <w:szCs w:val="28"/>
        </w:rPr>
        <w:t>Камешкирского</w:t>
      </w:r>
      <w:proofErr w:type="spellEnd"/>
      <w:r w:rsidRPr="00CA43BA">
        <w:rPr>
          <w:sz w:val="28"/>
          <w:szCs w:val="28"/>
        </w:rPr>
        <w:t xml:space="preserve"> района Пензенской области </w:t>
      </w:r>
      <w:r w:rsidRPr="00AF6A66">
        <w:rPr>
          <w:sz w:val="28"/>
          <w:szCs w:val="28"/>
        </w:rPr>
        <w:t>(далее Соглашение), утвержденное</w:t>
      </w:r>
      <w:proofErr w:type="gramEnd"/>
      <w:r w:rsidRPr="00AF6A66">
        <w:rPr>
          <w:sz w:val="28"/>
          <w:szCs w:val="28"/>
        </w:rPr>
        <w:t xml:space="preserve"> решением Собрания представителей </w:t>
      </w:r>
      <w:proofErr w:type="spellStart"/>
      <w:r w:rsidRPr="00AF6A66">
        <w:rPr>
          <w:sz w:val="28"/>
          <w:szCs w:val="28"/>
        </w:rPr>
        <w:t>Камешкирского</w:t>
      </w:r>
      <w:proofErr w:type="spellEnd"/>
      <w:r w:rsidRPr="00AF6A66">
        <w:rPr>
          <w:sz w:val="28"/>
          <w:szCs w:val="28"/>
        </w:rPr>
        <w:t xml:space="preserve"> района Пензенской области от 21.12.2018 года  № 18</w:t>
      </w:r>
      <w:r>
        <w:rPr>
          <w:sz w:val="28"/>
          <w:szCs w:val="28"/>
        </w:rPr>
        <w:t>2</w:t>
      </w:r>
      <w:r w:rsidRPr="00AF6A66">
        <w:rPr>
          <w:sz w:val="28"/>
          <w:szCs w:val="28"/>
        </w:rPr>
        <w:t>-22/4, следующие изменения:</w:t>
      </w: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1.1.  Пункт 2.1.раздела 2. Соглашения </w:t>
      </w:r>
      <w:r w:rsidRPr="007A75BD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7A75BD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7A75BD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7A75BD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DF1888" w:rsidRPr="007A75BD" w:rsidRDefault="00DF1888" w:rsidP="007A75BD">
      <w:pPr>
        <w:ind w:firstLine="567"/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«2.1.Исполнение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75BD">
        <w:rPr>
          <w:color w:val="000000" w:themeColor="text1"/>
          <w:sz w:val="28"/>
          <w:szCs w:val="28"/>
        </w:rPr>
        <w:t>–М</w:t>
      </w:r>
      <w:proofErr w:type="gramEnd"/>
      <w:r w:rsidRPr="007A75BD">
        <w:rPr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7A75BD">
        <w:rPr>
          <w:color w:val="000000" w:themeColor="text1"/>
          <w:sz w:val="28"/>
          <w:szCs w:val="28"/>
        </w:rPr>
        <w:t>Пестровского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 в размере 622100 (шестьсот двадцать две тысячи сто) рублей в год.».</w:t>
      </w: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1.2.  Пункт 2.1.раздела 2. Соглашения </w:t>
      </w:r>
      <w:r w:rsidRPr="007A75BD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7A75BD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7A75BD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7A75BD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«2.1.Исполнение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75BD">
        <w:rPr>
          <w:color w:val="000000" w:themeColor="text1"/>
          <w:sz w:val="28"/>
          <w:szCs w:val="28"/>
        </w:rPr>
        <w:t>–М</w:t>
      </w:r>
      <w:proofErr w:type="gramEnd"/>
      <w:r w:rsidRPr="007A75BD">
        <w:rPr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7A75BD">
        <w:rPr>
          <w:color w:val="000000" w:themeColor="text1"/>
          <w:sz w:val="28"/>
          <w:szCs w:val="28"/>
        </w:rPr>
        <w:t>Новошаткинского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 в размере 538100 (пятьсот тридцать восемь тысяч сто) рублей в год.».</w:t>
      </w:r>
    </w:p>
    <w:p w:rsidR="00DF1888" w:rsidRPr="007A75BD" w:rsidRDefault="00DF1888" w:rsidP="007A75BD">
      <w:pPr>
        <w:ind w:firstLine="567"/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1.3. Пункт 2.1.раздела 2. Соглашения </w:t>
      </w:r>
      <w:r w:rsidRPr="007A75BD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7A75BD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7A75BD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7A75BD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lastRenderedPageBreak/>
        <w:t xml:space="preserve">«2.1.Исполнение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75BD">
        <w:rPr>
          <w:color w:val="000000" w:themeColor="text1"/>
          <w:sz w:val="28"/>
          <w:szCs w:val="28"/>
        </w:rPr>
        <w:t>–М</w:t>
      </w:r>
      <w:proofErr w:type="gramEnd"/>
      <w:r w:rsidRPr="007A75BD">
        <w:rPr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7A75BD">
        <w:rPr>
          <w:color w:val="000000" w:themeColor="text1"/>
          <w:sz w:val="28"/>
          <w:szCs w:val="28"/>
        </w:rPr>
        <w:t>Чумаевского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 в размере 138700 (сто тридцать восемь тысяч семьсот) рублей в год.».</w:t>
      </w:r>
    </w:p>
    <w:p w:rsidR="00DF1888" w:rsidRPr="007A75BD" w:rsidRDefault="00DF1888" w:rsidP="007A75BD">
      <w:pPr>
        <w:ind w:firstLine="567"/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1.4. Пункт 2.1.раздела 2. Соглашения </w:t>
      </w:r>
      <w:r w:rsidRPr="007A75BD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7A75BD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7A75BD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7A75BD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«2.1.Исполнение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75BD">
        <w:rPr>
          <w:color w:val="000000" w:themeColor="text1"/>
          <w:sz w:val="28"/>
          <w:szCs w:val="28"/>
        </w:rPr>
        <w:t>–М</w:t>
      </w:r>
      <w:proofErr w:type="gramEnd"/>
      <w:r w:rsidRPr="007A75BD">
        <w:rPr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7A75BD">
        <w:rPr>
          <w:color w:val="000000" w:themeColor="text1"/>
          <w:sz w:val="28"/>
          <w:szCs w:val="28"/>
        </w:rPr>
        <w:t>Лапшовского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 в размере 317800 (триста семнадцать тысяч восемьсот) рублей в год.».</w:t>
      </w:r>
    </w:p>
    <w:p w:rsidR="007A75BD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1.5. </w:t>
      </w:r>
      <w:r w:rsidR="007A75BD" w:rsidRPr="007A75BD">
        <w:rPr>
          <w:color w:val="000000" w:themeColor="text1"/>
          <w:sz w:val="28"/>
          <w:szCs w:val="28"/>
        </w:rPr>
        <w:t xml:space="preserve">Пункт 2.1.раздела 2. Соглашения </w:t>
      </w:r>
      <w:r w:rsidR="007A75BD" w:rsidRPr="007A75BD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 обеспечения первичных мер пожарной безопасности в границах населенных пунктов </w:t>
      </w:r>
      <w:proofErr w:type="spellStart"/>
      <w:r w:rsidR="007A75BD" w:rsidRPr="007A75BD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="007A75BD"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7A75BD"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="007A75BD" w:rsidRPr="007A75BD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="007A75BD" w:rsidRPr="007A75BD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="007A75BD"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7A75BD"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="007A75BD" w:rsidRPr="007A75BD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="007A75BD"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="007A75BD" w:rsidRPr="007A75BD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="007A75BD" w:rsidRPr="007A75BD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7A75BD" w:rsidRPr="007A75BD" w:rsidRDefault="007A75BD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75BD">
        <w:rPr>
          <w:color w:val="000000" w:themeColor="text1"/>
          <w:sz w:val="28"/>
          <w:szCs w:val="28"/>
        </w:rPr>
        <w:t>–М</w:t>
      </w:r>
      <w:proofErr w:type="gramEnd"/>
      <w:r w:rsidRPr="007A75BD">
        <w:rPr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7A75BD">
        <w:rPr>
          <w:color w:val="000000" w:themeColor="text1"/>
          <w:sz w:val="28"/>
          <w:szCs w:val="28"/>
        </w:rPr>
        <w:t>Большеумысского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 в размере 148500 (сто сорок восемь тысяч пятьсот) рублей в год.».</w:t>
      </w:r>
    </w:p>
    <w:p w:rsidR="007A75BD" w:rsidRPr="007A75BD" w:rsidRDefault="007A75BD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1.6. Пункт 2.1.раздела 2. Соглашения </w:t>
      </w:r>
      <w:r w:rsidRPr="007A75BD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Русско-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Русско-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7A75BD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7A75BD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7A75BD" w:rsidRPr="007A75BD" w:rsidRDefault="007A75BD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7A75BD">
        <w:rPr>
          <w:color w:val="000000" w:themeColor="text1"/>
          <w:sz w:val="28"/>
          <w:szCs w:val="28"/>
        </w:rPr>
        <w:t>–М</w:t>
      </w:r>
      <w:proofErr w:type="gramEnd"/>
      <w:r w:rsidRPr="007A75BD">
        <w:rPr>
          <w:color w:val="000000" w:themeColor="text1"/>
          <w:sz w:val="28"/>
          <w:szCs w:val="28"/>
        </w:rPr>
        <w:t xml:space="preserve">БТ), </w:t>
      </w:r>
      <w:r w:rsidRPr="007A75BD">
        <w:rPr>
          <w:color w:val="000000" w:themeColor="text1"/>
          <w:sz w:val="28"/>
          <w:szCs w:val="28"/>
        </w:rPr>
        <w:lastRenderedPageBreak/>
        <w:t>предоставляемых ежеквартально равными долями, не позднее 20 числа последнего месяца каждого квартала, из бюджета Русско-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  в размере 1086200 (один миллион восемьдесят шесть тысяч двести) рублей в год.».</w:t>
      </w: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7A75BD">
        <w:rPr>
          <w:color w:val="000000" w:themeColor="text1"/>
          <w:sz w:val="28"/>
          <w:szCs w:val="28"/>
        </w:rPr>
        <w:t>Камешкирский</w:t>
      </w:r>
      <w:proofErr w:type="spellEnd"/>
      <w:r w:rsidRPr="007A75BD">
        <w:rPr>
          <w:color w:val="000000" w:themeColor="text1"/>
          <w:sz w:val="28"/>
          <w:szCs w:val="28"/>
        </w:rPr>
        <w:t xml:space="preserve"> вестник».</w:t>
      </w: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 января 2021 года.</w:t>
      </w: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4. </w:t>
      </w:r>
      <w:proofErr w:type="gramStart"/>
      <w:r w:rsidRPr="007A75BD">
        <w:rPr>
          <w:color w:val="000000" w:themeColor="text1"/>
          <w:sz w:val="28"/>
          <w:szCs w:val="28"/>
        </w:rPr>
        <w:t>Контроль за</w:t>
      </w:r>
      <w:proofErr w:type="gramEnd"/>
      <w:r w:rsidRPr="007A75BD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DF1888" w:rsidRDefault="00DF1888" w:rsidP="007A75BD">
      <w:pPr>
        <w:jc w:val="both"/>
        <w:rPr>
          <w:color w:val="000000" w:themeColor="text1"/>
          <w:sz w:val="28"/>
          <w:szCs w:val="28"/>
        </w:rPr>
      </w:pPr>
    </w:p>
    <w:p w:rsidR="007A75BD" w:rsidRDefault="007A75BD" w:rsidP="007A75BD">
      <w:pPr>
        <w:jc w:val="both"/>
        <w:rPr>
          <w:color w:val="000000" w:themeColor="text1"/>
          <w:sz w:val="28"/>
          <w:szCs w:val="28"/>
        </w:rPr>
      </w:pPr>
    </w:p>
    <w:p w:rsidR="007A75BD" w:rsidRDefault="007A75BD" w:rsidP="007A75BD">
      <w:pPr>
        <w:jc w:val="both"/>
        <w:rPr>
          <w:color w:val="000000" w:themeColor="text1"/>
          <w:sz w:val="28"/>
          <w:szCs w:val="28"/>
        </w:rPr>
      </w:pPr>
    </w:p>
    <w:p w:rsidR="007A75BD" w:rsidRDefault="007A75BD" w:rsidP="007A75BD">
      <w:pPr>
        <w:jc w:val="both"/>
        <w:rPr>
          <w:color w:val="000000" w:themeColor="text1"/>
          <w:sz w:val="28"/>
          <w:szCs w:val="28"/>
        </w:rPr>
      </w:pPr>
    </w:p>
    <w:p w:rsidR="007A75BD" w:rsidRPr="007A75BD" w:rsidRDefault="007A75BD" w:rsidP="007A75BD">
      <w:pPr>
        <w:jc w:val="both"/>
        <w:rPr>
          <w:color w:val="000000" w:themeColor="text1"/>
          <w:sz w:val="28"/>
          <w:szCs w:val="28"/>
        </w:rPr>
      </w:pP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Глава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</w:t>
      </w: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Пензенской области                                                                          В.Н. Жиряков </w:t>
      </w:r>
    </w:p>
    <w:p w:rsidR="00DF1888" w:rsidRPr="007A75BD" w:rsidRDefault="00DF1888" w:rsidP="007A75BD">
      <w:pPr>
        <w:jc w:val="both"/>
        <w:rPr>
          <w:color w:val="000000" w:themeColor="text1"/>
          <w:sz w:val="28"/>
          <w:szCs w:val="28"/>
        </w:rPr>
      </w:pPr>
    </w:p>
    <w:sectPr w:rsidR="00DF1888" w:rsidRPr="007A75BD" w:rsidSect="00C7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888"/>
    <w:rsid w:val="007A75BD"/>
    <w:rsid w:val="00CA52B1"/>
    <w:rsid w:val="00DF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8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F1888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F18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DF1888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DF188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8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F1888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F18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DF1888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DF188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2021-08-26T11:52:00Z</dcterms:created>
  <dcterms:modified xsi:type="dcterms:W3CDTF">2021-09-02T06:37:00Z</dcterms:modified>
</cp:coreProperties>
</file>