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A0" w:rsidRDefault="00211FA0" w:rsidP="00211FA0"/>
    <w:p w:rsidR="00211FA0" w:rsidRPr="002B5AA4" w:rsidRDefault="00211FA0" w:rsidP="00211FA0">
      <w:r>
        <w:rPr>
          <w:noProof/>
        </w:rPr>
        <w:drawing>
          <wp:anchor distT="0" distB="0" distL="114300" distR="114300" simplePos="0" relativeHeight="251659264" behindDoc="0" locked="0" layoutInCell="1" allowOverlap="1" wp14:anchorId="79751727" wp14:editId="1C0623A3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11FA0" w:rsidRPr="002B5AA4" w:rsidTr="000B0A87">
        <w:tc>
          <w:tcPr>
            <w:tcW w:w="9606" w:type="dxa"/>
          </w:tcPr>
          <w:p w:rsidR="00211FA0" w:rsidRPr="002B5AA4" w:rsidRDefault="00211FA0" w:rsidP="000B0A8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11FA0" w:rsidRPr="002B5AA4" w:rsidRDefault="00211FA0" w:rsidP="000B0A8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11FA0" w:rsidRDefault="00211FA0" w:rsidP="000B0A87">
            <w:pPr>
              <w:rPr>
                <w:b/>
                <w:bCs/>
                <w:sz w:val="28"/>
                <w:szCs w:val="28"/>
              </w:rPr>
            </w:pPr>
          </w:p>
          <w:p w:rsidR="00211FA0" w:rsidRPr="002B5AA4" w:rsidRDefault="00211FA0" w:rsidP="000B0A87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211FA0" w:rsidRDefault="00211FA0" w:rsidP="000B0A87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211FA0" w:rsidRPr="002B5AA4" w:rsidRDefault="00211FA0" w:rsidP="000B0A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211FA0" w:rsidRPr="002B5AA4" w:rsidTr="000B0A87">
        <w:trPr>
          <w:trHeight w:val="143"/>
        </w:trPr>
        <w:tc>
          <w:tcPr>
            <w:tcW w:w="9606" w:type="dxa"/>
          </w:tcPr>
          <w:p w:rsidR="00211FA0" w:rsidRPr="002B5AA4" w:rsidRDefault="00211FA0" w:rsidP="000B0A87">
            <w:pPr>
              <w:rPr>
                <w:sz w:val="28"/>
                <w:szCs w:val="28"/>
              </w:rPr>
            </w:pPr>
          </w:p>
        </w:tc>
      </w:tr>
      <w:tr w:rsidR="00211FA0" w:rsidRPr="002B5AA4" w:rsidTr="000B0A87">
        <w:tc>
          <w:tcPr>
            <w:tcW w:w="9606" w:type="dxa"/>
          </w:tcPr>
          <w:p w:rsidR="00211FA0" w:rsidRPr="002B5AA4" w:rsidRDefault="00211FA0" w:rsidP="000B0A87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211FA0" w:rsidRPr="002B5AA4" w:rsidTr="000B0A87">
        <w:trPr>
          <w:trHeight w:val="340"/>
        </w:trPr>
        <w:tc>
          <w:tcPr>
            <w:tcW w:w="9606" w:type="dxa"/>
            <w:vAlign w:val="center"/>
          </w:tcPr>
          <w:p w:rsidR="00211FA0" w:rsidRPr="002B5AA4" w:rsidRDefault="00211FA0" w:rsidP="000B0A87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211FA0" w:rsidRPr="002B5AA4" w:rsidRDefault="00211FA0" w:rsidP="00211FA0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211FA0" w:rsidRPr="002B5AA4" w:rsidTr="000B0A87">
        <w:tc>
          <w:tcPr>
            <w:tcW w:w="284" w:type="dxa"/>
            <w:vAlign w:val="bottom"/>
          </w:tcPr>
          <w:p w:rsidR="00211FA0" w:rsidRPr="002B5AA4" w:rsidRDefault="00211FA0" w:rsidP="000B0A87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1FA0" w:rsidRPr="002B5AA4" w:rsidRDefault="00E11315" w:rsidP="000B0A87">
            <w:pPr>
              <w:jc w:val="center"/>
            </w:pPr>
            <w:r>
              <w:t>29.01.2024</w:t>
            </w:r>
            <w:bookmarkStart w:id="0" w:name="_GoBack"/>
            <w:bookmarkEnd w:id="0"/>
          </w:p>
        </w:tc>
        <w:tc>
          <w:tcPr>
            <w:tcW w:w="397" w:type="dxa"/>
          </w:tcPr>
          <w:p w:rsidR="00211FA0" w:rsidRPr="002B5AA4" w:rsidRDefault="00211FA0" w:rsidP="000B0A87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1FA0" w:rsidRPr="002B5AA4" w:rsidRDefault="00E11315" w:rsidP="000B0A87">
            <w:r>
              <w:rPr>
                <w:color w:val="000000"/>
                <w:sz w:val="20"/>
                <w:szCs w:val="20"/>
              </w:rPr>
              <w:t>223-30/5</w:t>
            </w:r>
          </w:p>
        </w:tc>
      </w:tr>
      <w:tr w:rsidR="00211FA0" w:rsidRPr="002B5AA4" w:rsidTr="000B0A87">
        <w:tc>
          <w:tcPr>
            <w:tcW w:w="4536" w:type="dxa"/>
            <w:gridSpan w:val="4"/>
          </w:tcPr>
          <w:p w:rsidR="00211FA0" w:rsidRPr="002B5AA4" w:rsidRDefault="00211FA0" w:rsidP="000B0A87">
            <w:pPr>
              <w:jc w:val="center"/>
            </w:pPr>
          </w:p>
          <w:p w:rsidR="00211FA0" w:rsidRPr="002B5AA4" w:rsidRDefault="00211FA0" w:rsidP="000B0A87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211FA0" w:rsidRPr="002B5AA4" w:rsidRDefault="00211FA0" w:rsidP="00211FA0"/>
    <w:p w:rsidR="00211FA0" w:rsidRPr="002B5AA4" w:rsidRDefault="00211FA0" w:rsidP="00211FA0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211FA0" w:rsidRDefault="00211FA0" w:rsidP="00211FA0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211FA0" w:rsidRPr="00EC3116" w:rsidRDefault="00211FA0" w:rsidP="00211FA0">
      <w:pPr>
        <w:pStyle w:val="a3"/>
        <w:spacing w:before="240" w:beforeAutospacing="0" w:after="60" w:afterAutospacing="0"/>
        <w:jc w:val="both"/>
        <w:rPr>
          <w:color w:val="000000"/>
          <w:sz w:val="28"/>
          <w:szCs w:val="28"/>
        </w:rPr>
      </w:pPr>
      <w:r w:rsidRPr="00EC3116"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EC311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EC3116">
        <w:rPr>
          <w:b/>
          <w:bCs/>
          <w:color w:val="000000"/>
          <w:sz w:val="28"/>
          <w:szCs w:val="28"/>
        </w:rPr>
        <w:t xml:space="preserve"> района Пензенской области от 30.08.2021 № 571-67/4 «Об утверждении Порядка принятия решений об условиях приватизации имущества, находящегося в собственности муниципального образования </w:t>
      </w:r>
      <w:proofErr w:type="spellStart"/>
      <w:r w:rsidRPr="00EC3116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EC3116">
        <w:rPr>
          <w:b/>
          <w:bCs/>
          <w:color w:val="000000"/>
          <w:sz w:val="28"/>
          <w:szCs w:val="28"/>
        </w:rPr>
        <w:t> район Пензенской области»</w:t>
      </w:r>
    </w:p>
    <w:p w:rsidR="00211FA0" w:rsidRPr="00EC3116" w:rsidRDefault="00211FA0" w:rsidP="00211FA0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</w:p>
    <w:p w:rsidR="00211FA0" w:rsidRPr="00EC3116" w:rsidRDefault="00211FA0" w:rsidP="00211F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 </w:t>
      </w:r>
    </w:p>
    <w:p w:rsidR="00211FA0" w:rsidRPr="00EC3116" w:rsidRDefault="00211FA0" w:rsidP="00211FA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C3116">
        <w:rPr>
          <w:color w:val="000000" w:themeColor="text1"/>
          <w:sz w:val="28"/>
          <w:szCs w:val="28"/>
        </w:rPr>
        <w:t>В целях реализации Федерального закона от 21.12.2001 № 178-ФЗ «О приватизации государственного и муниципального имущества» (с последующими изменениями),</w:t>
      </w:r>
      <w:r>
        <w:rPr>
          <w:color w:val="000000" w:themeColor="text1"/>
          <w:sz w:val="28"/>
          <w:szCs w:val="28"/>
        </w:rPr>
        <w:t xml:space="preserve"> руководствуясь</w:t>
      </w:r>
      <w:r w:rsidRPr="00EC3116">
        <w:rPr>
          <w:color w:val="000000" w:themeColor="text1"/>
          <w:sz w:val="28"/>
          <w:szCs w:val="28"/>
        </w:rPr>
        <w:t> </w:t>
      </w:r>
      <w:hyperlink r:id="rId7" w:tgtFrame="_blank" w:history="1">
        <w:r w:rsidRPr="00EC3116">
          <w:rPr>
            <w:rStyle w:val="2"/>
            <w:color w:val="000000" w:themeColor="text1"/>
            <w:sz w:val="28"/>
            <w:szCs w:val="28"/>
          </w:rPr>
          <w:t>Устав</w:t>
        </w:r>
        <w:r>
          <w:rPr>
            <w:rStyle w:val="2"/>
            <w:color w:val="000000" w:themeColor="text1"/>
            <w:sz w:val="28"/>
            <w:szCs w:val="28"/>
          </w:rPr>
          <w:t>ом</w:t>
        </w:r>
        <w:r w:rsidRPr="00EC3116">
          <w:rPr>
            <w:rStyle w:val="2"/>
            <w:color w:val="000000" w:themeColor="text1"/>
            <w:sz w:val="28"/>
            <w:szCs w:val="28"/>
          </w:rPr>
          <w:t> </w:t>
        </w:r>
        <w:proofErr w:type="spellStart"/>
        <w:r w:rsidRPr="00EC3116">
          <w:rPr>
            <w:rStyle w:val="2"/>
            <w:color w:val="000000" w:themeColor="text1"/>
            <w:sz w:val="28"/>
            <w:szCs w:val="28"/>
          </w:rPr>
          <w:t>Камешкирского</w:t>
        </w:r>
        <w:proofErr w:type="spellEnd"/>
        <w:r w:rsidRPr="00EC3116">
          <w:rPr>
            <w:rStyle w:val="2"/>
            <w:color w:val="000000" w:themeColor="text1"/>
            <w:sz w:val="28"/>
            <w:szCs w:val="28"/>
          </w:rPr>
          <w:t> района Пензенской области</w:t>
        </w:r>
      </w:hyperlink>
      <w:r w:rsidRPr="00EC3116">
        <w:rPr>
          <w:color w:val="000000" w:themeColor="text1"/>
          <w:sz w:val="28"/>
          <w:szCs w:val="28"/>
        </w:rPr>
        <w:t xml:space="preserve">, Собрание </w:t>
      </w:r>
      <w:r w:rsidRPr="00EC3116">
        <w:rPr>
          <w:color w:val="000000"/>
          <w:sz w:val="28"/>
          <w:szCs w:val="28"/>
        </w:rPr>
        <w:t>представителей </w:t>
      </w:r>
      <w:proofErr w:type="spellStart"/>
      <w:r w:rsidRPr="00EC3116">
        <w:rPr>
          <w:color w:val="000000"/>
          <w:sz w:val="28"/>
          <w:szCs w:val="28"/>
        </w:rPr>
        <w:t>Камешкирского</w:t>
      </w:r>
      <w:proofErr w:type="spellEnd"/>
      <w:r w:rsidRPr="00EC3116">
        <w:rPr>
          <w:color w:val="000000"/>
          <w:sz w:val="28"/>
          <w:szCs w:val="28"/>
        </w:rPr>
        <w:t> района Пензенской области </w:t>
      </w:r>
    </w:p>
    <w:p w:rsidR="00211FA0" w:rsidRPr="00EC3116" w:rsidRDefault="00211FA0" w:rsidP="00211F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решило:</w:t>
      </w:r>
    </w:p>
    <w:p w:rsidR="00211FA0" w:rsidRPr="00211FA0" w:rsidRDefault="00211FA0" w:rsidP="00211FA0">
      <w:pPr>
        <w:pStyle w:val="a3"/>
        <w:numPr>
          <w:ilvl w:val="0"/>
          <w:numId w:val="1"/>
        </w:numPr>
        <w:spacing w:before="240" w:beforeAutospacing="0" w:after="60" w:afterAutospacing="0"/>
        <w:jc w:val="both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Внести в  </w:t>
      </w:r>
      <w:r w:rsidRPr="00EC3116">
        <w:rPr>
          <w:bCs/>
          <w:color w:val="000000"/>
          <w:sz w:val="28"/>
          <w:szCs w:val="28"/>
        </w:rPr>
        <w:t xml:space="preserve">решение Собрания представителей </w:t>
      </w:r>
      <w:proofErr w:type="spellStart"/>
      <w:r w:rsidRPr="00EC3116">
        <w:rPr>
          <w:bCs/>
          <w:color w:val="000000"/>
          <w:sz w:val="28"/>
          <w:szCs w:val="28"/>
        </w:rPr>
        <w:t>Камешкирского</w:t>
      </w:r>
      <w:proofErr w:type="spellEnd"/>
      <w:r w:rsidRPr="00EC3116">
        <w:rPr>
          <w:bCs/>
          <w:color w:val="000000"/>
          <w:sz w:val="28"/>
          <w:szCs w:val="28"/>
        </w:rPr>
        <w:t xml:space="preserve"> района Пензенской области от 30.08.2021 № 571-67/4 «Об утверждении Порядка принятия решений об условиях приватизации имущества, находящегося в собственности</w:t>
      </w:r>
      <w:r>
        <w:rPr>
          <w:bCs/>
          <w:color w:val="000000"/>
          <w:sz w:val="28"/>
          <w:szCs w:val="28"/>
        </w:rPr>
        <w:t xml:space="preserve"> муниципального о</w:t>
      </w:r>
      <w:r w:rsidRPr="00EC3116">
        <w:rPr>
          <w:bCs/>
          <w:color w:val="000000"/>
          <w:sz w:val="28"/>
          <w:szCs w:val="28"/>
        </w:rPr>
        <w:t>бразования </w:t>
      </w:r>
      <w:proofErr w:type="spellStart"/>
      <w:r w:rsidRPr="00EC3116">
        <w:rPr>
          <w:bCs/>
          <w:color w:val="000000"/>
          <w:sz w:val="28"/>
          <w:szCs w:val="28"/>
        </w:rPr>
        <w:t>Камешкирский</w:t>
      </w:r>
      <w:proofErr w:type="spellEnd"/>
      <w:r w:rsidRPr="00EC3116">
        <w:rPr>
          <w:bCs/>
          <w:color w:val="000000"/>
          <w:sz w:val="28"/>
          <w:szCs w:val="28"/>
        </w:rPr>
        <w:t xml:space="preserve"> район Пензенской области» (далее </w:t>
      </w:r>
      <w:proofErr w:type="gramStart"/>
      <w:r w:rsidRPr="00EC3116">
        <w:rPr>
          <w:bCs/>
          <w:color w:val="000000"/>
          <w:sz w:val="28"/>
          <w:szCs w:val="28"/>
        </w:rPr>
        <w:t>–П</w:t>
      </w:r>
      <w:proofErr w:type="gramEnd"/>
      <w:r w:rsidRPr="00EC3116">
        <w:rPr>
          <w:bCs/>
          <w:color w:val="000000"/>
          <w:sz w:val="28"/>
          <w:szCs w:val="28"/>
        </w:rPr>
        <w:t>орядок) следующие изменения:</w:t>
      </w:r>
    </w:p>
    <w:p w:rsidR="00211FA0" w:rsidRPr="00211FA0" w:rsidRDefault="00211FA0" w:rsidP="00211FA0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211FA0">
        <w:rPr>
          <w:sz w:val="28"/>
          <w:szCs w:val="28"/>
        </w:rPr>
        <w:t>дополнить Порядок пунктом 8</w:t>
      </w:r>
      <w:r w:rsidRPr="00211FA0">
        <w:rPr>
          <w:color w:val="000000"/>
          <w:sz w:val="28"/>
          <w:szCs w:val="28"/>
        </w:rPr>
        <w:t xml:space="preserve"> следующего содержания: </w:t>
      </w:r>
    </w:p>
    <w:p w:rsidR="00211FA0" w:rsidRPr="00211FA0" w:rsidRDefault="00211FA0" w:rsidP="00211FA0">
      <w:pPr>
        <w:ind w:left="927"/>
        <w:jc w:val="both"/>
        <w:rPr>
          <w:sz w:val="28"/>
          <w:szCs w:val="28"/>
        </w:rPr>
      </w:pPr>
      <w:r w:rsidRPr="00211FA0">
        <w:rPr>
          <w:color w:val="000000"/>
          <w:sz w:val="28"/>
          <w:szCs w:val="28"/>
        </w:rPr>
        <w:t xml:space="preserve">«8. </w:t>
      </w:r>
      <w:proofErr w:type="gramStart"/>
      <w:r w:rsidRPr="00211FA0">
        <w:rPr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8" w:history="1">
        <w:r w:rsidRPr="00211FA0">
          <w:rPr>
            <w:sz w:val="28"/>
            <w:szCs w:val="28"/>
          </w:rPr>
          <w:t>части 3 статьи 14</w:t>
        </w:r>
      </w:hyperlink>
      <w:r w:rsidRPr="00211FA0">
        <w:rPr>
          <w:sz w:val="28"/>
          <w:szCs w:val="28"/>
        </w:rPr>
        <w:t xml:space="preserve"> Федерального закона от 24.07.2007 №209-ФЗ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</w:t>
      </w:r>
      <w:proofErr w:type="gramEnd"/>
      <w:r w:rsidRPr="00211FA0">
        <w:rPr>
          <w:sz w:val="28"/>
          <w:szCs w:val="28"/>
        </w:rPr>
        <w:t xml:space="preserve">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9" w:history="1">
        <w:r w:rsidRPr="00211FA0">
          <w:rPr>
            <w:sz w:val="28"/>
            <w:szCs w:val="28"/>
          </w:rPr>
          <w:t>законом</w:t>
        </w:r>
      </w:hyperlink>
      <w:r w:rsidRPr="00211FA0">
        <w:rPr>
          <w:sz w:val="28"/>
          <w:szCs w:val="28"/>
        </w:rPr>
        <w:t xml:space="preserve"> от 29 июля 1998 года № 135-ФЗ «Об оценочной деятельности в Российской Федерации» (далее - Федеральный закон «Об оценочной деятельности в Российской Федерации»). При этом такое преимущественное право может быть реализовано при условии, что:</w:t>
      </w:r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FA0">
        <w:rPr>
          <w:sz w:val="28"/>
          <w:szCs w:val="28"/>
        </w:rPr>
        <w:t xml:space="preserve"> </w:t>
      </w:r>
      <w:proofErr w:type="gramStart"/>
      <w:r w:rsidRPr="00211FA0">
        <w:rPr>
          <w:sz w:val="28"/>
          <w:szCs w:val="28"/>
        </w:rPr>
        <w:t xml:space="preserve">1) арендуемое недвижимое имущество не включено в утвержденный в соответствии с </w:t>
      </w:r>
      <w:hyperlink r:id="rId10" w:history="1">
        <w:r w:rsidRPr="00211FA0">
          <w:rPr>
            <w:sz w:val="28"/>
            <w:szCs w:val="28"/>
          </w:rPr>
          <w:t>частью 4 статьи 18</w:t>
        </w:r>
      </w:hyperlink>
      <w:r w:rsidRPr="00211FA0">
        <w:rPr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</w:t>
      </w:r>
      <w:proofErr w:type="gramEnd"/>
      <w:r w:rsidRPr="00211FA0">
        <w:rPr>
          <w:sz w:val="28"/>
          <w:szCs w:val="28"/>
        </w:rPr>
        <w:t xml:space="preserve"> в течение двух лет и более в соответствии с договором или договорами аренды такого имущества, за исключением случая, предусмотренного </w:t>
      </w:r>
      <w:hyperlink r:id="rId11" w:history="1">
        <w:r w:rsidRPr="00211FA0">
          <w:rPr>
            <w:sz w:val="28"/>
            <w:szCs w:val="28"/>
          </w:rPr>
          <w:t>частью 2.1 статьи 9</w:t>
        </w:r>
      </w:hyperlink>
      <w:r w:rsidRPr="00211FA0">
        <w:rPr>
          <w:sz w:val="28"/>
          <w:szCs w:val="28"/>
        </w:rPr>
        <w:t xml:space="preserve">  Федерального закона от 22.07.2008 №159-ФЗ  «Об особенностях отчуждения движимого и недвижимого имущества, находящегося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Start"/>
      <w:r w:rsidRPr="00211FA0">
        <w:rPr>
          <w:sz w:val="28"/>
          <w:szCs w:val="28"/>
        </w:rPr>
        <w:t>»(</w:t>
      </w:r>
      <w:proofErr w:type="gramEnd"/>
      <w:r w:rsidRPr="00211FA0">
        <w:rPr>
          <w:sz w:val="28"/>
          <w:szCs w:val="28"/>
        </w:rPr>
        <w:t>далее –Федеральный закон №159-ФЗ);</w:t>
      </w:r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211FA0">
        <w:rPr>
          <w:sz w:val="28"/>
          <w:szCs w:val="28"/>
        </w:rPr>
        <w:t xml:space="preserve">1.1) арендуемое движимое имущество включено в утвержденный в соответствии с </w:t>
      </w:r>
      <w:hyperlink r:id="rId12" w:history="1">
        <w:r w:rsidRPr="00211FA0">
          <w:rPr>
            <w:sz w:val="28"/>
            <w:szCs w:val="28"/>
          </w:rPr>
          <w:t>частью 4 статьи 18</w:t>
        </w:r>
      </w:hyperlink>
      <w:r w:rsidRPr="00211FA0">
        <w:rPr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13" w:history="1">
        <w:r w:rsidRPr="00211FA0">
          <w:rPr>
            <w:sz w:val="28"/>
            <w:szCs w:val="28"/>
          </w:rPr>
          <w:t>части</w:t>
        </w:r>
        <w:proofErr w:type="gramEnd"/>
        <w:r w:rsidRPr="00211FA0">
          <w:rPr>
            <w:sz w:val="28"/>
            <w:szCs w:val="28"/>
          </w:rPr>
          <w:t xml:space="preserve"> 4 статьи 2</w:t>
        </w:r>
      </w:hyperlink>
      <w:r w:rsidRPr="00211FA0">
        <w:rPr>
          <w:sz w:val="28"/>
          <w:szCs w:val="28"/>
        </w:rPr>
        <w:t xml:space="preserve"> Федерального закона №159-ФЗ,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14" w:history="1">
        <w:r w:rsidRPr="00211FA0">
          <w:rPr>
            <w:sz w:val="28"/>
            <w:szCs w:val="28"/>
          </w:rPr>
          <w:t>частью 2.1 статьи 9</w:t>
        </w:r>
      </w:hyperlink>
      <w:r w:rsidRPr="00211FA0">
        <w:rPr>
          <w:sz w:val="28"/>
          <w:szCs w:val="28"/>
        </w:rPr>
        <w:t xml:space="preserve"> Федерального закона №159-ФЗ;</w:t>
      </w:r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FA0">
        <w:rPr>
          <w:sz w:val="28"/>
          <w:szCs w:val="28"/>
        </w:rPr>
        <w:t xml:space="preserve"> </w:t>
      </w:r>
      <w:proofErr w:type="gramStart"/>
      <w:r w:rsidRPr="00211FA0">
        <w:rPr>
          <w:sz w:val="28"/>
          <w:szCs w:val="28"/>
        </w:rPr>
        <w:t xml:space="preserve">2)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15" w:history="1">
        <w:r w:rsidRPr="00211FA0">
          <w:rPr>
            <w:sz w:val="28"/>
            <w:szCs w:val="28"/>
          </w:rPr>
          <w:t>частью 4 статьи 4</w:t>
        </w:r>
      </w:hyperlink>
      <w:r w:rsidRPr="00211FA0">
        <w:rPr>
          <w:sz w:val="28"/>
          <w:szCs w:val="28"/>
        </w:rPr>
        <w:t xml:space="preserve"> Федерального закона №159-ФЗ, а в случае, предусмотренном </w:t>
      </w:r>
      <w:hyperlink r:id="rId16" w:history="1">
        <w:r w:rsidRPr="00211FA0">
          <w:rPr>
            <w:sz w:val="28"/>
            <w:szCs w:val="28"/>
          </w:rPr>
          <w:t>частью 2</w:t>
        </w:r>
      </w:hyperlink>
      <w:r w:rsidRPr="00211FA0">
        <w:rPr>
          <w:sz w:val="28"/>
          <w:szCs w:val="28"/>
        </w:rPr>
        <w:t xml:space="preserve"> или </w:t>
      </w:r>
      <w:hyperlink r:id="rId17" w:history="1">
        <w:r w:rsidRPr="00211FA0">
          <w:rPr>
            <w:sz w:val="28"/>
            <w:szCs w:val="28"/>
          </w:rPr>
          <w:t>частью 2.1 статьи 9</w:t>
        </w:r>
      </w:hyperlink>
      <w:r w:rsidRPr="00211FA0">
        <w:rPr>
          <w:sz w:val="28"/>
          <w:szCs w:val="28"/>
        </w:rPr>
        <w:t xml:space="preserve"> Федерального закона №159-ФЗ, - на день подачи субъектом малого или среднего предпринимательства заявления;</w:t>
      </w:r>
      <w:proofErr w:type="gramEnd"/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FA0">
        <w:rPr>
          <w:sz w:val="28"/>
          <w:szCs w:val="28"/>
        </w:rPr>
        <w:t xml:space="preserve"> 3)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</w:t>
      </w:r>
      <w:proofErr w:type="gramStart"/>
      <w:r w:rsidRPr="00211FA0">
        <w:rPr>
          <w:sz w:val="28"/>
          <w:szCs w:val="28"/>
        </w:rPr>
        <w:t>.»;</w:t>
      </w:r>
      <w:proofErr w:type="gramEnd"/>
    </w:p>
    <w:p w:rsidR="00211FA0" w:rsidRPr="00211FA0" w:rsidRDefault="00211FA0" w:rsidP="00211FA0">
      <w:pPr>
        <w:jc w:val="both"/>
        <w:rPr>
          <w:color w:val="000000"/>
          <w:sz w:val="28"/>
          <w:szCs w:val="28"/>
        </w:rPr>
      </w:pPr>
      <w:r w:rsidRPr="00211FA0">
        <w:rPr>
          <w:sz w:val="28"/>
          <w:szCs w:val="28"/>
        </w:rPr>
        <w:t>1.2. Дополнить Порядок пунктом 9.</w:t>
      </w:r>
      <w:r w:rsidRPr="00211FA0">
        <w:rPr>
          <w:color w:val="000000"/>
          <w:sz w:val="28"/>
          <w:szCs w:val="28"/>
        </w:rPr>
        <w:t xml:space="preserve"> следующего содержания: </w:t>
      </w:r>
    </w:p>
    <w:p w:rsidR="00211FA0" w:rsidRPr="00211FA0" w:rsidRDefault="00211FA0" w:rsidP="00211FA0">
      <w:pPr>
        <w:jc w:val="both"/>
        <w:rPr>
          <w:sz w:val="28"/>
          <w:szCs w:val="28"/>
        </w:rPr>
      </w:pPr>
      <w:r w:rsidRPr="00211FA0">
        <w:rPr>
          <w:sz w:val="28"/>
          <w:szCs w:val="28"/>
        </w:rPr>
        <w:t>«9.Субъекты малого и среднего предпринимательства утрачивают преимущественное право на приобретение арендуемого имущества:</w:t>
      </w:r>
    </w:p>
    <w:p w:rsidR="00211FA0" w:rsidRPr="00211FA0" w:rsidRDefault="00211FA0" w:rsidP="00211FA0">
      <w:pPr>
        <w:jc w:val="both"/>
        <w:rPr>
          <w:sz w:val="28"/>
          <w:szCs w:val="28"/>
        </w:rPr>
      </w:pPr>
      <w:r w:rsidRPr="00211FA0">
        <w:rPr>
          <w:sz w:val="28"/>
          <w:szCs w:val="28"/>
        </w:rPr>
        <w:t>1) с момента отказа субъекта малого или среднего предпринимательства от заключения договора купли-продажи арендуемого имущества;</w:t>
      </w:r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211FA0">
        <w:rPr>
          <w:sz w:val="28"/>
          <w:szCs w:val="28"/>
        </w:rPr>
        <w:t xml:space="preserve">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</w:t>
      </w:r>
      <w:r w:rsidRPr="00211FA0">
        <w:rPr>
          <w:sz w:val="28"/>
          <w:szCs w:val="28"/>
        </w:rPr>
        <w:lastRenderedPageBreak/>
        <w:t xml:space="preserve">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hyperlink r:id="rId18" w:history="1">
        <w:r w:rsidRPr="00211FA0">
          <w:rPr>
            <w:sz w:val="28"/>
            <w:szCs w:val="28"/>
          </w:rPr>
          <w:t>частью 4.1</w:t>
        </w:r>
      </w:hyperlink>
      <w:r w:rsidRPr="00211FA0">
        <w:rPr>
          <w:sz w:val="28"/>
          <w:szCs w:val="28"/>
        </w:rPr>
        <w:t xml:space="preserve"> статьи 4 Федерального закона №159-ФЗ;</w:t>
      </w:r>
      <w:proofErr w:type="gramEnd"/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FA0">
        <w:rPr>
          <w:sz w:val="28"/>
          <w:szCs w:val="28"/>
        </w:rPr>
        <w:t xml:space="preserve"> 3)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FA0">
        <w:rPr>
          <w:sz w:val="28"/>
          <w:szCs w:val="28"/>
        </w:rPr>
        <w:t xml:space="preserve">   В тридцатидневный срок с момента утраты субъектом малого или среднего  предпринимательства преимущественного права на приобретение арендуемого имущества уполномоченный орган  в порядке, установленном законодательством Российской Федерации о приватизации, принимает одно из следующих решений:</w:t>
      </w:r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FA0">
        <w:rPr>
          <w:sz w:val="28"/>
          <w:szCs w:val="28"/>
        </w:rPr>
        <w:t xml:space="preserve">  1)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«О приватизации государственного и муниципального имущества»;</w:t>
      </w:r>
    </w:p>
    <w:p w:rsidR="00211FA0" w:rsidRPr="00211FA0" w:rsidRDefault="00211FA0" w:rsidP="00211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FA0">
        <w:rPr>
          <w:sz w:val="28"/>
          <w:szCs w:val="28"/>
        </w:rPr>
        <w:t xml:space="preserve"> 2)</w:t>
      </w:r>
      <w:r>
        <w:rPr>
          <w:sz w:val="28"/>
          <w:szCs w:val="28"/>
        </w:rPr>
        <w:t xml:space="preserve"> </w:t>
      </w:r>
      <w:r w:rsidRPr="00211FA0">
        <w:rPr>
          <w:sz w:val="28"/>
          <w:szCs w:val="28"/>
        </w:rPr>
        <w:t>об отмене принятого решения об условиях приватизации арендуемого имущества</w:t>
      </w:r>
      <w:proofErr w:type="gramStart"/>
      <w:r w:rsidRPr="00211FA0">
        <w:rPr>
          <w:sz w:val="28"/>
          <w:szCs w:val="28"/>
        </w:rPr>
        <w:t>.».</w:t>
      </w:r>
      <w:proofErr w:type="gramEnd"/>
    </w:p>
    <w:p w:rsidR="00211FA0" w:rsidRDefault="00211FA0" w:rsidP="00211FA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211FA0" w:rsidRDefault="00211FA0" w:rsidP="00211FA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211FA0" w:rsidRPr="00660C4E" w:rsidRDefault="00211FA0" w:rsidP="00211F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211FA0" w:rsidRDefault="00211FA0" w:rsidP="00211FA0">
      <w:pPr>
        <w:jc w:val="both"/>
        <w:rPr>
          <w:sz w:val="28"/>
          <w:szCs w:val="28"/>
        </w:rPr>
      </w:pPr>
    </w:p>
    <w:p w:rsidR="00211FA0" w:rsidRDefault="00211FA0" w:rsidP="00211FA0">
      <w:pPr>
        <w:jc w:val="both"/>
        <w:rPr>
          <w:sz w:val="28"/>
          <w:szCs w:val="28"/>
        </w:rPr>
      </w:pPr>
    </w:p>
    <w:p w:rsidR="00211FA0" w:rsidRDefault="00211FA0" w:rsidP="00211FA0">
      <w:pPr>
        <w:jc w:val="both"/>
        <w:rPr>
          <w:sz w:val="28"/>
          <w:szCs w:val="28"/>
        </w:rPr>
      </w:pPr>
    </w:p>
    <w:p w:rsidR="00211FA0" w:rsidRPr="001D14AF" w:rsidRDefault="00211FA0" w:rsidP="00211FA0">
      <w:pPr>
        <w:jc w:val="both"/>
        <w:rPr>
          <w:sz w:val="28"/>
          <w:szCs w:val="28"/>
        </w:rPr>
      </w:pPr>
      <w:r w:rsidRPr="001D14AF">
        <w:rPr>
          <w:sz w:val="28"/>
          <w:szCs w:val="28"/>
        </w:rPr>
        <w:t xml:space="preserve">Председатель Собрания представителей </w:t>
      </w:r>
    </w:p>
    <w:p w:rsidR="00211FA0" w:rsidRPr="001D14AF" w:rsidRDefault="00211FA0" w:rsidP="00211FA0">
      <w:pPr>
        <w:rPr>
          <w:sz w:val="28"/>
          <w:szCs w:val="28"/>
        </w:rPr>
      </w:pPr>
      <w:proofErr w:type="spellStart"/>
      <w:r w:rsidRPr="001D14AF">
        <w:rPr>
          <w:sz w:val="28"/>
          <w:szCs w:val="28"/>
        </w:rPr>
        <w:t>Камешкирского</w:t>
      </w:r>
      <w:proofErr w:type="spellEnd"/>
      <w:r w:rsidRPr="001D14AF">
        <w:rPr>
          <w:sz w:val="28"/>
          <w:szCs w:val="28"/>
        </w:rPr>
        <w:t xml:space="preserve"> района</w:t>
      </w:r>
    </w:p>
    <w:p w:rsidR="00211FA0" w:rsidRPr="001D14AF" w:rsidRDefault="00211FA0" w:rsidP="00211FA0">
      <w:pPr>
        <w:jc w:val="both"/>
        <w:rPr>
          <w:sz w:val="28"/>
          <w:szCs w:val="28"/>
        </w:rPr>
      </w:pPr>
      <w:r w:rsidRPr="001D14AF">
        <w:rPr>
          <w:sz w:val="28"/>
          <w:szCs w:val="28"/>
        </w:rPr>
        <w:t xml:space="preserve">Пензенской области </w:t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  <w:t xml:space="preserve">   </w:t>
      </w:r>
      <w:proofErr w:type="spellStart"/>
      <w:r w:rsidRPr="001D14AF">
        <w:rPr>
          <w:sz w:val="28"/>
          <w:szCs w:val="28"/>
        </w:rPr>
        <w:t>В.Н.Жиряков</w:t>
      </w:r>
      <w:proofErr w:type="spellEnd"/>
    </w:p>
    <w:p w:rsidR="00211FA0" w:rsidRPr="001D14AF" w:rsidRDefault="00211FA0" w:rsidP="00211FA0">
      <w:pPr>
        <w:rPr>
          <w:sz w:val="28"/>
          <w:szCs w:val="28"/>
        </w:rPr>
      </w:pPr>
    </w:p>
    <w:p w:rsidR="00211FA0" w:rsidRPr="001D14AF" w:rsidRDefault="00211FA0" w:rsidP="00211FA0">
      <w:pPr>
        <w:rPr>
          <w:sz w:val="28"/>
          <w:szCs w:val="28"/>
        </w:rPr>
      </w:pPr>
    </w:p>
    <w:p w:rsidR="00211FA0" w:rsidRPr="001D14AF" w:rsidRDefault="00211FA0" w:rsidP="00211FA0">
      <w:pPr>
        <w:rPr>
          <w:sz w:val="28"/>
          <w:szCs w:val="28"/>
        </w:rPr>
      </w:pPr>
      <w:r w:rsidRPr="001D14A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D14AF">
        <w:rPr>
          <w:sz w:val="28"/>
          <w:szCs w:val="28"/>
        </w:rPr>
        <w:t xml:space="preserve"> </w:t>
      </w:r>
      <w:proofErr w:type="spellStart"/>
      <w:r w:rsidRPr="001D14AF">
        <w:rPr>
          <w:sz w:val="28"/>
          <w:szCs w:val="28"/>
        </w:rPr>
        <w:t>Камешкирского</w:t>
      </w:r>
      <w:proofErr w:type="spellEnd"/>
      <w:r w:rsidRPr="001D14AF">
        <w:rPr>
          <w:sz w:val="28"/>
          <w:szCs w:val="28"/>
        </w:rPr>
        <w:t xml:space="preserve"> района</w:t>
      </w:r>
    </w:p>
    <w:p w:rsidR="00211FA0" w:rsidRPr="001D14AF" w:rsidRDefault="00211FA0" w:rsidP="00211FA0">
      <w:pPr>
        <w:jc w:val="both"/>
        <w:rPr>
          <w:color w:val="000000"/>
          <w:sz w:val="28"/>
          <w:szCs w:val="28"/>
        </w:rPr>
      </w:pPr>
      <w:r w:rsidRPr="001D14AF">
        <w:rPr>
          <w:sz w:val="28"/>
          <w:szCs w:val="28"/>
        </w:rPr>
        <w:t xml:space="preserve">Пензенской области     </w:t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 w:rsidRPr="001D14AF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8735A1" w:rsidRDefault="008735A1"/>
    <w:sectPr w:rsidR="008735A1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A0"/>
    <w:rsid w:val="00211FA0"/>
    <w:rsid w:val="008735A1"/>
    <w:rsid w:val="00E1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211FA0"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rsid w:val="00211FA0"/>
  </w:style>
  <w:style w:type="paragraph" w:styleId="a4">
    <w:name w:val="List Paragraph"/>
    <w:basedOn w:val="a"/>
    <w:uiPriority w:val="34"/>
    <w:qFormat/>
    <w:rsid w:val="00211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211FA0"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rsid w:val="00211FA0"/>
  </w:style>
  <w:style w:type="paragraph" w:styleId="a4">
    <w:name w:val="List Paragraph"/>
    <w:basedOn w:val="a"/>
    <w:uiPriority w:val="34"/>
    <w:qFormat/>
    <w:rsid w:val="0021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69&amp;dst=100138" TargetMode="External"/><Relationship Id="rId13" Type="http://schemas.openxmlformats.org/officeDocument/2006/relationships/hyperlink" Target="https://login.consultant.ru/link/?req=doc&amp;base=LAW&amp;n=436361&amp;dst=13" TargetMode="External"/><Relationship Id="rId18" Type="http://schemas.openxmlformats.org/officeDocument/2006/relationships/hyperlink" Target="https://login.consultant.ru/link/?req=doc&amp;base=LAW&amp;n=436361&amp;dst=1001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12" Type="http://schemas.openxmlformats.org/officeDocument/2006/relationships/hyperlink" Target="https://login.consultant.ru/link/?req=doc&amp;base=LAW&amp;n=464169&amp;dst=100361" TargetMode="External"/><Relationship Id="rId17" Type="http://schemas.openxmlformats.org/officeDocument/2006/relationships/hyperlink" Target="https://login.consultant.ru/link/?req=doc&amp;base=LAW&amp;n=436361&amp;dst=1001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6361&amp;dst=10006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36361&amp;dst=1001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6361&amp;dst=100088" TargetMode="External"/><Relationship Id="rId10" Type="http://schemas.openxmlformats.org/officeDocument/2006/relationships/hyperlink" Target="https://login.consultant.ru/link/?req=doc&amp;base=LAW&amp;n=464169&amp;dst=1003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586" TargetMode="External"/><Relationship Id="rId14" Type="http://schemas.openxmlformats.org/officeDocument/2006/relationships/hyperlink" Target="https://login.consultant.ru/link/?req=doc&amp;base=LAW&amp;n=436361&amp;dst=100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2024-01-29T05:19:00Z</cp:lastPrinted>
  <dcterms:created xsi:type="dcterms:W3CDTF">2023-12-27T10:23:00Z</dcterms:created>
  <dcterms:modified xsi:type="dcterms:W3CDTF">2024-01-29T05:19:00Z</dcterms:modified>
</cp:coreProperties>
</file>