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B2" w:rsidRDefault="00C901B2" w:rsidP="00C901B2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C901B2" w:rsidRDefault="00C901B2" w:rsidP="00C901B2"/>
    <w:p w:rsidR="00C901B2" w:rsidRDefault="00C901B2" w:rsidP="00C901B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1B2" w:rsidRDefault="00C901B2" w:rsidP="00C901B2"/>
    <w:p w:rsidR="00C901B2" w:rsidRDefault="00C901B2" w:rsidP="00C901B2"/>
    <w:p w:rsidR="00C901B2" w:rsidRDefault="00C901B2" w:rsidP="00C901B2"/>
    <w:p w:rsidR="00C901B2" w:rsidRDefault="00C901B2" w:rsidP="00C901B2"/>
    <w:p w:rsidR="00C901B2" w:rsidRDefault="00C901B2" w:rsidP="00C901B2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901B2" w:rsidTr="001C2335">
        <w:trPr>
          <w:trHeight w:val="397"/>
        </w:trPr>
        <w:tc>
          <w:tcPr>
            <w:tcW w:w="9606" w:type="dxa"/>
          </w:tcPr>
          <w:p w:rsidR="00C901B2" w:rsidRDefault="00C901B2" w:rsidP="001C2335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C901B2" w:rsidTr="001C2335">
        <w:trPr>
          <w:trHeight w:val="875"/>
        </w:trPr>
        <w:tc>
          <w:tcPr>
            <w:tcW w:w="9606" w:type="dxa"/>
            <w:hideMark/>
          </w:tcPr>
          <w:p w:rsidR="00C901B2" w:rsidRPr="007D355F" w:rsidRDefault="00C901B2" w:rsidP="001C2335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7D355F">
              <w:rPr>
                <w:b/>
                <w:sz w:val="32"/>
                <w:szCs w:val="32"/>
                <w:lang w:eastAsia="en-US"/>
              </w:rPr>
              <w:t>АДМИНИСТРАЦИЯ</w:t>
            </w:r>
          </w:p>
          <w:p w:rsidR="00C901B2" w:rsidRPr="007D355F" w:rsidRDefault="00C901B2" w:rsidP="001C2335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7D355F">
              <w:rPr>
                <w:b/>
                <w:sz w:val="32"/>
                <w:szCs w:val="32"/>
                <w:lang w:eastAsia="en-US"/>
              </w:rPr>
              <w:t>КАМЕШКИРСКОГО РАЙОНА ПЕНЗЕНСКОЙ ОБЛАСТИ</w:t>
            </w:r>
          </w:p>
        </w:tc>
      </w:tr>
      <w:tr w:rsidR="00C901B2" w:rsidTr="001C2335">
        <w:trPr>
          <w:trHeight w:val="397"/>
        </w:trPr>
        <w:tc>
          <w:tcPr>
            <w:tcW w:w="9606" w:type="dxa"/>
            <w:hideMark/>
          </w:tcPr>
          <w:p w:rsidR="00C901B2" w:rsidRPr="007D355F" w:rsidRDefault="00C901B2" w:rsidP="001C2335">
            <w:pPr>
              <w:spacing w:line="276" w:lineRule="auto"/>
              <w:rPr>
                <w:rFonts w:eastAsia="Calibri"/>
                <w:sz w:val="32"/>
                <w:szCs w:val="32"/>
                <w:lang w:eastAsia="en-US"/>
              </w:rPr>
            </w:pPr>
          </w:p>
        </w:tc>
      </w:tr>
      <w:tr w:rsidR="00C901B2" w:rsidTr="001C2335">
        <w:tc>
          <w:tcPr>
            <w:tcW w:w="9606" w:type="dxa"/>
            <w:hideMark/>
          </w:tcPr>
          <w:p w:rsidR="00C901B2" w:rsidRPr="007D355F" w:rsidRDefault="00C901B2" w:rsidP="001C2335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7D355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ПОСТАНОВЛЕНИЕ</w:t>
            </w:r>
          </w:p>
        </w:tc>
      </w:tr>
      <w:tr w:rsidR="00C901B2" w:rsidTr="001C2335">
        <w:trPr>
          <w:trHeight w:val="340"/>
        </w:trPr>
        <w:tc>
          <w:tcPr>
            <w:tcW w:w="9606" w:type="dxa"/>
            <w:vAlign w:val="center"/>
          </w:tcPr>
          <w:p w:rsidR="00C901B2" w:rsidRPr="007D355F" w:rsidRDefault="00C901B2" w:rsidP="001C2335">
            <w:pPr>
              <w:pStyle w:val="3"/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</w:tbl>
    <w:p w:rsidR="00C901B2" w:rsidRDefault="00C901B2" w:rsidP="00C901B2">
      <w:pPr>
        <w:rPr>
          <w:sz w:val="20"/>
          <w:szCs w:val="20"/>
        </w:rPr>
      </w:pPr>
    </w:p>
    <w:p w:rsidR="00C901B2" w:rsidRDefault="00C901B2" w:rsidP="00C901B2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567"/>
        <w:gridCol w:w="964"/>
      </w:tblGrid>
      <w:tr w:rsidR="00C901B2" w:rsidTr="001C2335">
        <w:tc>
          <w:tcPr>
            <w:tcW w:w="426" w:type="dxa"/>
            <w:vAlign w:val="bottom"/>
            <w:hideMark/>
          </w:tcPr>
          <w:p w:rsidR="00C901B2" w:rsidRDefault="00C901B2" w:rsidP="001C23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901B2" w:rsidRPr="00303A3E" w:rsidRDefault="00BB7113" w:rsidP="001C2335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20.10.2025</w:t>
            </w:r>
            <w:bookmarkStart w:id="0" w:name="_GoBack"/>
            <w:bookmarkEnd w:id="0"/>
          </w:p>
        </w:tc>
        <w:tc>
          <w:tcPr>
            <w:tcW w:w="567" w:type="dxa"/>
            <w:hideMark/>
          </w:tcPr>
          <w:p w:rsidR="00C901B2" w:rsidRDefault="00C901B2" w:rsidP="001C23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901B2" w:rsidRPr="00303A3E" w:rsidRDefault="00BB7113" w:rsidP="001C2335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348</w:t>
            </w:r>
          </w:p>
        </w:tc>
      </w:tr>
      <w:tr w:rsidR="00C901B2" w:rsidTr="001C2335">
        <w:tc>
          <w:tcPr>
            <w:tcW w:w="4650" w:type="dxa"/>
            <w:gridSpan w:val="4"/>
            <w:hideMark/>
          </w:tcPr>
          <w:p w:rsidR="00C901B2" w:rsidRDefault="00C901B2" w:rsidP="001C2335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C901B2" w:rsidRDefault="00C901B2" w:rsidP="001C233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C901B2" w:rsidRDefault="00C901B2" w:rsidP="00C901B2">
      <w:pPr>
        <w:ind w:firstLine="540"/>
        <w:jc w:val="both"/>
      </w:pPr>
    </w:p>
    <w:p w:rsidR="00C901B2" w:rsidRPr="00303A3E" w:rsidRDefault="00C901B2" w:rsidP="00C901B2">
      <w:pPr>
        <w:jc w:val="center"/>
        <w:rPr>
          <w:b/>
          <w:sz w:val="28"/>
          <w:szCs w:val="28"/>
        </w:rPr>
      </w:pPr>
      <w:proofErr w:type="gramStart"/>
      <w:r w:rsidRPr="00303A3E">
        <w:rPr>
          <w:b/>
          <w:sz w:val="28"/>
          <w:szCs w:val="28"/>
        </w:rPr>
        <w:t>Об индексации р</w:t>
      </w:r>
      <w:r w:rsidRPr="00303A3E">
        <w:rPr>
          <w:rFonts w:eastAsia="Calibri"/>
          <w:b/>
          <w:sz w:val="28"/>
          <w:szCs w:val="28"/>
          <w:lang w:eastAsia="en-US"/>
        </w:rPr>
        <w:t>азмеров должностных окладов и ежемесячной доплаты за классный чин муниципальной службы</w:t>
      </w:r>
      <w:r w:rsidRPr="00303A3E">
        <w:rPr>
          <w:b/>
          <w:sz w:val="28"/>
          <w:szCs w:val="28"/>
        </w:rPr>
        <w:t xml:space="preserve"> </w:t>
      </w:r>
      <w:r w:rsidRPr="00303A3E">
        <w:rPr>
          <w:rFonts w:eastAsia="Calibri"/>
          <w:b/>
          <w:sz w:val="28"/>
          <w:szCs w:val="28"/>
          <w:lang w:eastAsia="en-US"/>
        </w:rPr>
        <w:t xml:space="preserve">муниципальных служащих </w:t>
      </w:r>
      <w:r w:rsidRPr="00303A3E">
        <w:rPr>
          <w:b/>
          <w:iCs/>
          <w:sz w:val="28"/>
          <w:szCs w:val="28"/>
        </w:rPr>
        <w:t xml:space="preserve">органов местного самоуправления </w:t>
      </w:r>
      <w:proofErr w:type="spellStart"/>
      <w:r w:rsidRPr="00303A3E">
        <w:rPr>
          <w:b/>
          <w:iCs/>
          <w:sz w:val="28"/>
          <w:szCs w:val="28"/>
        </w:rPr>
        <w:t>Камешкирского</w:t>
      </w:r>
      <w:proofErr w:type="spellEnd"/>
      <w:r w:rsidRPr="00303A3E">
        <w:rPr>
          <w:b/>
          <w:iCs/>
          <w:sz w:val="28"/>
          <w:szCs w:val="28"/>
        </w:rPr>
        <w:t xml:space="preserve"> района Пензенской области, должностных окладов </w:t>
      </w:r>
      <w:r w:rsidRPr="00303A3E">
        <w:rPr>
          <w:b/>
          <w:sz w:val="28"/>
          <w:szCs w:val="28"/>
        </w:rPr>
        <w:t xml:space="preserve">работников органов муниципальной власти </w:t>
      </w:r>
      <w:proofErr w:type="spellStart"/>
      <w:r w:rsidRPr="00303A3E">
        <w:rPr>
          <w:b/>
          <w:sz w:val="28"/>
          <w:szCs w:val="28"/>
        </w:rPr>
        <w:t>Камешкирского</w:t>
      </w:r>
      <w:proofErr w:type="spellEnd"/>
      <w:r w:rsidRPr="00303A3E">
        <w:rPr>
          <w:b/>
          <w:sz w:val="28"/>
          <w:szCs w:val="28"/>
        </w:rPr>
        <w:t xml:space="preserve"> района  муниципальных органов </w:t>
      </w:r>
      <w:proofErr w:type="spellStart"/>
      <w:r w:rsidRPr="00303A3E">
        <w:rPr>
          <w:b/>
          <w:sz w:val="28"/>
          <w:szCs w:val="28"/>
        </w:rPr>
        <w:t>Камешкирского</w:t>
      </w:r>
      <w:proofErr w:type="spellEnd"/>
      <w:r w:rsidRPr="00303A3E">
        <w:rPr>
          <w:b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 и работников органов местного самоуправления </w:t>
      </w:r>
      <w:proofErr w:type="spellStart"/>
      <w:r w:rsidRPr="00303A3E">
        <w:rPr>
          <w:b/>
          <w:sz w:val="28"/>
          <w:szCs w:val="28"/>
        </w:rPr>
        <w:t>Камешкирского</w:t>
      </w:r>
      <w:proofErr w:type="spellEnd"/>
      <w:r w:rsidRPr="00303A3E">
        <w:rPr>
          <w:b/>
          <w:sz w:val="28"/>
          <w:szCs w:val="28"/>
        </w:rPr>
        <w:t xml:space="preserve"> района Пензенской области, замещающих должности, не являющиеся должностями</w:t>
      </w:r>
      <w:proofErr w:type="gramEnd"/>
      <w:r w:rsidRPr="00303A3E">
        <w:rPr>
          <w:b/>
          <w:sz w:val="28"/>
          <w:szCs w:val="28"/>
        </w:rPr>
        <w:t xml:space="preserve"> муниципальной службы </w:t>
      </w:r>
      <w:proofErr w:type="spellStart"/>
      <w:r w:rsidRPr="00303A3E">
        <w:rPr>
          <w:b/>
          <w:sz w:val="28"/>
          <w:szCs w:val="28"/>
        </w:rPr>
        <w:t>Камешкирского</w:t>
      </w:r>
      <w:proofErr w:type="spellEnd"/>
      <w:r w:rsidRPr="00303A3E">
        <w:rPr>
          <w:b/>
          <w:sz w:val="28"/>
          <w:szCs w:val="28"/>
        </w:rPr>
        <w:t xml:space="preserve"> района Пензенской области </w:t>
      </w:r>
    </w:p>
    <w:p w:rsidR="00C901B2" w:rsidRPr="00303A3E" w:rsidRDefault="00C901B2" w:rsidP="00C901B2">
      <w:pPr>
        <w:ind w:firstLine="540"/>
        <w:jc w:val="both"/>
        <w:rPr>
          <w:sz w:val="28"/>
          <w:szCs w:val="28"/>
        </w:rPr>
      </w:pPr>
    </w:p>
    <w:p w:rsidR="00C901B2" w:rsidRPr="00303A3E" w:rsidRDefault="00C901B2" w:rsidP="00C901B2">
      <w:pPr>
        <w:ind w:firstLine="540"/>
        <w:jc w:val="both"/>
        <w:rPr>
          <w:sz w:val="28"/>
          <w:szCs w:val="28"/>
        </w:rPr>
      </w:pPr>
      <w:proofErr w:type="gramStart"/>
      <w:r w:rsidRPr="00303A3E">
        <w:rPr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 (с последующими изменениями), </w:t>
      </w:r>
      <w:r w:rsidR="007D355F">
        <w:rPr>
          <w:sz w:val="28"/>
          <w:szCs w:val="28"/>
        </w:rPr>
        <w:t>постановлением Правительства Пензенской области от 02.10.2025 № 845-пП «Об оплате труда работников органов государственной власти Пензенской области», постановлением Правительства Пензенской области от 02.10.2025 № 846-пП «Об оплате труда работников исполнительных органов Пензенской области, замещающих должности, не являющиеся должностями государственной гражданской службы Пензенской области», указом Губернатора</w:t>
      </w:r>
      <w:proofErr w:type="gramEnd"/>
      <w:r w:rsidR="007D355F">
        <w:rPr>
          <w:sz w:val="28"/>
          <w:szCs w:val="28"/>
        </w:rPr>
        <w:t xml:space="preserve"> Пензенской области от 02.10.2025 № 165 «О денежном содержании лиц, замещающих государственный должности Пензенской области, и государственных гражданских служащих Пензенской области»</w:t>
      </w:r>
      <w:r w:rsidRPr="00303A3E">
        <w:rPr>
          <w:sz w:val="28"/>
          <w:szCs w:val="28"/>
        </w:rPr>
        <w:t xml:space="preserve">, руководствуясь </w:t>
      </w:r>
      <w:r w:rsidRPr="00303A3E">
        <w:rPr>
          <w:sz w:val="28"/>
          <w:szCs w:val="28"/>
        </w:rPr>
        <w:lastRenderedPageBreak/>
        <w:t>Уставом</w:t>
      </w:r>
      <w:r w:rsidR="007D355F">
        <w:rPr>
          <w:sz w:val="28"/>
          <w:szCs w:val="28"/>
        </w:rPr>
        <w:t xml:space="preserve"> муниципального района</w:t>
      </w:r>
      <w:r w:rsidRPr="00303A3E">
        <w:rPr>
          <w:sz w:val="28"/>
          <w:szCs w:val="28"/>
        </w:rPr>
        <w:t xml:space="preserve"> </w:t>
      </w:r>
      <w:proofErr w:type="spellStart"/>
      <w:r w:rsidRPr="00303A3E">
        <w:rPr>
          <w:sz w:val="28"/>
          <w:szCs w:val="28"/>
        </w:rPr>
        <w:t>Камешкирск</w:t>
      </w:r>
      <w:r w:rsidR="007D355F">
        <w:rPr>
          <w:sz w:val="28"/>
          <w:szCs w:val="28"/>
        </w:rPr>
        <w:t>ий</w:t>
      </w:r>
      <w:proofErr w:type="spellEnd"/>
      <w:r w:rsidRPr="00303A3E">
        <w:rPr>
          <w:sz w:val="28"/>
          <w:szCs w:val="28"/>
        </w:rPr>
        <w:t xml:space="preserve"> район Пензенской области, администрация </w:t>
      </w:r>
      <w:proofErr w:type="spellStart"/>
      <w:r w:rsidRPr="00303A3E">
        <w:rPr>
          <w:sz w:val="28"/>
          <w:szCs w:val="28"/>
        </w:rPr>
        <w:t>Камешкирского</w:t>
      </w:r>
      <w:proofErr w:type="spellEnd"/>
      <w:r w:rsidRPr="00303A3E">
        <w:rPr>
          <w:sz w:val="28"/>
          <w:szCs w:val="28"/>
        </w:rPr>
        <w:t xml:space="preserve"> района </w:t>
      </w:r>
    </w:p>
    <w:p w:rsidR="00C901B2" w:rsidRPr="00303A3E" w:rsidRDefault="00C901B2" w:rsidP="00C901B2">
      <w:pPr>
        <w:ind w:firstLine="540"/>
        <w:jc w:val="both"/>
        <w:rPr>
          <w:sz w:val="28"/>
          <w:szCs w:val="28"/>
        </w:rPr>
      </w:pPr>
    </w:p>
    <w:p w:rsidR="00C901B2" w:rsidRPr="00303A3E" w:rsidRDefault="00C901B2" w:rsidP="00C901B2">
      <w:pPr>
        <w:ind w:firstLine="540"/>
        <w:jc w:val="center"/>
        <w:rPr>
          <w:b/>
          <w:sz w:val="28"/>
          <w:szCs w:val="28"/>
        </w:rPr>
      </w:pPr>
      <w:r w:rsidRPr="00303A3E">
        <w:rPr>
          <w:sz w:val="28"/>
          <w:szCs w:val="28"/>
        </w:rPr>
        <w:t>ПОСТАНОВЛЯЕТ</w:t>
      </w:r>
    </w:p>
    <w:p w:rsidR="00C901B2" w:rsidRPr="00303A3E" w:rsidRDefault="00C901B2" w:rsidP="00C901B2">
      <w:pPr>
        <w:jc w:val="both"/>
        <w:rPr>
          <w:sz w:val="28"/>
          <w:szCs w:val="28"/>
        </w:rPr>
      </w:pPr>
    </w:p>
    <w:p w:rsidR="00C901B2" w:rsidRPr="00303A3E" w:rsidRDefault="00C901B2" w:rsidP="00C901B2">
      <w:pPr>
        <w:ind w:firstLine="709"/>
        <w:jc w:val="both"/>
      </w:pPr>
      <w:r w:rsidRPr="00303A3E">
        <w:rPr>
          <w:sz w:val="28"/>
          <w:szCs w:val="28"/>
        </w:rPr>
        <w:t xml:space="preserve">1. </w:t>
      </w:r>
      <w:proofErr w:type="gramStart"/>
      <w:r w:rsidRPr="00303A3E">
        <w:rPr>
          <w:sz w:val="28"/>
          <w:szCs w:val="28"/>
        </w:rPr>
        <w:t xml:space="preserve">Проиндексировать с 1 </w:t>
      </w:r>
      <w:r>
        <w:rPr>
          <w:sz w:val="28"/>
          <w:szCs w:val="28"/>
        </w:rPr>
        <w:t>октября</w:t>
      </w:r>
      <w:r w:rsidRPr="00303A3E">
        <w:rPr>
          <w:sz w:val="28"/>
          <w:szCs w:val="28"/>
        </w:rPr>
        <w:t xml:space="preserve"> 202</w:t>
      </w:r>
      <w:r w:rsidR="007D355F">
        <w:rPr>
          <w:sz w:val="28"/>
          <w:szCs w:val="28"/>
        </w:rPr>
        <w:t>5</w:t>
      </w:r>
      <w:r w:rsidRPr="00303A3E">
        <w:rPr>
          <w:sz w:val="28"/>
          <w:szCs w:val="28"/>
        </w:rPr>
        <w:t xml:space="preserve"> года на </w:t>
      </w:r>
      <w:r w:rsidR="007D355F">
        <w:rPr>
          <w:sz w:val="28"/>
          <w:szCs w:val="28"/>
        </w:rPr>
        <w:t>7,6</w:t>
      </w:r>
      <w:r w:rsidRPr="00303A3E">
        <w:rPr>
          <w:sz w:val="28"/>
          <w:szCs w:val="28"/>
        </w:rPr>
        <w:t xml:space="preserve"> процента размеры</w:t>
      </w:r>
      <w:r w:rsidRPr="0038532E">
        <w:t xml:space="preserve"> </w:t>
      </w:r>
      <w:r w:rsidRPr="00303A3E">
        <w:rPr>
          <w:rFonts w:eastAsia="Calibri"/>
          <w:sz w:val="28"/>
          <w:szCs w:val="28"/>
          <w:lang w:eastAsia="en-US"/>
        </w:rPr>
        <w:t>должностных окладов и ежемесячной доплаты за классный чин муниципальной службы</w:t>
      </w:r>
      <w:r w:rsidRPr="00303A3E">
        <w:rPr>
          <w:sz w:val="28"/>
          <w:szCs w:val="28"/>
        </w:rPr>
        <w:t xml:space="preserve"> </w:t>
      </w:r>
      <w:r w:rsidRPr="00303A3E">
        <w:rPr>
          <w:rFonts w:eastAsia="Calibri"/>
          <w:sz w:val="28"/>
          <w:szCs w:val="28"/>
          <w:lang w:eastAsia="en-US"/>
        </w:rPr>
        <w:t xml:space="preserve">муниципальных служащих </w:t>
      </w:r>
      <w:r w:rsidRPr="00303A3E">
        <w:rPr>
          <w:iCs/>
          <w:sz w:val="28"/>
          <w:szCs w:val="28"/>
        </w:rPr>
        <w:t xml:space="preserve">органов местного самоуправления </w:t>
      </w:r>
      <w:proofErr w:type="spellStart"/>
      <w:r w:rsidRPr="00303A3E">
        <w:rPr>
          <w:iCs/>
          <w:sz w:val="28"/>
          <w:szCs w:val="28"/>
        </w:rPr>
        <w:t>Камешкирского</w:t>
      </w:r>
      <w:proofErr w:type="spellEnd"/>
      <w:r w:rsidRPr="00303A3E">
        <w:rPr>
          <w:iCs/>
          <w:sz w:val="28"/>
          <w:szCs w:val="28"/>
        </w:rPr>
        <w:t xml:space="preserve"> района Пензенской области, должностных окладов </w:t>
      </w:r>
      <w:r w:rsidRPr="00303A3E">
        <w:rPr>
          <w:sz w:val="28"/>
          <w:szCs w:val="28"/>
        </w:rPr>
        <w:t xml:space="preserve">работников органов муниципальной власти </w:t>
      </w:r>
      <w:proofErr w:type="spellStart"/>
      <w:r w:rsidRPr="00303A3E">
        <w:rPr>
          <w:sz w:val="28"/>
          <w:szCs w:val="28"/>
        </w:rPr>
        <w:t>Камешкирского</w:t>
      </w:r>
      <w:proofErr w:type="spellEnd"/>
      <w:r w:rsidRPr="00303A3E">
        <w:rPr>
          <w:sz w:val="28"/>
          <w:szCs w:val="28"/>
        </w:rPr>
        <w:t xml:space="preserve"> района  муниципальных органов </w:t>
      </w:r>
      <w:proofErr w:type="spellStart"/>
      <w:r w:rsidRPr="00303A3E">
        <w:rPr>
          <w:sz w:val="28"/>
          <w:szCs w:val="28"/>
        </w:rPr>
        <w:t>Камешкирского</w:t>
      </w:r>
      <w:proofErr w:type="spellEnd"/>
      <w:r w:rsidRPr="00303A3E">
        <w:rPr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 и работников органов местного самоуправления </w:t>
      </w:r>
      <w:proofErr w:type="spellStart"/>
      <w:r w:rsidRPr="00303A3E">
        <w:rPr>
          <w:sz w:val="28"/>
          <w:szCs w:val="28"/>
        </w:rPr>
        <w:t>Камешкирского</w:t>
      </w:r>
      <w:proofErr w:type="spellEnd"/>
      <w:r w:rsidRPr="00303A3E">
        <w:rPr>
          <w:sz w:val="28"/>
          <w:szCs w:val="28"/>
        </w:rPr>
        <w:t xml:space="preserve"> района</w:t>
      </w:r>
      <w:proofErr w:type="gramEnd"/>
      <w:r w:rsidRPr="00303A3E">
        <w:rPr>
          <w:sz w:val="28"/>
          <w:szCs w:val="28"/>
        </w:rPr>
        <w:t xml:space="preserve"> Пензенской области, </w:t>
      </w:r>
      <w:proofErr w:type="gramStart"/>
      <w:r w:rsidRPr="00303A3E">
        <w:rPr>
          <w:sz w:val="28"/>
          <w:szCs w:val="28"/>
        </w:rPr>
        <w:t>замещающих</w:t>
      </w:r>
      <w:proofErr w:type="gramEnd"/>
      <w:r w:rsidRPr="00303A3E">
        <w:rPr>
          <w:sz w:val="28"/>
          <w:szCs w:val="28"/>
        </w:rPr>
        <w:t xml:space="preserve"> должности, не являющиеся должностями муниципальной службы </w:t>
      </w:r>
      <w:proofErr w:type="spellStart"/>
      <w:r w:rsidRPr="00303A3E">
        <w:rPr>
          <w:sz w:val="28"/>
          <w:szCs w:val="28"/>
        </w:rPr>
        <w:t>Камешкирского</w:t>
      </w:r>
      <w:proofErr w:type="spellEnd"/>
      <w:r w:rsidRPr="00303A3E">
        <w:rPr>
          <w:sz w:val="28"/>
          <w:szCs w:val="28"/>
        </w:rPr>
        <w:t xml:space="preserve"> района Пензенской области</w:t>
      </w:r>
      <w:r w:rsidRPr="00303A3E">
        <w:t>.</w:t>
      </w:r>
    </w:p>
    <w:p w:rsidR="00C901B2" w:rsidRPr="00303A3E" w:rsidRDefault="00C901B2" w:rsidP="00C90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A3E">
        <w:rPr>
          <w:sz w:val="28"/>
          <w:szCs w:val="28"/>
        </w:rPr>
        <w:t>2. Настоящее постановление опубликовать в информационном бюллетене «</w:t>
      </w:r>
      <w:proofErr w:type="spellStart"/>
      <w:r w:rsidRPr="00303A3E">
        <w:rPr>
          <w:sz w:val="28"/>
          <w:szCs w:val="28"/>
        </w:rPr>
        <w:t>Камешкирский</w:t>
      </w:r>
      <w:proofErr w:type="spellEnd"/>
      <w:r w:rsidRPr="00303A3E">
        <w:rPr>
          <w:sz w:val="28"/>
          <w:szCs w:val="28"/>
        </w:rPr>
        <w:t xml:space="preserve"> вестник».</w:t>
      </w:r>
    </w:p>
    <w:p w:rsidR="00C901B2" w:rsidRPr="00303A3E" w:rsidRDefault="00C901B2" w:rsidP="00C90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A3E">
        <w:rPr>
          <w:sz w:val="28"/>
          <w:szCs w:val="28"/>
        </w:rPr>
        <w:t xml:space="preserve">3. Настоящее постановление вступает в силу на следующий день после дня его официального опубликования и распространяется на правоотношения, возникшие с 1 </w:t>
      </w:r>
      <w:r>
        <w:rPr>
          <w:sz w:val="28"/>
          <w:szCs w:val="28"/>
        </w:rPr>
        <w:t>октября</w:t>
      </w:r>
      <w:r w:rsidR="007D355F">
        <w:rPr>
          <w:sz w:val="28"/>
          <w:szCs w:val="28"/>
        </w:rPr>
        <w:t xml:space="preserve"> 2025</w:t>
      </w:r>
      <w:r w:rsidRPr="00303A3E">
        <w:rPr>
          <w:sz w:val="28"/>
          <w:szCs w:val="28"/>
        </w:rPr>
        <w:t xml:space="preserve"> года.</w:t>
      </w:r>
    </w:p>
    <w:p w:rsidR="00C901B2" w:rsidRPr="00303A3E" w:rsidRDefault="00C901B2" w:rsidP="00C901B2">
      <w:pPr>
        <w:shd w:val="clear" w:color="auto" w:fill="FFFFFF"/>
        <w:tabs>
          <w:tab w:val="num" w:pos="0"/>
          <w:tab w:val="left" w:pos="518"/>
          <w:tab w:val="left" w:leader="dot" w:pos="3048"/>
        </w:tabs>
        <w:ind w:firstLine="709"/>
        <w:jc w:val="both"/>
        <w:rPr>
          <w:sz w:val="28"/>
          <w:szCs w:val="28"/>
        </w:rPr>
      </w:pPr>
      <w:r w:rsidRPr="00303A3E">
        <w:rPr>
          <w:sz w:val="28"/>
          <w:szCs w:val="28"/>
        </w:rPr>
        <w:t xml:space="preserve">4. </w:t>
      </w:r>
      <w:proofErr w:type="gramStart"/>
      <w:r w:rsidRPr="00303A3E">
        <w:rPr>
          <w:sz w:val="28"/>
          <w:szCs w:val="28"/>
        </w:rPr>
        <w:t>Контроль за</w:t>
      </w:r>
      <w:proofErr w:type="gramEnd"/>
      <w:r w:rsidRPr="00303A3E"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303A3E">
        <w:rPr>
          <w:sz w:val="28"/>
          <w:szCs w:val="28"/>
        </w:rPr>
        <w:t>Камешкирского</w:t>
      </w:r>
      <w:proofErr w:type="spellEnd"/>
      <w:r w:rsidRPr="00303A3E">
        <w:rPr>
          <w:sz w:val="28"/>
          <w:szCs w:val="28"/>
        </w:rPr>
        <w:t xml:space="preserve"> района Пензенской области.</w:t>
      </w:r>
    </w:p>
    <w:p w:rsidR="00C901B2" w:rsidRDefault="00C901B2" w:rsidP="00C901B2">
      <w:pPr>
        <w:ind w:firstLine="540"/>
        <w:jc w:val="both"/>
      </w:pPr>
    </w:p>
    <w:p w:rsidR="00C901B2" w:rsidRDefault="00C901B2" w:rsidP="00C901B2">
      <w:pPr>
        <w:ind w:firstLine="540"/>
        <w:jc w:val="both"/>
      </w:pPr>
    </w:p>
    <w:p w:rsidR="00C901B2" w:rsidRDefault="00C901B2" w:rsidP="00C901B2">
      <w:pPr>
        <w:ind w:firstLine="540"/>
        <w:jc w:val="both"/>
      </w:pPr>
    </w:p>
    <w:p w:rsidR="00C901B2" w:rsidRDefault="00C901B2" w:rsidP="00C901B2">
      <w:pPr>
        <w:ind w:firstLine="540"/>
        <w:jc w:val="both"/>
      </w:pPr>
    </w:p>
    <w:p w:rsidR="00C901B2" w:rsidRDefault="00C901B2" w:rsidP="00C901B2">
      <w:pPr>
        <w:ind w:firstLine="540"/>
        <w:jc w:val="both"/>
      </w:pPr>
    </w:p>
    <w:p w:rsidR="00C901B2" w:rsidRPr="00303A3E" w:rsidRDefault="007D355F" w:rsidP="00C901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901B2" w:rsidRPr="00303A3E">
        <w:rPr>
          <w:sz w:val="28"/>
          <w:szCs w:val="28"/>
        </w:rPr>
        <w:t xml:space="preserve"> </w:t>
      </w:r>
      <w:proofErr w:type="spellStart"/>
      <w:r w:rsidR="00C901B2" w:rsidRPr="00303A3E">
        <w:rPr>
          <w:sz w:val="28"/>
          <w:szCs w:val="28"/>
        </w:rPr>
        <w:t>Камешкирского</w:t>
      </w:r>
      <w:proofErr w:type="spellEnd"/>
      <w:r w:rsidR="00C901B2" w:rsidRPr="00303A3E">
        <w:rPr>
          <w:sz w:val="28"/>
          <w:szCs w:val="28"/>
        </w:rPr>
        <w:t xml:space="preserve"> района</w:t>
      </w:r>
    </w:p>
    <w:p w:rsidR="00C901B2" w:rsidRPr="00303A3E" w:rsidRDefault="00C901B2" w:rsidP="00C901B2">
      <w:pPr>
        <w:ind w:firstLine="540"/>
        <w:jc w:val="both"/>
        <w:rPr>
          <w:sz w:val="28"/>
          <w:szCs w:val="28"/>
        </w:rPr>
      </w:pPr>
      <w:r w:rsidRPr="00303A3E">
        <w:rPr>
          <w:sz w:val="28"/>
          <w:szCs w:val="28"/>
        </w:rPr>
        <w:t xml:space="preserve">Пензенской области                     </w:t>
      </w:r>
      <w:r w:rsidR="007D355F">
        <w:rPr>
          <w:sz w:val="28"/>
          <w:szCs w:val="28"/>
        </w:rPr>
        <w:t xml:space="preserve">                                    </w:t>
      </w:r>
      <w:proofErr w:type="spellStart"/>
      <w:r w:rsidR="007D355F">
        <w:rPr>
          <w:sz w:val="28"/>
          <w:szCs w:val="28"/>
        </w:rPr>
        <w:t>Д.А.Мануковский</w:t>
      </w:r>
      <w:proofErr w:type="spellEnd"/>
    </w:p>
    <w:p w:rsidR="00BF136D" w:rsidRDefault="00BF136D"/>
    <w:sectPr w:rsidR="00BF136D" w:rsidSect="007645AD">
      <w:footerReference w:type="default" r:id="rId8"/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C81" w:rsidRDefault="006A1C81">
      <w:r>
        <w:separator/>
      </w:r>
    </w:p>
  </w:endnote>
  <w:endnote w:type="continuationSeparator" w:id="0">
    <w:p w:rsidR="006A1C81" w:rsidRDefault="006A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12B" w:rsidRDefault="006A1C8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C81" w:rsidRDefault="006A1C81">
      <w:r>
        <w:separator/>
      </w:r>
    </w:p>
  </w:footnote>
  <w:footnote w:type="continuationSeparator" w:id="0">
    <w:p w:rsidR="006A1C81" w:rsidRDefault="006A1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B2"/>
    <w:rsid w:val="005440E4"/>
    <w:rsid w:val="006A1C81"/>
    <w:rsid w:val="00790460"/>
    <w:rsid w:val="007D355F"/>
    <w:rsid w:val="00884C88"/>
    <w:rsid w:val="00923291"/>
    <w:rsid w:val="00A505B6"/>
    <w:rsid w:val="00BB7113"/>
    <w:rsid w:val="00BF136D"/>
    <w:rsid w:val="00C9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901B2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01B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unhideWhenUsed/>
    <w:rsid w:val="00C901B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901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901B2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01B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unhideWhenUsed/>
    <w:rsid w:val="00C901B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901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2023-10-05T06:51:00Z</cp:lastPrinted>
  <dcterms:created xsi:type="dcterms:W3CDTF">2023-10-05T06:51:00Z</dcterms:created>
  <dcterms:modified xsi:type="dcterms:W3CDTF">2025-10-21T05:56:00Z</dcterms:modified>
</cp:coreProperties>
</file>