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CBF" w:rsidRPr="00FD1D25" w:rsidRDefault="00AB6CBF" w:rsidP="00AB6CBF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CBF" w:rsidRPr="00FD1D25" w:rsidRDefault="00AB6CBF" w:rsidP="00AB6C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CBF" w:rsidRPr="00FD1D25" w:rsidRDefault="00AB6CBF" w:rsidP="00AB6CBF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CBF" w:rsidRPr="00FD1D25" w:rsidRDefault="00AB6CBF" w:rsidP="00AB6CBF">
      <w:pPr>
        <w:rPr>
          <w:rFonts w:ascii="Times New Roman" w:hAnsi="Times New Roman" w:cs="Times New Roman"/>
          <w:sz w:val="28"/>
          <w:szCs w:val="28"/>
        </w:rPr>
      </w:pPr>
      <w:r w:rsidRPr="00FD1D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9" name="Рисунок 9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B6CBF" w:rsidRPr="00FD1D25" w:rsidRDefault="00AB6CBF" w:rsidP="00AB6CBF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AB6CBF" w:rsidRPr="00FD1D25" w:rsidTr="00544BE3">
        <w:trPr>
          <w:trHeight w:val="397"/>
        </w:trPr>
        <w:tc>
          <w:tcPr>
            <w:tcW w:w="9606" w:type="dxa"/>
          </w:tcPr>
          <w:p w:rsidR="00AB6CBF" w:rsidRPr="00FD1D25" w:rsidRDefault="00AB6CBF" w:rsidP="00544B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CBF" w:rsidRPr="00FD1D25" w:rsidTr="00544BE3">
        <w:tc>
          <w:tcPr>
            <w:tcW w:w="9606" w:type="dxa"/>
          </w:tcPr>
          <w:p w:rsidR="00AB6CBF" w:rsidRPr="00FD1D25" w:rsidRDefault="00AB6CBF" w:rsidP="00544B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AB6CBF" w:rsidRPr="00FD1D25" w:rsidTr="00544BE3">
        <w:trPr>
          <w:trHeight w:val="397"/>
        </w:trPr>
        <w:tc>
          <w:tcPr>
            <w:tcW w:w="9606" w:type="dxa"/>
          </w:tcPr>
          <w:p w:rsidR="00AB6CBF" w:rsidRPr="00FD1D25" w:rsidRDefault="00AB6CBF" w:rsidP="00544B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AB6CBF" w:rsidRPr="00FD1D25" w:rsidTr="00544BE3">
        <w:trPr>
          <w:trHeight w:val="314"/>
        </w:trPr>
        <w:tc>
          <w:tcPr>
            <w:tcW w:w="9606" w:type="dxa"/>
          </w:tcPr>
          <w:p w:rsidR="00AB6CBF" w:rsidRPr="00FD1D25" w:rsidRDefault="00AB6CBF" w:rsidP="00544B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6CBF" w:rsidRPr="00FD1D25" w:rsidTr="00544BE3">
        <w:trPr>
          <w:trHeight w:val="548"/>
        </w:trPr>
        <w:tc>
          <w:tcPr>
            <w:tcW w:w="9606" w:type="dxa"/>
            <w:vAlign w:val="center"/>
          </w:tcPr>
          <w:p w:rsidR="00AB6CBF" w:rsidRPr="00FD1D25" w:rsidRDefault="00AB6CBF" w:rsidP="00544B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AB6CBF" w:rsidRPr="00FD1D25" w:rsidTr="00544BE3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AB6CBF" w:rsidRPr="00FD1D25" w:rsidTr="00544BE3">
              <w:tc>
                <w:tcPr>
                  <w:tcW w:w="284" w:type="dxa"/>
                  <w:vAlign w:val="bottom"/>
                </w:tcPr>
                <w:p w:rsidR="00AB6CBF" w:rsidRPr="00FD1D25" w:rsidRDefault="00AB6CBF" w:rsidP="00544BE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B6CBF" w:rsidRPr="00FD1D25" w:rsidRDefault="00A00DF3" w:rsidP="00544BE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24.08.2021</w:t>
                  </w:r>
                </w:p>
              </w:tc>
              <w:tc>
                <w:tcPr>
                  <w:tcW w:w="397" w:type="dxa"/>
                  <w:vAlign w:val="bottom"/>
                </w:tcPr>
                <w:p w:rsidR="00AB6CBF" w:rsidRPr="00FD1D25" w:rsidRDefault="00AB6CBF" w:rsidP="00544BE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B6CBF" w:rsidRPr="00FD1D25" w:rsidRDefault="00A00DF3" w:rsidP="00544BE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300</w:t>
                  </w:r>
                  <w:bookmarkStart w:id="0" w:name="_GoBack"/>
                  <w:bookmarkEnd w:id="0"/>
                </w:p>
              </w:tc>
            </w:tr>
            <w:tr w:rsidR="00AB6CBF" w:rsidRPr="00FD1D25" w:rsidTr="00544BE3">
              <w:tc>
                <w:tcPr>
                  <w:tcW w:w="4650" w:type="dxa"/>
                  <w:gridSpan w:val="4"/>
                </w:tcPr>
                <w:p w:rsidR="00AB6CBF" w:rsidRPr="00FD1D25" w:rsidRDefault="00AB6CBF" w:rsidP="00544BE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с.Р.Камешкир</w:t>
                  </w:r>
                </w:p>
              </w:tc>
            </w:tr>
          </w:tbl>
          <w:p w:rsidR="00AB6CBF" w:rsidRPr="00FD1D25" w:rsidRDefault="00AB6CBF" w:rsidP="00544B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6CBF" w:rsidRPr="00FD1D25" w:rsidRDefault="00AB6CBF" w:rsidP="00AB6C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5021" w:rsidRPr="00827951" w:rsidRDefault="00AB6CBF" w:rsidP="007E502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B1ADF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Камешкирского района Пензенской области от 06.03.2019  г.  № </w:t>
      </w:r>
      <w:r w:rsidR="007E5021">
        <w:rPr>
          <w:rFonts w:ascii="Times New Roman" w:hAnsi="Times New Roman" w:cs="Times New Roman"/>
          <w:b/>
          <w:bCs/>
          <w:sz w:val="28"/>
          <w:szCs w:val="28"/>
        </w:rPr>
        <w:t xml:space="preserve">72 </w:t>
      </w:r>
      <w:r w:rsidR="006C7A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B1A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7629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3B1ADF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7E5021" w:rsidRPr="00E40F2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E5021" w:rsidRPr="00E40F26">
        <w:rPr>
          <w:rFonts w:ascii="Times New Roman" w:hAnsi="Times New Roman" w:cs="Times New Roman"/>
          <w:b/>
          <w:color w:val="auto"/>
          <w:sz w:val="28"/>
          <w:szCs w:val="28"/>
        </w:rPr>
        <w:t>Подготовка и утверждение схемы расположения земельного участка или земельных участков на кадастровом плане территории</w:t>
      </w:r>
      <w:r w:rsidR="007E5021" w:rsidRPr="00E40F2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B6CBF" w:rsidRDefault="00AB6CBF" w:rsidP="00AB6CBF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6CBF" w:rsidRPr="00E34733" w:rsidRDefault="00AB6CBF" w:rsidP="00AB6CBF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4733">
        <w:rPr>
          <w:rFonts w:ascii="Times New Roman" w:hAnsi="Times New Roman" w:cs="Times New Roman"/>
          <w:sz w:val="28"/>
          <w:szCs w:val="28"/>
        </w:rPr>
        <w:t>В соответствии 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Камешкирского района Пензенской области от 25.02.2019 № 58 «</w:t>
      </w:r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утверждении порядка разработки и утверждения административных регламентов предоставления муниципальных услуг органами местного самоуправления Камешкирского района Пензенской области</w:t>
      </w:r>
      <w:r w:rsidRPr="00E34733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05.03.19 № 62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34733">
        <w:rPr>
          <w:rFonts w:ascii="Times New Roman" w:hAnsi="Times New Roman" w:cs="Times New Roman"/>
          <w:sz w:val="28"/>
          <w:szCs w:val="28"/>
        </w:rPr>
        <w:t>«</w:t>
      </w:r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утверждении реестра муниципальных услуг Камешкирского района Пензенской области</w:t>
      </w:r>
      <w:r w:rsidRPr="00E34733">
        <w:rPr>
          <w:rFonts w:ascii="Times New Roman" w:hAnsi="Times New Roman" w:cs="Times New Roman"/>
          <w:sz w:val="28"/>
          <w:szCs w:val="28"/>
        </w:rPr>
        <w:t>», руководствуясь</w:t>
      </w:r>
      <w:proofErr w:type="gramEnd"/>
      <w:r w:rsidRPr="00E34733">
        <w:rPr>
          <w:rFonts w:ascii="Times New Roman" w:hAnsi="Times New Roman" w:cs="Times New Roman"/>
          <w:sz w:val="28"/>
          <w:szCs w:val="28"/>
        </w:rPr>
        <w:t xml:space="preserve"> Уставом Камешкирского  района Пензенской области, администрация Камешкирского района Пензенской области</w:t>
      </w:r>
    </w:p>
    <w:p w:rsidR="00AB6CBF" w:rsidRDefault="00AB6CBF" w:rsidP="00AB6C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733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D90DD3" w:rsidRDefault="00D90DD3" w:rsidP="00862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90DD3" w:rsidRPr="00D90DD3" w:rsidRDefault="00D90DD3" w:rsidP="00D90DD3">
      <w:pPr>
        <w:pStyle w:val="a3"/>
        <w:ind w:left="567"/>
        <w:jc w:val="both"/>
        <w:rPr>
          <w:sz w:val="28"/>
          <w:szCs w:val="28"/>
        </w:rPr>
      </w:pPr>
      <w:r w:rsidRPr="00D90DD3">
        <w:rPr>
          <w:sz w:val="28"/>
          <w:szCs w:val="28"/>
        </w:rPr>
        <w:t xml:space="preserve">1.Внести в административный регламент по предоставлению муниципальной услуги «Подготовка и утверждение схемы расположения земельного участка или земельных участков на </w:t>
      </w:r>
      <w:r w:rsidRPr="00D90DD3">
        <w:rPr>
          <w:sz w:val="28"/>
          <w:szCs w:val="28"/>
        </w:rPr>
        <w:lastRenderedPageBreak/>
        <w:t xml:space="preserve">кадастровом плане территории», утвержденный постановлением администрации Камешкирского района Пензенской области от </w:t>
      </w:r>
      <w:proofErr w:type="gramStart"/>
      <w:r w:rsidRPr="00D90DD3">
        <w:rPr>
          <w:sz w:val="28"/>
          <w:szCs w:val="28"/>
        </w:rPr>
        <w:t>от</w:t>
      </w:r>
      <w:proofErr w:type="gramEnd"/>
      <w:r w:rsidRPr="00D90DD3">
        <w:rPr>
          <w:sz w:val="28"/>
          <w:szCs w:val="28"/>
        </w:rPr>
        <w:t> 06.03.2019 г. № 72(далее- регламент), следующие изменения:</w:t>
      </w:r>
    </w:p>
    <w:p w:rsidR="00D90DD3" w:rsidRPr="00D90DD3" w:rsidRDefault="00D90DD3" w:rsidP="00D90DD3">
      <w:pPr>
        <w:pStyle w:val="a3"/>
        <w:ind w:left="284"/>
        <w:rPr>
          <w:sz w:val="28"/>
          <w:szCs w:val="28"/>
        </w:rPr>
      </w:pPr>
      <w:r w:rsidRPr="00D90DD3">
        <w:rPr>
          <w:sz w:val="28"/>
          <w:szCs w:val="28"/>
        </w:rPr>
        <w:t xml:space="preserve">     1.1. в пункте 2.4.1. регламента слова «составляет 18 календарных дней» заменить    словами «составляет 12 календарных дней»;</w:t>
      </w:r>
    </w:p>
    <w:p w:rsidR="00D90DD3" w:rsidRPr="00D90DD3" w:rsidRDefault="00D90DD3" w:rsidP="00D90DD3">
      <w:pPr>
        <w:spacing w:after="0" w:line="240" w:lineRule="auto"/>
        <w:ind w:firstLine="4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0DD3">
        <w:rPr>
          <w:rFonts w:ascii="Times New Roman" w:eastAsia="Times New Roman" w:hAnsi="Times New Roman"/>
          <w:sz w:val="28"/>
          <w:szCs w:val="28"/>
          <w:lang w:eastAsia="ru-RU"/>
        </w:rPr>
        <w:t xml:space="preserve">  1.2. в пункте 3.2.3. регламента:</w:t>
      </w:r>
    </w:p>
    <w:p w:rsidR="00D90DD3" w:rsidRPr="00D90DD3" w:rsidRDefault="00D90DD3" w:rsidP="00D90DD3">
      <w:pPr>
        <w:spacing w:after="0" w:line="240" w:lineRule="auto"/>
        <w:ind w:firstLine="4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0DD3">
        <w:rPr>
          <w:rFonts w:ascii="Times New Roman" w:eastAsia="Times New Roman" w:hAnsi="Times New Roman"/>
          <w:sz w:val="28"/>
          <w:szCs w:val="28"/>
          <w:lang w:eastAsia="ru-RU"/>
        </w:rPr>
        <w:t>- слова «Максимальный срок выполнения административной процедуры - 18 календарных дней со дня поступления заявления в администрацию» заменить словами «Максимальный срок выполнения административной процедуры - 12 календарных дней со дня поступления заявления в администрацию»;</w:t>
      </w:r>
    </w:p>
    <w:p w:rsidR="00D90DD3" w:rsidRPr="00D90DD3" w:rsidRDefault="00D90DD3" w:rsidP="00D90DD3">
      <w:pPr>
        <w:spacing w:after="0" w:line="240" w:lineRule="auto"/>
        <w:ind w:firstLine="4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D90DD3">
        <w:rPr>
          <w:rFonts w:ascii="Times New Roman" w:eastAsia="Times New Roman" w:hAnsi="Times New Roman"/>
          <w:sz w:val="28"/>
          <w:szCs w:val="28"/>
          <w:lang w:eastAsia="ru-RU"/>
        </w:rPr>
        <w:t>- слова «Максимальный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- 30 календарных дней со дня поступления заявления в Администрацию» заменить словами «Максимальный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</w:t>
      </w:r>
      <w:proofErr w:type="gramEnd"/>
      <w:r w:rsidRPr="00D90DD3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проведения аукциона - 26 календарных дней со дня поступления заявления в Администрацию»;</w:t>
      </w:r>
    </w:p>
    <w:p w:rsidR="00D90DD3" w:rsidRPr="00D90DD3" w:rsidRDefault="00D90DD3" w:rsidP="00D90DD3">
      <w:pPr>
        <w:spacing w:after="0" w:line="240" w:lineRule="auto"/>
        <w:ind w:firstLine="4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D90DD3">
        <w:rPr>
          <w:rFonts w:ascii="Times New Roman" w:eastAsia="Times New Roman" w:hAnsi="Times New Roman"/>
          <w:sz w:val="28"/>
          <w:szCs w:val="28"/>
          <w:lang w:eastAsia="ru-RU"/>
        </w:rPr>
        <w:t>- слова «Максимальный срок выполнения административной процедуры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25.10.2001 № 137-ФЗ - 45 календарных дней со дня поступления заявления в Администрацию» заменить словами «Максимальный срок выполнения административной процедуры в случае, если схема расположения земельного участка, в соответствии с которой</w:t>
      </w:r>
      <w:proofErr w:type="gramEnd"/>
      <w:r w:rsidRPr="00D90DD3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предстоит образовать земельный участок, подлежит согласованию в соответствии со статьей 3.5 Федерального закона от 25.10.2001 № 137-ФЗ - 41 календарный день со дня поступления заявления в Администрацию»;</w:t>
      </w:r>
    </w:p>
    <w:p w:rsidR="00D90DD3" w:rsidRPr="00D90DD3" w:rsidRDefault="00D90DD3" w:rsidP="00D90DD3">
      <w:pPr>
        <w:spacing w:after="0" w:line="240" w:lineRule="auto"/>
        <w:ind w:firstLine="4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0DD3">
        <w:rPr>
          <w:rFonts w:ascii="Times New Roman" w:eastAsia="Times New Roman" w:hAnsi="Times New Roman"/>
          <w:sz w:val="28"/>
          <w:szCs w:val="28"/>
          <w:lang w:eastAsia="ru-RU"/>
        </w:rPr>
        <w:t>1.3. в пункте 3.2.4. регламента:</w:t>
      </w:r>
    </w:p>
    <w:p w:rsidR="00D90DD3" w:rsidRPr="00D90DD3" w:rsidRDefault="00D90DD3" w:rsidP="00D90DD3">
      <w:pPr>
        <w:spacing w:after="0" w:line="240" w:lineRule="auto"/>
        <w:ind w:firstLine="4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0DD3">
        <w:rPr>
          <w:rFonts w:ascii="Times New Roman" w:eastAsia="Times New Roman" w:hAnsi="Times New Roman"/>
          <w:sz w:val="28"/>
          <w:szCs w:val="28"/>
          <w:lang w:eastAsia="ru-RU"/>
        </w:rPr>
        <w:t>- слова «Максимальный срок выполнения административной процедуры - 18 календарных дней со дня поступления заявления в администрацию» заменить словами «Максимальный срок выполнения административной процедуры - 12 календарных дней со дня поступления заявления в администрацию»;</w:t>
      </w:r>
    </w:p>
    <w:p w:rsidR="00D90DD3" w:rsidRPr="00D90DD3" w:rsidRDefault="00D90DD3" w:rsidP="00D90DD3">
      <w:pPr>
        <w:spacing w:after="0" w:line="240" w:lineRule="auto"/>
        <w:ind w:firstLine="4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D90DD3">
        <w:rPr>
          <w:rFonts w:ascii="Times New Roman" w:eastAsia="Times New Roman" w:hAnsi="Times New Roman"/>
          <w:sz w:val="28"/>
          <w:szCs w:val="28"/>
          <w:lang w:eastAsia="ru-RU"/>
        </w:rPr>
        <w:t xml:space="preserve">- слова «Максимальный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- 30 календарных дней со дня поступления заявления в Администрацию» заменить словами «Максимальный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</w:t>
      </w:r>
      <w:r w:rsidRPr="00D90DD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предоставления в аренду путем</w:t>
      </w:r>
      <w:proofErr w:type="gramEnd"/>
      <w:r w:rsidRPr="00D90DD3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проведения аукциона - 26 календарных дней со дня поступления заявления в Администрацию</w:t>
      </w:r>
      <w:proofErr w:type="gramStart"/>
      <w:r w:rsidRPr="00D90DD3">
        <w:rPr>
          <w:rFonts w:ascii="Times New Roman" w:eastAsia="Times New Roman" w:hAnsi="Times New Roman"/>
          <w:sz w:val="28"/>
          <w:szCs w:val="28"/>
          <w:lang w:eastAsia="ru-RU"/>
        </w:rPr>
        <w:t>.»;</w:t>
      </w:r>
      <w:proofErr w:type="gramEnd"/>
    </w:p>
    <w:p w:rsidR="00D90DD3" w:rsidRPr="00D90DD3" w:rsidRDefault="00D90DD3" w:rsidP="00D90DD3">
      <w:pPr>
        <w:spacing w:after="0" w:line="240" w:lineRule="auto"/>
        <w:ind w:firstLine="4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D90DD3">
        <w:rPr>
          <w:rFonts w:ascii="Times New Roman" w:eastAsia="Times New Roman" w:hAnsi="Times New Roman"/>
          <w:sz w:val="28"/>
          <w:szCs w:val="28"/>
          <w:lang w:eastAsia="ru-RU"/>
        </w:rPr>
        <w:t>- слова « Максимальный срок выполнения административной процедуры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25.10.2001 № 137-ФЗ - 45 календарных дней со дня поступления заявления в Администрацию» заменить словами «Максимальный срок выполнения административной процедуры в случае, если схема расположения земельного участка, в соответствии с которой</w:t>
      </w:r>
      <w:proofErr w:type="gramEnd"/>
      <w:r w:rsidRPr="00D90DD3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предстоит образовать земельный участок, подлежит согласованию в соответствии со статьей 3.5 Федерального закона от 25.10.2001 № 137-ФЗ - 41 календарный день со дня поступления заявления в Администрацию»;</w:t>
      </w:r>
    </w:p>
    <w:p w:rsidR="00D90DD3" w:rsidRPr="00D90DD3" w:rsidRDefault="00D90DD3" w:rsidP="00D90DD3">
      <w:pPr>
        <w:spacing w:after="0" w:line="240" w:lineRule="auto"/>
        <w:ind w:firstLine="4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D90DD3">
        <w:rPr>
          <w:rFonts w:ascii="Times New Roman" w:eastAsia="Times New Roman" w:hAnsi="Times New Roman"/>
          <w:sz w:val="28"/>
          <w:szCs w:val="28"/>
          <w:lang w:eastAsia="ru-RU"/>
        </w:rPr>
        <w:t>1.4. в пункте 3.2.5. регламента слова «Максимальный срок выполнения административной процедуры - 40 календарных дней (до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схемы)» заменить словами «Максимальный срок выполнения административной процедуры - 36 календарных дней (до принятия решения об утверждении направленной или представленной ранее схемы расположения земельного участка</w:t>
      </w:r>
      <w:proofErr w:type="gramEnd"/>
      <w:r w:rsidRPr="00D90DD3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до принятия решения об отказе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утверждении указанной схемы)».</w:t>
      </w:r>
    </w:p>
    <w:p w:rsidR="00AB6CBF" w:rsidRPr="00E34733" w:rsidRDefault="00AB6CBF" w:rsidP="00AB6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информационном бюллетене «Камешкирский вестник».</w:t>
      </w:r>
    </w:p>
    <w:p w:rsidR="00AB6CBF" w:rsidRPr="00E34733" w:rsidRDefault="00AB6CBF" w:rsidP="00AB6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E34733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E34733">
        <w:rPr>
          <w:rFonts w:ascii="Times New Roman" w:hAnsi="Times New Roman" w:cs="Times New Roman"/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Камешкирского района Пензенской области.</w:t>
      </w:r>
    </w:p>
    <w:p w:rsidR="00AB6CBF" w:rsidRPr="00E34733" w:rsidRDefault="00AB6CBF" w:rsidP="00AB6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4.Настоящее постановление вступает в силу на следующий день после дня его официального опубликования.</w:t>
      </w:r>
    </w:p>
    <w:p w:rsidR="00AB6CBF" w:rsidRPr="0086249D" w:rsidRDefault="00AB6CBF" w:rsidP="00AB6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5.</w:t>
      </w:r>
      <w:r w:rsidR="0086249D" w:rsidRPr="0086249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6249D" w:rsidRPr="0086249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86249D" w:rsidRPr="0086249D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Камешкирского района Пензенской области, курирующего вопросы ЖКХ и экономики.</w:t>
      </w:r>
    </w:p>
    <w:p w:rsidR="00AB6CBF" w:rsidRPr="0086249D" w:rsidRDefault="00AB6CBF" w:rsidP="00AB6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CBF" w:rsidRPr="00E34733" w:rsidRDefault="00AB6CBF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CBF" w:rsidRPr="00E34733" w:rsidRDefault="0086249D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AB6CBF" w:rsidRPr="00E34733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AB6CBF" w:rsidRPr="00E34733" w:rsidRDefault="00AB6CBF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</w:t>
      </w:r>
      <w:r w:rsidR="0086249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6249D">
        <w:rPr>
          <w:rFonts w:ascii="Times New Roman" w:hAnsi="Times New Roman" w:cs="Times New Roman"/>
          <w:sz w:val="28"/>
          <w:szCs w:val="28"/>
        </w:rPr>
        <w:t>П.А.Мигин</w:t>
      </w:r>
      <w:proofErr w:type="spellEnd"/>
      <w:r w:rsidR="006915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CBF" w:rsidRPr="00E34733" w:rsidRDefault="00AB6CBF" w:rsidP="00AB6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B6CBF" w:rsidRPr="00E34733" w:rsidSect="00336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53E"/>
    <w:multiLevelType w:val="multilevel"/>
    <w:tmpl w:val="60283C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CBF"/>
    <w:rsid w:val="0008475E"/>
    <w:rsid w:val="001E78F4"/>
    <w:rsid w:val="00336CF6"/>
    <w:rsid w:val="003A12A1"/>
    <w:rsid w:val="004B5CAC"/>
    <w:rsid w:val="004D4936"/>
    <w:rsid w:val="006915DC"/>
    <w:rsid w:val="006C7A46"/>
    <w:rsid w:val="0072006D"/>
    <w:rsid w:val="007E5021"/>
    <w:rsid w:val="0086249D"/>
    <w:rsid w:val="0097629F"/>
    <w:rsid w:val="009A79A9"/>
    <w:rsid w:val="00A00DF3"/>
    <w:rsid w:val="00AB6CBF"/>
    <w:rsid w:val="00C437DE"/>
    <w:rsid w:val="00D9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CBF"/>
    <w:pPr>
      <w:suppressAutoHyphens/>
    </w:pPr>
    <w:rPr>
      <w:rFonts w:ascii="Calibri" w:eastAsia="Calibri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CBF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2006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CBF"/>
    <w:pPr>
      <w:suppressAutoHyphens/>
    </w:pPr>
    <w:rPr>
      <w:rFonts w:ascii="Calibri" w:eastAsia="Calibri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CBF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2006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Arx</dc:creator>
  <cp:lastModifiedBy>User</cp:lastModifiedBy>
  <cp:revision>3</cp:revision>
  <dcterms:created xsi:type="dcterms:W3CDTF">2021-09-01T06:37:00Z</dcterms:created>
  <dcterms:modified xsi:type="dcterms:W3CDTF">2021-09-01T06:37:00Z</dcterms:modified>
</cp:coreProperties>
</file>