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2" w:rsidRPr="002B4DD6" w:rsidRDefault="008F6852" w:rsidP="008F68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DBE9F" wp14:editId="4C06A25E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852" w:rsidRPr="002B4DD6" w:rsidRDefault="008F6852" w:rsidP="008F685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F6852" w:rsidRPr="002B4DD6" w:rsidTr="0080023D">
        <w:trPr>
          <w:trHeight w:val="397"/>
        </w:trPr>
        <w:tc>
          <w:tcPr>
            <w:tcW w:w="9606" w:type="dxa"/>
          </w:tcPr>
          <w:p w:rsidR="008F6852" w:rsidRPr="002B4DD6" w:rsidRDefault="008F6852" w:rsidP="0080023D">
            <w:pPr>
              <w:rPr>
                <w:sz w:val="24"/>
                <w:szCs w:val="24"/>
              </w:rPr>
            </w:pPr>
          </w:p>
          <w:p w:rsidR="008F6852" w:rsidRPr="002B4DD6" w:rsidRDefault="008F6852" w:rsidP="0080023D">
            <w:pPr>
              <w:rPr>
                <w:sz w:val="24"/>
                <w:szCs w:val="24"/>
              </w:rPr>
            </w:pPr>
          </w:p>
        </w:tc>
      </w:tr>
      <w:tr w:rsidR="008F6852" w:rsidRPr="002B4DD6" w:rsidTr="0080023D">
        <w:tc>
          <w:tcPr>
            <w:tcW w:w="9606" w:type="dxa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8F6852" w:rsidRPr="002B4DD6" w:rsidTr="0080023D">
        <w:trPr>
          <w:trHeight w:val="397"/>
        </w:trPr>
        <w:tc>
          <w:tcPr>
            <w:tcW w:w="9606" w:type="dxa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8F6852" w:rsidRPr="002B4DD6" w:rsidTr="0080023D">
        <w:trPr>
          <w:trHeight w:val="314"/>
        </w:trPr>
        <w:tc>
          <w:tcPr>
            <w:tcW w:w="9606" w:type="dxa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8F6852" w:rsidRPr="002B4DD6" w:rsidTr="0080023D">
        <w:trPr>
          <w:trHeight w:val="548"/>
        </w:trPr>
        <w:tc>
          <w:tcPr>
            <w:tcW w:w="9606" w:type="dxa"/>
            <w:vAlign w:val="center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8F6852" w:rsidRPr="002B4DD6" w:rsidTr="0080023D">
        <w:trPr>
          <w:trHeight w:val="212"/>
        </w:trPr>
        <w:tc>
          <w:tcPr>
            <w:tcW w:w="9606" w:type="dxa"/>
            <w:vAlign w:val="center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6852" w:rsidRPr="002B4DD6" w:rsidRDefault="008F6852" w:rsidP="008F6852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F6852" w:rsidRPr="002B4DD6" w:rsidTr="0080023D">
        <w:tc>
          <w:tcPr>
            <w:tcW w:w="284" w:type="dxa"/>
            <w:vAlign w:val="bottom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6852" w:rsidRPr="002B4DD6" w:rsidRDefault="008F6852" w:rsidP="0080023D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51BD6">
              <w:rPr>
                <w:b/>
                <w:sz w:val="24"/>
                <w:szCs w:val="24"/>
              </w:rPr>
              <w:t>24.12.2021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6852" w:rsidRPr="002B4DD6" w:rsidRDefault="00D51BD6" w:rsidP="008002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632-75/4</w:t>
            </w:r>
          </w:p>
        </w:tc>
      </w:tr>
      <w:tr w:rsidR="008F6852" w:rsidRPr="002B4DD6" w:rsidTr="0080023D">
        <w:tc>
          <w:tcPr>
            <w:tcW w:w="4650" w:type="dxa"/>
            <w:gridSpan w:val="4"/>
          </w:tcPr>
          <w:p w:rsidR="008F6852" w:rsidRPr="002B4DD6" w:rsidRDefault="008F6852" w:rsidP="008002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8"/>
          <w:szCs w:val="28"/>
        </w:rPr>
      </w:pPr>
    </w:p>
    <w:p w:rsidR="008F6852" w:rsidRPr="002B4DD6" w:rsidRDefault="008F6852" w:rsidP="008F6852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 w:rsidR="0097446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B4DD6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2B4DD6">
        <w:rPr>
          <w:rFonts w:ascii="Times New Roman" w:hAnsi="Times New Roman" w:cs="Times New Roman"/>
          <w:color w:val="FF6600"/>
        </w:rPr>
        <w:t xml:space="preserve"> </w:t>
      </w:r>
      <w:r w:rsidRPr="002B4DD6">
        <w:rPr>
          <w:rFonts w:ascii="Times New Roman" w:hAnsi="Times New Roman" w:cs="Times New Roman"/>
        </w:rPr>
        <w:t xml:space="preserve"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</w:t>
      </w:r>
      <w:r>
        <w:rPr>
          <w:rFonts w:ascii="Times New Roman" w:hAnsi="Times New Roman" w:cs="Times New Roman"/>
        </w:rPr>
        <w:t>Уставом Камешкирского района Пензенской области, Собрание представителей Камешкирского района Пензенской области</w:t>
      </w:r>
    </w:p>
    <w:p w:rsidR="008F6852" w:rsidRDefault="008F6852" w:rsidP="008F6852">
      <w:pPr>
        <w:pStyle w:val="Default"/>
        <w:jc w:val="center"/>
        <w:rPr>
          <w:rFonts w:ascii="Times New Roman" w:hAnsi="Times New Roman" w:cs="Times New Roman"/>
        </w:rPr>
      </w:pPr>
    </w:p>
    <w:p w:rsidR="008F6852" w:rsidRDefault="008F6852" w:rsidP="008F685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РЕШИЛО:</w:t>
      </w:r>
    </w:p>
    <w:p w:rsidR="008F6852" w:rsidRDefault="008F6852" w:rsidP="008F6852">
      <w:pPr>
        <w:pStyle w:val="Default"/>
        <w:jc w:val="center"/>
        <w:rPr>
          <w:rFonts w:ascii="Times New Roman" w:hAnsi="Times New Roman" w:cs="Times New Roman"/>
        </w:rPr>
      </w:pPr>
    </w:p>
    <w:p w:rsidR="008F6852" w:rsidRPr="002B4DD6" w:rsidRDefault="008F6852" w:rsidP="008F6852">
      <w:pPr>
        <w:pStyle w:val="Default"/>
        <w:jc w:val="center"/>
        <w:rPr>
          <w:rFonts w:ascii="Times New Roman" w:hAnsi="Times New Roman" w:cs="Times New Roman"/>
          <w:b/>
        </w:rPr>
      </w:pPr>
    </w:p>
    <w:p w:rsidR="008F6852" w:rsidRPr="002B4DD6" w:rsidRDefault="008F6852" w:rsidP="008F685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1. Утвердить Прогнозный план приватизации муниципального имущества Камешкирского р</w:t>
      </w:r>
      <w:r w:rsidR="00974461">
        <w:rPr>
          <w:position w:val="6"/>
        </w:rPr>
        <w:t>айона Пензенской области на 2022</w:t>
      </w:r>
      <w:r w:rsidRPr="002B4DD6">
        <w:rPr>
          <w:position w:val="6"/>
        </w:rPr>
        <w:t xml:space="preserve"> год согласно приложению.</w:t>
      </w:r>
    </w:p>
    <w:p w:rsidR="008F6852" w:rsidRPr="002B4DD6" w:rsidRDefault="008F6852" w:rsidP="008F685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2. Опубликовать настоящее решение в информационном бюллетене «Камешкирский вестник».</w:t>
      </w:r>
    </w:p>
    <w:p w:rsidR="008F6852" w:rsidRPr="002B4DD6" w:rsidRDefault="008F6852" w:rsidP="008F685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3. Настоящее решение вступает в силу</w:t>
      </w:r>
      <w:r>
        <w:rPr>
          <w:position w:val="6"/>
        </w:rPr>
        <w:t xml:space="preserve"> на следующий день после дня</w:t>
      </w:r>
      <w:r w:rsidRPr="002B4DD6">
        <w:rPr>
          <w:position w:val="6"/>
        </w:rPr>
        <w:t xml:space="preserve"> его</w:t>
      </w:r>
      <w:r>
        <w:rPr>
          <w:position w:val="6"/>
        </w:rPr>
        <w:t xml:space="preserve"> официального опубликования</w:t>
      </w:r>
      <w:r w:rsidRPr="002B4DD6">
        <w:rPr>
          <w:position w:val="6"/>
        </w:rPr>
        <w:t>.</w:t>
      </w:r>
    </w:p>
    <w:p w:rsidR="008F6852" w:rsidRPr="002B4DD6" w:rsidRDefault="008F6852" w:rsidP="008F68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position w:val="6"/>
          <w:sz w:val="24"/>
          <w:szCs w:val="24"/>
        </w:rPr>
        <w:t xml:space="preserve">  4. </w:t>
      </w:r>
      <w:r w:rsidRPr="002B4DD6">
        <w:rPr>
          <w:rFonts w:ascii="Times New Roman" w:hAnsi="Times New Roman" w:cs="Times New Roman"/>
          <w:sz w:val="24"/>
          <w:szCs w:val="24"/>
        </w:rPr>
        <w:t>Контроль по  исполнению настоящего решения возложить  на</w:t>
      </w:r>
      <w:r>
        <w:rPr>
          <w:rFonts w:ascii="Times New Roman" w:hAnsi="Times New Roman" w:cs="Times New Roman"/>
          <w:sz w:val="24"/>
          <w:szCs w:val="24"/>
        </w:rPr>
        <w:t xml:space="preserve"> Главу </w:t>
      </w:r>
      <w:r w:rsidRPr="002B4DD6">
        <w:rPr>
          <w:rFonts w:ascii="Times New Roman" w:hAnsi="Times New Roman" w:cs="Times New Roman"/>
          <w:sz w:val="24"/>
          <w:szCs w:val="24"/>
        </w:rPr>
        <w:t xml:space="preserve">Камешкирского района Пензенской области </w:t>
      </w:r>
    </w:p>
    <w:p w:rsidR="008F6852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Pr="00057E02" w:rsidRDefault="008F6852" w:rsidP="008F6852">
      <w:pPr>
        <w:rPr>
          <w:sz w:val="28"/>
          <w:szCs w:val="28"/>
        </w:rPr>
      </w:pPr>
      <w:r w:rsidRPr="00C348A3">
        <w:rPr>
          <w:sz w:val="28"/>
          <w:szCs w:val="28"/>
        </w:rPr>
        <w:t xml:space="preserve">Глава  Камешкирского района                           </w:t>
      </w:r>
      <w:r>
        <w:rPr>
          <w:sz w:val="28"/>
          <w:szCs w:val="28"/>
        </w:rPr>
        <w:t xml:space="preserve">                             Жиряков В.Н.</w:t>
      </w:r>
    </w:p>
    <w:p w:rsidR="008F6852" w:rsidRPr="002B4DD6" w:rsidRDefault="008F6852" w:rsidP="008F685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F6852" w:rsidRPr="002B4DD6" w:rsidRDefault="008F6852" w:rsidP="008F685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852" w:rsidRPr="002B4DD6" w:rsidRDefault="008F6852" w:rsidP="008F685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8F6852" w:rsidRPr="002B4DD6" w:rsidRDefault="008F6852" w:rsidP="008F685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8F6852" w:rsidRDefault="008F6852" w:rsidP="008F6852">
      <w:pPr>
        <w:rPr>
          <w:sz w:val="24"/>
          <w:szCs w:val="24"/>
        </w:rPr>
      </w:pPr>
    </w:p>
    <w:p w:rsidR="008F6852" w:rsidRPr="002B4DD6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8F6852" w:rsidRDefault="008F6852" w:rsidP="008F6852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</w:t>
      </w:r>
      <w:r w:rsidR="00974461">
        <w:rPr>
          <w:b/>
          <w:bCs/>
        </w:rPr>
        <w:t>на 2022</w:t>
      </w:r>
      <w:r w:rsidRPr="00057E02">
        <w:rPr>
          <w:b/>
          <w:bCs/>
        </w:rPr>
        <w:t xml:space="preserve"> год.</w:t>
      </w:r>
    </w:p>
    <w:p w:rsidR="008F6852" w:rsidRDefault="008F6852" w:rsidP="008F68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F6852" w:rsidRPr="00057E02" w:rsidRDefault="008F6852" w:rsidP="008F6852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68"/>
        <w:gridCol w:w="2835"/>
        <w:gridCol w:w="2374"/>
      </w:tblGrid>
      <w:tr w:rsidR="008F6852" w:rsidRPr="00057E02" w:rsidTr="008F6852">
        <w:tc>
          <w:tcPr>
            <w:tcW w:w="704" w:type="dxa"/>
          </w:tcPr>
          <w:p w:rsidR="008F6852" w:rsidRPr="00057E02" w:rsidRDefault="008F6852" w:rsidP="0080023D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8F6852" w:rsidRDefault="008F6852" w:rsidP="0080023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8F6852" w:rsidRDefault="008F6852" w:rsidP="0080023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8F6852" w:rsidRPr="00057E02" w:rsidRDefault="008F6852" w:rsidP="0080023D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8F6852" w:rsidRPr="00057E02" w:rsidRDefault="008F6852" w:rsidP="0080023D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8F6852" w:rsidRDefault="008F6852" w:rsidP="0080023D">
            <w:pPr>
              <w:contextualSpacing/>
              <w:rPr>
                <w:b/>
                <w:sz w:val="24"/>
                <w:szCs w:val="24"/>
              </w:rPr>
            </w:pPr>
          </w:p>
          <w:p w:rsidR="008F6852" w:rsidRPr="00057E02" w:rsidRDefault="008F6852" w:rsidP="0080023D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8F6852" w:rsidRDefault="008F6852" w:rsidP="0080023D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8F6852" w:rsidRPr="00057E02" w:rsidRDefault="008F6852" w:rsidP="0080023D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8F6852" w:rsidRPr="00057E02" w:rsidRDefault="008F6852" w:rsidP="0080023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8F6852" w:rsidRPr="00057E02" w:rsidRDefault="008F6852" w:rsidP="0080023D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8F6852" w:rsidRDefault="008F6852" w:rsidP="0080023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8F6852" w:rsidRPr="00057E02" w:rsidRDefault="008F6852" w:rsidP="0080023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общей площадью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общей площадью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     Земельный участок</w:t>
            </w:r>
          </w:p>
          <w:p w:rsidR="008F6852" w:rsidRDefault="008F6852" w:rsidP="0080023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с кадастровым номером  58:11:200201:298 </w:t>
            </w:r>
          </w:p>
          <w:p w:rsidR="008F6852" w:rsidRDefault="008F6852" w:rsidP="0080023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14933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8F6852" w:rsidRPr="00057E02" w:rsidRDefault="008F6852" w:rsidP="0080023D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</w:p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8F6852" w:rsidRPr="00057E02" w:rsidRDefault="008F6852" w:rsidP="0080023D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Автобус специальный для перевозки детей  Марка ГАЗ-322121  М 274 СН58</w:t>
            </w:r>
          </w:p>
          <w:p w:rsidR="008F6852" w:rsidRPr="00057E02" w:rsidRDefault="008F6852" w:rsidP="0080023D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Год изготовления 2009</w:t>
            </w:r>
          </w:p>
        </w:tc>
        <w:tc>
          <w:tcPr>
            <w:tcW w:w="2835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8F6852" w:rsidRPr="00057E02" w:rsidRDefault="008F6852" w:rsidP="0080023D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Автобус специальный для перевозки детей  </w:t>
            </w:r>
          </w:p>
          <w:p w:rsidR="008F6852" w:rsidRDefault="008F6852" w:rsidP="0080023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Марка ГАЗ-322121  Н 317 ВТ58</w:t>
            </w:r>
          </w:p>
          <w:p w:rsidR="008F6852" w:rsidRPr="00057E02" w:rsidRDefault="008F6852" w:rsidP="0080023D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Год изготовления 2010</w:t>
            </w:r>
          </w:p>
        </w:tc>
        <w:tc>
          <w:tcPr>
            <w:tcW w:w="2835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8F6852" w:rsidRPr="00057E02" w:rsidRDefault="008F6852" w:rsidP="0080023D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8F6852" w:rsidRPr="00057E02" w:rsidTr="008F6852">
        <w:tc>
          <w:tcPr>
            <w:tcW w:w="704" w:type="dxa"/>
          </w:tcPr>
          <w:p w:rsidR="008F6852" w:rsidRPr="008F6852" w:rsidRDefault="008F6852" w:rsidP="008F68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8F6852" w:rsidRDefault="008F6852" w:rsidP="0080023D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культуры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8F6852" w:rsidRPr="00057E02" w:rsidRDefault="008F6852" w:rsidP="0080023D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</w:tc>
        <w:tc>
          <w:tcPr>
            <w:tcW w:w="2835" w:type="dxa"/>
          </w:tcPr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8F685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8F6852" w:rsidRPr="00057E02" w:rsidRDefault="008F6852" w:rsidP="0080023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8F6852" w:rsidRDefault="008F6852" w:rsidP="008F6852">
      <w:pPr>
        <w:rPr>
          <w:sz w:val="24"/>
          <w:szCs w:val="24"/>
        </w:rPr>
      </w:pPr>
    </w:p>
    <w:p w:rsidR="008F6852" w:rsidRDefault="008F6852" w:rsidP="008F685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F6852" w:rsidRDefault="008F6852" w:rsidP="008F685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679A" w:rsidRDefault="0019679A"/>
    <w:sectPr w:rsidR="0019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5BA3"/>
    <w:multiLevelType w:val="hybridMultilevel"/>
    <w:tmpl w:val="9910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52"/>
    <w:rsid w:val="000C5F27"/>
    <w:rsid w:val="001756D2"/>
    <w:rsid w:val="0019679A"/>
    <w:rsid w:val="002157B0"/>
    <w:rsid w:val="002D6E54"/>
    <w:rsid w:val="008F6852"/>
    <w:rsid w:val="00974461"/>
    <w:rsid w:val="00D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685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F6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F6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85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F685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685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F6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F6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85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F685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2021-12-20T15:33:00Z</dcterms:created>
  <dcterms:modified xsi:type="dcterms:W3CDTF">2022-01-13T05:43:00Z</dcterms:modified>
</cp:coreProperties>
</file>