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52" w:rsidRPr="002B4DD6" w:rsidRDefault="008F6852" w:rsidP="008F68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DBE9F" wp14:editId="4C06A25E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852" w:rsidRPr="002B4DD6" w:rsidRDefault="008F6852" w:rsidP="008F6852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852" w:rsidRPr="002B4DD6" w:rsidTr="0080023D">
        <w:trPr>
          <w:trHeight w:val="397"/>
        </w:trPr>
        <w:tc>
          <w:tcPr>
            <w:tcW w:w="9606" w:type="dxa"/>
          </w:tcPr>
          <w:p w:rsidR="008F6852" w:rsidRPr="002B4DD6" w:rsidRDefault="008F6852" w:rsidP="0080023D">
            <w:pPr>
              <w:rPr>
                <w:sz w:val="24"/>
                <w:szCs w:val="24"/>
              </w:rPr>
            </w:pPr>
          </w:p>
          <w:p w:rsidR="008F6852" w:rsidRPr="002B4DD6" w:rsidRDefault="008F6852" w:rsidP="0080023D">
            <w:pPr>
              <w:rPr>
                <w:sz w:val="24"/>
                <w:szCs w:val="24"/>
              </w:rPr>
            </w:pPr>
          </w:p>
        </w:tc>
      </w:tr>
      <w:tr w:rsidR="008F6852" w:rsidRPr="002B4DD6" w:rsidTr="0080023D">
        <w:tc>
          <w:tcPr>
            <w:tcW w:w="9606" w:type="dxa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8F6852" w:rsidRPr="002B4DD6" w:rsidTr="0080023D">
        <w:trPr>
          <w:trHeight w:val="397"/>
        </w:trPr>
        <w:tc>
          <w:tcPr>
            <w:tcW w:w="9606" w:type="dxa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8F6852" w:rsidRPr="002B4DD6" w:rsidTr="0080023D">
        <w:trPr>
          <w:trHeight w:val="314"/>
        </w:trPr>
        <w:tc>
          <w:tcPr>
            <w:tcW w:w="9606" w:type="dxa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8F6852" w:rsidRPr="002B4DD6" w:rsidTr="0080023D">
        <w:trPr>
          <w:trHeight w:val="548"/>
        </w:trPr>
        <w:tc>
          <w:tcPr>
            <w:tcW w:w="9606" w:type="dxa"/>
            <w:vAlign w:val="center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8F6852" w:rsidRPr="002B4DD6" w:rsidTr="0080023D">
        <w:trPr>
          <w:trHeight w:val="212"/>
        </w:trPr>
        <w:tc>
          <w:tcPr>
            <w:tcW w:w="9606" w:type="dxa"/>
            <w:vAlign w:val="center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F6852" w:rsidRPr="002B4DD6" w:rsidRDefault="008F6852" w:rsidP="008F6852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F6852" w:rsidRPr="002B4DD6" w:rsidTr="0080023D">
        <w:tc>
          <w:tcPr>
            <w:tcW w:w="284" w:type="dxa"/>
            <w:vAlign w:val="bottom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852" w:rsidRPr="002B4DD6" w:rsidRDefault="008F6852" w:rsidP="0080023D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51BD6">
              <w:rPr>
                <w:b/>
                <w:sz w:val="24"/>
                <w:szCs w:val="24"/>
              </w:rPr>
              <w:t>24.12.2021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852" w:rsidRPr="002B4DD6" w:rsidRDefault="00D51BD6" w:rsidP="00800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632-75/4</w:t>
            </w:r>
          </w:p>
        </w:tc>
      </w:tr>
      <w:tr w:rsidR="008F6852" w:rsidRPr="002B4DD6" w:rsidTr="0080023D">
        <w:tc>
          <w:tcPr>
            <w:tcW w:w="4650" w:type="dxa"/>
            <w:gridSpan w:val="4"/>
          </w:tcPr>
          <w:p w:rsidR="008F6852" w:rsidRPr="002B4DD6" w:rsidRDefault="008F6852" w:rsidP="0080023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8"/>
          <w:szCs w:val="28"/>
        </w:rPr>
      </w:pPr>
    </w:p>
    <w:p w:rsidR="008F6852" w:rsidRPr="002B4DD6" w:rsidRDefault="008F6852" w:rsidP="008F6852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DD6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 плана приватизации муниципального имущества Камешкирского района Пензенской области на 20</w:t>
      </w:r>
      <w:r w:rsidR="0097446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D6">
        <w:rPr>
          <w:rFonts w:ascii="Times New Roman" w:hAnsi="Times New Roman" w:cs="Times New Roman"/>
          <w:sz w:val="28"/>
          <w:szCs w:val="28"/>
        </w:rPr>
        <w:t>год».</w:t>
      </w: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2B4DD6">
        <w:rPr>
          <w:rFonts w:ascii="Times New Roman" w:hAnsi="Times New Roman" w:cs="Times New Roman"/>
        </w:rPr>
        <w:t>Руководствуясь Федеральным законом от 21.12.2001 № 178-ФЗ "О приватизации государственного и муниципального имущества",  решением</w:t>
      </w:r>
      <w:r w:rsidRPr="002B4DD6">
        <w:rPr>
          <w:rFonts w:ascii="Times New Roman" w:hAnsi="Times New Roman" w:cs="Times New Roman"/>
          <w:color w:val="FF6600"/>
        </w:rPr>
        <w:t xml:space="preserve"> </w:t>
      </w:r>
      <w:r w:rsidRPr="002B4DD6">
        <w:rPr>
          <w:rFonts w:ascii="Times New Roman" w:hAnsi="Times New Roman" w:cs="Times New Roman"/>
        </w:rPr>
        <w:t xml:space="preserve">Собранием представителей Камешкирского района Пензенской области от 14.04.2011 г. № 713-138\2 «Об утверждении Положения о порядке приватизации муниципального имущества муниципального образования Камешкирский район Пензенской области»,  </w:t>
      </w:r>
      <w:r>
        <w:rPr>
          <w:rFonts w:ascii="Times New Roman" w:hAnsi="Times New Roman" w:cs="Times New Roman"/>
        </w:rPr>
        <w:t>Уставом Камешкирского района Пензенской области, Собрание представителей Камешкирского района Пензенской области</w:t>
      </w:r>
    </w:p>
    <w:p w:rsidR="008F6852" w:rsidRDefault="008F6852" w:rsidP="008F6852">
      <w:pPr>
        <w:pStyle w:val="Default"/>
        <w:jc w:val="center"/>
        <w:rPr>
          <w:rFonts w:ascii="Times New Roman" w:hAnsi="Times New Roman" w:cs="Times New Roman"/>
        </w:rPr>
      </w:pPr>
    </w:p>
    <w:p w:rsidR="008F6852" w:rsidRDefault="008F6852" w:rsidP="008F685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8F6852" w:rsidRDefault="008F6852" w:rsidP="008F6852">
      <w:pPr>
        <w:pStyle w:val="Default"/>
        <w:jc w:val="center"/>
        <w:rPr>
          <w:rFonts w:ascii="Times New Roman" w:hAnsi="Times New Roman" w:cs="Times New Roman"/>
        </w:rPr>
      </w:pPr>
    </w:p>
    <w:p w:rsidR="008F6852" w:rsidRPr="002B4DD6" w:rsidRDefault="008F6852" w:rsidP="008F6852">
      <w:pPr>
        <w:pStyle w:val="Default"/>
        <w:jc w:val="center"/>
        <w:rPr>
          <w:rFonts w:ascii="Times New Roman" w:hAnsi="Times New Roman" w:cs="Times New Roman"/>
          <w:b/>
        </w:rPr>
      </w:pPr>
    </w:p>
    <w:p w:rsidR="008F6852" w:rsidRPr="002B4DD6" w:rsidRDefault="008F6852" w:rsidP="008F685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1. Утвердить Прогнозный план приватизации муниципального имущества Камешкирского р</w:t>
      </w:r>
      <w:r w:rsidR="00974461">
        <w:rPr>
          <w:position w:val="6"/>
        </w:rPr>
        <w:t>айона Пензенской области на 2022</w:t>
      </w:r>
      <w:r w:rsidRPr="002B4DD6">
        <w:rPr>
          <w:position w:val="6"/>
        </w:rPr>
        <w:t xml:space="preserve"> год согласно приложению.</w:t>
      </w:r>
    </w:p>
    <w:p w:rsidR="008F6852" w:rsidRPr="002B4DD6" w:rsidRDefault="008F6852" w:rsidP="008F685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2. Опубликовать настоящее решение в информационном бюллетене «Камешкирский вестник».</w:t>
      </w:r>
    </w:p>
    <w:p w:rsidR="008F6852" w:rsidRPr="002B4DD6" w:rsidRDefault="008F6852" w:rsidP="008F6852">
      <w:pPr>
        <w:pStyle w:val="a3"/>
        <w:spacing w:before="0" w:beforeAutospacing="0" w:after="0" w:afterAutospacing="0"/>
        <w:jc w:val="both"/>
        <w:rPr>
          <w:position w:val="6"/>
        </w:rPr>
      </w:pPr>
      <w:r w:rsidRPr="002B4DD6">
        <w:rPr>
          <w:position w:val="6"/>
        </w:rPr>
        <w:t xml:space="preserve">  3. Настоящее решение вступает в силу</w:t>
      </w:r>
      <w:r>
        <w:rPr>
          <w:position w:val="6"/>
        </w:rPr>
        <w:t xml:space="preserve"> на следующий день после дня</w:t>
      </w:r>
      <w:r w:rsidRPr="002B4DD6">
        <w:rPr>
          <w:position w:val="6"/>
        </w:rPr>
        <w:t xml:space="preserve"> его</w:t>
      </w:r>
      <w:r>
        <w:rPr>
          <w:position w:val="6"/>
        </w:rPr>
        <w:t xml:space="preserve"> официального опубликования</w:t>
      </w:r>
      <w:r w:rsidRPr="002B4DD6">
        <w:rPr>
          <w:position w:val="6"/>
        </w:rPr>
        <w:t>.</w:t>
      </w:r>
    </w:p>
    <w:p w:rsidR="008F6852" w:rsidRPr="002B4DD6" w:rsidRDefault="008F6852" w:rsidP="008F68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position w:val="6"/>
          <w:sz w:val="24"/>
          <w:szCs w:val="24"/>
        </w:rPr>
        <w:t xml:space="preserve">  4. </w:t>
      </w:r>
      <w:r w:rsidRPr="002B4DD6">
        <w:rPr>
          <w:rFonts w:ascii="Times New Roman" w:hAnsi="Times New Roman" w:cs="Times New Roman"/>
          <w:sz w:val="24"/>
          <w:szCs w:val="24"/>
        </w:rPr>
        <w:t>Контроль по  исполнению настоящего решения возложить  на</w:t>
      </w:r>
      <w:r>
        <w:rPr>
          <w:rFonts w:ascii="Times New Roman" w:hAnsi="Times New Roman" w:cs="Times New Roman"/>
          <w:sz w:val="24"/>
          <w:szCs w:val="24"/>
        </w:rPr>
        <w:t xml:space="preserve"> Главу </w:t>
      </w:r>
      <w:r w:rsidRPr="002B4DD6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</w:p>
    <w:p w:rsidR="008F6852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Pr="00057E02" w:rsidRDefault="008F6852" w:rsidP="008F6852">
      <w:pPr>
        <w:rPr>
          <w:sz w:val="28"/>
          <w:szCs w:val="28"/>
        </w:rPr>
      </w:pPr>
      <w:r w:rsidRPr="00C348A3">
        <w:rPr>
          <w:sz w:val="28"/>
          <w:szCs w:val="28"/>
        </w:rPr>
        <w:t xml:space="preserve">Глава  Камешкирского района                           </w:t>
      </w:r>
      <w:r>
        <w:rPr>
          <w:sz w:val="28"/>
          <w:szCs w:val="28"/>
        </w:rPr>
        <w:t xml:space="preserve">                             Жиряков В.Н.</w:t>
      </w:r>
    </w:p>
    <w:p w:rsidR="008F6852" w:rsidRPr="002B4DD6" w:rsidRDefault="008F6852" w:rsidP="008F685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F6852" w:rsidRPr="002B4DD6" w:rsidRDefault="008F6852" w:rsidP="008F685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852" w:rsidRPr="002B4DD6" w:rsidRDefault="008F6852" w:rsidP="008F685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 </w:t>
      </w:r>
    </w:p>
    <w:p w:rsidR="008F6852" w:rsidRPr="002B4DD6" w:rsidRDefault="008F6852" w:rsidP="008F685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от                         г. №      </w:t>
      </w:r>
    </w:p>
    <w:p w:rsidR="008F6852" w:rsidRDefault="008F6852" w:rsidP="008F6852">
      <w:pPr>
        <w:rPr>
          <w:sz w:val="24"/>
          <w:szCs w:val="24"/>
        </w:rPr>
      </w:pPr>
    </w:p>
    <w:p w:rsidR="008F6852" w:rsidRPr="002B4DD6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>Прогнозный план приватизации муниципального имущества</w:t>
      </w:r>
    </w:p>
    <w:p w:rsidR="008F6852" w:rsidRDefault="008F6852" w:rsidP="008F6852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 xml:space="preserve"> Камешкирского района  Пензенской области</w:t>
      </w:r>
      <w:r>
        <w:rPr>
          <w:b/>
          <w:bCs/>
        </w:rPr>
        <w:t xml:space="preserve">  </w:t>
      </w:r>
      <w:r w:rsidR="00974461">
        <w:rPr>
          <w:b/>
          <w:bCs/>
        </w:rPr>
        <w:t>на 2022</w:t>
      </w:r>
      <w:r w:rsidRPr="00057E02">
        <w:rPr>
          <w:b/>
          <w:bCs/>
        </w:rPr>
        <w:t xml:space="preserve"> год.</w:t>
      </w:r>
    </w:p>
    <w:p w:rsidR="008F6852" w:rsidRDefault="008F6852" w:rsidP="008F6852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F6852" w:rsidRPr="00057E02" w:rsidRDefault="008F6852" w:rsidP="008F6852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pPr w:leftFromText="180" w:rightFromText="180" w:vertAnchor="text" w:tblpX="-572" w:tblpY="1"/>
        <w:tblOverlap w:val="never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68"/>
        <w:gridCol w:w="2835"/>
        <w:gridCol w:w="2374"/>
      </w:tblGrid>
      <w:tr w:rsidR="008F6852" w:rsidRPr="00057E02" w:rsidTr="008F6852">
        <w:tc>
          <w:tcPr>
            <w:tcW w:w="704" w:type="dxa"/>
          </w:tcPr>
          <w:p w:rsidR="008F6852" w:rsidRPr="00057E02" w:rsidRDefault="008F6852" w:rsidP="0080023D">
            <w:pPr>
              <w:contextualSpacing/>
              <w:rPr>
                <w:sz w:val="24"/>
                <w:szCs w:val="24"/>
              </w:rPr>
            </w:pPr>
            <w:r w:rsidRPr="00057E0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</w:p>
          <w:p w:rsidR="008F6852" w:rsidRDefault="008F6852" w:rsidP="0080023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 xml:space="preserve">Наименование </w:t>
            </w:r>
          </w:p>
          <w:p w:rsidR="008F6852" w:rsidRDefault="008F6852" w:rsidP="0080023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>муниципального имущества</w:t>
            </w:r>
          </w:p>
          <w:p w:rsidR="008F6852" w:rsidRPr="00057E02" w:rsidRDefault="008F6852" w:rsidP="0080023D">
            <w:pPr>
              <w:pStyle w:val="a3"/>
              <w:spacing w:line="60" w:lineRule="atLeast"/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:rsidR="008F6852" w:rsidRPr="00057E02" w:rsidRDefault="008F6852" w:rsidP="0080023D">
            <w:pPr>
              <w:pStyle w:val="a3"/>
              <w:spacing w:line="60" w:lineRule="atLeast"/>
              <w:contextualSpacing/>
              <w:jc w:val="center"/>
            </w:pPr>
            <w:r w:rsidRPr="00057E02">
              <w:rPr>
                <w:b/>
                <w:bCs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8F6852" w:rsidRDefault="008F6852" w:rsidP="0080023D">
            <w:pPr>
              <w:contextualSpacing/>
              <w:rPr>
                <w:b/>
                <w:sz w:val="24"/>
                <w:szCs w:val="24"/>
              </w:rPr>
            </w:pPr>
          </w:p>
          <w:p w:rsidR="008F6852" w:rsidRPr="00057E02" w:rsidRDefault="008F6852" w:rsidP="0080023D">
            <w:pPr>
              <w:contextualSpacing/>
              <w:rPr>
                <w:b/>
                <w:sz w:val="24"/>
                <w:szCs w:val="24"/>
              </w:rPr>
            </w:pPr>
            <w:r w:rsidRPr="00057E02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ind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Здание школы (2-этажн</w:t>
            </w:r>
            <w:r>
              <w:rPr>
                <w:iCs/>
              </w:rPr>
              <w:t>ый) общей площадью 1017 кв. м.</w:t>
            </w:r>
          </w:p>
          <w:p w:rsidR="008F6852" w:rsidRDefault="008F6852" w:rsidP="0080023D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58:11:0070201:300 </w:t>
            </w:r>
          </w:p>
          <w:p w:rsidR="008F6852" w:rsidRPr="00057E02" w:rsidRDefault="008F6852" w:rsidP="0080023D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площадью 6886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835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8F6852" w:rsidRPr="00057E02" w:rsidRDefault="008F6852" w:rsidP="0080023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Сосновская д.3</w:t>
            </w:r>
            <w:r w:rsidRPr="00057E02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ind w:left="-51" w:right="-108"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Детский сад - нежилое зда</w:t>
            </w:r>
            <w:r>
              <w:rPr>
                <w:iCs/>
              </w:rPr>
              <w:t xml:space="preserve">ние общей площадью 216,8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</w:t>
            </w:r>
          </w:p>
          <w:p w:rsidR="008F6852" w:rsidRPr="00057E02" w:rsidRDefault="008F6852" w:rsidP="0080023D">
            <w:pPr>
              <w:pStyle w:val="a3"/>
              <w:ind w:left="-51" w:right="-108" w:firstLine="23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58:11:0220201:447 площадью 1845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835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8F6852" w:rsidRDefault="008F6852" w:rsidP="0080023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8F6852" w:rsidRPr="00057E02" w:rsidRDefault="008F6852" w:rsidP="0080023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>ул. Орлова. д.11</w:t>
            </w: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ind w:firstLine="233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</w:t>
            </w:r>
            <w:r>
              <w:rPr>
                <w:iCs/>
              </w:rPr>
              <w:t xml:space="preserve">  общей площадью 572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                                                                           </w:t>
            </w:r>
            <w:r>
              <w:t>С</w:t>
            </w:r>
            <w:r w:rsidRPr="00057E02">
              <w:t xml:space="preserve">портивный зал </w:t>
            </w:r>
            <w:r>
              <w:rPr>
                <w:iCs/>
              </w:rPr>
              <w:t xml:space="preserve"> общей площадью 446,3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     Земельный участок</w:t>
            </w:r>
          </w:p>
          <w:p w:rsidR="008F6852" w:rsidRDefault="008F6852" w:rsidP="0080023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с кадастровым номером  58:11:200201:298 </w:t>
            </w:r>
          </w:p>
          <w:p w:rsidR="008F6852" w:rsidRDefault="008F6852" w:rsidP="0080023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площадью 14933 </w:t>
            </w:r>
            <w:proofErr w:type="spellStart"/>
            <w:r>
              <w:rPr>
                <w:iCs/>
              </w:rPr>
              <w:t>кв.м</w:t>
            </w:r>
            <w:proofErr w:type="spellEnd"/>
          </w:p>
          <w:p w:rsidR="008F6852" w:rsidRPr="00057E02" w:rsidRDefault="008F6852" w:rsidP="0080023D">
            <w:pPr>
              <w:pStyle w:val="a3"/>
              <w:contextualSpacing/>
              <w:rPr>
                <w:iCs/>
              </w:rPr>
            </w:pPr>
          </w:p>
        </w:tc>
        <w:tc>
          <w:tcPr>
            <w:tcW w:w="2835" w:type="dxa"/>
          </w:tcPr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</w:p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8F6852" w:rsidRPr="00057E02" w:rsidRDefault="008F6852" w:rsidP="0080023D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57E02">
              <w:rPr>
                <w:sz w:val="24"/>
                <w:szCs w:val="24"/>
              </w:rPr>
              <w:t>с.Порзово</w:t>
            </w:r>
            <w:proofErr w:type="spellEnd"/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 д. </w:t>
            </w:r>
            <w:r w:rsidRPr="00057E02">
              <w:rPr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>Автобус специальный для перевозки детей  Марка ГАЗ-322121  М 274 СН58</w:t>
            </w:r>
          </w:p>
          <w:p w:rsidR="008F6852" w:rsidRPr="00057E02" w:rsidRDefault="008F6852" w:rsidP="0080023D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>Год изготовления 2009</w:t>
            </w:r>
          </w:p>
        </w:tc>
        <w:tc>
          <w:tcPr>
            <w:tcW w:w="2835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8F6852" w:rsidRPr="00057E02" w:rsidRDefault="008F6852" w:rsidP="0080023D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Автобус специальный для перевозки детей  </w:t>
            </w:r>
          </w:p>
          <w:p w:rsidR="008F6852" w:rsidRDefault="008F6852" w:rsidP="0080023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>Марка ГАЗ-322121  Н 317 ВТ58</w:t>
            </w:r>
          </w:p>
          <w:p w:rsidR="008F6852" w:rsidRPr="00057E02" w:rsidRDefault="008F6852" w:rsidP="0080023D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Год изготовления 2010</w:t>
            </w:r>
          </w:p>
        </w:tc>
        <w:tc>
          <w:tcPr>
            <w:tcW w:w="2835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8F6852" w:rsidRPr="00057E02" w:rsidRDefault="008F6852" w:rsidP="0080023D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8F6852" w:rsidRPr="00057E02" w:rsidTr="008F6852">
        <w:tc>
          <w:tcPr>
            <w:tcW w:w="704" w:type="dxa"/>
          </w:tcPr>
          <w:p w:rsidR="008F6852" w:rsidRPr="008F6852" w:rsidRDefault="008F6852" w:rsidP="008F68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:rsidR="008F6852" w:rsidRDefault="008F6852" w:rsidP="0080023D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 Нежилое здание – котельная культуры площадью 411,7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  <w:p w:rsidR="008F6852" w:rsidRPr="00057E02" w:rsidRDefault="008F6852" w:rsidP="0080023D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Земельный участок с кадастровым номером 58:11:0240101:150 площадью 919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</w:tc>
        <w:tc>
          <w:tcPr>
            <w:tcW w:w="2835" w:type="dxa"/>
          </w:tcPr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Старый </w:t>
            </w:r>
            <w:proofErr w:type="spellStart"/>
            <w:r>
              <w:rPr>
                <w:sz w:val="24"/>
                <w:szCs w:val="24"/>
              </w:rPr>
              <w:t>Чирчим</w:t>
            </w:r>
            <w:proofErr w:type="spellEnd"/>
            <w:r>
              <w:rPr>
                <w:sz w:val="24"/>
                <w:szCs w:val="24"/>
              </w:rPr>
              <w:t xml:space="preserve"> ул. Лесная д.2Б</w:t>
            </w:r>
          </w:p>
          <w:p w:rsidR="008F685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8F6852" w:rsidRPr="00057E02" w:rsidRDefault="008F6852" w:rsidP="0080023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8F6852" w:rsidRDefault="008F6852" w:rsidP="008F6852">
      <w:pPr>
        <w:rPr>
          <w:sz w:val="24"/>
          <w:szCs w:val="24"/>
        </w:rPr>
      </w:pPr>
    </w:p>
    <w:p w:rsidR="008F6852" w:rsidRDefault="008F6852" w:rsidP="008F685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6852" w:rsidRDefault="008F6852" w:rsidP="008F685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9679A" w:rsidRDefault="0019679A"/>
    <w:sectPr w:rsidR="00196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55BA3"/>
    <w:multiLevelType w:val="hybridMultilevel"/>
    <w:tmpl w:val="9910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52"/>
    <w:rsid w:val="000C5F27"/>
    <w:rsid w:val="001756D2"/>
    <w:rsid w:val="0019679A"/>
    <w:rsid w:val="002157B0"/>
    <w:rsid w:val="002D6E54"/>
    <w:rsid w:val="008F6852"/>
    <w:rsid w:val="00974461"/>
    <w:rsid w:val="00D5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68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F68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F68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685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F685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68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68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F68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F68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685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F685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6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2021-12-20T15:33:00Z</dcterms:created>
  <dcterms:modified xsi:type="dcterms:W3CDTF">2022-01-13T05:43:00Z</dcterms:modified>
</cp:coreProperties>
</file>