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A1" w:rsidRDefault="009C27A1" w:rsidP="009C27A1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9C27A1" w:rsidRDefault="009C27A1" w:rsidP="009C27A1"/>
    <w:p w:rsidR="009C27A1" w:rsidRDefault="009C27A1" w:rsidP="009C27A1">
      <w:r>
        <w:rPr>
          <w:noProof/>
        </w:rPr>
        <w:drawing>
          <wp:anchor distT="0" distB="0" distL="114300" distR="114300" simplePos="0" relativeHeight="251659264" behindDoc="0" locked="0" layoutInCell="1" allowOverlap="1" wp14:anchorId="770A2E29" wp14:editId="5C99DAA5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7A1" w:rsidRDefault="009C27A1" w:rsidP="009C27A1"/>
    <w:p w:rsidR="009C27A1" w:rsidRDefault="009C27A1" w:rsidP="009C27A1"/>
    <w:p w:rsidR="009C27A1" w:rsidRDefault="009C27A1" w:rsidP="009C27A1"/>
    <w:p w:rsidR="009C27A1" w:rsidRDefault="009C27A1" w:rsidP="009C27A1"/>
    <w:p w:rsidR="009C27A1" w:rsidRDefault="009C27A1" w:rsidP="009C27A1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C27A1" w:rsidTr="00D41499">
        <w:trPr>
          <w:trHeight w:val="397"/>
        </w:trPr>
        <w:tc>
          <w:tcPr>
            <w:tcW w:w="9606" w:type="dxa"/>
          </w:tcPr>
          <w:p w:rsidR="009C27A1" w:rsidRDefault="009C27A1" w:rsidP="00D41499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C27A1" w:rsidTr="00D41499">
        <w:trPr>
          <w:trHeight w:val="875"/>
        </w:trPr>
        <w:tc>
          <w:tcPr>
            <w:tcW w:w="9606" w:type="dxa"/>
            <w:hideMark/>
          </w:tcPr>
          <w:p w:rsidR="009C27A1" w:rsidRDefault="009C27A1" w:rsidP="00D4149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9C27A1" w:rsidRDefault="009C27A1" w:rsidP="00D4149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9C27A1" w:rsidTr="00D41499">
        <w:trPr>
          <w:trHeight w:val="397"/>
        </w:trPr>
        <w:tc>
          <w:tcPr>
            <w:tcW w:w="9606" w:type="dxa"/>
            <w:hideMark/>
          </w:tcPr>
          <w:p w:rsidR="009C27A1" w:rsidRDefault="009C27A1" w:rsidP="00D414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C27A1" w:rsidTr="00D41499">
        <w:tc>
          <w:tcPr>
            <w:tcW w:w="9606" w:type="dxa"/>
            <w:hideMark/>
          </w:tcPr>
          <w:p w:rsidR="009C27A1" w:rsidRDefault="009C27A1" w:rsidP="00D4149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C27A1" w:rsidTr="00D41499">
        <w:trPr>
          <w:trHeight w:val="340"/>
        </w:trPr>
        <w:tc>
          <w:tcPr>
            <w:tcW w:w="9606" w:type="dxa"/>
            <w:vAlign w:val="center"/>
          </w:tcPr>
          <w:p w:rsidR="009C27A1" w:rsidRDefault="009C27A1" w:rsidP="00D41499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9C27A1" w:rsidRDefault="009C27A1" w:rsidP="009C27A1">
      <w:pPr>
        <w:rPr>
          <w:sz w:val="20"/>
          <w:szCs w:val="20"/>
        </w:rPr>
      </w:pPr>
    </w:p>
    <w:p w:rsidR="009C27A1" w:rsidRDefault="009C27A1" w:rsidP="009C27A1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567"/>
        <w:gridCol w:w="964"/>
      </w:tblGrid>
      <w:tr w:rsidR="009C27A1" w:rsidTr="009C27A1">
        <w:tc>
          <w:tcPr>
            <w:tcW w:w="284" w:type="dxa"/>
            <w:vAlign w:val="bottom"/>
            <w:hideMark/>
          </w:tcPr>
          <w:p w:rsidR="009C27A1" w:rsidRDefault="009C27A1" w:rsidP="00D414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C27A1" w:rsidRDefault="00F95BB2" w:rsidP="00D414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15.01.2018</w:t>
            </w:r>
            <w:bookmarkStart w:id="0" w:name="_GoBack"/>
            <w:bookmarkEnd w:id="0"/>
          </w:p>
        </w:tc>
        <w:tc>
          <w:tcPr>
            <w:tcW w:w="567" w:type="dxa"/>
            <w:hideMark/>
          </w:tcPr>
          <w:p w:rsidR="009C27A1" w:rsidRDefault="009C27A1" w:rsidP="00D414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C27A1" w:rsidRDefault="00F95BB2" w:rsidP="00D414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</w:t>
            </w:r>
          </w:p>
        </w:tc>
      </w:tr>
      <w:tr w:rsidR="009C27A1" w:rsidTr="00D41499">
        <w:tc>
          <w:tcPr>
            <w:tcW w:w="4650" w:type="dxa"/>
            <w:gridSpan w:val="4"/>
            <w:hideMark/>
          </w:tcPr>
          <w:p w:rsidR="009C27A1" w:rsidRDefault="009C27A1" w:rsidP="00D41499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9C27A1" w:rsidRDefault="009C27A1" w:rsidP="00D4149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9C27A1" w:rsidRDefault="009C27A1" w:rsidP="009C27A1"/>
    <w:p w:rsidR="009C27A1" w:rsidRPr="00AD45F9" w:rsidRDefault="009C27A1" w:rsidP="009C27A1">
      <w:pPr>
        <w:jc w:val="both"/>
        <w:rPr>
          <w:b/>
          <w:sz w:val="28"/>
          <w:szCs w:val="28"/>
        </w:rPr>
      </w:pPr>
      <w:r w:rsidRPr="00B12818">
        <w:rPr>
          <w:sz w:val="28"/>
          <w:szCs w:val="28"/>
        </w:rPr>
        <w:t xml:space="preserve">  </w:t>
      </w:r>
      <w:r w:rsidRPr="00AD45F9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D45F9">
        <w:rPr>
          <w:b/>
          <w:sz w:val="28"/>
          <w:szCs w:val="28"/>
        </w:rPr>
        <w:t>Камешкирского</w:t>
      </w:r>
      <w:proofErr w:type="spellEnd"/>
      <w:r w:rsidRPr="00AD45F9">
        <w:rPr>
          <w:b/>
          <w:sz w:val="28"/>
          <w:szCs w:val="28"/>
        </w:rPr>
        <w:t xml:space="preserve"> района Пензенской области от </w:t>
      </w:r>
      <w:r>
        <w:rPr>
          <w:b/>
          <w:sz w:val="28"/>
          <w:szCs w:val="28"/>
        </w:rPr>
        <w:t>10.08.2010</w:t>
      </w:r>
      <w:r w:rsidRPr="00AD45F9">
        <w:rPr>
          <w:b/>
          <w:sz w:val="28"/>
          <w:szCs w:val="28"/>
        </w:rPr>
        <w:t xml:space="preserve"> г. № </w:t>
      </w:r>
      <w:r>
        <w:rPr>
          <w:b/>
          <w:sz w:val="28"/>
          <w:szCs w:val="28"/>
        </w:rPr>
        <w:t>210</w:t>
      </w:r>
      <w:r w:rsidRPr="00AD45F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 введении новой </w:t>
      </w:r>
      <w:proofErr w:type="gramStart"/>
      <w:r>
        <w:rPr>
          <w:b/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муниципальных органов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района, оплата труда которых в настоящее время осуществляется</w:t>
      </w:r>
      <w:r w:rsidR="00BA68F5">
        <w:rPr>
          <w:b/>
          <w:sz w:val="28"/>
          <w:szCs w:val="28"/>
        </w:rPr>
        <w:t xml:space="preserve"> на основе единой тарифной сетки</w:t>
      </w:r>
      <w:r w:rsidRPr="00AD45F9">
        <w:rPr>
          <w:b/>
          <w:sz w:val="28"/>
          <w:szCs w:val="28"/>
        </w:rPr>
        <w:t>»</w:t>
      </w:r>
    </w:p>
    <w:p w:rsidR="009C27A1" w:rsidRPr="00B12818" w:rsidRDefault="009C27A1" w:rsidP="009C27A1">
      <w:pPr>
        <w:rPr>
          <w:sz w:val="28"/>
          <w:szCs w:val="28"/>
        </w:rPr>
      </w:pPr>
    </w:p>
    <w:p w:rsidR="009C27A1" w:rsidRPr="00BA68F5" w:rsidRDefault="009C27A1" w:rsidP="009C27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8F5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BA68F5">
        <w:rPr>
          <w:rFonts w:ascii="Times New Roman" w:hAnsi="Times New Roman" w:cs="Times New Roman"/>
          <w:sz w:val="28"/>
          <w:szCs w:val="28"/>
        </w:rPr>
        <w:t xml:space="preserve">реализации трудовых прав работников </w:t>
      </w:r>
      <w:r w:rsidR="00BA68F5" w:rsidRPr="00BA68F5">
        <w:rPr>
          <w:rFonts w:ascii="Times New Roman" w:hAnsi="Times New Roman" w:cs="Times New Roman"/>
          <w:sz w:val="28"/>
          <w:szCs w:val="28"/>
        </w:rPr>
        <w:t>органов муниципальной власти</w:t>
      </w:r>
      <w:proofErr w:type="gramEnd"/>
      <w:r w:rsidR="00BA68F5" w:rsidRPr="00BA6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8F5" w:rsidRPr="00BA68F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BA68F5" w:rsidRPr="00BA68F5">
        <w:rPr>
          <w:rFonts w:ascii="Times New Roman" w:hAnsi="Times New Roman" w:cs="Times New Roman"/>
          <w:sz w:val="28"/>
          <w:szCs w:val="28"/>
        </w:rPr>
        <w:t xml:space="preserve"> района  муниципальных органов </w:t>
      </w:r>
      <w:proofErr w:type="spellStart"/>
      <w:r w:rsidR="00BA68F5" w:rsidRPr="00BA68F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BA68F5" w:rsidRPr="00BA68F5">
        <w:rPr>
          <w:rFonts w:ascii="Times New Roman" w:hAnsi="Times New Roman" w:cs="Times New Roman"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сетки, руководствуясь</w:t>
      </w:r>
      <w:r w:rsidRPr="00BA68F5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BA68F5" w:rsidRPr="00BA68F5">
        <w:rPr>
          <w:rFonts w:ascii="Times New Roman" w:hAnsi="Times New Roman" w:cs="Times New Roman"/>
          <w:sz w:val="28"/>
          <w:szCs w:val="28"/>
        </w:rPr>
        <w:t>ом</w:t>
      </w:r>
      <w:r w:rsidRPr="00BA6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8F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68F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 w:rsidRPr="00BA68F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68F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9C27A1" w:rsidRDefault="009C27A1" w:rsidP="009C27A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C27A1" w:rsidRDefault="009C27A1" w:rsidP="009C27A1"/>
    <w:p w:rsidR="00FB39C7" w:rsidRDefault="009C27A1" w:rsidP="009C27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AD45F9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AD45F9">
        <w:rPr>
          <w:sz w:val="28"/>
          <w:szCs w:val="28"/>
        </w:rPr>
        <w:t>Камешкирского</w:t>
      </w:r>
      <w:proofErr w:type="spellEnd"/>
      <w:r w:rsidRPr="00AD45F9">
        <w:rPr>
          <w:sz w:val="28"/>
          <w:szCs w:val="28"/>
        </w:rPr>
        <w:t xml:space="preserve"> района Пензенской области </w:t>
      </w:r>
      <w:r w:rsidR="00BA68F5" w:rsidRPr="00BA68F5">
        <w:rPr>
          <w:sz w:val="28"/>
          <w:szCs w:val="28"/>
        </w:rPr>
        <w:t xml:space="preserve">администрации </w:t>
      </w:r>
      <w:proofErr w:type="spellStart"/>
      <w:r w:rsidR="00BA68F5" w:rsidRPr="00BA68F5">
        <w:rPr>
          <w:sz w:val="28"/>
          <w:szCs w:val="28"/>
        </w:rPr>
        <w:t>Камешкирского</w:t>
      </w:r>
      <w:proofErr w:type="spellEnd"/>
      <w:r w:rsidR="00BA68F5" w:rsidRPr="00BA68F5">
        <w:rPr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 w:rsidR="00BA68F5" w:rsidRPr="00BA68F5">
        <w:rPr>
          <w:sz w:val="28"/>
          <w:szCs w:val="28"/>
        </w:rPr>
        <w:t>системы оплаты труда работников органов муниципальной власти</w:t>
      </w:r>
      <w:proofErr w:type="gramEnd"/>
      <w:r w:rsidR="00BA68F5" w:rsidRPr="00BA68F5">
        <w:rPr>
          <w:sz w:val="28"/>
          <w:szCs w:val="28"/>
        </w:rPr>
        <w:t xml:space="preserve"> </w:t>
      </w:r>
      <w:proofErr w:type="spellStart"/>
      <w:r w:rsidR="00BA68F5" w:rsidRPr="00BA68F5">
        <w:rPr>
          <w:sz w:val="28"/>
          <w:szCs w:val="28"/>
        </w:rPr>
        <w:t>Камешкирского</w:t>
      </w:r>
      <w:proofErr w:type="spellEnd"/>
      <w:r w:rsidR="00BA68F5" w:rsidRPr="00BA68F5">
        <w:rPr>
          <w:sz w:val="28"/>
          <w:szCs w:val="28"/>
        </w:rPr>
        <w:t xml:space="preserve"> района  муниципальных органов </w:t>
      </w:r>
      <w:proofErr w:type="spellStart"/>
      <w:r w:rsidR="00BA68F5" w:rsidRPr="00BA68F5">
        <w:rPr>
          <w:sz w:val="28"/>
          <w:szCs w:val="28"/>
        </w:rPr>
        <w:t>Камешкирского</w:t>
      </w:r>
      <w:proofErr w:type="spellEnd"/>
      <w:r w:rsidR="00BA68F5" w:rsidRPr="00BA68F5">
        <w:rPr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</w:t>
      </w:r>
      <w:r w:rsidRPr="00AD45F9">
        <w:rPr>
          <w:sz w:val="28"/>
          <w:szCs w:val="28"/>
        </w:rPr>
        <w:t xml:space="preserve"> следующ</w:t>
      </w:r>
      <w:r w:rsidR="00FB39C7">
        <w:rPr>
          <w:sz w:val="28"/>
          <w:szCs w:val="28"/>
        </w:rPr>
        <w:t>и</w:t>
      </w:r>
      <w:r w:rsidRPr="00AD45F9">
        <w:rPr>
          <w:sz w:val="28"/>
          <w:szCs w:val="28"/>
        </w:rPr>
        <w:t>е изменени</w:t>
      </w:r>
      <w:r w:rsidR="00FB39C7">
        <w:rPr>
          <w:sz w:val="28"/>
          <w:szCs w:val="28"/>
        </w:rPr>
        <w:t>я</w:t>
      </w:r>
      <w:r w:rsidRPr="00AD45F9">
        <w:rPr>
          <w:sz w:val="28"/>
          <w:szCs w:val="28"/>
        </w:rPr>
        <w:t>, а именно</w:t>
      </w:r>
      <w:r w:rsidR="00FB39C7">
        <w:rPr>
          <w:sz w:val="28"/>
          <w:szCs w:val="28"/>
        </w:rPr>
        <w:t>:</w:t>
      </w:r>
    </w:p>
    <w:p w:rsidR="009C27A1" w:rsidRPr="00AD45F9" w:rsidRDefault="009C27A1" w:rsidP="00FB39C7">
      <w:pPr>
        <w:pStyle w:val="a3"/>
        <w:numPr>
          <w:ilvl w:val="1"/>
          <w:numId w:val="1"/>
        </w:numPr>
        <w:rPr>
          <w:sz w:val="28"/>
          <w:szCs w:val="28"/>
        </w:rPr>
      </w:pPr>
      <w:r w:rsidRPr="00AD45F9">
        <w:rPr>
          <w:sz w:val="28"/>
          <w:szCs w:val="28"/>
        </w:rPr>
        <w:lastRenderedPageBreak/>
        <w:t xml:space="preserve"> приложение</w:t>
      </w:r>
      <w:r w:rsidR="00BA68F5">
        <w:rPr>
          <w:sz w:val="28"/>
          <w:szCs w:val="28"/>
        </w:rPr>
        <w:t xml:space="preserve">№ 1 </w:t>
      </w:r>
      <w:r w:rsidRPr="00AD45F9">
        <w:rPr>
          <w:sz w:val="28"/>
          <w:szCs w:val="28"/>
        </w:rPr>
        <w:t xml:space="preserve"> к постановлению изложить в следующей редакции:</w:t>
      </w:r>
    </w:p>
    <w:p w:rsidR="00BA68F5" w:rsidRPr="00BA68F5" w:rsidRDefault="00BA68F5" w:rsidP="00BA68F5">
      <w:pPr>
        <w:ind w:left="360"/>
        <w:jc w:val="both"/>
        <w:rPr>
          <w:rFonts w:ascii="Arial" w:hAnsi="Arial" w:cs="Arial"/>
          <w:color w:val="000000"/>
          <w:sz w:val="27"/>
          <w:szCs w:val="27"/>
        </w:rPr>
      </w:pPr>
      <w:r w:rsidRPr="00BA68F5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2362"/>
        <w:gridCol w:w="3152"/>
        <w:gridCol w:w="1635"/>
      </w:tblGrid>
      <w:tr w:rsidR="00BA68F5" w:rsidRPr="00FB39C7" w:rsidTr="00FB39C7">
        <w:trPr>
          <w:trHeight w:val="20"/>
          <w:jc w:val="center"/>
        </w:trPr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Профессиональная квалификационная группа</w:t>
            </w:r>
          </w:p>
        </w:tc>
        <w:tc>
          <w:tcPr>
            <w:tcW w:w="1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Квалификационный уровень</w:t>
            </w:r>
          </w:p>
        </w:tc>
        <w:tc>
          <w:tcPr>
            <w:tcW w:w="1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Наименование должности</w:t>
            </w:r>
          </w:p>
        </w:tc>
        <w:tc>
          <w:tcPr>
            <w:tcW w:w="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Размеры должностных окладов (рублей)</w:t>
            </w:r>
          </w:p>
        </w:tc>
      </w:tr>
      <w:tr w:rsidR="00BA68F5" w:rsidRPr="00FB39C7" w:rsidTr="00FB39C7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1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2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4</w:t>
            </w:r>
          </w:p>
        </w:tc>
      </w:tr>
      <w:tr w:rsidR="00BA68F5" w:rsidRPr="00FB39C7" w:rsidTr="00FB39C7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Общеотраслевые должности служащих второго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Администратор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 w:rsidP="00FB39C7">
            <w:pPr>
              <w:spacing w:line="20" w:lineRule="atLeast"/>
            </w:pPr>
            <w:r w:rsidRPr="00FB39C7">
              <w:t>3751</w:t>
            </w:r>
            <w:r w:rsidR="00BA68F5" w:rsidRPr="00FB39C7">
              <w:t xml:space="preserve"> - </w:t>
            </w:r>
            <w:r w:rsidRPr="00FB39C7">
              <w:t>4282</w:t>
            </w:r>
          </w:p>
        </w:tc>
      </w:tr>
      <w:tr w:rsidR="00BA68F5" w:rsidRPr="00FB39C7" w:rsidTr="00FB39C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2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Должности служащих первого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4431</w:t>
            </w:r>
          </w:p>
        </w:tc>
      </w:tr>
      <w:tr w:rsidR="00BA68F5" w:rsidRPr="00FB39C7" w:rsidTr="00FB39C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Заведующий столовой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5620</w:t>
            </w:r>
          </w:p>
        </w:tc>
      </w:tr>
      <w:tr w:rsidR="00BA68F5" w:rsidRPr="00FB39C7" w:rsidTr="00FB39C7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Общеотраслевые должности служащих третьего уровня</w:t>
            </w:r>
          </w:p>
        </w:tc>
        <w:tc>
          <w:tcPr>
            <w:tcW w:w="12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Инженер по ремонту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 w:rsidP="00FB39C7">
            <w:pPr>
              <w:spacing w:line="20" w:lineRule="atLeast"/>
            </w:pPr>
            <w:r w:rsidRPr="00FB39C7">
              <w:t>4431</w:t>
            </w:r>
            <w:r w:rsidR="00BA68F5" w:rsidRPr="00FB39C7">
              <w:t xml:space="preserve"> - </w:t>
            </w:r>
            <w:r w:rsidRPr="00FB39C7">
              <w:t>4890</w:t>
            </w:r>
          </w:p>
        </w:tc>
      </w:tr>
      <w:tr w:rsidR="00BA68F5" w:rsidRPr="00FB39C7" w:rsidTr="00FB39C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Инженер-энергетик (энергетик)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4741</w:t>
            </w:r>
          </w:p>
        </w:tc>
      </w:tr>
      <w:tr w:rsidR="00BA68F5" w:rsidRPr="00FB39C7" w:rsidTr="00FB39C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Инженер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4890</w:t>
            </w:r>
          </w:p>
        </w:tc>
      </w:tr>
      <w:tr w:rsidR="00BA68F5" w:rsidRPr="00FB39C7" w:rsidTr="00FB39C7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Общеотраслевые должности служащих четвертого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Директор (начальник, заведующий) филиала, другого обособленного структурного подразделения &lt;*&gt;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9666</w:t>
            </w:r>
          </w:p>
        </w:tc>
      </w:tr>
    </w:tbl>
    <w:p w:rsidR="00FB39C7" w:rsidRPr="00FB39C7" w:rsidRDefault="00FB39C7" w:rsidP="00FB39C7">
      <w:pPr>
        <w:pStyle w:val="a3"/>
        <w:numPr>
          <w:ilvl w:val="1"/>
          <w:numId w:val="1"/>
        </w:numPr>
        <w:rPr>
          <w:sz w:val="28"/>
          <w:szCs w:val="28"/>
        </w:rPr>
      </w:pPr>
      <w:r w:rsidRPr="00FB39C7">
        <w:rPr>
          <w:sz w:val="28"/>
          <w:szCs w:val="28"/>
        </w:rPr>
        <w:t xml:space="preserve">приложение№ </w:t>
      </w:r>
      <w:r>
        <w:rPr>
          <w:sz w:val="28"/>
          <w:szCs w:val="28"/>
        </w:rPr>
        <w:t>2</w:t>
      </w:r>
      <w:r w:rsidRPr="00FB39C7">
        <w:rPr>
          <w:sz w:val="28"/>
          <w:szCs w:val="28"/>
        </w:rPr>
        <w:t xml:space="preserve">  к постановлению изложить в следующей редакции:</w:t>
      </w:r>
    </w:p>
    <w:p w:rsidR="00BA68F5" w:rsidRPr="00FB39C7" w:rsidRDefault="00BA68F5" w:rsidP="00FB39C7">
      <w:pPr>
        <w:jc w:val="both"/>
        <w:rPr>
          <w:rFonts w:ascii="Arial" w:hAnsi="Arial" w:cs="Arial"/>
          <w:color w:val="000000"/>
          <w:sz w:val="27"/>
          <w:szCs w:val="27"/>
        </w:rPr>
      </w:pPr>
      <w:r w:rsidRPr="00FB39C7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2236"/>
        <w:gridCol w:w="3217"/>
        <w:gridCol w:w="1955"/>
      </w:tblGrid>
      <w:tr w:rsidR="00BA68F5" w:rsidRPr="00FB39C7" w:rsidTr="00BA68F5">
        <w:trPr>
          <w:trHeight w:val="20"/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Профессиональная квалификационная группа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Квалификационный уровень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Профессии рабочих, отнесенные к квалификационным уровням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Размеры должностных окладов  (рублей)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4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Общеотраслевые профессии рабочих первого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 w:rsidP="00FB39C7">
            <w:pPr>
              <w:spacing w:line="20" w:lineRule="atLeast"/>
            </w:pPr>
            <w:r w:rsidRPr="00FB39C7">
              <w:t>3516</w:t>
            </w:r>
            <w:r w:rsidR="00BA68F5" w:rsidRPr="00FB39C7">
              <w:t xml:space="preserve"> - </w:t>
            </w:r>
            <w:r w:rsidRPr="00FB39C7">
              <w:t>3663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proofErr w:type="gramStart"/>
            <w:r w:rsidRPr="00FB39C7">
              <w:t>Гардеробщик; горничная; мойщик посуды; оператор стиральных машин; рабочий по обслуживанию в бане; сторож (вахтер); уборщик служебных помещений; уборщик территорий</w:t>
            </w:r>
            <w:proofErr w:type="gram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3516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Лифтер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 w:rsidP="00FB39C7">
            <w:pPr>
              <w:spacing w:line="20" w:lineRule="atLeast"/>
            </w:pPr>
            <w:r w:rsidRPr="00FB39C7">
              <w:t>3516</w:t>
            </w:r>
            <w:r w:rsidR="00BA68F5" w:rsidRPr="00FB39C7">
              <w:t xml:space="preserve"> - </w:t>
            </w:r>
            <w:r w:rsidRPr="00FB39C7">
              <w:t>3596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Кладовщик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3663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Общеотраслевые профессии рабочих второго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3751-5198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Рабочий по комплексному обслуживанию и ремонту зданий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3751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Слесарь-ремонтник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 w:rsidP="00FB39C7">
            <w:pPr>
              <w:spacing w:line="20" w:lineRule="atLeast"/>
            </w:pPr>
            <w:r w:rsidRPr="00FB39C7">
              <w:t>3751</w:t>
            </w:r>
            <w:r w:rsidR="00BA68F5" w:rsidRPr="00FB39C7">
              <w:t xml:space="preserve"> - </w:t>
            </w:r>
            <w:r w:rsidRPr="00FB39C7">
              <w:t>4592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Слесарь-сантехник; монтажник оборудования связи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 w:rsidP="00FB39C7">
            <w:pPr>
              <w:spacing w:line="20" w:lineRule="atLeast"/>
            </w:pPr>
            <w:r w:rsidRPr="00FB39C7">
              <w:t>3751</w:t>
            </w:r>
            <w:r w:rsidR="00BA68F5" w:rsidRPr="00FB39C7">
              <w:t xml:space="preserve"> - </w:t>
            </w:r>
            <w:r w:rsidRPr="00FB39C7">
              <w:t>4890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Официант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 w:rsidP="003D395D">
            <w:pPr>
              <w:spacing w:line="20" w:lineRule="atLeast"/>
            </w:pPr>
            <w:r w:rsidRPr="00FB39C7">
              <w:t>413</w:t>
            </w:r>
            <w:r w:rsidR="003D395D">
              <w:t>4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Слесарь-электрик по ремонту электрооборудования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3D395D" w:rsidP="00FB39C7">
            <w:pPr>
              <w:spacing w:line="20" w:lineRule="atLeast"/>
            </w:pPr>
            <w:r>
              <w:t>4134</w:t>
            </w:r>
            <w:r w:rsidR="00BA68F5" w:rsidRPr="00FB39C7">
              <w:t xml:space="preserve"> - </w:t>
            </w:r>
            <w:r w:rsidR="00FB39C7" w:rsidRPr="00FB39C7">
              <w:t>5261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Оператор котельной; рабочий зеленого хозяйства; плотник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536F8F">
            <w:pPr>
              <w:spacing w:line="20" w:lineRule="atLeast"/>
            </w:pPr>
            <w:r>
              <w:t>5582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Водитель автомобиля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 w:rsidP="00536F8F">
            <w:pPr>
              <w:spacing w:line="20" w:lineRule="atLeast"/>
            </w:pPr>
            <w:r w:rsidRPr="00FB39C7">
              <w:t>4592</w:t>
            </w:r>
            <w:r w:rsidR="00BA68F5" w:rsidRPr="00FB39C7">
              <w:t xml:space="preserve"> 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Переплетчик; печатник высокой печати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4741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 xml:space="preserve">Маляр; паркетчик; повар; столяр; </w:t>
            </w:r>
            <w:proofErr w:type="spellStart"/>
            <w:r w:rsidRPr="00FB39C7">
              <w:t>электрогазосварщик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4890</w:t>
            </w:r>
          </w:p>
        </w:tc>
      </w:tr>
      <w:tr w:rsidR="00BA68F5" w:rsidRPr="00FB39C7" w:rsidTr="00BA68F5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68F5" w:rsidRPr="00FB39C7" w:rsidRDefault="00BA68F5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BA68F5">
            <w:pPr>
              <w:spacing w:line="20" w:lineRule="atLeast"/>
            </w:pPr>
            <w:r w:rsidRPr="00FB39C7">
              <w:t>Тракторист; электромеханик по ремонту и обслуживанию счетно-вычислительных машин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68F5" w:rsidRPr="00FB39C7" w:rsidRDefault="00FB39C7">
            <w:pPr>
              <w:spacing w:line="20" w:lineRule="atLeast"/>
            </w:pPr>
            <w:r w:rsidRPr="00FB39C7">
              <w:t>5198</w:t>
            </w:r>
          </w:p>
        </w:tc>
      </w:tr>
    </w:tbl>
    <w:p w:rsidR="00BA68F5" w:rsidRPr="00AD45F9" w:rsidRDefault="00BA68F5" w:rsidP="009C27A1">
      <w:pPr>
        <w:pStyle w:val="a3"/>
        <w:rPr>
          <w:sz w:val="28"/>
          <w:szCs w:val="28"/>
        </w:rPr>
      </w:pPr>
    </w:p>
    <w:p w:rsidR="009C27A1" w:rsidRPr="00AD45F9" w:rsidRDefault="009C27A1" w:rsidP="009C27A1">
      <w:pPr>
        <w:ind w:firstLine="567"/>
        <w:jc w:val="both"/>
        <w:rPr>
          <w:i/>
          <w:sz w:val="28"/>
          <w:szCs w:val="28"/>
        </w:rPr>
      </w:pPr>
      <w:r w:rsidRPr="00AD45F9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AD45F9">
        <w:rPr>
          <w:sz w:val="28"/>
          <w:szCs w:val="28"/>
        </w:rPr>
        <w:t>Камешкирский</w:t>
      </w:r>
      <w:proofErr w:type="spellEnd"/>
      <w:r w:rsidRPr="00AD45F9">
        <w:rPr>
          <w:sz w:val="28"/>
          <w:szCs w:val="28"/>
        </w:rPr>
        <w:t xml:space="preserve"> вестник»</w:t>
      </w:r>
      <w:r w:rsidRPr="00AD45F9">
        <w:rPr>
          <w:i/>
          <w:sz w:val="28"/>
          <w:szCs w:val="28"/>
        </w:rPr>
        <w:t>.</w:t>
      </w:r>
    </w:p>
    <w:p w:rsidR="009C27A1" w:rsidRPr="00AD45F9" w:rsidRDefault="009C27A1" w:rsidP="009C27A1">
      <w:pPr>
        <w:ind w:firstLine="567"/>
        <w:jc w:val="both"/>
        <w:rPr>
          <w:sz w:val="28"/>
          <w:szCs w:val="28"/>
        </w:rPr>
      </w:pPr>
      <w:r w:rsidRPr="00AD45F9">
        <w:rPr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AD45F9">
        <w:rPr>
          <w:sz w:val="28"/>
          <w:szCs w:val="28"/>
        </w:rPr>
        <w:t>правоотношения</w:t>
      </w:r>
      <w:proofErr w:type="gramEnd"/>
      <w:r w:rsidRPr="00AD45F9">
        <w:rPr>
          <w:sz w:val="28"/>
          <w:szCs w:val="28"/>
        </w:rPr>
        <w:t xml:space="preserve"> возникшие с 01 января 2018 г.</w:t>
      </w:r>
    </w:p>
    <w:p w:rsidR="009C27A1" w:rsidRPr="00AD45F9" w:rsidRDefault="009C27A1" w:rsidP="009C27A1">
      <w:pPr>
        <w:ind w:firstLine="567"/>
        <w:jc w:val="both"/>
        <w:rPr>
          <w:sz w:val="28"/>
          <w:szCs w:val="28"/>
        </w:rPr>
      </w:pPr>
      <w:r w:rsidRPr="00AD45F9">
        <w:rPr>
          <w:sz w:val="28"/>
          <w:szCs w:val="28"/>
        </w:rPr>
        <w:t xml:space="preserve">4. </w:t>
      </w:r>
      <w:proofErr w:type="gramStart"/>
      <w:r w:rsidRPr="00AD45F9">
        <w:rPr>
          <w:sz w:val="28"/>
          <w:szCs w:val="28"/>
        </w:rPr>
        <w:t>Контроль за</w:t>
      </w:r>
      <w:proofErr w:type="gramEnd"/>
      <w:r w:rsidRPr="00AD45F9"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AD45F9">
        <w:rPr>
          <w:sz w:val="28"/>
          <w:szCs w:val="28"/>
        </w:rPr>
        <w:t>Камешкирского</w:t>
      </w:r>
      <w:proofErr w:type="spellEnd"/>
      <w:r w:rsidRPr="00AD45F9">
        <w:rPr>
          <w:sz w:val="28"/>
          <w:szCs w:val="28"/>
        </w:rPr>
        <w:t xml:space="preserve"> района Пензенской области.</w:t>
      </w:r>
    </w:p>
    <w:p w:rsidR="009C27A1" w:rsidRDefault="009C27A1" w:rsidP="009C27A1">
      <w:pPr>
        <w:ind w:firstLine="720"/>
        <w:jc w:val="both"/>
        <w:rPr>
          <w:sz w:val="28"/>
          <w:szCs w:val="28"/>
        </w:rPr>
      </w:pPr>
    </w:p>
    <w:p w:rsidR="009C27A1" w:rsidRDefault="009C27A1" w:rsidP="009C27A1">
      <w:pPr>
        <w:ind w:firstLine="720"/>
        <w:jc w:val="both"/>
        <w:rPr>
          <w:sz w:val="28"/>
          <w:szCs w:val="28"/>
        </w:rPr>
      </w:pPr>
    </w:p>
    <w:p w:rsidR="009C27A1" w:rsidRPr="00AD45F9" w:rsidRDefault="009C27A1" w:rsidP="009C27A1">
      <w:pPr>
        <w:ind w:firstLine="720"/>
        <w:jc w:val="both"/>
        <w:rPr>
          <w:sz w:val="28"/>
          <w:szCs w:val="28"/>
        </w:rPr>
      </w:pPr>
    </w:p>
    <w:p w:rsidR="009C27A1" w:rsidRPr="00AD45F9" w:rsidRDefault="009C27A1" w:rsidP="009C27A1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AD45F9">
        <w:rPr>
          <w:sz w:val="28"/>
          <w:szCs w:val="28"/>
        </w:rPr>
        <w:t>Глава администрации</w:t>
      </w:r>
    </w:p>
    <w:p w:rsidR="009C27A1" w:rsidRPr="00AD45F9" w:rsidRDefault="009C27A1" w:rsidP="009C27A1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 w:rsidRPr="00AD45F9">
        <w:rPr>
          <w:sz w:val="28"/>
          <w:szCs w:val="28"/>
        </w:rPr>
        <w:t>Камешкирского</w:t>
      </w:r>
      <w:proofErr w:type="spellEnd"/>
      <w:r w:rsidRPr="00AD45F9">
        <w:rPr>
          <w:sz w:val="28"/>
          <w:szCs w:val="28"/>
        </w:rPr>
        <w:t xml:space="preserve"> района</w:t>
      </w:r>
    </w:p>
    <w:p w:rsidR="009C27A1" w:rsidRPr="00AD45F9" w:rsidRDefault="009C27A1" w:rsidP="009C27A1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AD45F9">
        <w:rPr>
          <w:sz w:val="28"/>
          <w:szCs w:val="28"/>
        </w:rPr>
        <w:t xml:space="preserve">Пензенской области                        </w:t>
      </w:r>
      <w:r>
        <w:rPr>
          <w:sz w:val="28"/>
          <w:szCs w:val="28"/>
        </w:rPr>
        <w:t xml:space="preserve">      </w:t>
      </w:r>
      <w:r w:rsidRPr="00AD45F9">
        <w:rPr>
          <w:sz w:val="28"/>
          <w:szCs w:val="28"/>
        </w:rPr>
        <w:t xml:space="preserve">                             </w:t>
      </w:r>
      <w:proofErr w:type="spellStart"/>
      <w:r w:rsidRPr="00AD45F9">
        <w:rPr>
          <w:sz w:val="28"/>
          <w:szCs w:val="28"/>
        </w:rPr>
        <w:t>С.Н.</w:t>
      </w:r>
      <w:proofErr w:type="gramStart"/>
      <w:r w:rsidRPr="00AD45F9">
        <w:rPr>
          <w:sz w:val="28"/>
          <w:szCs w:val="28"/>
        </w:rPr>
        <w:t>Хазов</w:t>
      </w:r>
      <w:proofErr w:type="spellEnd"/>
      <w:proofErr w:type="gramEnd"/>
    </w:p>
    <w:p w:rsidR="009C27A1" w:rsidRDefault="009C27A1" w:rsidP="009C27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27A1" w:rsidRPr="00AD45F9" w:rsidRDefault="009C27A1" w:rsidP="009C27A1"/>
    <w:p w:rsidR="006274E0" w:rsidRDefault="00F95BB2"/>
    <w:sectPr w:rsidR="00627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A7C6A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A1"/>
    <w:rsid w:val="003D395D"/>
    <w:rsid w:val="00536F8F"/>
    <w:rsid w:val="006150F5"/>
    <w:rsid w:val="009C27A1"/>
    <w:rsid w:val="00B8385B"/>
    <w:rsid w:val="00BA68F5"/>
    <w:rsid w:val="00E7097D"/>
    <w:rsid w:val="00F95BB2"/>
    <w:rsid w:val="00FB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68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C27A1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C27A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9C2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9C27A1"/>
    <w:pPr>
      <w:ind w:left="720"/>
      <w:contextualSpacing/>
    </w:pPr>
  </w:style>
  <w:style w:type="table" w:styleId="a4">
    <w:name w:val="Table Grid"/>
    <w:basedOn w:val="a1"/>
    <w:uiPriority w:val="59"/>
    <w:rsid w:val="009C2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9C27A1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6">
    <w:name w:val="Основной текст Знак"/>
    <w:basedOn w:val="a0"/>
    <w:link w:val="a5"/>
    <w:semiHidden/>
    <w:rsid w:val="009C27A1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6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68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C27A1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C27A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9C2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9C27A1"/>
    <w:pPr>
      <w:ind w:left="720"/>
      <w:contextualSpacing/>
    </w:pPr>
  </w:style>
  <w:style w:type="table" w:styleId="a4">
    <w:name w:val="Table Grid"/>
    <w:basedOn w:val="a1"/>
    <w:uiPriority w:val="59"/>
    <w:rsid w:val="009C2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9C27A1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6">
    <w:name w:val="Основной текст Знак"/>
    <w:basedOn w:val="a0"/>
    <w:link w:val="a5"/>
    <w:semiHidden/>
    <w:rsid w:val="009C27A1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6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2018-01-16T13:43:00Z</cp:lastPrinted>
  <dcterms:created xsi:type="dcterms:W3CDTF">2018-01-16T06:05:00Z</dcterms:created>
  <dcterms:modified xsi:type="dcterms:W3CDTF">2018-01-18T06:35:00Z</dcterms:modified>
</cp:coreProperties>
</file>