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9F" w:rsidRDefault="00DD489F" w:rsidP="00DD489F">
      <w:r>
        <w:rPr>
          <w:noProof/>
        </w:rPr>
        <w:drawing>
          <wp:anchor distT="0" distB="0" distL="114300" distR="114300" simplePos="0" relativeHeight="251659264" behindDoc="0" locked="0" layoutInCell="1" allowOverlap="1" wp14:anchorId="341F4CF9" wp14:editId="2FD8C1F4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89F" w:rsidRDefault="00DD489F" w:rsidP="00DD489F"/>
    <w:p w:rsidR="00DD489F" w:rsidRDefault="00DD489F" w:rsidP="00DD489F"/>
    <w:p w:rsidR="00DD489F" w:rsidRDefault="00DD489F" w:rsidP="00DD489F"/>
    <w:p w:rsidR="00DD489F" w:rsidRDefault="00DD489F" w:rsidP="00DD489F"/>
    <w:p w:rsidR="00DD489F" w:rsidRDefault="00DD489F" w:rsidP="00DD489F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D489F" w:rsidRPr="002B1607" w:rsidTr="00237C48">
        <w:trPr>
          <w:trHeight w:hRule="exact" w:val="397"/>
        </w:trPr>
        <w:tc>
          <w:tcPr>
            <w:tcW w:w="9606" w:type="dxa"/>
          </w:tcPr>
          <w:p w:rsidR="00DD489F" w:rsidRPr="002B1607" w:rsidRDefault="00DD489F" w:rsidP="00237C48">
            <w:pPr>
              <w:jc w:val="center"/>
              <w:rPr>
                <w:b/>
                <w:sz w:val="28"/>
              </w:rPr>
            </w:pPr>
          </w:p>
        </w:tc>
      </w:tr>
      <w:tr w:rsidR="00DD489F" w:rsidRPr="002B1607" w:rsidTr="00237C48">
        <w:tc>
          <w:tcPr>
            <w:tcW w:w="9606" w:type="dxa"/>
          </w:tcPr>
          <w:p w:rsidR="00DD489F" w:rsidRPr="002B1607" w:rsidRDefault="00DD489F" w:rsidP="00237C48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DD489F" w:rsidRDefault="00DD489F" w:rsidP="00237C48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DD489F" w:rsidRPr="007C0FE9" w:rsidRDefault="00DD489F" w:rsidP="00237C4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ПЯТОГО</w:t>
            </w:r>
            <w:r w:rsidRPr="007C0FE9">
              <w:rPr>
                <w:b/>
                <w:sz w:val="36"/>
              </w:rPr>
              <w:t xml:space="preserve"> СОЗЫВА</w:t>
            </w:r>
          </w:p>
        </w:tc>
      </w:tr>
      <w:tr w:rsidR="00DD489F" w:rsidRPr="002B1607" w:rsidTr="00237C48">
        <w:trPr>
          <w:trHeight w:hRule="exact" w:val="397"/>
        </w:trPr>
        <w:tc>
          <w:tcPr>
            <w:tcW w:w="9606" w:type="dxa"/>
          </w:tcPr>
          <w:p w:rsidR="00DD489F" w:rsidRPr="002B1607" w:rsidRDefault="00DD489F" w:rsidP="00237C48">
            <w:pPr>
              <w:jc w:val="both"/>
            </w:pPr>
          </w:p>
        </w:tc>
      </w:tr>
      <w:tr w:rsidR="00DD489F" w:rsidRPr="002B1607" w:rsidTr="00237C48">
        <w:tc>
          <w:tcPr>
            <w:tcW w:w="9606" w:type="dxa"/>
          </w:tcPr>
          <w:p w:rsidR="00DD489F" w:rsidRDefault="00DD489F" w:rsidP="00237C48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DD489F" w:rsidRPr="002B1607" w:rsidTr="00237C48">
        <w:trPr>
          <w:trHeight w:hRule="exact" w:val="340"/>
        </w:trPr>
        <w:tc>
          <w:tcPr>
            <w:tcW w:w="9606" w:type="dxa"/>
            <w:vAlign w:val="center"/>
          </w:tcPr>
          <w:p w:rsidR="00DD489F" w:rsidRDefault="00DD489F" w:rsidP="00237C48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D489F" w:rsidRPr="002B1607" w:rsidTr="00237C48">
        <w:tc>
          <w:tcPr>
            <w:tcW w:w="284" w:type="dxa"/>
            <w:vAlign w:val="bottom"/>
          </w:tcPr>
          <w:p w:rsidR="00DD489F" w:rsidRPr="002B1607" w:rsidRDefault="00DD489F" w:rsidP="00237C48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D489F" w:rsidRPr="002B1607" w:rsidRDefault="0022701F" w:rsidP="00237C48">
            <w:pPr>
              <w:jc w:val="center"/>
            </w:pPr>
            <w:r>
              <w:t>16.12.2022</w:t>
            </w:r>
          </w:p>
        </w:tc>
        <w:tc>
          <w:tcPr>
            <w:tcW w:w="397" w:type="dxa"/>
          </w:tcPr>
          <w:p w:rsidR="00DD489F" w:rsidRPr="002B1607" w:rsidRDefault="00DD489F" w:rsidP="00237C48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D489F" w:rsidRPr="002B1607" w:rsidRDefault="0022701F" w:rsidP="00237C48">
            <w:pPr>
              <w:jc w:val="center"/>
            </w:pPr>
            <w:r>
              <w:t>39-6/5</w:t>
            </w:r>
            <w:bookmarkStart w:id="0" w:name="_GoBack"/>
            <w:bookmarkEnd w:id="0"/>
          </w:p>
        </w:tc>
      </w:tr>
      <w:tr w:rsidR="00DD489F" w:rsidRPr="002B1607" w:rsidTr="00237C48">
        <w:tc>
          <w:tcPr>
            <w:tcW w:w="4650" w:type="dxa"/>
            <w:gridSpan w:val="4"/>
          </w:tcPr>
          <w:p w:rsidR="00DD489F" w:rsidRPr="002B1607" w:rsidRDefault="00DD489F" w:rsidP="00237C48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DD489F" w:rsidRPr="002B1607" w:rsidRDefault="00DD489F" w:rsidP="00237C48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DD489F" w:rsidRDefault="00DD489F" w:rsidP="00DD489F"/>
    <w:p w:rsidR="00DD489F" w:rsidRPr="009F461B" w:rsidRDefault="00DD489F" w:rsidP="00DD489F"/>
    <w:p w:rsidR="00DD489F" w:rsidRDefault="00DD489F" w:rsidP="00DD489F">
      <w:pPr>
        <w:jc w:val="center"/>
        <w:rPr>
          <w:sz w:val="28"/>
          <w:szCs w:val="28"/>
        </w:rPr>
      </w:pPr>
    </w:p>
    <w:p w:rsidR="00DD489F" w:rsidRDefault="00DD489F" w:rsidP="00DD489F">
      <w:pPr>
        <w:jc w:val="center"/>
        <w:rPr>
          <w:sz w:val="28"/>
          <w:szCs w:val="28"/>
        </w:rPr>
      </w:pPr>
    </w:p>
    <w:p w:rsidR="00DD489F" w:rsidRPr="00AF6A66" w:rsidRDefault="00DD489F" w:rsidP="00DD489F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о передаче части  полномочий по решению вопросов местного значения в области </w:t>
      </w:r>
      <w:r w:rsidRPr="00AF6A66">
        <w:rPr>
          <w:b/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</w:t>
      </w:r>
      <w:r w:rsidRPr="00AF6A66">
        <w:rPr>
          <w:b/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AF6A66">
        <w:rPr>
          <w:b/>
          <w:sz w:val="28"/>
          <w:szCs w:val="28"/>
        </w:rPr>
        <w:t>Новошаткинского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Чумаевского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Лапшовского</w:t>
      </w:r>
      <w:proofErr w:type="spellEnd"/>
      <w:r w:rsidRPr="00AF6A66">
        <w:rPr>
          <w:b/>
          <w:sz w:val="28"/>
          <w:szCs w:val="28"/>
        </w:rPr>
        <w:t xml:space="preserve">, </w:t>
      </w:r>
      <w:proofErr w:type="spellStart"/>
      <w:r w:rsidRPr="00AF6A66">
        <w:rPr>
          <w:b/>
          <w:sz w:val="28"/>
          <w:szCs w:val="28"/>
        </w:rPr>
        <w:t>Большеумысского</w:t>
      </w:r>
      <w:proofErr w:type="spellEnd"/>
      <w:r w:rsidRPr="00AF6A66">
        <w:rPr>
          <w:b/>
          <w:sz w:val="28"/>
          <w:szCs w:val="28"/>
        </w:rPr>
        <w:t xml:space="preserve"> сельсовета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b/>
          <w:sz w:val="28"/>
          <w:szCs w:val="28"/>
        </w:rPr>
        <w:t>Камешкирского</w:t>
      </w:r>
      <w:proofErr w:type="spellEnd"/>
      <w:r w:rsidRPr="00AF6A66">
        <w:rPr>
          <w:b/>
          <w:sz w:val="28"/>
          <w:szCs w:val="28"/>
        </w:rPr>
        <w:t xml:space="preserve"> района Пензенской области</w:t>
      </w:r>
      <w:proofErr w:type="gramEnd"/>
    </w:p>
    <w:p w:rsidR="00DD489F" w:rsidRPr="001F6784" w:rsidRDefault="00DD489F" w:rsidP="00DD489F">
      <w:pPr>
        <w:ind w:left="360"/>
        <w:jc w:val="center"/>
        <w:rPr>
          <w:b/>
          <w:sz w:val="28"/>
          <w:szCs w:val="28"/>
        </w:rPr>
      </w:pPr>
    </w:p>
    <w:p w:rsidR="00DD489F" w:rsidRPr="003067D5" w:rsidRDefault="00DD489F" w:rsidP="00DD489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 решению вопросов местного значения»,  руководствуясь Уставом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DD489F" w:rsidRPr="003067D5" w:rsidRDefault="00DD489F" w:rsidP="00DD489F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DD489F" w:rsidRPr="00AF6A66" w:rsidRDefault="00DD489F" w:rsidP="00DD489F">
      <w:pPr>
        <w:jc w:val="both"/>
        <w:rPr>
          <w:sz w:val="28"/>
          <w:szCs w:val="28"/>
        </w:rPr>
      </w:pPr>
      <w:proofErr w:type="gramStart"/>
      <w:r w:rsidRPr="00AF6A66">
        <w:rPr>
          <w:sz w:val="28"/>
          <w:szCs w:val="28"/>
        </w:rPr>
        <w:t xml:space="preserve">1.Внести в Соглашение о передаче части  полномочий по решению вопросов местного значения в области </w:t>
      </w:r>
      <w:r w:rsidRPr="00AF6A66">
        <w:rPr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</w:t>
      </w:r>
      <w:r w:rsidRPr="00AF6A66">
        <w:rPr>
          <w:sz w:val="28"/>
          <w:szCs w:val="28"/>
        </w:rPr>
        <w:lastRenderedPageBreak/>
        <w:t xml:space="preserve">Пензенской области </w:t>
      </w:r>
      <w:r w:rsidRPr="00AF6A66">
        <w:rPr>
          <w:sz w:val="28"/>
          <w:szCs w:val="28"/>
          <w:shd w:val="clear" w:color="auto" w:fill="FFFFFF"/>
        </w:rPr>
        <w:t xml:space="preserve"> услугами организаций культуры </w:t>
      </w:r>
      <w:r w:rsidRPr="00AF6A66">
        <w:rPr>
          <w:sz w:val="28"/>
          <w:szCs w:val="28"/>
        </w:rPr>
        <w:t xml:space="preserve">органами местного самоуправления </w:t>
      </w:r>
      <w:proofErr w:type="spellStart"/>
      <w:r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AF6A66">
        <w:rPr>
          <w:sz w:val="28"/>
          <w:szCs w:val="28"/>
        </w:rPr>
        <w:t>Новошаткинского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Чумаевского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Лапшовского</w:t>
      </w:r>
      <w:proofErr w:type="spellEnd"/>
      <w:r w:rsidRPr="00AF6A66">
        <w:rPr>
          <w:sz w:val="28"/>
          <w:szCs w:val="28"/>
        </w:rPr>
        <w:t xml:space="preserve">, </w:t>
      </w:r>
      <w:proofErr w:type="spellStart"/>
      <w:r w:rsidRPr="00AF6A66">
        <w:rPr>
          <w:sz w:val="28"/>
          <w:szCs w:val="28"/>
        </w:rPr>
        <w:t>Большеумысского</w:t>
      </w:r>
      <w:proofErr w:type="spellEnd"/>
      <w:r w:rsidRPr="00AF6A66">
        <w:rPr>
          <w:sz w:val="28"/>
          <w:szCs w:val="28"/>
        </w:rPr>
        <w:t xml:space="preserve"> сельсовета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(далее Соглашение), утвержденное</w:t>
      </w:r>
      <w:proofErr w:type="gramEnd"/>
      <w:r w:rsidRPr="00AF6A66">
        <w:rPr>
          <w:sz w:val="28"/>
          <w:szCs w:val="28"/>
        </w:rPr>
        <w:t xml:space="preserve">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181-22/4, следующие изменения:</w:t>
      </w:r>
    </w:p>
    <w:p w:rsidR="00DD489F" w:rsidRPr="00016E57" w:rsidRDefault="00DD489F" w:rsidP="00DD489F">
      <w:pPr>
        <w:jc w:val="both"/>
        <w:rPr>
          <w:color w:val="000000" w:themeColor="text1"/>
          <w:sz w:val="28"/>
          <w:szCs w:val="28"/>
        </w:rPr>
      </w:pPr>
      <w:r w:rsidRPr="007A555F">
        <w:rPr>
          <w:color w:val="000000" w:themeColor="text1"/>
          <w:sz w:val="28"/>
          <w:szCs w:val="28"/>
        </w:rPr>
        <w:t xml:space="preserve">1.1. Пункт 2.1. раздела 2. Соглашения </w:t>
      </w:r>
      <w:r w:rsidRPr="007A555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7A555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7A555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7A555F">
        <w:rPr>
          <w:bCs/>
          <w:color w:val="000000" w:themeColor="text1"/>
          <w:sz w:val="28"/>
          <w:szCs w:val="28"/>
        </w:rPr>
        <w:t>Пестровского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7A555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7A555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016E57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016E57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016E57">
        <w:rPr>
          <w:color w:val="000000" w:themeColor="text1"/>
          <w:sz w:val="28"/>
          <w:szCs w:val="28"/>
        </w:rPr>
        <w:t xml:space="preserve"> изложить в следующей редакции: </w:t>
      </w:r>
    </w:p>
    <w:p w:rsidR="00DD489F" w:rsidRPr="00DD489F" w:rsidRDefault="00DD489F" w:rsidP="00DD489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Пестровского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134015 (сто тридцать четыре тысячи пятнадцать) 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489F" w:rsidRPr="00DD489F" w:rsidRDefault="00DD489F" w:rsidP="00DD489F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 1.2.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Новошаткинского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DD489F" w:rsidRPr="00DD489F" w:rsidRDefault="00DD489F" w:rsidP="00DD489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Новошаткинского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163405</w:t>
      </w:r>
      <w:r w:rsidRPr="00DD48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489F">
        <w:rPr>
          <w:rFonts w:ascii="Times New Roman" w:hAnsi="Times New Roman" w:cs="Times New Roman"/>
          <w:sz w:val="28"/>
          <w:szCs w:val="28"/>
        </w:rPr>
        <w:t>(сто шестьдесят три тысячи четыреста пять) 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489F" w:rsidRPr="00DD489F" w:rsidRDefault="00DD489F" w:rsidP="00DD489F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1.3.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Чумаевского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DD489F" w:rsidRPr="00DD489F" w:rsidRDefault="00DD489F" w:rsidP="00DD489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</w:t>
      </w:r>
      <w:r w:rsidRPr="00DD489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79728 (семьдесят девять тысяч семьсот двадцать восемь)</w:t>
      </w:r>
      <w:r w:rsidRPr="00DD48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489F">
        <w:rPr>
          <w:rFonts w:ascii="Times New Roman" w:hAnsi="Times New Roman" w:cs="Times New Roman"/>
          <w:sz w:val="28"/>
          <w:szCs w:val="28"/>
        </w:rPr>
        <w:t>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489F" w:rsidRPr="00DD489F" w:rsidRDefault="00DD489F" w:rsidP="00DD489F">
      <w:pPr>
        <w:ind w:firstLine="567"/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1.4.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Лапшовского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DD489F" w:rsidRPr="00DD489F" w:rsidRDefault="00DD489F" w:rsidP="00DD489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Лапшовского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81544(восемьдесят одна тысяча пятьсот сорок четыре) рубля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489F" w:rsidRPr="00DD489F" w:rsidRDefault="00DD489F" w:rsidP="00DD489F">
      <w:pPr>
        <w:jc w:val="both"/>
        <w:rPr>
          <w:color w:val="000000" w:themeColor="text1"/>
          <w:sz w:val="28"/>
          <w:szCs w:val="28"/>
        </w:rPr>
      </w:pPr>
      <w:r w:rsidRPr="00DD489F">
        <w:rPr>
          <w:color w:val="000000" w:themeColor="text1"/>
          <w:sz w:val="28"/>
          <w:szCs w:val="28"/>
        </w:rPr>
        <w:t xml:space="preserve">1.5. Пункт 2.1. раздела 2. Соглашения </w:t>
      </w:r>
      <w:r w:rsidRPr="00DD489F">
        <w:rPr>
          <w:bCs/>
          <w:color w:val="000000" w:themeColor="text1"/>
          <w:sz w:val="28"/>
          <w:szCs w:val="28"/>
        </w:rPr>
        <w:t>о передаче части полномочий по решению вопросов местного значения в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создания условий для организации досуга и обеспечения жителей </w:t>
      </w:r>
      <w:proofErr w:type="spellStart"/>
      <w:r w:rsidRPr="00DD489F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 </w:t>
      </w:r>
      <w:r w:rsidRPr="00DD489F">
        <w:rPr>
          <w:bCs/>
          <w:color w:val="000000" w:themeColor="text1"/>
          <w:sz w:val="28"/>
          <w:szCs w:val="28"/>
          <w:shd w:val="clear" w:color="auto" w:fill="FFFFFF"/>
        </w:rPr>
        <w:t>услугами организаций культуры </w:t>
      </w:r>
      <w:r w:rsidRPr="00DD489F">
        <w:rPr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Большеумысского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Pr="00DD489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DD489F">
        <w:rPr>
          <w:bCs/>
          <w:color w:val="000000" w:themeColor="text1"/>
          <w:sz w:val="28"/>
          <w:szCs w:val="28"/>
        </w:rPr>
        <w:t xml:space="preserve"> района Пензенской области </w:t>
      </w:r>
      <w:r w:rsidRPr="00DD489F">
        <w:rPr>
          <w:color w:val="000000" w:themeColor="text1"/>
          <w:sz w:val="28"/>
          <w:szCs w:val="28"/>
        </w:rPr>
        <w:t xml:space="preserve">изложить в следующей редакции: </w:t>
      </w:r>
    </w:p>
    <w:p w:rsidR="00DD489F" w:rsidRPr="00DD489F" w:rsidRDefault="00DD489F" w:rsidP="00DD489F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 </w:t>
      </w:r>
      <w:r w:rsidRPr="00DD489F">
        <w:rPr>
          <w:rFonts w:ascii="Times New Roman" w:hAnsi="Times New Roman" w:cs="Times New Roman"/>
          <w:sz w:val="28"/>
          <w:szCs w:val="28"/>
        </w:rPr>
        <w:t xml:space="preserve">Исполнение полномочий по предмету настоящего Соглашения осуществляется за счет иных межбюджетных трансфертов (далее </w:t>
      </w:r>
      <w:proofErr w:type="gramStart"/>
      <w:r w:rsidRPr="00DD489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D489F">
        <w:rPr>
          <w:rFonts w:ascii="Times New Roman" w:hAnsi="Times New Roman" w:cs="Times New Roman"/>
          <w:sz w:val="28"/>
          <w:szCs w:val="28"/>
        </w:rPr>
        <w:t xml:space="preserve">БТ), предоставляемых ежеквартально равными долями, не позднее 20 числа последнего месяца каждого квартала, из бюджета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Большеумысского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бюджет </w:t>
      </w:r>
      <w:proofErr w:type="spellStart"/>
      <w:r w:rsidRPr="00DD489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DD489F">
        <w:rPr>
          <w:rFonts w:ascii="Times New Roman" w:hAnsi="Times New Roman" w:cs="Times New Roman"/>
          <w:sz w:val="28"/>
          <w:szCs w:val="28"/>
        </w:rPr>
        <w:t xml:space="preserve"> района Пензенской области  в размере 216254(двести шестнадцать тысяч двести пятьдесят четыре)</w:t>
      </w:r>
      <w:r w:rsidRPr="00DD48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DD489F">
        <w:rPr>
          <w:rFonts w:ascii="Times New Roman" w:hAnsi="Times New Roman" w:cs="Times New Roman"/>
          <w:sz w:val="28"/>
          <w:szCs w:val="28"/>
        </w:rPr>
        <w:t>рублей в год</w:t>
      </w:r>
      <w:r w:rsidRPr="00DD489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489F" w:rsidRPr="00AF6A66" w:rsidRDefault="00DD489F" w:rsidP="00DD489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AF6A66">
        <w:rPr>
          <w:sz w:val="28"/>
          <w:szCs w:val="28"/>
        </w:rPr>
        <w:t>Камешкирский</w:t>
      </w:r>
      <w:proofErr w:type="spellEnd"/>
      <w:r w:rsidRPr="00AF6A66">
        <w:rPr>
          <w:sz w:val="28"/>
          <w:szCs w:val="28"/>
        </w:rPr>
        <w:t xml:space="preserve"> вестник».</w:t>
      </w:r>
    </w:p>
    <w:p w:rsidR="00DD489F" w:rsidRPr="00AF6A66" w:rsidRDefault="00DD489F" w:rsidP="00DD489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 01 января 2023 года</w:t>
      </w:r>
      <w:r w:rsidRPr="00AF6A66">
        <w:rPr>
          <w:sz w:val="28"/>
          <w:szCs w:val="28"/>
        </w:rPr>
        <w:t>.</w:t>
      </w:r>
    </w:p>
    <w:p w:rsidR="00DD489F" w:rsidRPr="00AF6A66" w:rsidRDefault="00DD489F" w:rsidP="00DD489F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DD489F" w:rsidRDefault="00DD489F" w:rsidP="00DD489F">
      <w:pPr>
        <w:rPr>
          <w:sz w:val="28"/>
          <w:szCs w:val="28"/>
        </w:rPr>
      </w:pPr>
    </w:p>
    <w:p w:rsidR="00C75480" w:rsidRDefault="00C75480" w:rsidP="00C754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C75480" w:rsidRDefault="00C75480" w:rsidP="00C75480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</w:t>
      </w:r>
      <w:proofErr w:type="spellStart"/>
      <w:r>
        <w:rPr>
          <w:sz w:val="28"/>
          <w:szCs w:val="28"/>
        </w:rPr>
        <w:t>С.А.Кочнев</w:t>
      </w:r>
      <w:proofErr w:type="spellEnd"/>
    </w:p>
    <w:p w:rsidR="00DD489F" w:rsidRDefault="00DD489F" w:rsidP="00DD489F"/>
    <w:p w:rsidR="00DD489F" w:rsidRDefault="00DD489F"/>
    <w:sectPr w:rsidR="00DD489F" w:rsidSect="00016E57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9F"/>
    <w:rsid w:val="0022701F"/>
    <w:rsid w:val="00C75480"/>
    <w:rsid w:val="00DD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D489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48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DD489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DD48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D489F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48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DD489F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DD48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2022-12-05T11:21:00Z</dcterms:created>
  <dcterms:modified xsi:type="dcterms:W3CDTF">2022-12-15T14:34:00Z</dcterms:modified>
</cp:coreProperties>
</file>