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E7" w:rsidRDefault="005818E7" w:rsidP="005818E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B0C0D8" wp14:editId="5FE301D2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</w:p>
    <w:p w:rsidR="005818E7" w:rsidRDefault="005818E7" w:rsidP="005818E7"/>
    <w:p w:rsidR="005818E7" w:rsidRDefault="005818E7" w:rsidP="005818E7"/>
    <w:p w:rsidR="005818E7" w:rsidRDefault="005818E7" w:rsidP="005818E7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818E7" w:rsidTr="00EE4077">
        <w:tc>
          <w:tcPr>
            <w:tcW w:w="9606" w:type="dxa"/>
          </w:tcPr>
          <w:p w:rsidR="005818E7" w:rsidRDefault="005818E7" w:rsidP="00EE40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5818E7" w:rsidRDefault="005818E7" w:rsidP="00EE40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5818E7" w:rsidRDefault="005818E7" w:rsidP="00EE40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  <w:p w:rsidR="005818E7" w:rsidRDefault="005818E7" w:rsidP="00EE407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5818E7" w:rsidTr="00EE4077">
        <w:trPr>
          <w:trHeight w:val="397"/>
        </w:trPr>
        <w:tc>
          <w:tcPr>
            <w:tcW w:w="9606" w:type="dxa"/>
          </w:tcPr>
          <w:p w:rsidR="005818E7" w:rsidRDefault="005818E7" w:rsidP="00EE407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818E7" w:rsidTr="00EE4077">
        <w:tc>
          <w:tcPr>
            <w:tcW w:w="9606" w:type="dxa"/>
            <w:hideMark/>
          </w:tcPr>
          <w:p w:rsidR="005818E7" w:rsidRDefault="005818E7" w:rsidP="00EE4077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5818E7" w:rsidTr="00EE4077">
        <w:trPr>
          <w:trHeight w:val="340"/>
        </w:trPr>
        <w:tc>
          <w:tcPr>
            <w:tcW w:w="9606" w:type="dxa"/>
            <w:vAlign w:val="center"/>
          </w:tcPr>
          <w:p w:rsidR="005818E7" w:rsidRDefault="005818E7" w:rsidP="00EE4077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818E7" w:rsidRDefault="005818E7" w:rsidP="005818E7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5818E7" w:rsidTr="00EE4077">
        <w:tc>
          <w:tcPr>
            <w:tcW w:w="284" w:type="dxa"/>
            <w:vAlign w:val="bottom"/>
            <w:hideMark/>
          </w:tcPr>
          <w:p w:rsidR="005818E7" w:rsidRDefault="005818E7" w:rsidP="00EE40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18E7" w:rsidRDefault="005D0AE9" w:rsidP="00EE40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26.09.2019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5818E7" w:rsidRDefault="005818E7" w:rsidP="00EE40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18E7" w:rsidRDefault="005D0AE9" w:rsidP="00EE4077">
            <w:pPr>
              <w:spacing w:line="276" w:lineRule="auto"/>
              <w:rPr>
                <w:lang w:eastAsia="en-US"/>
              </w:rPr>
            </w:pPr>
            <w:r w:rsidRPr="00741989">
              <w:t>275-36/4</w:t>
            </w:r>
          </w:p>
        </w:tc>
      </w:tr>
      <w:tr w:rsidR="005818E7" w:rsidTr="00EE4077">
        <w:tc>
          <w:tcPr>
            <w:tcW w:w="4536" w:type="dxa"/>
            <w:gridSpan w:val="4"/>
            <w:hideMark/>
          </w:tcPr>
          <w:p w:rsidR="005818E7" w:rsidRDefault="005818E7" w:rsidP="00EE40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5818E7" w:rsidRDefault="005818E7" w:rsidP="00EE407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5818E7" w:rsidRDefault="005818E7"/>
    <w:p w:rsidR="005818E7" w:rsidRPr="005818E7" w:rsidRDefault="005818E7" w:rsidP="005818E7"/>
    <w:p w:rsidR="005818E7" w:rsidRPr="005818E7" w:rsidRDefault="005818E7" w:rsidP="005818E7"/>
    <w:p w:rsidR="005818E7" w:rsidRPr="005818E7" w:rsidRDefault="005818E7" w:rsidP="005818E7"/>
    <w:p w:rsidR="005818E7" w:rsidRDefault="005818E7" w:rsidP="005818E7"/>
    <w:p w:rsidR="005818E7" w:rsidRDefault="005818E7" w:rsidP="005818E7"/>
    <w:p w:rsidR="005818E7" w:rsidRPr="005818E7" w:rsidRDefault="005818E7" w:rsidP="005818E7">
      <w:pPr>
        <w:jc w:val="both"/>
        <w:rPr>
          <w:b/>
          <w:sz w:val="28"/>
          <w:szCs w:val="28"/>
        </w:rPr>
      </w:pPr>
      <w:r w:rsidRPr="005818E7">
        <w:rPr>
          <w:b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5818E7">
        <w:rPr>
          <w:b/>
          <w:sz w:val="28"/>
          <w:szCs w:val="28"/>
        </w:rPr>
        <w:t>Камешкирского</w:t>
      </w:r>
      <w:proofErr w:type="spellEnd"/>
      <w:r w:rsidRPr="005818E7">
        <w:rPr>
          <w:b/>
          <w:sz w:val="28"/>
          <w:szCs w:val="28"/>
        </w:rPr>
        <w:t xml:space="preserve"> района Пензенской области от 17.04.2019 № 231-29/4 «Об утверждении структуры администрации </w:t>
      </w:r>
      <w:r w:rsidRPr="005818E7">
        <w:rPr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5818E7">
        <w:rPr>
          <w:b/>
          <w:bCs/>
          <w:color w:val="000000"/>
          <w:spacing w:val="-1"/>
          <w:sz w:val="28"/>
          <w:szCs w:val="28"/>
        </w:rPr>
        <w:t>Камешкирского</w:t>
      </w:r>
      <w:proofErr w:type="spellEnd"/>
      <w:r w:rsidRPr="005818E7">
        <w:rPr>
          <w:b/>
          <w:bCs/>
          <w:color w:val="000000"/>
          <w:spacing w:val="-1"/>
          <w:sz w:val="28"/>
          <w:szCs w:val="28"/>
        </w:rPr>
        <w:t xml:space="preserve"> района Пензенской области</w:t>
      </w:r>
      <w:r w:rsidRPr="005818E7">
        <w:rPr>
          <w:b/>
          <w:sz w:val="28"/>
          <w:szCs w:val="28"/>
        </w:rPr>
        <w:t>»</w:t>
      </w:r>
    </w:p>
    <w:p w:rsidR="005818E7" w:rsidRPr="005818E7" w:rsidRDefault="005818E7" w:rsidP="005818E7">
      <w:pPr>
        <w:jc w:val="both"/>
        <w:rPr>
          <w:sz w:val="28"/>
          <w:szCs w:val="28"/>
        </w:rPr>
      </w:pPr>
    </w:p>
    <w:p w:rsidR="005818E7" w:rsidRPr="005818E7" w:rsidRDefault="005818E7" w:rsidP="005818E7">
      <w:pPr>
        <w:jc w:val="both"/>
        <w:rPr>
          <w:color w:val="000000" w:themeColor="text1"/>
          <w:sz w:val="28"/>
          <w:szCs w:val="28"/>
        </w:rPr>
      </w:pPr>
      <w:r w:rsidRPr="005818E7">
        <w:rPr>
          <w:sz w:val="28"/>
          <w:szCs w:val="28"/>
        </w:rPr>
        <w:t xml:space="preserve">Руководствуясь </w:t>
      </w:r>
      <w:r w:rsidRPr="005818E7">
        <w:rPr>
          <w:color w:val="000000" w:themeColor="text1"/>
          <w:sz w:val="28"/>
          <w:szCs w:val="28"/>
        </w:rPr>
        <w:t xml:space="preserve">Федеральным </w:t>
      </w:r>
      <w:hyperlink r:id="rId7" w:history="1">
        <w:r w:rsidRPr="005818E7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 w:rsidRPr="005818E7">
        <w:rPr>
          <w:color w:val="000000" w:themeColor="text1"/>
          <w:sz w:val="28"/>
          <w:szCs w:val="28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 w:rsidRPr="005818E7">
          <w:rPr>
            <w:rStyle w:val="a3"/>
            <w:color w:val="000000" w:themeColor="text1"/>
            <w:sz w:val="28"/>
            <w:szCs w:val="28"/>
            <w:u w:val="none"/>
          </w:rPr>
          <w:t>Уставом</w:t>
        </w:r>
      </w:hyperlink>
      <w:r w:rsidRPr="005818E7">
        <w:rPr>
          <w:color w:val="000000" w:themeColor="text1"/>
          <w:sz w:val="28"/>
          <w:szCs w:val="28"/>
        </w:rPr>
        <w:t xml:space="preserve"> </w:t>
      </w:r>
      <w:proofErr w:type="spellStart"/>
      <w:r w:rsidRPr="005818E7">
        <w:rPr>
          <w:color w:val="000000" w:themeColor="text1"/>
          <w:sz w:val="28"/>
          <w:szCs w:val="28"/>
        </w:rPr>
        <w:t>Камешкирского</w:t>
      </w:r>
      <w:proofErr w:type="spellEnd"/>
      <w:r w:rsidRPr="005818E7">
        <w:rPr>
          <w:color w:val="000000" w:themeColor="text1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5818E7">
        <w:rPr>
          <w:color w:val="000000" w:themeColor="text1"/>
          <w:sz w:val="28"/>
          <w:szCs w:val="28"/>
        </w:rPr>
        <w:t>Камешкирского</w:t>
      </w:r>
      <w:proofErr w:type="spellEnd"/>
      <w:r w:rsidRPr="005818E7"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5818E7" w:rsidRPr="005818E7" w:rsidRDefault="005818E7" w:rsidP="005818E7">
      <w:pPr>
        <w:jc w:val="both"/>
        <w:rPr>
          <w:color w:val="000000" w:themeColor="text1"/>
          <w:sz w:val="28"/>
          <w:szCs w:val="28"/>
        </w:rPr>
      </w:pPr>
    </w:p>
    <w:p w:rsidR="005818E7" w:rsidRPr="005818E7" w:rsidRDefault="005818E7" w:rsidP="005818E7">
      <w:pPr>
        <w:jc w:val="center"/>
        <w:rPr>
          <w:color w:val="000000" w:themeColor="text1"/>
          <w:sz w:val="28"/>
          <w:szCs w:val="28"/>
        </w:rPr>
      </w:pPr>
      <w:r w:rsidRPr="005818E7">
        <w:rPr>
          <w:color w:val="000000" w:themeColor="text1"/>
          <w:sz w:val="28"/>
          <w:szCs w:val="28"/>
        </w:rPr>
        <w:t>РЕШИЛО:</w:t>
      </w:r>
    </w:p>
    <w:p w:rsidR="005818E7" w:rsidRPr="005818E7" w:rsidRDefault="005818E7" w:rsidP="005818E7">
      <w:pPr>
        <w:jc w:val="both"/>
        <w:rPr>
          <w:color w:val="000000" w:themeColor="text1"/>
          <w:sz w:val="28"/>
          <w:szCs w:val="28"/>
        </w:rPr>
      </w:pPr>
    </w:p>
    <w:p w:rsidR="005818E7" w:rsidRPr="005818E7" w:rsidRDefault="005818E7" w:rsidP="005818E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Внести в решение Собрания представителей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 Пензенской области от 17.04.2019 № 231-29/4 «Об утверждении структуры администрации </w:t>
      </w:r>
      <w:r w:rsidRPr="005818E7">
        <w:rPr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5818E7">
        <w:rPr>
          <w:bCs/>
          <w:color w:val="000000"/>
          <w:spacing w:val="-1"/>
          <w:sz w:val="28"/>
          <w:szCs w:val="28"/>
        </w:rPr>
        <w:t>Камешкирского</w:t>
      </w:r>
      <w:proofErr w:type="spellEnd"/>
      <w:r w:rsidRPr="005818E7">
        <w:rPr>
          <w:bCs/>
          <w:color w:val="000000"/>
          <w:spacing w:val="-1"/>
          <w:sz w:val="28"/>
          <w:szCs w:val="28"/>
        </w:rPr>
        <w:t xml:space="preserve"> района Пензенской области</w:t>
      </w:r>
      <w:r w:rsidRPr="005818E7">
        <w:rPr>
          <w:sz w:val="28"/>
          <w:szCs w:val="28"/>
        </w:rPr>
        <w:t>» следующее изменения, а именно:</w:t>
      </w:r>
    </w:p>
    <w:p w:rsidR="005818E7" w:rsidRPr="005818E7" w:rsidRDefault="005818E7" w:rsidP="005818E7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В отделе экономики, развития сельского хозяйства, продовольствия исключить должность </w:t>
      </w:r>
      <w:r w:rsidRPr="005818E7">
        <w:rPr>
          <w:sz w:val="28"/>
          <w:szCs w:val="28"/>
          <w:lang w:eastAsia="en-US"/>
        </w:rPr>
        <w:t>«Главный специалист-технолог сектора сельского хозяйства и продовольствия»</w:t>
      </w:r>
      <w:r w:rsidRPr="005818E7">
        <w:rPr>
          <w:sz w:val="28"/>
          <w:szCs w:val="28"/>
        </w:rPr>
        <w:t>.</w:t>
      </w:r>
    </w:p>
    <w:p w:rsidR="005818E7" w:rsidRPr="005818E7" w:rsidRDefault="005818E7" w:rsidP="005818E7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 w:rsidRPr="005818E7">
        <w:rPr>
          <w:sz w:val="28"/>
          <w:szCs w:val="28"/>
          <w:lang w:eastAsia="en-US"/>
        </w:rPr>
        <w:t xml:space="preserve"> </w:t>
      </w:r>
      <w:r w:rsidRPr="005818E7">
        <w:rPr>
          <w:sz w:val="28"/>
          <w:szCs w:val="28"/>
        </w:rPr>
        <w:t>В отделе экономики, развития сельского хозяйства, продовольствия</w:t>
      </w:r>
      <w:r w:rsidRPr="005818E7">
        <w:rPr>
          <w:sz w:val="28"/>
          <w:szCs w:val="28"/>
          <w:lang w:eastAsia="en-US"/>
        </w:rPr>
        <w:t xml:space="preserve"> </w:t>
      </w:r>
      <w:r w:rsidRPr="005818E7">
        <w:rPr>
          <w:sz w:val="28"/>
          <w:szCs w:val="28"/>
        </w:rPr>
        <w:t xml:space="preserve">включить должность «Ведущий специалист – технолог </w:t>
      </w:r>
      <w:r w:rsidRPr="005818E7">
        <w:rPr>
          <w:sz w:val="28"/>
          <w:szCs w:val="28"/>
          <w:lang w:eastAsia="en-US"/>
        </w:rPr>
        <w:t>сектора сельского хозяйства и продовольствия</w:t>
      </w:r>
      <w:r w:rsidRPr="005818E7">
        <w:rPr>
          <w:sz w:val="28"/>
          <w:szCs w:val="28"/>
        </w:rPr>
        <w:t>».</w:t>
      </w:r>
    </w:p>
    <w:p w:rsidR="005818E7" w:rsidRPr="005818E7" w:rsidRDefault="005818E7" w:rsidP="005818E7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 2. Настоящее решение  вступает в силу  с 1 октября  2019 года. </w:t>
      </w:r>
    </w:p>
    <w:p w:rsidR="005818E7" w:rsidRPr="005818E7" w:rsidRDefault="005818E7" w:rsidP="005818E7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3.  Настоящее решение опубликовать в информационном бюллетене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 Пензенской области  «</w:t>
      </w:r>
      <w:proofErr w:type="spellStart"/>
      <w:r w:rsidRPr="005818E7">
        <w:rPr>
          <w:sz w:val="28"/>
          <w:szCs w:val="28"/>
        </w:rPr>
        <w:t>Камешкирский</w:t>
      </w:r>
      <w:proofErr w:type="spellEnd"/>
      <w:r w:rsidRPr="005818E7">
        <w:rPr>
          <w:sz w:val="28"/>
          <w:szCs w:val="28"/>
        </w:rPr>
        <w:t xml:space="preserve">  вестник».</w:t>
      </w:r>
    </w:p>
    <w:p w:rsidR="005818E7" w:rsidRPr="005818E7" w:rsidRDefault="005818E7" w:rsidP="005818E7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4. </w:t>
      </w:r>
      <w:proofErr w:type="gramStart"/>
      <w:r w:rsidRPr="005818E7">
        <w:rPr>
          <w:sz w:val="28"/>
          <w:szCs w:val="28"/>
        </w:rPr>
        <w:t>Контроль за</w:t>
      </w:r>
      <w:proofErr w:type="gramEnd"/>
      <w:r w:rsidRPr="005818E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 Пензенской области.</w:t>
      </w:r>
    </w:p>
    <w:p w:rsidR="005818E7" w:rsidRDefault="005818E7" w:rsidP="005818E7">
      <w:pPr>
        <w:jc w:val="both"/>
        <w:rPr>
          <w:sz w:val="28"/>
          <w:szCs w:val="28"/>
        </w:rPr>
      </w:pPr>
    </w:p>
    <w:p w:rsidR="005818E7" w:rsidRPr="005818E7" w:rsidRDefault="005818E7" w:rsidP="005818E7">
      <w:pPr>
        <w:jc w:val="both"/>
        <w:rPr>
          <w:sz w:val="28"/>
          <w:szCs w:val="28"/>
        </w:rPr>
      </w:pPr>
      <w:r w:rsidRPr="005818E7">
        <w:rPr>
          <w:sz w:val="28"/>
          <w:szCs w:val="28"/>
        </w:rPr>
        <w:t xml:space="preserve">Глава </w:t>
      </w:r>
      <w:proofErr w:type="spellStart"/>
      <w:r w:rsidRPr="005818E7">
        <w:rPr>
          <w:sz w:val="28"/>
          <w:szCs w:val="28"/>
        </w:rPr>
        <w:t>Камешкирского</w:t>
      </w:r>
      <w:proofErr w:type="spellEnd"/>
      <w:r w:rsidRPr="005818E7">
        <w:rPr>
          <w:sz w:val="28"/>
          <w:szCs w:val="28"/>
        </w:rPr>
        <w:t xml:space="preserve"> района</w:t>
      </w:r>
    </w:p>
    <w:p w:rsidR="008A3CB7" w:rsidRPr="005818E7" w:rsidRDefault="005818E7" w:rsidP="005818E7">
      <w:pPr>
        <w:tabs>
          <w:tab w:val="left" w:pos="3585"/>
        </w:tabs>
        <w:jc w:val="both"/>
        <w:rPr>
          <w:sz w:val="24"/>
          <w:szCs w:val="24"/>
        </w:rPr>
      </w:pPr>
      <w:r w:rsidRPr="005818E7">
        <w:rPr>
          <w:sz w:val="28"/>
          <w:szCs w:val="28"/>
        </w:rPr>
        <w:lastRenderedPageBreak/>
        <w:t xml:space="preserve">Пензенской области                                                            </w:t>
      </w:r>
      <w:r w:rsidRPr="005818E7">
        <w:rPr>
          <w:sz w:val="28"/>
          <w:szCs w:val="28"/>
        </w:rPr>
        <w:tab/>
      </w:r>
      <w:proofErr w:type="spellStart"/>
      <w:r w:rsidRPr="005818E7">
        <w:rPr>
          <w:sz w:val="28"/>
          <w:szCs w:val="28"/>
        </w:rPr>
        <w:t>В.Н.Жиряков</w:t>
      </w:r>
      <w:proofErr w:type="spellEnd"/>
    </w:p>
    <w:sectPr w:rsidR="008A3CB7" w:rsidRPr="005818E7" w:rsidSect="005818E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3668E"/>
    <w:multiLevelType w:val="multilevel"/>
    <w:tmpl w:val="EC4A9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E7"/>
    <w:rsid w:val="005818E7"/>
    <w:rsid w:val="005D0AE9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818E7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818E7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semiHidden/>
    <w:unhideWhenUsed/>
    <w:rsid w:val="005818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1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818E7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818E7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uiPriority w:val="99"/>
    <w:semiHidden/>
    <w:unhideWhenUsed/>
    <w:rsid w:val="005818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2019-09-24T07:53:00Z</dcterms:created>
  <dcterms:modified xsi:type="dcterms:W3CDTF">2019-09-25T11:30:00Z</dcterms:modified>
</cp:coreProperties>
</file>