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D9" w:rsidRDefault="000358D9" w:rsidP="000358D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2936875</wp:posOffset>
            </wp:positionH>
            <wp:positionV relativeFrom="paragraph">
              <wp:posOffset>-167005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8D9" w:rsidRDefault="000358D9" w:rsidP="000358D9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358D9" w:rsidTr="00CC0DEA">
        <w:trPr>
          <w:trHeight w:val="397"/>
        </w:trPr>
        <w:tc>
          <w:tcPr>
            <w:tcW w:w="9606" w:type="dxa"/>
          </w:tcPr>
          <w:p w:rsidR="000358D9" w:rsidRDefault="000358D9" w:rsidP="00CC0DEA">
            <w:pPr>
              <w:rPr>
                <w:sz w:val="28"/>
                <w:szCs w:val="28"/>
              </w:rPr>
            </w:pPr>
          </w:p>
          <w:p w:rsidR="000358D9" w:rsidRDefault="000358D9" w:rsidP="00CC0DEA">
            <w:pPr>
              <w:rPr>
                <w:sz w:val="28"/>
                <w:szCs w:val="28"/>
              </w:rPr>
            </w:pPr>
          </w:p>
        </w:tc>
      </w:tr>
      <w:tr w:rsidR="000358D9" w:rsidTr="00CC0DEA">
        <w:tc>
          <w:tcPr>
            <w:tcW w:w="9606" w:type="dxa"/>
            <w:hideMark/>
          </w:tcPr>
          <w:p w:rsidR="000358D9" w:rsidRDefault="000358D9" w:rsidP="00CC0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0358D9" w:rsidTr="00CC0DEA">
        <w:trPr>
          <w:trHeight w:val="397"/>
        </w:trPr>
        <w:tc>
          <w:tcPr>
            <w:tcW w:w="9606" w:type="dxa"/>
            <w:hideMark/>
          </w:tcPr>
          <w:p w:rsidR="000358D9" w:rsidRDefault="000358D9" w:rsidP="00CC0D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0358D9" w:rsidTr="00CC0DEA">
        <w:trPr>
          <w:trHeight w:val="314"/>
        </w:trPr>
        <w:tc>
          <w:tcPr>
            <w:tcW w:w="9606" w:type="dxa"/>
          </w:tcPr>
          <w:p w:rsidR="000358D9" w:rsidRDefault="000358D9" w:rsidP="00CC0D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58D9" w:rsidTr="00CC0DEA">
        <w:trPr>
          <w:trHeight w:val="548"/>
        </w:trPr>
        <w:tc>
          <w:tcPr>
            <w:tcW w:w="9606" w:type="dxa"/>
            <w:vAlign w:val="center"/>
            <w:hideMark/>
          </w:tcPr>
          <w:p w:rsidR="000358D9" w:rsidRDefault="000358D9" w:rsidP="00CC0D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ПОСТАНОВЛЕНИЕ</w:t>
            </w:r>
          </w:p>
        </w:tc>
      </w:tr>
      <w:tr w:rsidR="000358D9" w:rsidTr="00CC0DEA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1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0358D9" w:rsidTr="00CC0DEA">
              <w:tc>
                <w:tcPr>
                  <w:tcW w:w="284" w:type="dxa"/>
                  <w:vAlign w:val="bottom"/>
                  <w:hideMark/>
                </w:tcPr>
                <w:p w:rsidR="000358D9" w:rsidRDefault="000358D9" w:rsidP="00CC0DE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0358D9" w:rsidRDefault="0090368C" w:rsidP="00CC0DE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13.01.2023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0358D9" w:rsidRDefault="000358D9" w:rsidP="00CC0DE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0358D9" w:rsidRDefault="0090368C" w:rsidP="00CC0DE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</w:tr>
            <w:tr w:rsidR="000358D9" w:rsidTr="00CC0DEA">
              <w:tc>
                <w:tcPr>
                  <w:tcW w:w="4650" w:type="dxa"/>
                  <w:gridSpan w:val="4"/>
                  <w:hideMark/>
                </w:tcPr>
                <w:p w:rsidR="000358D9" w:rsidRDefault="000358D9" w:rsidP="00CC0DE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0358D9" w:rsidRDefault="000358D9" w:rsidP="00CC0DE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358D9" w:rsidRDefault="000358D9" w:rsidP="000358D9">
      <w:pPr>
        <w:jc w:val="center"/>
        <w:rPr>
          <w:b/>
          <w:sz w:val="28"/>
          <w:szCs w:val="28"/>
        </w:rPr>
      </w:pPr>
    </w:p>
    <w:p w:rsidR="000358D9" w:rsidRDefault="000358D9" w:rsidP="000358D9">
      <w:pPr>
        <w:jc w:val="center"/>
        <w:rPr>
          <w:b/>
          <w:sz w:val="28"/>
          <w:szCs w:val="28"/>
        </w:rPr>
      </w:pPr>
    </w:p>
    <w:p w:rsidR="000358D9" w:rsidRPr="006344E1" w:rsidRDefault="000358D9" w:rsidP="00035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22.11.2021 № 433 «</w:t>
      </w:r>
      <w:r w:rsidRPr="006344E1">
        <w:rPr>
          <w:b/>
          <w:sz w:val="28"/>
          <w:szCs w:val="28"/>
        </w:rPr>
        <w:t xml:space="preserve">Об утверждении Перечня информации о деятельности </w:t>
      </w:r>
      <w:r>
        <w:rPr>
          <w:b/>
          <w:sz w:val="28"/>
          <w:szCs w:val="28"/>
        </w:rPr>
        <w:t>администрации</w:t>
      </w:r>
      <w:r w:rsidRPr="006344E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6344E1">
        <w:rPr>
          <w:b/>
          <w:sz w:val="28"/>
          <w:szCs w:val="28"/>
        </w:rPr>
        <w:t xml:space="preserve"> района Пензенской области и порядка осуществления </w:t>
      </w:r>
      <w:proofErr w:type="gramStart"/>
      <w:r w:rsidRPr="006344E1">
        <w:rPr>
          <w:b/>
          <w:sz w:val="28"/>
          <w:szCs w:val="28"/>
        </w:rPr>
        <w:t>контроля за</w:t>
      </w:r>
      <w:proofErr w:type="gramEnd"/>
      <w:r w:rsidRPr="006344E1">
        <w:rPr>
          <w:b/>
          <w:sz w:val="28"/>
          <w:szCs w:val="28"/>
        </w:rPr>
        <w:t xml:space="preserve"> обеспечением доступа к информации о деятельности </w:t>
      </w:r>
      <w:r>
        <w:rPr>
          <w:b/>
          <w:sz w:val="28"/>
          <w:szCs w:val="28"/>
        </w:rPr>
        <w:t>администрации</w:t>
      </w:r>
      <w:r w:rsidRPr="006344E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0358D9" w:rsidRDefault="000358D9" w:rsidP="000358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358D9" w:rsidRPr="005D05A1" w:rsidRDefault="000358D9" w:rsidP="0003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1175F">
        <w:rPr>
          <w:sz w:val="28"/>
          <w:szCs w:val="28"/>
        </w:rPr>
        <w:t xml:space="preserve">В соответствии с частью 7 статьи 14 Федерального закона от 09.02.2009 № 8-ФЗ «Об обеспечении доступа к информации о деятельности государственных органов и органов местного самоуправления», на основании статьи </w:t>
      </w:r>
      <w:r>
        <w:rPr>
          <w:sz w:val="28"/>
          <w:szCs w:val="28"/>
        </w:rPr>
        <w:t>21</w:t>
      </w:r>
      <w:r w:rsidRPr="0041175F"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41175F">
        <w:rPr>
          <w:sz w:val="28"/>
          <w:szCs w:val="28"/>
        </w:rPr>
        <w:t xml:space="preserve"> района Пензенской области, во исполнение решения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41175F">
        <w:rPr>
          <w:sz w:val="28"/>
          <w:szCs w:val="28"/>
        </w:rPr>
        <w:t xml:space="preserve"> района от «</w:t>
      </w:r>
      <w:r>
        <w:rPr>
          <w:sz w:val="28"/>
          <w:szCs w:val="28"/>
        </w:rPr>
        <w:t>19</w:t>
      </w:r>
      <w:r w:rsidRPr="0041175F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</w:t>
      </w:r>
      <w:r w:rsidRPr="0041175F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41175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Pr="00420D0F">
        <w:rPr>
          <w:color w:val="000000"/>
        </w:rPr>
        <w:t xml:space="preserve"> </w:t>
      </w:r>
      <w:r w:rsidRPr="00420D0F">
        <w:rPr>
          <w:color w:val="000000"/>
          <w:sz w:val="28"/>
          <w:szCs w:val="28"/>
        </w:rPr>
        <w:t>609-73/4</w:t>
      </w:r>
      <w:r w:rsidRPr="0041175F">
        <w:rPr>
          <w:sz w:val="28"/>
          <w:szCs w:val="28"/>
        </w:rPr>
        <w:t xml:space="preserve"> «Об утверждении Положения об обеспечении доступа к информации о деятельности органов местного</w:t>
      </w:r>
      <w:proofErr w:type="gramEnd"/>
      <w:r w:rsidRPr="0041175F">
        <w:rPr>
          <w:sz w:val="28"/>
          <w:szCs w:val="28"/>
        </w:rPr>
        <w:t xml:space="preserve">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41175F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»</w:t>
      </w:r>
      <w:r w:rsidRPr="004117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D05A1">
        <w:rPr>
          <w:sz w:val="28"/>
          <w:szCs w:val="28"/>
        </w:rPr>
        <w:t xml:space="preserve">администрация </w:t>
      </w:r>
      <w:proofErr w:type="spellStart"/>
      <w:r w:rsidRPr="005D05A1">
        <w:rPr>
          <w:sz w:val="28"/>
          <w:szCs w:val="28"/>
        </w:rPr>
        <w:t>Камешкирского</w:t>
      </w:r>
      <w:proofErr w:type="spellEnd"/>
      <w:r w:rsidRPr="005D05A1">
        <w:rPr>
          <w:sz w:val="28"/>
          <w:szCs w:val="28"/>
        </w:rPr>
        <w:t xml:space="preserve"> района Пензенской области </w:t>
      </w:r>
    </w:p>
    <w:p w:rsidR="000358D9" w:rsidRDefault="000358D9" w:rsidP="000358D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5056F">
        <w:rPr>
          <w:b/>
          <w:sz w:val="28"/>
          <w:szCs w:val="28"/>
        </w:rPr>
        <w:t>постановляет:</w:t>
      </w:r>
    </w:p>
    <w:p w:rsidR="000358D9" w:rsidRPr="000358D9" w:rsidRDefault="000358D9" w:rsidP="000358D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5EA">
        <w:rPr>
          <w:sz w:val="28"/>
          <w:szCs w:val="28"/>
        </w:rPr>
        <w:t xml:space="preserve">1. </w:t>
      </w:r>
      <w:proofErr w:type="gramStart"/>
      <w:r w:rsidRPr="000358D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0358D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58D9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22.11.2021 № 433 «Об утверждении Перечня информации о деятельности администрации </w:t>
      </w:r>
      <w:proofErr w:type="spellStart"/>
      <w:r w:rsidRPr="000358D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58D9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порядка осуществления контроля за обеспечением доступа к информации о деятельности администрации </w:t>
      </w:r>
      <w:proofErr w:type="spellStart"/>
      <w:r w:rsidRPr="000358D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58D9">
        <w:rPr>
          <w:rFonts w:ascii="Times New Roman" w:hAnsi="Times New Roman" w:cs="Times New Roman"/>
          <w:sz w:val="28"/>
          <w:szCs w:val="28"/>
        </w:rPr>
        <w:t xml:space="preserve"> района Пензенской области» (далее-Постановление)  следующее изменение, а именно раздел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358D9">
        <w:rPr>
          <w:rFonts w:ascii="Times New Roman" w:hAnsi="Times New Roman" w:cs="Times New Roman"/>
          <w:sz w:val="28"/>
          <w:szCs w:val="28"/>
        </w:rPr>
        <w:t xml:space="preserve">Перечня информации о деятельности администрации </w:t>
      </w:r>
      <w:proofErr w:type="spellStart"/>
      <w:r w:rsidRPr="000358D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58D9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порядка осуществления контроля за обеспечением</w:t>
      </w:r>
      <w:proofErr w:type="gramEnd"/>
      <w:r w:rsidRPr="000358D9">
        <w:rPr>
          <w:rFonts w:ascii="Times New Roman" w:hAnsi="Times New Roman" w:cs="Times New Roman"/>
          <w:sz w:val="28"/>
          <w:szCs w:val="28"/>
        </w:rPr>
        <w:t xml:space="preserve"> доступа к информации о деятельности администрации </w:t>
      </w:r>
      <w:proofErr w:type="spellStart"/>
      <w:r w:rsidRPr="000358D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358D9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358D9">
        <w:rPr>
          <w:rFonts w:ascii="Times New Roman" w:hAnsi="Times New Roman" w:cs="Times New Roman"/>
          <w:sz w:val="28"/>
          <w:szCs w:val="28"/>
        </w:rPr>
        <w:t xml:space="preserve">, изложить в следующей редакции: </w:t>
      </w:r>
    </w:p>
    <w:p w:rsidR="00F03DA7" w:rsidRPr="00F03DA7" w:rsidRDefault="00F03DA7" w:rsidP="00F03DA7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F03DA7">
        <w:rPr>
          <w:b/>
          <w:sz w:val="28"/>
          <w:szCs w:val="28"/>
        </w:rPr>
        <w:t>«</w:t>
      </w:r>
      <w:r w:rsidRPr="00F03DA7">
        <w:rPr>
          <w:sz w:val="28"/>
          <w:szCs w:val="28"/>
        </w:rPr>
        <w:t xml:space="preserve">1.1. Администрация </w:t>
      </w:r>
      <w:proofErr w:type="spellStart"/>
      <w:r w:rsidRPr="00F03DA7">
        <w:rPr>
          <w:sz w:val="28"/>
          <w:szCs w:val="28"/>
        </w:rPr>
        <w:t>Камешкирского</w:t>
      </w:r>
      <w:proofErr w:type="spellEnd"/>
      <w:r w:rsidRPr="00F03DA7">
        <w:rPr>
          <w:sz w:val="28"/>
          <w:szCs w:val="28"/>
        </w:rPr>
        <w:t xml:space="preserve"> района Пензенской области, администрации сельсоветов </w:t>
      </w:r>
      <w:proofErr w:type="spellStart"/>
      <w:r w:rsidRPr="00F03DA7">
        <w:rPr>
          <w:sz w:val="28"/>
          <w:szCs w:val="28"/>
        </w:rPr>
        <w:t>Камешкирского</w:t>
      </w:r>
      <w:proofErr w:type="spellEnd"/>
      <w:r w:rsidRPr="00F03DA7">
        <w:rPr>
          <w:sz w:val="28"/>
          <w:szCs w:val="28"/>
        </w:rPr>
        <w:t xml:space="preserve"> района Пензенской области (далее - Администрация)</w:t>
      </w:r>
      <w:r w:rsidRPr="00F03DA7">
        <w:rPr>
          <w:i/>
          <w:sz w:val="28"/>
          <w:szCs w:val="28"/>
        </w:rPr>
        <w:t xml:space="preserve"> </w:t>
      </w:r>
      <w:r w:rsidRPr="00F03DA7">
        <w:rPr>
          <w:sz w:val="28"/>
          <w:szCs w:val="28"/>
        </w:rPr>
        <w:t>на официальном сайте в информационно-</w:t>
      </w:r>
      <w:r w:rsidRPr="00F03DA7">
        <w:rPr>
          <w:sz w:val="28"/>
          <w:szCs w:val="28"/>
        </w:rPr>
        <w:lastRenderedPageBreak/>
        <w:t>телекоммуникационной сети «Интернет»  (далее – официальный сайт) размещает следующую информацию:</w:t>
      </w:r>
    </w:p>
    <w:p w:rsidR="00F03DA7" w:rsidRPr="00F03DA7" w:rsidRDefault="00A4533E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3DA7" w:rsidRPr="00F03DA7">
        <w:rPr>
          <w:sz w:val="28"/>
          <w:szCs w:val="28"/>
        </w:rPr>
        <w:t>1) общую информацию об органе местного самоуправления, в том числе: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а) наименование и структуру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б) сведения о полномочиях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в) перечень территориальных органов и представительств органа за рубежом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г)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"Интернет";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д) 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е)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ж) сведения о средствах массовой информации, учрежденных органом местного самоуправления (при наличии);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з) информацию об официальных страницах органа местного самоуправления (при наличии) с указателями данных страниц в сети "Интернет";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03DA7">
        <w:rPr>
          <w:sz w:val="28"/>
          <w:szCs w:val="28"/>
        </w:rPr>
        <w:t xml:space="preserve">и) информацию о проводимых органом местного самоуправления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</w:t>
      </w:r>
      <w:proofErr w:type="spellStart"/>
      <w:r w:rsidRPr="00F03DA7">
        <w:rPr>
          <w:sz w:val="28"/>
          <w:szCs w:val="28"/>
        </w:rPr>
        <w:t>горганом</w:t>
      </w:r>
      <w:proofErr w:type="spellEnd"/>
      <w:r w:rsidRPr="00F03DA7">
        <w:rPr>
          <w:sz w:val="28"/>
          <w:szCs w:val="28"/>
        </w:rPr>
        <w:t xml:space="preserve"> местного самоуправления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</w:t>
      </w:r>
      <w:proofErr w:type="gramEnd"/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к) информацию о проводимых органом местного самоуправления публичных слушаниях и общественных обсуждениях с использованием Единого портала;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2) информацию о нормотворческой деятельности органа местного самоуправления, в том числе: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lastRenderedPageBreak/>
        <w:t>а)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б) тексты проектов муниципальных правовых актов, внесенных в представительные органы муниципальных образований;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в) 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г) административные регламенты, стандарты муниципальных услуг;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д)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е) порядок обжалования муниципальных правовых актов;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3) информацию об участии органа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03DA7">
        <w:rPr>
          <w:sz w:val="28"/>
          <w:szCs w:val="28"/>
        </w:rPr>
        <w:t>4) 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  <w:proofErr w:type="gramEnd"/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5) информацию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6) тексты и (или) видеозаписи официальных выступлений и заявлений руководителей и заместителей руководителей органа местного самоуправления;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7) статистическую информацию о деятельности органа местного самоуправления, в том числе: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б) сведения об использовании органом местного самоуправления, подведомственными организациями выделяемых бюджетных средств;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lastRenderedPageBreak/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8) информацию о кадровом обеспечении органа местного самоуправления, в том числе: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а) порядок поступления граждан на муниципальную службу;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б) сведения о вакантных должностях муниципальной службы, имеющихся в органе местного самоуправления;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в) квалификационные требования к кандидатам на замещение вакантных должностей муниципальной службы;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г) условия и результаты конкурсов на замещение вакантных должностей муниципальной службы;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д) номера телефонов, по которым можно получить информацию по вопросу замещения вакантных должностей в органе местного самоуправления;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е) перечень образовательных организаций, органу местного самоуправления (при наличии), с указанием почтовых адресов образовательных организаций, а также номеров телефонов, по которым можно получить информацию справочного характера об этих образовательных организациях;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sz w:val="28"/>
          <w:szCs w:val="28"/>
        </w:rPr>
        <w:t>9) информацию о работе органа местного самоуправления с обращениями граждан (физических лиц), организаций (юридических лиц), общественных объединений, органов местного самоуправления, в том числе: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1"/>
      <w:bookmarkEnd w:id="1"/>
      <w:r w:rsidRPr="00F03DA7">
        <w:rPr>
          <w:sz w:val="28"/>
          <w:szCs w:val="28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F03DA7">
        <w:rPr>
          <w:sz w:val="28"/>
          <w:szCs w:val="28"/>
        </w:rPr>
        <w:t xml:space="preserve">б) фамилию, имя и отчество руководителя подразделения или иного должностного лица, к полномочиям которых отнесены организация приема лиц, указанных в </w:t>
      </w:r>
      <w:hyperlink w:anchor="Par41" w:history="1">
        <w:r w:rsidRPr="00F03DA7">
          <w:rPr>
            <w:color w:val="000000" w:themeColor="text1"/>
            <w:sz w:val="28"/>
            <w:szCs w:val="28"/>
          </w:rPr>
          <w:t>подпункте "а"</w:t>
        </w:r>
      </w:hyperlink>
      <w:r w:rsidRPr="00F03DA7">
        <w:rPr>
          <w:color w:val="000000" w:themeColor="text1"/>
          <w:sz w:val="28"/>
          <w:szCs w:val="28"/>
        </w:rPr>
        <w:t xml:space="preserve">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F03DA7" w:rsidRPr="00F03DA7" w:rsidRDefault="00F03DA7" w:rsidP="00F03D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DA7">
        <w:rPr>
          <w:color w:val="000000" w:themeColor="text1"/>
          <w:sz w:val="28"/>
          <w:szCs w:val="28"/>
        </w:rPr>
        <w:t xml:space="preserve">в) обзоры обращений лиц, указанных в </w:t>
      </w:r>
      <w:hyperlink w:anchor="Par41" w:history="1">
        <w:r w:rsidRPr="00F03DA7">
          <w:rPr>
            <w:color w:val="000000" w:themeColor="text1"/>
            <w:sz w:val="28"/>
            <w:szCs w:val="28"/>
          </w:rPr>
          <w:t>подпункте "а"</w:t>
        </w:r>
      </w:hyperlink>
      <w:r w:rsidRPr="00F03DA7">
        <w:rPr>
          <w:color w:val="000000" w:themeColor="text1"/>
          <w:sz w:val="28"/>
          <w:szCs w:val="28"/>
        </w:rPr>
        <w:t xml:space="preserve"> </w:t>
      </w:r>
      <w:r w:rsidRPr="00F03DA7">
        <w:rPr>
          <w:sz w:val="28"/>
          <w:szCs w:val="28"/>
        </w:rPr>
        <w:t>настоящего пункта, а также обобщенную информацию о результатах рассмотрения этих обращений и принятых мерах.</w:t>
      </w:r>
    </w:p>
    <w:p w:rsidR="00F03DA7" w:rsidRPr="00F03DA7" w:rsidRDefault="00F03DA7" w:rsidP="00F03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03DA7">
        <w:rPr>
          <w:sz w:val="28"/>
          <w:szCs w:val="28"/>
        </w:rPr>
        <w:t xml:space="preserve">1.2. </w:t>
      </w:r>
      <w:proofErr w:type="gramStart"/>
      <w:r w:rsidRPr="00F03DA7">
        <w:rPr>
          <w:sz w:val="28"/>
          <w:szCs w:val="28"/>
        </w:rPr>
        <w:t>Администрация</w:t>
      </w:r>
      <w:r w:rsidRPr="00F03DA7">
        <w:rPr>
          <w:i/>
          <w:sz w:val="28"/>
          <w:szCs w:val="28"/>
        </w:rPr>
        <w:t xml:space="preserve"> </w:t>
      </w:r>
      <w:r w:rsidRPr="00F03DA7">
        <w:rPr>
          <w:sz w:val="28"/>
          <w:szCs w:val="28"/>
        </w:rPr>
        <w:t>наряду с информацией, указанной в пункте 1 и относящейся к деятельности Администрации, может размещать на официальном сайте иную информацию о своей деятельности, иную информацию, размещение которой подлежит на официальном сайте,  согласно действующего законодательства РФ и нормативно-правовых актов местного самоуправления, с учетом требований Федерального закона от 09.02.2009 № 8-ФЗ «Об обеспечении доступа к информации о деятельности государственных органов и органов местного</w:t>
      </w:r>
      <w:proofErr w:type="gramEnd"/>
      <w:r w:rsidRPr="00F03DA7">
        <w:rPr>
          <w:sz w:val="28"/>
          <w:szCs w:val="28"/>
        </w:rPr>
        <w:t xml:space="preserve"> самоуправления» (далее – Федеральный закон «Об обеспечении доступа к информации о деятельности государственных органов и органов местного самоуправления»).</w:t>
      </w:r>
    </w:p>
    <w:p w:rsidR="00F03DA7" w:rsidRPr="00BC394B" w:rsidRDefault="00F03DA7" w:rsidP="00F03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94B">
        <w:rPr>
          <w:sz w:val="28"/>
          <w:szCs w:val="28"/>
        </w:rPr>
        <w:lastRenderedPageBreak/>
        <w:t>1.3. В целях обеспечения права неограниченного круга лиц на доступ к информации, указанной в пункте 1.1. настоящего раздела, организованы пункты подключения к информационно-телекоммуникационной сети «Интернет» в следующих, доступных для пользователей информацией, местах:</w:t>
      </w:r>
      <w:r w:rsidRPr="00BC394B">
        <w:rPr>
          <w:sz w:val="28"/>
          <w:szCs w:val="28"/>
          <w:vertAlign w:val="superscript"/>
        </w:rPr>
        <w:t xml:space="preserve"> </w:t>
      </w:r>
    </w:p>
    <w:p w:rsidR="00F03DA7" w:rsidRPr="005D05A1" w:rsidRDefault="00F03DA7" w:rsidP="00F03DA7">
      <w:pPr>
        <w:ind w:firstLine="567"/>
        <w:jc w:val="both"/>
        <w:rPr>
          <w:sz w:val="28"/>
          <w:szCs w:val="28"/>
        </w:rPr>
      </w:pPr>
      <w:r w:rsidRPr="005D05A1">
        <w:rPr>
          <w:sz w:val="28"/>
          <w:szCs w:val="28"/>
        </w:rPr>
        <w:t>- в муниципальном бюджетном учреждении культуры «</w:t>
      </w:r>
      <w:proofErr w:type="spellStart"/>
      <w:r w:rsidRPr="005D05A1">
        <w:rPr>
          <w:sz w:val="28"/>
          <w:szCs w:val="28"/>
        </w:rPr>
        <w:t>Межпоселенческая</w:t>
      </w:r>
      <w:proofErr w:type="spellEnd"/>
      <w:r w:rsidRPr="005D05A1">
        <w:rPr>
          <w:sz w:val="28"/>
          <w:szCs w:val="28"/>
        </w:rPr>
        <w:t xml:space="preserve"> центральная районная библиотека </w:t>
      </w:r>
      <w:proofErr w:type="spellStart"/>
      <w:r w:rsidRPr="005D05A1">
        <w:rPr>
          <w:sz w:val="28"/>
          <w:szCs w:val="28"/>
        </w:rPr>
        <w:t>Камешкирского</w:t>
      </w:r>
      <w:proofErr w:type="spellEnd"/>
      <w:r w:rsidRPr="005D05A1">
        <w:rPr>
          <w:sz w:val="28"/>
          <w:szCs w:val="28"/>
        </w:rPr>
        <w:t xml:space="preserve"> района Пензенской области», расположенной по адресу  442450 Пензенская область, </w:t>
      </w:r>
      <w:proofErr w:type="spellStart"/>
      <w:r w:rsidRPr="005D05A1">
        <w:rPr>
          <w:sz w:val="28"/>
          <w:szCs w:val="28"/>
        </w:rPr>
        <w:t>с.Р.Камешкир</w:t>
      </w:r>
      <w:proofErr w:type="spellEnd"/>
      <w:r w:rsidRPr="005D05A1">
        <w:rPr>
          <w:sz w:val="28"/>
          <w:szCs w:val="28"/>
        </w:rPr>
        <w:t>, ул. Кирова, д.2.</w:t>
      </w:r>
    </w:p>
    <w:p w:rsidR="00F03DA7" w:rsidRPr="00BC394B" w:rsidRDefault="00F03DA7" w:rsidP="00F03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94B">
        <w:rPr>
          <w:sz w:val="28"/>
          <w:szCs w:val="28"/>
        </w:rPr>
        <w:t>1.4. Информация о деятельности Администрации размещается на официальном сайте по мере ее поступления и обновляется</w:t>
      </w:r>
      <w:r w:rsidRPr="00BC394B">
        <w:rPr>
          <w:i/>
          <w:sz w:val="28"/>
          <w:szCs w:val="28"/>
        </w:rPr>
        <w:t xml:space="preserve"> </w:t>
      </w:r>
      <w:r w:rsidRPr="00BC394B">
        <w:rPr>
          <w:sz w:val="28"/>
          <w:szCs w:val="28"/>
        </w:rPr>
        <w:t xml:space="preserve">по мере ее изменения в сроки, установленные положениями федеральных законов и принятых в соответствии с ними нормативных правовых актов, исходя из соблюдения принципа актуальности и достоверности информации, содержащейся в наборе данных. </w:t>
      </w:r>
    </w:p>
    <w:p w:rsidR="00F03DA7" w:rsidRPr="00BC394B" w:rsidRDefault="00F03DA7" w:rsidP="00F03D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394B">
        <w:rPr>
          <w:sz w:val="28"/>
          <w:szCs w:val="28"/>
        </w:rPr>
        <w:t>1.5. Сроки размещения и обновления информации о деятельности Администрации должны обеспечивать своевременность реализации и защиты пользователями информации своих прав</w:t>
      </w:r>
      <w:r>
        <w:rPr>
          <w:sz w:val="28"/>
          <w:szCs w:val="28"/>
        </w:rPr>
        <w:t>, свобод и законных интересов</w:t>
      </w:r>
      <w:proofErr w:type="gramStart"/>
      <w:r>
        <w:rPr>
          <w:sz w:val="28"/>
          <w:szCs w:val="28"/>
        </w:rPr>
        <w:t>.»</w:t>
      </w:r>
      <w:proofErr w:type="gramEnd"/>
    </w:p>
    <w:p w:rsidR="000358D9" w:rsidRPr="007F15EA" w:rsidRDefault="00F03DA7" w:rsidP="000358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58D9">
        <w:rPr>
          <w:sz w:val="28"/>
          <w:szCs w:val="28"/>
        </w:rPr>
        <w:t xml:space="preserve">. </w:t>
      </w:r>
      <w:r w:rsidR="000358D9" w:rsidRPr="007F15EA">
        <w:rPr>
          <w:sz w:val="28"/>
          <w:szCs w:val="28"/>
        </w:rPr>
        <w:t xml:space="preserve"> Опубликовать настоящее постановление в информационном бюллетене </w:t>
      </w:r>
      <w:r w:rsidR="000358D9">
        <w:rPr>
          <w:sz w:val="28"/>
          <w:szCs w:val="28"/>
        </w:rPr>
        <w:t>«</w:t>
      </w:r>
      <w:proofErr w:type="spellStart"/>
      <w:r w:rsidR="000358D9">
        <w:rPr>
          <w:sz w:val="28"/>
          <w:szCs w:val="28"/>
        </w:rPr>
        <w:t>Камешкирский</w:t>
      </w:r>
      <w:proofErr w:type="spellEnd"/>
      <w:r w:rsidR="000358D9">
        <w:rPr>
          <w:sz w:val="28"/>
          <w:szCs w:val="28"/>
        </w:rPr>
        <w:t xml:space="preserve"> вестник»</w:t>
      </w:r>
      <w:r w:rsidR="000358D9" w:rsidRPr="007F15EA">
        <w:rPr>
          <w:sz w:val="28"/>
          <w:szCs w:val="28"/>
        </w:rPr>
        <w:t>.</w:t>
      </w:r>
    </w:p>
    <w:p w:rsidR="000358D9" w:rsidRPr="007F15EA" w:rsidRDefault="000358D9" w:rsidP="000358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F15EA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на следующий день </w:t>
      </w:r>
      <w:r w:rsidRPr="00B86467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дня </w:t>
      </w:r>
      <w:r w:rsidRPr="00B86467">
        <w:rPr>
          <w:sz w:val="28"/>
          <w:szCs w:val="28"/>
        </w:rPr>
        <w:t>его официального опубликования</w:t>
      </w:r>
      <w:r w:rsidRPr="007F15EA">
        <w:rPr>
          <w:sz w:val="28"/>
          <w:szCs w:val="28"/>
        </w:rPr>
        <w:t>.</w:t>
      </w:r>
    </w:p>
    <w:p w:rsidR="000358D9" w:rsidRPr="00F03DA7" w:rsidRDefault="000358D9" w:rsidP="000358D9">
      <w:pPr>
        <w:pStyle w:val="1"/>
        <w:shd w:val="clear" w:color="auto" w:fill="auto"/>
        <w:tabs>
          <w:tab w:val="left" w:pos="0"/>
        </w:tabs>
        <w:spacing w:before="0" w:after="286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>4</w:t>
      </w:r>
      <w:r w:rsidRPr="007F15EA">
        <w:rPr>
          <w:rStyle w:val="FontStyle21"/>
          <w:sz w:val="28"/>
          <w:szCs w:val="28"/>
        </w:rPr>
        <w:t xml:space="preserve">. </w:t>
      </w:r>
      <w:proofErr w:type="gramStart"/>
      <w:r w:rsidRPr="007F15EA">
        <w:rPr>
          <w:rStyle w:val="FontStyle21"/>
          <w:sz w:val="28"/>
          <w:szCs w:val="28"/>
        </w:rPr>
        <w:t>Контроль за</w:t>
      </w:r>
      <w:proofErr w:type="gramEnd"/>
      <w:r w:rsidRPr="007F15EA">
        <w:rPr>
          <w:rStyle w:val="FontStyle21"/>
          <w:sz w:val="28"/>
          <w:szCs w:val="28"/>
        </w:rPr>
        <w:t xml:space="preserve"> исполнением настоящего постановления возложить на </w:t>
      </w:r>
      <w:r w:rsidRPr="00F03DA7">
        <w:rPr>
          <w:rFonts w:ascii="Times New Roman" w:hAnsi="Times New Roman" w:cs="Times New Roman"/>
          <w:sz w:val="28"/>
          <w:szCs w:val="28"/>
        </w:rPr>
        <w:t xml:space="preserve">руководителя аппарата администрации </w:t>
      </w:r>
      <w:proofErr w:type="spellStart"/>
      <w:r w:rsidRPr="00F03DA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03DA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03DA7" w:rsidRDefault="00F03DA7" w:rsidP="000358D9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A7" w:rsidRDefault="00F03DA7" w:rsidP="000358D9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A7" w:rsidRDefault="00F03DA7" w:rsidP="000358D9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A7" w:rsidRDefault="00F03DA7" w:rsidP="000358D9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A7" w:rsidRDefault="00F03DA7" w:rsidP="000358D9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8D9" w:rsidRPr="00F03DA7" w:rsidRDefault="00F03DA7" w:rsidP="000358D9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DA7">
        <w:rPr>
          <w:rFonts w:ascii="Times New Roman" w:hAnsi="Times New Roman" w:cs="Times New Roman"/>
          <w:sz w:val="28"/>
          <w:szCs w:val="28"/>
        </w:rPr>
        <w:t>Глава</w:t>
      </w:r>
      <w:r w:rsidR="000358D9" w:rsidRPr="00F03DA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358D9" w:rsidRPr="00F03DA7" w:rsidRDefault="000358D9" w:rsidP="000358D9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DA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03DA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</w:t>
      </w:r>
      <w:proofErr w:type="spellStart"/>
      <w:r w:rsidR="00F03DA7" w:rsidRPr="00F03DA7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8C40CD" w:rsidRDefault="008C40CD" w:rsidP="00F03DA7">
      <w:pPr>
        <w:autoSpaceDE w:val="0"/>
        <w:autoSpaceDN w:val="0"/>
        <w:adjustRightInd w:val="0"/>
        <w:ind w:firstLine="567"/>
        <w:jc w:val="right"/>
      </w:pPr>
    </w:p>
    <w:sectPr w:rsidR="008C40CD" w:rsidSect="002821AE">
      <w:pgSz w:w="11906" w:h="16838"/>
      <w:pgMar w:top="567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D9"/>
    <w:rsid w:val="000358D9"/>
    <w:rsid w:val="008C40CD"/>
    <w:rsid w:val="0090368C"/>
    <w:rsid w:val="00972DFB"/>
    <w:rsid w:val="00A4533E"/>
    <w:rsid w:val="00F0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0358D9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1"/>
    <w:rsid w:val="000358D9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0358D9"/>
    <w:pPr>
      <w:shd w:val="clear" w:color="auto" w:fill="FFFFFF"/>
      <w:spacing w:before="660" w:after="360" w:line="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0358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0358D9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1"/>
    <w:rsid w:val="000358D9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0358D9"/>
    <w:pPr>
      <w:shd w:val="clear" w:color="auto" w:fill="FFFFFF"/>
      <w:spacing w:before="660" w:after="360" w:line="0" w:lineRule="atLeast"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0358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25956-99B6-4B15-8074-941433FA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2023-01-13T12:10:00Z</cp:lastPrinted>
  <dcterms:created xsi:type="dcterms:W3CDTF">2023-01-13T12:10:00Z</dcterms:created>
  <dcterms:modified xsi:type="dcterms:W3CDTF">2023-01-23T10:34:00Z</dcterms:modified>
</cp:coreProperties>
</file>