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EB9" w:rsidRPr="001A6C55" w:rsidRDefault="00986EB9" w:rsidP="00986EB9">
      <w:pPr>
        <w:spacing w:line="192" w:lineRule="auto"/>
        <w:jc w:val="both"/>
        <w:rPr>
          <w:rFonts w:ascii="Times New Roman" w:hAnsi="Times New Roman"/>
          <w:sz w:val="28"/>
          <w:szCs w:val="28"/>
        </w:rPr>
      </w:pPr>
      <w:r w:rsidRPr="001A6C55">
        <w:rPr>
          <w:rFonts w:ascii="Times New Roman" w:hAnsi="Times New Roman"/>
          <w:noProof/>
          <w:sz w:val="28"/>
          <w:szCs w:val="28"/>
        </w:rPr>
        <w:drawing>
          <wp:anchor distT="0" distB="0" distL="114300" distR="114300" simplePos="0" relativeHeight="251659264" behindDoc="0" locked="0" layoutInCell="1" allowOverlap="1" wp14:anchorId="233A4821" wp14:editId="0DEDD1E3">
            <wp:simplePos x="0" y="0"/>
            <wp:positionH relativeFrom="column">
              <wp:posOffset>2531110</wp:posOffset>
            </wp:positionH>
            <wp:positionV relativeFrom="paragraph">
              <wp:posOffset>-337820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6EB9" w:rsidRPr="001A6C55" w:rsidRDefault="00986EB9" w:rsidP="00986EB9">
      <w:pPr>
        <w:spacing w:line="192" w:lineRule="auto"/>
        <w:jc w:val="both"/>
        <w:rPr>
          <w:rFonts w:ascii="Times New Roman" w:hAnsi="Times New Roman"/>
          <w:sz w:val="28"/>
          <w:szCs w:val="28"/>
        </w:rPr>
      </w:pPr>
    </w:p>
    <w:tbl>
      <w:tblPr>
        <w:tblpPr w:leftFromText="180" w:rightFromText="180" w:bottomFromText="200" w:vertAnchor="page" w:horzAnchor="margin" w:tblpY="2446"/>
        <w:tblW w:w="9606" w:type="dxa"/>
        <w:tblLayout w:type="fixed"/>
        <w:tblCellMar>
          <w:left w:w="0" w:type="dxa"/>
          <w:right w:w="0" w:type="dxa"/>
        </w:tblCellMar>
        <w:tblLook w:val="01E0" w:firstRow="1" w:lastRow="1" w:firstColumn="1" w:lastColumn="1" w:noHBand="0" w:noVBand="0"/>
      </w:tblPr>
      <w:tblGrid>
        <w:gridCol w:w="9606"/>
      </w:tblGrid>
      <w:tr w:rsidR="00986EB9" w:rsidRPr="001A6C55" w:rsidTr="00BD6552">
        <w:trPr>
          <w:trHeight w:val="397"/>
        </w:trPr>
        <w:tc>
          <w:tcPr>
            <w:tcW w:w="9606" w:type="dxa"/>
          </w:tcPr>
          <w:p w:rsidR="00986EB9" w:rsidRPr="001A6C55" w:rsidRDefault="00986EB9" w:rsidP="00BD6552">
            <w:pPr>
              <w:jc w:val="center"/>
              <w:rPr>
                <w:rFonts w:ascii="Times New Roman" w:hAnsi="Times New Roman"/>
                <w:b/>
                <w:sz w:val="28"/>
                <w:szCs w:val="28"/>
                <w:u w:val="single"/>
              </w:rPr>
            </w:pPr>
          </w:p>
        </w:tc>
      </w:tr>
      <w:tr w:rsidR="00986EB9" w:rsidRPr="001A6C55" w:rsidTr="00BD6552">
        <w:tc>
          <w:tcPr>
            <w:tcW w:w="9606" w:type="dxa"/>
            <w:hideMark/>
          </w:tcPr>
          <w:p w:rsidR="00986EB9" w:rsidRPr="001A6C55" w:rsidRDefault="00986EB9" w:rsidP="00BD6552">
            <w:pPr>
              <w:jc w:val="center"/>
              <w:rPr>
                <w:rFonts w:ascii="Times New Roman" w:hAnsi="Times New Roman"/>
                <w:b/>
                <w:sz w:val="28"/>
                <w:szCs w:val="28"/>
              </w:rPr>
            </w:pPr>
            <w:r w:rsidRPr="001A6C55">
              <w:rPr>
                <w:rFonts w:ascii="Times New Roman" w:hAnsi="Times New Roman"/>
                <w:b/>
                <w:sz w:val="28"/>
                <w:szCs w:val="28"/>
              </w:rPr>
              <w:t>АДМИНИСТРАЦИЯ</w:t>
            </w:r>
          </w:p>
        </w:tc>
      </w:tr>
      <w:tr w:rsidR="00986EB9" w:rsidRPr="001A6C55" w:rsidTr="00BD6552">
        <w:trPr>
          <w:trHeight w:val="397"/>
        </w:trPr>
        <w:tc>
          <w:tcPr>
            <w:tcW w:w="9606" w:type="dxa"/>
            <w:hideMark/>
          </w:tcPr>
          <w:p w:rsidR="00986EB9" w:rsidRPr="001A6C55" w:rsidRDefault="00986EB9" w:rsidP="00BD6552">
            <w:pPr>
              <w:jc w:val="center"/>
              <w:rPr>
                <w:rFonts w:ascii="Times New Roman" w:hAnsi="Times New Roman"/>
                <w:b/>
                <w:sz w:val="28"/>
                <w:szCs w:val="28"/>
              </w:rPr>
            </w:pPr>
            <w:r w:rsidRPr="001A6C55">
              <w:rPr>
                <w:rFonts w:ascii="Times New Roman" w:hAnsi="Times New Roman"/>
                <w:b/>
                <w:sz w:val="28"/>
                <w:szCs w:val="28"/>
              </w:rPr>
              <w:t>КАМЕШКИРСКОГО РАЙОНА ПЕНЗЕНСКОЙ ОБЛАСТИ</w:t>
            </w:r>
          </w:p>
        </w:tc>
      </w:tr>
      <w:tr w:rsidR="00986EB9" w:rsidRPr="001A6C55" w:rsidTr="00BD6552">
        <w:tc>
          <w:tcPr>
            <w:tcW w:w="9606" w:type="dxa"/>
          </w:tcPr>
          <w:p w:rsidR="00986EB9" w:rsidRPr="001A6C55" w:rsidRDefault="00986EB9" w:rsidP="00BD6552">
            <w:pPr>
              <w:pStyle w:val="3"/>
              <w:spacing w:line="276" w:lineRule="auto"/>
              <w:rPr>
                <w:rFonts w:ascii="Times New Roman" w:hAnsi="Times New Roman" w:cs="Times New Roman"/>
                <w:sz w:val="28"/>
                <w:szCs w:val="28"/>
                <w:lang w:eastAsia="en-US"/>
              </w:rPr>
            </w:pPr>
          </w:p>
        </w:tc>
      </w:tr>
      <w:tr w:rsidR="00986EB9" w:rsidRPr="001A6C55" w:rsidTr="00BD6552">
        <w:trPr>
          <w:trHeight w:val="548"/>
        </w:trPr>
        <w:tc>
          <w:tcPr>
            <w:tcW w:w="9606" w:type="dxa"/>
            <w:vAlign w:val="center"/>
            <w:hideMark/>
          </w:tcPr>
          <w:p w:rsidR="00986EB9" w:rsidRPr="001A6C55" w:rsidRDefault="00986EB9" w:rsidP="00BD6552">
            <w:pPr>
              <w:pStyle w:val="3"/>
              <w:spacing w:line="276" w:lineRule="auto"/>
              <w:jc w:val="center"/>
              <w:rPr>
                <w:rFonts w:ascii="Times New Roman" w:hAnsi="Times New Roman" w:cs="Times New Roman"/>
                <w:sz w:val="28"/>
                <w:szCs w:val="28"/>
                <w:lang w:eastAsia="en-US"/>
              </w:rPr>
            </w:pPr>
            <w:r w:rsidRPr="001A6C55">
              <w:rPr>
                <w:rFonts w:ascii="Times New Roman" w:hAnsi="Times New Roman" w:cs="Times New Roman"/>
                <w:sz w:val="28"/>
                <w:szCs w:val="28"/>
                <w:lang w:eastAsia="en-US"/>
              </w:rPr>
              <w:t>ПОСТАНОВЛЕНИЕ</w:t>
            </w:r>
          </w:p>
        </w:tc>
      </w:tr>
      <w:tr w:rsidR="00986EB9" w:rsidRPr="001A6C55" w:rsidTr="00BD6552">
        <w:trPr>
          <w:trHeight w:val="80"/>
        </w:trPr>
        <w:tc>
          <w:tcPr>
            <w:tcW w:w="9606" w:type="dxa"/>
            <w:vAlign w:val="center"/>
          </w:tcPr>
          <w:tbl>
            <w:tblPr>
              <w:tblpPr w:leftFromText="180" w:rightFromText="180" w:bottomFromText="200" w:vertAnchor="text" w:horzAnchor="margin" w:tblpXSpec="center" w:tblpY="290"/>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986EB9" w:rsidRPr="001A6C55" w:rsidTr="00BD6552">
              <w:tc>
                <w:tcPr>
                  <w:tcW w:w="284" w:type="dxa"/>
                  <w:vAlign w:val="bottom"/>
                  <w:hideMark/>
                </w:tcPr>
                <w:p w:rsidR="00986EB9" w:rsidRPr="001A6C55" w:rsidRDefault="00986EB9" w:rsidP="00BD6552">
                  <w:pPr>
                    <w:jc w:val="center"/>
                    <w:rPr>
                      <w:rFonts w:ascii="Times New Roman" w:hAnsi="Times New Roman"/>
                      <w:sz w:val="28"/>
                      <w:szCs w:val="28"/>
                    </w:rPr>
                  </w:pPr>
                  <w:r w:rsidRPr="001A6C55">
                    <w:rPr>
                      <w:rFonts w:ascii="Times New Roman" w:hAnsi="Times New Roman"/>
                      <w:sz w:val="28"/>
                      <w:szCs w:val="28"/>
                    </w:rPr>
                    <w:t>от</w:t>
                  </w:r>
                </w:p>
              </w:tc>
              <w:tc>
                <w:tcPr>
                  <w:tcW w:w="2835" w:type="dxa"/>
                  <w:tcBorders>
                    <w:top w:val="nil"/>
                    <w:left w:val="nil"/>
                    <w:bottom w:val="single" w:sz="6" w:space="0" w:color="auto"/>
                    <w:right w:val="nil"/>
                  </w:tcBorders>
                </w:tcPr>
                <w:p w:rsidR="00986EB9" w:rsidRPr="008A43FD" w:rsidRDefault="000D372E" w:rsidP="00BD6552">
                  <w:pPr>
                    <w:jc w:val="center"/>
                    <w:rPr>
                      <w:rFonts w:ascii="Times New Roman" w:hAnsi="Times New Roman"/>
                      <w:sz w:val="28"/>
                      <w:szCs w:val="28"/>
                    </w:rPr>
                  </w:pPr>
                  <w:r>
                    <w:rPr>
                      <w:rFonts w:ascii="Times New Roman" w:hAnsi="Times New Roman"/>
                      <w:sz w:val="28"/>
                      <w:szCs w:val="28"/>
                    </w:rPr>
                    <w:t>28.05.18</w:t>
                  </w:r>
                  <w:bookmarkStart w:id="0" w:name="_GoBack"/>
                  <w:bookmarkEnd w:id="0"/>
                </w:p>
              </w:tc>
              <w:tc>
                <w:tcPr>
                  <w:tcW w:w="397" w:type="dxa"/>
                  <w:vAlign w:val="bottom"/>
                  <w:hideMark/>
                </w:tcPr>
                <w:p w:rsidR="00986EB9" w:rsidRPr="001A6C55" w:rsidRDefault="00986EB9" w:rsidP="00BD6552">
                  <w:pPr>
                    <w:jc w:val="center"/>
                    <w:rPr>
                      <w:rFonts w:ascii="Times New Roman" w:hAnsi="Times New Roman"/>
                      <w:sz w:val="28"/>
                      <w:szCs w:val="28"/>
                    </w:rPr>
                  </w:pPr>
                  <w:r w:rsidRPr="001A6C55">
                    <w:rPr>
                      <w:rFonts w:ascii="Times New Roman" w:hAnsi="Times New Roman"/>
                      <w:sz w:val="28"/>
                      <w:szCs w:val="28"/>
                    </w:rPr>
                    <w:t>№</w:t>
                  </w:r>
                </w:p>
              </w:tc>
              <w:tc>
                <w:tcPr>
                  <w:tcW w:w="1134" w:type="dxa"/>
                  <w:tcBorders>
                    <w:top w:val="nil"/>
                    <w:left w:val="nil"/>
                    <w:bottom w:val="single" w:sz="6" w:space="0" w:color="auto"/>
                    <w:right w:val="nil"/>
                  </w:tcBorders>
                </w:tcPr>
                <w:p w:rsidR="00986EB9" w:rsidRPr="008A43FD" w:rsidRDefault="000D372E" w:rsidP="00BD6552">
                  <w:pPr>
                    <w:jc w:val="center"/>
                    <w:rPr>
                      <w:rFonts w:ascii="Times New Roman" w:hAnsi="Times New Roman"/>
                      <w:sz w:val="28"/>
                      <w:szCs w:val="28"/>
                    </w:rPr>
                  </w:pPr>
                  <w:r>
                    <w:rPr>
                      <w:rFonts w:ascii="Times New Roman" w:hAnsi="Times New Roman"/>
                      <w:sz w:val="28"/>
                      <w:szCs w:val="28"/>
                    </w:rPr>
                    <w:t>179</w:t>
                  </w:r>
                </w:p>
              </w:tc>
            </w:tr>
            <w:tr w:rsidR="00986EB9" w:rsidRPr="001A6C55" w:rsidTr="00BD6552">
              <w:tc>
                <w:tcPr>
                  <w:tcW w:w="4650" w:type="dxa"/>
                  <w:gridSpan w:val="4"/>
                </w:tcPr>
                <w:p w:rsidR="00986EB9" w:rsidRPr="001A6C55" w:rsidRDefault="00986EB9" w:rsidP="00BD6552">
                  <w:pPr>
                    <w:jc w:val="center"/>
                    <w:rPr>
                      <w:rFonts w:ascii="Times New Roman" w:hAnsi="Times New Roman"/>
                      <w:sz w:val="28"/>
                      <w:szCs w:val="28"/>
                      <w:u w:val="single"/>
                    </w:rPr>
                  </w:pPr>
                </w:p>
                <w:p w:rsidR="00986EB9" w:rsidRPr="001A6C55" w:rsidRDefault="00986EB9" w:rsidP="00BD6552">
                  <w:pPr>
                    <w:jc w:val="center"/>
                    <w:rPr>
                      <w:rFonts w:ascii="Times New Roman" w:hAnsi="Times New Roman"/>
                      <w:sz w:val="28"/>
                      <w:szCs w:val="28"/>
                    </w:rPr>
                  </w:pPr>
                  <w:r w:rsidRPr="001A6C55">
                    <w:rPr>
                      <w:rFonts w:ascii="Times New Roman" w:hAnsi="Times New Roman"/>
                      <w:sz w:val="28"/>
                      <w:szCs w:val="28"/>
                    </w:rPr>
                    <w:t xml:space="preserve">с. </w:t>
                  </w:r>
                  <w:proofErr w:type="spellStart"/>
                  <w:r w:rsidRPr="001A6C55">
                    <w:rPr>
                      <w:rFonts w:ascii="Times New Roman" w:hAnsi="Times New Roman"/>
                      <w:sz w:val="28"/>
                      <w:szCs w:val="28"/>
                    </w:rPr>
                    <w:t>Р.Камешкир</w:t>
                  </w:r>
                  <w:proofErr w:type="spellEnd"/>
                </w:p>
              </w:tc>
            </w:tr>
          </w:tbl>
          <w:p w:rsidR="00986EB9" w:rsidRPr="001A6C55" w:rsidRDefault="00986EB9" w:rsidP="00BD6552">
            <w:pPr>
              <w:pStyle w:val="3"/>
              <w:spacing w:line="276" w:lineRule="auto"/>
              <w:rPr>
                <w:rFonts w:ascii="Times New Roman" w:hAnsi="Times New Roman" w:cs="Times New Roman"/>
                <w:sz w:val="28"/>
                <w:szCs w:val="28"/>
                <w:u w:val="single"/>
                <w:lang w:eastAsia="en-US"/>
              </w:rPr>
            </w:pPr>
          </w:p>
        </w:tc>
      </w:tr>
    </w:tbl>
    <w:p w:rsidR="00986EB9" w:rsidRDefault="00986EB9"/>
    <w:p w:rsidR="00986EB9" w:rsidRPr="00986EB9" w:rsidRDefault="00986EB9" w:rsidP="00986EB9"/>
    <w:p w:rsidR="00986EB9" w:rsidRPr="00986EB9" w:rsidRDefault="00986EB9" w:rsidP="00986EB9"/>
    <w:p w:rsidR="00986EB9" w:rsidRPr="00986EB9" w:rsidRDefault="00986EB9" w:rsidP="00986EB9"/>
    <w:p w:rsidR="00986EB9" w:rsidRPr="00986EB9" w:rsidRDefault="00986EB9" w:rsidP="00986EB9"/>
    <w:p w:rsidR="00986EB9" w:rsidRPr="00986EB9" w:rsidRDefault="00986EB9" w:rsidP="00986EB9"/>
    <w:p w:rsidR="00986EB9" w:rsidRPr="00870EB4" w:rsidRDefault="00986EB9" w:rsidP="00986EB9">
      <w:pPr>
        <w:tabs>
          <w:tab w:val="left" w:pos="1080"/>
        </w:tabs>
        <w:jc w:val="center"/>
        <w:rPr>
          <w:rFonts w:ascii="Times New Roman" w:hAnsi="Times New Roman"/>
          <w:sz w:val="28"/>
          <w:szCs w:val="28"/>
        </w:rPr>
      </w:pPr>
      <w:r w:rsidRPr="00870EB4">
        <w:rPr>
          <w:rFonts w:ascii="Times New Roman" w:hAnsi="Times New Roman"/>
          <w:sz w:val="28"/>
          <w:szCs w:val="28"/>
        </w:rPr>
        <w:t xml:space="preserve">Об определении уполномоченного органа для осуществления отдельных государственных </w:t>
      </w:r>
      <w:r w:rsidR="00E70D13">
        <w:rPr>
          <w:rFonts w:ascii="Times New Roman" w:hAnsi="Times New Roman"/>
          <w:sz w:val="28"/>
          <w:szCs w:val="28"/>
        </w:rPr>
        <w:t xml:space="preserve"> </w:t>
      </w:r>
      <w:r w:rsidR="00E70D13" w:rsidRPr="005106EC">
        <w:rPr>
          <w:rFonts w:ascii="Times New Roman" w:hAnsi="Times New Roman"/>
          <w:color w:val="000000" w:themeColor="text1"/>
          <w:sz w:val="28"/>
          <w:szCs w:val="28"/>
        </w:rPr>
        <w:t xml:space="preserve">и иных </w:t>
      </w:r>
      <w:r w:rsidRPr="00870EB4">
        <w:rPr>
          <w:rFonts w:ascii="Times New Roman" w:hAnsi="Times New Roman"/>
          <w:sz w:val="28"/>
          <w:szCs w:val="28"/>
        </w:rPr>
        <w:t>полномочий</w:t>
      </w:r>
    </w:p>
    <w:p w:rsidR="00986EB9" w:rsidRPr="00986EB9" w:rsidRDefault="00986EB9" w:rsidP="00986EB9">
      <w:pPr>
        <w:tabs>
          <w:tab w:val="left" w:pos="3990"/>
        </w:tabs>
        <w:jc w:val="center"/>
      </w:pPr>
    </w:p>
    <w:p w:rsidR="00986EB9" w:rsidRPr="00264900" w:rsidRDefault="00986EB9" w:rsidP="00CD29F9">
      <w:pPr>
        <w:rPr>
          <w:rFonts w:ascii="Times New Roman" w:hAnsi="Times New Roman"/>
          <w:sz w:val="24"/>
          <w:szCs w:val="24"/>
        </w:rPr>
      </w:pPr>
      <w:r w:rsidRPr="00264900">
        <w:rPr>
          <w:rFonts w:ascii="Times New Roman" w:hAnsi="Times New Roman"/>
          <w:sz w:val="24"/>
          <w:szCs w:val="24"/>
        </w:rPr>
        <w:t>В соответствии с Законом Пензенской области от 22.12.2006 г. №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w:t>
      </w:r>
      <w:r w:rsidR="002F5ADC" w:rsidRPr="00264900">
        <w:rPr>
          <w:rFonts w:ascii="Times New Roman" w:hAnsi="Times New Roman"/>
          <w:sz w:val="24"/>
          <w:szCs w:val="24"/>
        </w:rPr>
        <w:t>ой власти Пензенской области» (</w:t>
      </w:r>
      <w:r w:rsidRPr="00264900">
        <w:rPr>
          <w:rFonts w:ascii="Times New Roman" w:hAnsi="Times New Roman"/>
          <w:sz w:val="24"/>
          <w:szCs w:val="24"/>
        </w:rPr>
        <w:t xml:space="preserve">с последующими изменениями), с Уставом </w:t>
      </w:r>
      <w:proofErr w:type="spellStart"/>
      <w:r w:rsidRPr="00264900">
        <w:rPr>
          <w:rFonts w:ascii="Times New Roman" w:hAnsi="Times New Roman"/>
          <w:sz w:val="24"/>
          <w:szCs w:val="24"/>
        </w:rPr>
        <w:t>Камешкирского</w:t>
      </w:r>
      <w:proofErr w:type="spellEnd"/>
      <w:r w:rsidRPr="00264900">
        <w:rPr>
          <w:rFonts w:ascii="Times New Roman" w:hAnsi="Times New Roman"/>
          <w:sz w:val="24"/>
          <w:szCs w:val="24"/>
        </w:rPr>
        <w:t xml:space="preserve"> района Пензенской области, администрация </w:t>
      </w:r>
      <w:proofErr w:type="spellStart"/>
      <w:r w:rsidRPr="00264900">
        <w:rPr>
          <w:rFonts w:ascii="Times New Roman" w:hAnsi="Times New Roman"/>
          <w:sz w:val="24"/>
          <w:szCs w:val="24"/>
        </w:rPr>
        <w:t>Камешкирского</w:t>
      </w:r>
      <w:proofErr w:type="spellEnd"/>
      <w:r w:rsidRPr="00264900">
        <w:rPr>
          <w:rFonts w:ascii="Times New Roman" w:hAnsi="Times New Roman"/>
          <w:sz w:val="24"/>
          <w:szCs w:val="24"/>
        </w:rPr>
        <w:t xml:space="preserve"> района Пензенской области</w:t>
      </w:r>
    </w:p>
    <w:p w:rsidR="00986EB9" w:rsidRPr="00264900" w:rsidRDefault="00986EB9" w:rsidP="00CD29F9">
      <w:pPr>
        <w:rPr>
          <w:rFonts w:ascii="Times New Roman" w:hAnsi="Times New Roman"/>
          <w:sz w:val="24"/>
          <w:szCs w:val="24"/>
        </w:rPr>
      </w:pPr>
    </w:p>
    <w:p w:rsidR="00986EB9" w:rsidRPr="00264900" w:rsidRDefault="00986EB9" w:rsidP="00CD29F9">
      <w:pPr>
        <w:jc w:val="center"/>
        <w:rPr>
          <w:rFonts w:ascii="Times New Roman" w:hAnsi="Times New Roman"/>
          <w:sz w:val="24"/>
          <w:szCs w:val="24"/>
        </w:rPr>
      </w:pPr>
      <w:r w:rsidRPr="00264900">
        <w:rPr>
          <w:rFonts w:ascii="Times New Roman" w:hAnsi="Times New Roman"/>
          <w:sz w:val="24"/>
          <w:szCs w:val="24"/>
        </w:rPr>
        <w:t>ПОСТАНОВЛЯЕТ:</w:t>
      </w:r>
    </w:p>
    <w:p w:rsidR="00986EB9" w:rsidRPr="00264900" w:rsidRDefault="00986EB9" w:rsidP="00CD29F9">
      <w:pPr>
        <w:rPr>
          <w:rFonts w:ascii="Times New Roman" w:hAnsi="Times New Roman"/>
          <w:sz w:val="24"/>
          <w:szCs w:val="24"/>
        </w:rPr>
      </w:pPr>
    </w:p>
    <w:p w:rsidR="00986EB9" w:rsidRDefault="002C61CD" w:rsidP="00CD29F9">
      <w:pPr>
        <w:pStyle w:val="a3"/>
        <w:numPr>
          <w:ilvl w:val="0"/>
          <w:numId w:val="2"/>
        </w:numPr>
        <w:ind w:left="0"/>
        <w:rPr>
          <w:rFonts w:ascii="Times New Roman" w:hAnsi="Times New Roman"/>
          <w:color w:val="000000" w:themeColor="text1"/>
          <w:sz w:val="24"/>
          <w:szCs w:val="24"/>
        </w:rPr>
      </w:pPr>
      <w:r w:rsidRPr="000C55EF">
        <w:rPr>
          <w:rFonts w:ascii="Times New Roman" w:hAnsi="Times New Roman"/>
          <w:color w:val="000000" w:themeColor="text1"/>
          <w:sz w:val="24"/>
          <w:szCs w:val="24"/>
        </w:rPr>
        <w:t xml:space="preserve">Определить Управление социальной защиты населения администрации </w:t>
      </w:r>
      <w:proofErr w:type="spellStart"/>
      <w:r w:rsidRPr="000C55EF">
        <w:rPr>
          <w:rFonts w:ascii="Times New Roman" w:hAnsi="Times New Roman"/>
          <w:color w:val="000000" w:themeColor="text1"/>
          <w:sz w:val="24"/>
          <w:szCs w:val="24"/>
        </w:rPr>
        <w:t>Камешкирского</w:t>
      </w:r>
      <w:proofErr w:type="spellEnd"/>
      <w:r w:rsidRPr="000C55EF">
        <w:rPr>
          <w:rFonts w:ascii="Times New Roman" w:hAnsi="Times New Roman"/>
          <w:color w:val="000000" w:themeColor="text1"/>
          <w:sz w:val="24"/>
          <w:szCs w:val="24"/>
        </w:rPr>
        <w:t xml:space="preserve"> района Пензенской области уполномоченным органом</w:t>
      </w:r>
      <w:r w:rsidR="00A66373" w:rsidRPr="000C55EF">
        <w:rPr>
          <w:rFonts w:ascii="Times New Roman" w:hAnsi="Times New Roman"/>
          <w:color w:val="000000" w:themeColor="text1"/>
          <w:sz w:val="24"/>
          <w:szCs w:val="24"/>
        </w:rPr>
        <w:t>,</w:t>
      </w:r>
      <w:r w:rsidRPr="000C55EF">
        <w:rPr>
          <w:rFonts w:ascii="Times New Roman" w:hAnsi="Times New Roman"/>
          <w:color w:val="000000" w:themeColor="text1"/>
          <w:sz w:val="24"/>
          <w:szCs w:val="24"/>
        </w:rPr>
        <w:t xml:space="preserve"> выполняющим </w:t>
      </w:r>
      <w:r w:rsidR="00986EB9" w:rsidRPr="000C55EF">
        <w:rPr>
          <w:rFonts w:ascii="Times New Roman" w:hAnsi="Times New Roman"/>
          <w:color w:val="000000" w:themeColor="text1"/>
          <w:sz w:val="24"/>
          <w:szCs w:val="24"/>
        </w:rPr>
        <w:t xml:space="preserve"> следующими государственными полномочиями Пензенской области:</w:t>
      </w:r>
    </w:p>
    <w:p w:rsidR="000C55EF" w:rsidRPr="000C55EF" w:rsidRDefault="000C55EF" w:rsidP="000C55EF">
      <w:pPr>
        <w:pStyle w:val="a3"/>
        <w:ind w:left="0"/>
        <w:rPr>
          <w:rFonts w:ascii="Times New Roman" w:hAnsi="Times New Roman"/>
          <w:color w:val="000000" w:themeColor="text1"/>
          <w:sz w:val="24"/>
          <w:szCs w:val="24"/>
        </w:rPr>
      </w:pPr>
    </w:p>
    <w:p w:rsidR="003F2AAA" w:rsidRPr="000C55EF" w:rsidRDefault="003F2AAA" w:rsidP="000C55EF">
      <w:pPr>
        <w:pStyle w:val="a3"/>
        <w:ind w:left="0"/>
        <w:jc w:val="both"/>
        <w:rPr>
          <w:rFonts w:ascii="Times New Roman" w:hAnsi="Times New Roman"/>
          <w:color w:val="000000" w:themeColor="text1"/>
          <w:sz w:val="24"/>
          <w:szCs w:val="24"/>
        </w:rPr>
      </w:pPr>
      <w:proofErr w:type="gramStart"/>
      <w:r w:rsidRPr="000C55EF">
        <w:rPr>
          <w:rFonts w:ascii="Times New Roman" w:hAnsi="Times New Roman"/>
          <w:color w:val="000000" w:themeColor="text1"/>
          <w:sz w:val="24"/>
          <w:szCs w:val="24"/>
        </w:rPr>
        <w:t xml:space="preserve">1) социальное обслуживание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w:t>
      </w:r>
      <w:hyperlink r:id="rId8" w:history="1">
        <w:r w:rsidRPr="000C55EF">
          <w:rPr>
            <w:rStyle w:val="a5"/>
            <w:rFonts w:ascii="Times New Roman" w:hAnsi="Times New Roman"/>
            <w:b w:val="0"/>
            <w:color w:val="000000" w:themeColor="text1"/>
            <w:sz w:val="24"/>
            <w:szCs w:val="24"/>
          </w:rPr>
          <w:t>Федеральным</w:t>
        </w:r>
        <w:proofErr w:type="gramEnd"/>
        <w:r w:rsidRPr="000C55EF">
          <w:rPr>
            <w:rStyle w:val="a5"/>
            <w:rFonts w:ascii="Times New Roman" w:hAnsi="Times New Roman"/>
            <w:b w:val="0"/>
            <w:color w:val="000000" w:themeColor="text1"/>
            <w:sz w:val="24"/>
            <w:szCs w:val="24"/>
          </w:rPr>
          <w:t xml:space="preserve"> законом</w:t>
        </w:r>
      </w:hyperlink>
      <w:r w:rsidRPr="000C55EF">
        <w:rPr>
          <w:rFonts w:ascii="Times New Roman" w:hAnsi="Times New Roman"/>
          <w:b/>
          <w:color w:val="000000" w:themeColor="text1"/>
          <w:sz w:val="24"/>
          <w:szCs w:val="24"/>
        </w:rPr>
        <w:t xml:space="preserve"> </w:t>
      </w:r>
      <w:r w:rsidRPr="000C55EF">
        <w:rPr>
          <w:rFonts w:ascii="Times New Roman" w:hAnsi="Times New Roman"/>
          <w:color w:val="000000" w:themeColor="text1"/>
          <w:sz w:val="24"/>
          <w:szCs w:val="24"/>
        </w:rPr>
        <w:t>от 28 декабря 2013 года N 442-ФЗ "Об основах социального обслуживания граждан в Российской Федерации";</w:t>
      </w:r>
    </w:p>
    <w:p w:rsidR="003F2AAA" w:rsidRPr="000C55EF" w:rsidRDefault="003F2AAA" w:rsidP="000C55EF">
      <w:pPr>
        <w:pStyle w:val="a3"/>
        <w:ind w:left="0"/>
        <w:jc w:val="both"/>
        <w:rPr>
          <w:rFonts w:ascii="Times New Roman" w:hAnsi="Times New Roman"/>
          <w:color w:val="000000" w:themeColor="text1"/>
          <w:sz w:val="24"/>
          <w:szCs w:val="24"/>
        </w:rPr>
      </w:pPr>
      <w:bookmarkStart w:id="1" w:name="sub_102"/>
      <w:r w:rsidRPr="000C55EF">
        <w:rPr>
          <w:rFonts w:ascii="Times New Roman" w:hAnsi="Times New Roman"/>
          <w:color w:val="000000" w:themeColor="text1"/>
          <w:sz w:val="24"/>
          <w:szCs w:val="24"/>
        </w:rPr>
        <w:t>2) социальная поддержка детей, находящихся в трудной жизненной ситуации, в том числе детей-сирот, включающая:</w:t>
      </w:r>
    </w:p>
    <w:bookmarkEnd w:id="1"/>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 xml:space="preserve">а) вручение детям, находящимся в трудной жизненной ситуации, новогодних подарков, приобретаемых исполнительным органом государственной власти Пензенской области, уполномоченным в сфере социальной защиты населения, в рамках реализации </w:t>
      </w:r>
      <w:r w:rsidRPr="000C55EF">
        <w:rPr>
          <w:rFonts w:ascii="Times New Roman" w:hAnsi="Times New Roman"/>
          <w:color w:val="000000" w:themeColor="text1"/>
          <w:sz w:val="24"/>
          <w:szCs w:val="24"/>
        </w:rPr>
        <w:lastRenderedPageBreak/>
        <w:t xml:space="preserve">мероприятий </w:t>
      </w:r>
      <w:hyperlink r:id="rId9" w:history="1">
        <w:r w:rsidRPr="000C55EF">
          <w:rPr>
            <w:rStyle w:val="a5"/>
            <w:rFonts w:ascii="Times New Roman" w:hAnsi="Times New Roman"/>
            <w:b w:val="0"/>
            <w:color w:val="000000" w:themeColor="text1"/>
            <w:sz w:val="24"/>
            <w:szCs w:val="24"/>
          </w:rPr>
          <w:t>подпрограммы</w:t>
        </w:r>
      </w:hyperlink>
      <w:r w:rsidRPr="000C55EF">
        <w:rPr>
          <w:rFonts w:ascii="Times New Roman" w:hAnsi="Times New Roman"/>
          <w:color w:val="000000" w:themeColor="text1"/>
          <w:sz w:val="24"/>
          <w:szCs w:val="24"/>
        </w:rPr>
        <w:t xml:space="preserve"> "Социальная </w:t>
      </w:r>
      <w:r w:rsidRPr="000C55EF">
        <w:rPr>
          <w:rFonts w:ascii="Times New Roman" w:hAnsi="Times New Roman"/>
          <w:sz w:val="24"/>
          <w:szCs w:val="24"/>
        </w:rPr>
        <w:t xml:space="preserve">поддержка детей Пензенской области" </w:t>
      </w:r>
      <w:hyperlink r:id="rId10" w:history="1">
        <w:r w:rsidRPr="000C55EF">
          <w:rPr>
            <w:rStyle w:val="a5"/>
            <w:rFonts w:ascii="Times New Roman" w:hAnsi="Times New Roman"/>
            <w:b w:val="0"/>
            <w:color w:val="000000" w:themeColor="text1"/>
            <w:sz w:val="24"/>
            <w:szCs w:val="24"/>
          </w:rPr>
          <w:t>государственной программы</w:t>
        </w:r>
      </w:hyperlink>
      <w:r w:rsidRPr="000C55EF">
        <w:rPr>
          <w:rFonts w:ascii="Times New Roman" w:hAnsi="Times New Roman"/>
          <w:color w:val="000000" w:themeColor="text1"/>
          <w:sz w:val="24"/>
          <w:szCs w:val="24"/>
        </w:rPr>
        <w:t xml:space="preserve"> Пензенской области "Социальная поддержка граждан в Пензенской области на 2014-2020 годы";</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 xml:space="preserve">3) назначение и выплата пособий семьям, имеющим детей, в соответствии с </w:t>
      </w:r>
      <w:hyperlink r:id="rId11" w:history="1">
        <w:r w:rsidRPr="000C55EF">
          <w:rPr>
            <w:rStyle w:val="a5"/>
            <w:rFonts w:ascii="Times New Roman" w:hAnsi="Times New Roman"/>
            <w:b w:val="0"/>
            <w:color w:val="000000" w:themeColor="text1"/>
            <w:sz w:val="24"/>
            <w:szCs w:val="24"/>
          </w:rPr>
          <w:t>Законом</w:t>
        </w:r>
      </w:hyperlink>
      <w:r w:rsidRPr="000C55EF">
        <w:rPr>
          <w:rFonts w:ascii="Times New Roman" w:hAnsi="Times New Roman"/>
          <w:color w:val="000000" w:themeColor="text1"/>
          <w:sz w:val="24"/>
          <w:szCs w:val="24"/>
        </w:rPr>
        <w:t xml:space="preserve"> Пензенской области от 21 апреля 2005 года N 795-ЗПО "О пособиях семьям, имеющим детей";</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 xml:space="preserve">4) предоставление мер социальной поддержки многодетным семьям в соответствии с </w:t>
      </w:r>
      <w:hyperlink r:id="rId12" w:history="1">
        <w:r w:rsidRPr="000C55EF">
          <w:rPr>
            <w:rStyle w:val="a5"/>
            <w:rFonts w:ascii="Times New Roman" w:hAnsi="Times New Roman"/>
            <w:b w:val="0"/>
            <w:color w:val="000000" w:themeColor="text1"/>
            <w:sz w:val="24"/>
            <w:szCs w:val="24"/>
          </w:rPr>
          <w:t>Законом</w:t>
        </w:r>
      </w:hyperlink>
      <w:r w:rsidRPr="000C55EF">
        <w:rPr>
          <w:rFonts w:ascii="Times New Roman" w:hAnsi="Times New Roman"/>
          <w:color w:val="000000" w:themeColor="text1"/>
          <w:sz w:val="24"/>
          <w:szCs w:val="24"/>
        </w:rPr>
        <w:t xml:space="preserve"> Пензенской области от 28 декабря 2004 года N 731-ЗПО "О мерах социальной поддержки многодетных семей, проживающих на территории Пензенской области";</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 xml:space="preserve">5) прием заявлений граждан на присвоение звания "Ветеран труда" и необходимых для этого документов, предварительное рассмотрение принятых от граждан заявлений, выдача удостоверений "Ветеран труда"; </w:t>
      </w:r>
      <w:proofErr w:type="gramStart"/>
      <w:r w:rsidRPr="000C55EF">
        <w:rPr>
          <w:rFonts w:ascii="Times New Roman" w:hAnsi="Times New Roman"/>
          <w:color w:val="000000" w:themeColor="text1"/>
          <w:sz w:val="24"/>
          <w:szCs w:val="24"/>
        </w:rPr>
        <w:t>прием заявлений и документов на выдачу и выдача дубликатов удостоверений "Ветеран труда", свидетельств и дубликатов свидетельств о праве на меры социальной поддержки реабилитированным лицам, лицам, признанным пострадавшими от политических репрессий, членам семей умерших Героев Социалистического Труда, Героев Труда Российской Федерации, полных кавалеров ордена Трудовой Славы;</w:t>
      </w:r>
      <w:proofErr w:type="gramEnd"/>
      <w:r w:rsidRPr="000C55EF">
        <w:rPr>
          <w:rFonts w:ascii="Times New Roman" w:hAnsi="Times New Roman"/>
          <w:color w:val="000000" w:themeColor="text1"/>
          <w:sz w:val="24"/>
          <w:szCs w:val="24"/>
        </w:rPr>
        <w:t xml:space="preserve"> хранение документов, явившихся основанием для присвоения или отказа в присвоении звания "Ветеран труда" и основанием для выдачи соответствующих свидетельств и дубликатов удостоверений "Ветеран труда";</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 xml:space="preserve">6) прием заявлений граждан и необходимых документов на оказание протезно-ортопедической помощи в соответствии с </w:t>
      </w:r>
      <w:hyperlink r:id="rId13" w:history="1">
        <w:r w:rsidRPr="000C55EF">
          <w:rPr>
            <w:rStyle w:val="a5"/>
            <w:rFonts w:ascii="Times New Roman" w:hAnsi="Times New Roman"/>
            <w:b w:val="0"/>
            <w:color w:val="000000" w:themeColor="text1"/>
            <w:sz w:val="24"/>
            <w:szCs w:val="24"/>
          </w:rPr>
          <w:t>Законом</w:t>
        </w:r>
      </w:hyperlink>
      <w:r w:rsidRPr="000C55EF">
        <w:rPr>
          <w:rFonts w:ascii="Times New Roman" w:hAnsi="Times New Roman"/>
          <w:color w:val="000000" w:themeColor="text1"/>
          <w:sz w:val="24"/>
          <w:szCs w:val="24"/>
        </w:rPr>
        <w:t xml:space="preserve"> Пензенской области от 20 сентября 2005 года N 861-ЗПО "Об обеспечении отдельных категорий граждан, проживающих на территории Пензенской области, протезно-ортопедическими изделиями;</w:t>
      </w:r>
    </w:p>
    <w:p w:rsidR="003F2AAA" w:rsidRPr="000C55EF" w:rsidRDefault="003F2AAA" w:rsidP="000C55EF">
      <w:pPr>
        <w:pStyle w:val="a3"/>
        <w:ind w:left="0"/>
        <w:jc w:val="both"/>
        <w:rPr>
          <w:rFonts w:ascii="Times New Roman" w:hAnsi="Times New Roman"/>
          <w:color w:val="000000" w:themeColor="text1"/>
          <w:sz w:val="24"/>
          <w:szCs w:val="24"/>
        </w:rPr>
      </w:pPr>
      <w:proofErr w:type="gramStart"/>
      <w:r w:rsidRPr="000C55EF">
        <w:rPr>
          <w:rFonts w:ascii="Times New Roman" w:hAnsi="Times New Roman"/>
          <w:color w:val="000000" w:themeColor="text1"/>
          <w:sz w:val="24"/>
          <w:szCs w:val="24"/>
        </w:rPr>
        <w:t xml:space="preserve">7) прием заявлений, документов граждан и подготовка выплатных документов на оказание материальной помощи неработающим пенсионерам, являющимся получателями страховой пенсии по старости и по инвалидности, за счет средств бюджета Пензенской области и средств субсидий из бюджета Пенсионного фонда Российской Федерации бюджетам субъектов Российской Федерации на </w:t>
      </w:r>
      <w:proofErr w:type="spellStart"/>
      <w:r w:rsidRPr="000C55EF">
        <w:rPr>
          <w:rFonts w:ascii="Times New Roman" w:hAnsi="Times New Roman"/>
          <w:color w:val="000000" w:themeColor="text1"/>
          <w:sz w:val="24"/>
          <w:szCs w:val="24"/>
        </w:rPr>
        <w:t>софинансирование</w:t>
      </w:r>
      <w:proofErr w:type="spellEnd"/>
      <w:r w:rsidRPr="000C55EF">
        <w:rPr>
          <w:rFonts w:ascii="Times New Roman" w:hAnsi="Times New Roman"/>
          <w:color w:val="000000" w:themeColor="text1"/>
          <w:sz w:val="24"/>
          <w:szCs w:val="24"/>
        </w:rPr>
        <w:t xml:space="preserve"> расходных обязательств субъектов Российской Федерации, возникающих при реализации социальных программ субъектов Российской Федерации, связанных с</w:t>
      </w:r>
      <w:proofErr w:type="gramEnd"/>
      <w:r w:rsidRPr="000C55EF">
        <w:rPr>
          <w:rFonts w:ascii="Times New Roman" w:hAnsi="Times New Roman"/>
          <w:color w:val="000000" w:themeColor="text1"/>
          <w:sz w:val="24"/>
          <w:szCs w:val="24"/>
        </w:rPr>
        <w:t xml:space="preserve"> </w:t>
      </w:r>
      <w:proofErr w:type="gramStart"/>
      <w:r w:rsidRPr="000C55EF">
        <w:rPr>
          <w:rFonts w:ascii="Times New Roman" w:hAnsi="Times New Roman"/>
          <w:color w:val="000000" w:themeColor="text1"/>
          <w:sz w:val="24"/>
          <w:szCs w:val="24"/>
        </w:rPr>
        <w:t>укреплением материально-технической базы учреждений социального обслуживания населения, оказанием адресной социальной помощи неработающим пенсионерам, являющимся получателями страховых пенсий по старости и по инвалидности, и обучением компьютерной грамотности неработающих пенсионеров, хранение документов, явившихся основанием для оказания или отказа в оказании материальной помощи указанным категориям граждан;</w:t>
      </w:r>
      <w:proofErr w:type="gramEnd"/>
    </w:p>
    <w:p w:rsidR="003F2AAA" w:rsidRPr="000C55EF" w:rsidRDefault="003F2AAA" w:rsidP="000C55EF">
      <w:pPr>
        <w:pStyle w:val="a3"/>
        <w:ind w:left="0"/>
        <w:jc w:val="both"/>
        <w:rPr>
          <w:rFonts w:ascii="Times New Roman" w:hAnsi="Times New Roman"/>
          <w:sz w:val="24"/>
          <w:szCs w:val="24"/>
        </w:rPr>
      </w:pPr>
      <w:r w:rsidRPr="000C55EF">
        <w:rPr>
          <w:rFonts w:ascii="Times New Roman" w:hAnsi="Times New Roman"/>
          <w:color w:val="000000" w:themeColor="text1"/>
          <w:sz w:val="24"/>
          <w:szCs w:val="24"/>
        </w:rPr>
        <w:t>8) прием заявлений граждан на присвоение почетного звания Пензенской области "Вете</w:t>
      </w:r>
      <w:r w:rsidRPr="000C55EF">
        <w:rPr>
          <w:rFonts w:ascii="Times New Roman" w:hAnsi="Times New Roman"/>
          <w:sz w:val="24"/>
          <w:szCs w:val="24"/>
        </w:rPr>
        <w:t>ран труда Пензенской области" и необходимых для этого документов, выдача удостоверений "Ветеран труда Пензенской области"; прием заявлений на выдачу и выдача дубликатов удостоверений "Ветеран труда Пензенской области"; хранение документов, явившихся основанием для присвоения или отказа в присвоении почетного звания Пензенской области "Ветеран труда Пензенской области" и основанием для выдачи удостоверения и дубликата удостоверения "Ветеран труда Пензенской области", предоставление ежемесячной денежной выплаты гражданам, удостоенным почетного звания Пензенской области "Ветеран труда Пензенской области;</w:t>
      </w:r>
    </w:p>
    <w:p w:rsidR="003F2AAA" w:rsidRPr="000C55EF" w:rsidRDefault="003F2AAA" w:rsidP="000C55EF">
      <w:pPr>
        <w:pStyle w:val="a3"/>
        <w:ind w:left="0"/>
        <w:jc w:val="both"/>
        <w:rPr>
          <w:rFonts w:ascii="Times New Roman" w:hAnsi="Times New Roman"/>
          <w:sz w:val="24"/>
          <w:szCs w:val="24"/>
        </w:rPr>
      </w:pPr>
      <w:proofErr w:type="gramStart"/>
      <w:r w:rsidRPr="000C55EF">
        <w:rPr>
          <w:rFonts w:ascii="Times New Roman" w:hAnsi="Times New Roman"/>
          <w:sz w:val="24"/>
          <w:szCs w:val="24"/>
        </w:rPr>
        <w:t>9) прием заявлений и документов граждан, принятие решения о назначении или об отказе в назначении государственной социальной помощи на основании социального контракта, заключение социального контракта, принятие решения о продлении срока назначения государственной социальной помощи на основании социального контракта, проведение мониторинга оказания государственной социальной помощи на основании социального контракта, принятие решения о прекращении оказания государственной социальной помощи на основании социального контракта</w:t>
      </w:r>
      <w:proofErr w:type="gramEnd"/>
      <w:r w:rsidRPr="000C55EF">
        <w:rPr>
          <w:rFonts w:ascii="Times New Roman" w:hAnsi="Times New Roman"/>
          <w:sz w:val="24"/>
          <w:szCs w:val="24"/>
        </w:rPr>
        <w:t xml:space="preserve">, </w:t>
      </w:r>
      <w:proofErr w:type="gramStart"/>
      <w:r w:rsidRPr="000C55EF">
        <w:rPr>
          <w:rFonts w:ascii="Times New Roman" w:hAnsi="Times New Roman"/>
          <w:sz w:val="24"/>
          <w:szCs w:val="24"/>
        </w:rPr>
        <w:t xml:space="preserve">в том числе в одностороннем порядке, </w:t>
      </w:r>
      <w:r w:rsidRPr="000C55EF">
        <w:rPr>
          <w:rFonts w:ascii="Times New Roman" w:hAnsi="Times New Roman"/>
          <w:sz w:val="24"/>
          <w:szCs w:val="24"/>
        </w:rPr>
        <w:lastRenderedPageBreak/>
        <w:t xml:space="preserve">прекращение социального контракта, подготовка выплатных документов и хранение </w:t>
      </w:r>
      <w:r w:rsidRPr="000C55EF">
        <w:rPr>
          <w:rFonts w:ascii="Times New Roman" w:hAnsi="Times New Roman"/>
          <w:color w:val="000000" w:themeColor="text1"/>
          <w:sz w:val="24"/>
          <w:szCs w:val="24"/>
        </w:rPr>
        <w:t xml:space="preserve">документов, явившихся основанием для назначения или отказа в назначении государственной социальной помощи на основании социального контракта в соответствии с </w:t>
      </w:r>
      <w:hyperlink r:id="rId14" w:history="1">
        <w:r w:rsidRPr="000C55EF">
          <w:rPr>
            <w:rStyle w:val="a5"/>
            <w:rFonts w:ascii="Times New Roman" w:hAnsi="Times New Roman"/>
            <w:b w:val="0"/>
            <w:color w:val="000000" w:themeColor="text1"/>
            <w:sz w:val="24"/>
            <w:szCs w:val="24"/>
          </w:rPr>
          <w:t>Законом</w:t>
        </w:r>
      </w:hyperlink>
      <w:r w:rsidRPr="000C55EF">
        <w:rPr>
          <w:rFonts w:ascii="Times New Roman" w:hAnsi="Times New Roman"/>
          <w:color w:val="000000" w:themeColor="text1"/>
          <w:sz w:val="24"/>
          <w:szCs w:val="24"/>
        </w:rPr>
        <w:t xml:space="preserve"> Пензенской области от 26 декабря 2013 года N 2505-ЗПО "Об оказании государственной </w:t>
      </w:r>
      <w:r w:rsidRPr="000C55EF">
        <w:rPr>
          <w:rFonts w:ascii="Times New Roman" w:hAnsi="Times New Roman"/>
          <w:sz w:val="24"/>
          <w:szCs w:val="24"/>
        </w:rPr>
        <w:t>социальной помощи на основании социального контракта в Пензенской области";</w:t>
      </w:r>
      <w:proofErr w:type="gramEnd"/>
    </w:p>
    <w:p w:rsidR="003F2AAA" w:rsidRPr="000C55EF" w:rsidRDefault="003F2AAA" w:rsidP="000C55EF">
      <w:pPr>
        <w:pStyle w:val="a3"/>
        <w:ind w:left="0"/>
        <w:jc w:val="both"/>
        <w:rPr>
          <w:rFonts w:ascii="Times New Roman" w:hAnsi="Times New Roman"/>
          <w:sz w:val="24"/>
          <w:szCs w:val="24"/>
        </w:rPr>
      </w:pPr>
      <w:r w:rsidRPr="000C55EF">
        <w:rPr>
          <w:rFonts w:ascii="Times New Roman" w:hAnsi="Times New Roman"/>
          <w:sz w:val="24"/>
          <w:szCs w:val="24"/>
        </w:rPr>
        <w:t>10) прием заявлений граждан и документов на выдачу и выдача удостоверений (дубликатов удостоверений), хранение документов, явившихся основанием для выдачи или отказа в выдаче удостоверений (дубликатов удостоверений) ветерана Великой Отечественной войны:</w:t>
      </w:r>
    </w:p>
    <w:p w:rsidR="003F2AAA" w:rsidRPr="000C55EF" w:rsidRDefault="003F2AAA" w:rsidP="000C55EF">
      <w:pPr>
        <w:pStyle w:val="a3"/>
        <w:ind w:left="0"/>
        <w:jc w:val="both"/>
        <w:rPr>
          <w:rFonts w:ascii="Times New Roman" w:hAnsi="Times New Roman"/>
          <w:sz w:val="24"/>
          <w:szCs w:val="24"/>
        </w:rPr>
      </w:pPr>
      <w:r w:rsidRPr="000C55EF">
        <w:rPr>
          <w:rFonts w:ascii="Times New Roman" w:hAnsi="Times New Roman"/>
          <w:sz w:val="24"/>
          <w:szCs w:val="24"/>
        </w:rPr>
        <w:t>лицам,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пенсионное обеспечение которых осуществляется территориальными органами Пенсионного фонда Российской Федерации;</w:t>
      </w:r>
    </w:p>
    <w:p w:rsidR="003F2AAA" w:rsidRPr="000C55EF" w:rsidRDefault="003F2AAA" w:rsidP="000C55EF">
      <w:pPr>
        <w:pStyle w:val="a3"/>
        <w:ind w:left="0"/>
        <w:jc w:val="both"/>
        <w:rPr>
          <w:rFonts w:ascii="Times New Roman" w:hAnsi="Times New Roman"/>
          <w:sz w:val="24"/>
          <w:szCs w:val="24"/>
        </w:rPr>
      </w:pPr>
      <w:r w:rsidRPr="000C55EF">
        <w:rPr>
          <w:rFonts w:ascii="Times New Roman" w:hAnsi="Times New Roman"/>
          <w:sz w:val="24"/>
          <w:szCs w:val="24"/>
        </w:rPr>
        <w:t>лицам, награжденным орденами или медалями СССР за самоотверженный труд в период Великой Отечественной войны, пенсионное обеспечение которых осуществляется территориальными органами Пенсионного фонда Российской Федерации;</w:t>
      </w:r>
    </w:p>
    <w:p w:rsidR="003F2AAA" w:rsidRPr="000C55EF" w:rsidRDefault="003F2AAA" w:rsidP="000C55EF">
      <w:pPr>
        <w:pStyle w:val="1"/>
        <w:spacing w:before="0"/>
        <w:jc w:val="both"/>
        <w:rPr>
          <w:rFonts w:ascii="Times New Roman" w:hAnsi="Times New Roman" w:cs="Times New Roman"/>
          <w:b w:val="0"/>
          <w:color w:val="000000" w:themeColor="text1"/>
          <w:sz w:val="24"/>
          <w:szCs w:val="24"/>
        </w:rPr>
      </w:pPr>
      <w:proofErr w:type="gramStart"/>
      <w:r w:rsidRPr="000C55EF">
        <w:rPr>
          <w:rFonts w:ascii="Times New Roman" w:hAnsi="Times New Roman" w:cs="Times New Roman"/>
          <w:b w:val="0"/>
          <w:color w:val="000000" w:themeColor="text1"/>
          <w:sz w:val="24"/>
          <w:szCs w:val="24"/>
        </w:rPr>
        <w:t xml:space="preserve">11) предоставление мер социальной поддержки, предусмотренных </w:t>
      </w:r>
      <w:hyperlink r:id="rId15" w:history="1">
        <w:r w:rsidRPr="000C55EF">
          <w:rPr>
            <w:rStyle w:val="a5"/>
            <w:rFonts w:ascii="Times New Roman" w:hAnsi="Times New Roman" w:cs="Times New Roman"/>
            <w:color w:val="000000" w:themeColor="text1"/>
            <w:sz w:val="24"/>
            <w:szCs w:val="24"/>
          </w:rPr>
          <w:t>Законом</w:t>
        </w:r>
      </w:hyperlink>
      <w:r w:rsidRPr="000C55EF">
        <w:rPr>
          <w:rFonts w:ascii="Times New Roman" w:hAnsi="Times New Roman" w:cs="Times New Roman"/>
          <w:b w:val="0"/>
          <w:color w:val="000000" w:themeColor="text1"/>
          <w:sz w:val="24"/>
          <w:szCs w:val="24"/>
        </w:rPr>
        <w:t xml:space="preserve"> Пензенской области от 20 декабря 2004 года N 715-ЗПО "О мерах социальной поддержки отдельных категорий граждан, проживающих на территории Пензенской области", за исключением мер социальной поддержки, установленных </w:t>
      </w:r>
      <w:hyperlink r:id="rId16" w:history="1">
        <w:r w:rsidRPr="000C55EF">
          <w:rPr>
            <w:rStyle w:val="a5"/>
            <w:rFonts w:ascii="Times New Roman" w:hAnsi="Times New Roman" w:cs="Times New Roman"/>
            <w:color w:val="000000" w:themeColor="text1"/>
            <w:sz w:val="24"/>
            <w:szCs w:val="24"/>
          </w:rPr>
          <w:t>статьей 4.1</w:t>
        </w:r>
      </w:hyperlink>
      <w:r w:rsidRPr="000C55EF">
        <w:rPr>
          <w:rStyle w:val="a5"/>
          <w:rFonts w:ascii="Times New Roman" w:hAnsi="Times New Roman" w:cs="Times New Roman"/>
          <w:color w:val="000000" w:themeColor="text1"/>
          <w:sz w:val="24"/>
          <w:szCs w:val="24"/>
        </w:rPr>
        <w:t xml:space="preserve">указанного </w:t>
      </w:r>
      <w:r w:rsidRPr="000C55EF">
        <w:rPr>
          <w:rFonts w:ascii="Times New Roman" w:hAnsi="Times New Roman" w:cs="Times New Roman"/>
          <w:b w:val="0"/>
          <w:color w:val="000000" w:themeColor="text1"/>
          <w:sz w:val="24"/>
          <w:szCs w:val="24"/>
        </w:rPr>
        <w:t xml:space="preserve"> Закона, а также выплаты пособия, предусмотренного </w:t>
      </w:r>
      <w:hyperlink r:id="rId17" w:history="1">
        <w:r w:rsidRPr="000C55EF">
          <w:rPr>
            <w:rStyle w:val="a5"/>
            <w:rFonts w:ascii="Times New Roman" w:hAnsi="Times New Roman" w:cs="Times New Roman"/>
            <w:color w:val="000000" w:themeColor="text1"/>
            <w:sz w:val="24"/>
            <w:szCs w:val="24"/>
          </w:rPr>
          <w:t>статьей 4.3</w:t>
        </w:r>
      </w:hyperlink>
      <w:r w:rsidRPr="000C55EF">
        <w:rPr>
          <w:rStyle w:val="a5"/>
          <w:rFonts w:ascii="Times New Roman" w:hAnsi="Times New Roman" w:cs="Times New Roman"/>
          <w:color w:val="000000" w:themeColor="text1"/>
          <w:sz w:val="24"/>
          <w:szCs w:val="24"/>
        </w:rPr>
        <w:t xml:space="preserve"> </w:t>
      </w:r>
      <w:r w:rsidRPr="000C55EF">
        <w:rPr>
          <w:rFonts w:ascii="Times New Roman" w:hAnsi="Times New Roman" w:cs="Times New Roman"/>
          <w:b w:val="0"/>
          <w:color w:val="000000" w:themeColor="text1"/>
          <w:sz w:val="24"/>
          <w:szCs w:val="24"/>
        </w:rPr>
        <w:t>Закона Пензенской области от 22 декабря 2006 г. N 1176-ЗПО "О наделении органов местного самоуправления</w:t>
      </w:r>
      <w:proofErr w:type="gramEnd"/>
      <w:r w:rsidRPr="000C55EF">
        <w:rPr>
          <w:rFonts w:ascii="Times New Roman" w:hAnsi="Times New Roman" w:cs="Times New Roman"/>
          <w:b w:val="0"/>
          <w:color w:val="000000" w:themeColor="text1"/>
          <w:sz w:val="24"/>
          <w:szCs w:val="24"/>
        </w:rPr>
        <w:t xml:space="preserve">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p>
    <w:p w:rsidR="000C55EF" w:rsidRDefault="003F2AAA" w:rsidP="000C55EF">
      <w:pPr>
        <w:pStyle w:val="a3"/>
        <w:ind w:left="0"/>
        <w:jc w:val="both"/>
      </w:pPr>
      <w:r w:rsidRPr="000C55EF">
        <w:rPr>
          <w:rFonts w:ascii="Times New Roman" w:hAnsi="Times New Roman"/>
          <w:sz w:val="24"/>
          <w:szCs w:val="24"/>
        </w:rPr>
        <w:t xml:space="preserve">11.1) прием документов для назначения пособия, предусмотренного </w:t>
      </w:r>
      <w:hyperlink r:id="rId18" w:history="1">
        <w:r w:rsidRPr="000C55EF">
          <w:rPr>
            <w:rStyle w:val="a5"/>
            <w:rFonts w:ascii="Times New Roman" w:hAnsi="Times New Roman"/>
            <w:b w:val="0"/>
            <w:color w:val="000000" w:themeColor="text1"/>
            <w:sz w:val="24"/>
            <w:szCs w:val="24"/>
          </w:rPr>
          <w:t>статьей 4.3</w:t>
        </w:r>
      </w:hyperlink>
      <w:r w:rsidRPr="000C55EF">
        <w:rPr>
          <w:rFonts w:ascii="Times New Roman" w:hAnsi="Times New Roman"/>
          <w:color w:val="000000" w:themeColor="text1"/>
          <w:sz w:val="24"/>
          <w:szCs w:val="24"/>
        </w:rPr>
        <w:t xml:space="preserve"> </w:t>
      </w:r>
      <w:r w:rsidRPr="000C55EF">
        <w:rPr>
          <w:rFonts w:ascii="Times New Roman" w:hAnsi="Times New Roman"/>
          <w:sz w:val="24"/>
          <w:szCs w:val="24"/>
        </w:rPr>
        <w:t>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его назначение (перерасчет), подготовка платежных документов, ведение базы данных получателей пособия и хранение документов, явившихся основанием для назначения пособия;</w:t>
      </w:r>
    </w:p>
    <w:p w:rsidR="003F2AAA" w:rsidRPr="000C55EF" w:rsidRDefault="003F2AAA" w:rsidP="000C55EF">
      <w:pPr>
        <w:pStyle w:val="1"/>
        <w:spacing w:before="0"/>
        <w:jc w:val="both"/>
        <w:rPr>
          <w:rFonts w:ascii="Times New Roman" w:hAnsi="Times New Roman" w:cs="Times New Roman"/>
          <w:b w:val="0"/>
          <w:color w:val="000000" w:themeColor="text1"/>
          <w:sz w:val="24"/>
          <w:szCs w:val="24"/>
        </w:rPr>
      </w:pPr>
      <w:proofErr w:type="gramStart"/>
      <w:r w:rsidRPr="000C55EF">
        <w:rPr>
          <w:rFonts w:ascii="Times New Roman" w:hAnsi="Times New Roman" w:cs="Times New Roman"/>
          <w:b w:val="0"/>
          <w:color w:val="000000" w:themeColor="text1"/>
          <w:sz w:val="24"/>
          <w:szCs w:val="24"/>
        </w:rPr>
        <w:lastRenderedPageBreak/>
        <w:t xml:space="preserve">12) прием заявлений, назначение и выплата денежной компенсации в соответствии с </w:t>
      </w:r>
      <w:hyperlink r:id="rId19" w:history="1">
        <w:r w:rsidRPr="000C55EF">
          <w:rPr>
            <w:rStyle w:val="a5"/>
            <w:rFonts w:ascii="Times New Roman" w:hAnsi="Times New Roman" w:cs="Times New Roman"/>
            <w:color w:val="000000" w:themeColor="text1"/>
            <w:sz w:val="24"/>
            <w:szCs w:val="24"/>
          </w:rPr>
          <w:t>Законом</w:t>
        </w:r>
      </w:hyperlink>
      <w:r w:rsidRPr="000C55EF">
        <w:rPr>
          <w:rFonts w:ascii="Times New Roman" w:hAnsi="Times New Roman" w:cs="Times New Roman"/>
          <w:b w:val="0"/>
          <w:color w:val="000000" w:themeColor="text1"/>
          <w:sz w:val="24"/>
          <w:szCs w:val="24"/>
        </w:rPr>
        <w:t xml:space="preserve"> Пензенской области от 3 декабря 2004 года N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 лицам, указанным в </w:t>
      </w:r>
      <w:hyperlink r:id="rId20" w:history="1">
        <w:r w:rsidRPr="000C55EF">
          <w:rPr>
            <w:rStyle w:val="a5"/>
            <w:rFonts w:ascii="Times New Roman" w:hAnsi="Times New Roman" w:cs="Times New Roman"/>
            <w:color w:val="000000" w:themeColor="text1"/>
            <w:sz w:val="24"/>
            <w:szCs w:val="24"/>
          </w:rPr>
          <w:t>пунктах 4</w:t>
        </w:r>
      </w:hyperlink>
      <w:r w:rsidRPr="000C55EF">
        <w:rPr>
          <w:rFonts w:ascii="Times New Roman" w:hAnsi="Times New Roman" w:cs="Times New Roman"/>
          <w:b w:val="0"/>
          <w:color w:val="000000" w:themeColor="text1"/>
          <w:sz w:val="24"/>
          <w:szCs w:val="24"/>
        </w:rPr>
        <w:t xml:space="preserve"> и </w:t>
      </w:r>
      <w:hyperlink r:id="rId21" w:history="1">
        <w:r w:rsidRPr="000C55EF">
          <w:rPr>
            <w:rStyle w:val="a5"/>
            <w:rFonts w:ascii="Times New Roman" w:hAnsi="Times New Roman" w:cs="Times New Roman"/>
            <w:color w:val="000000" w:themeColor="text1"/>
            <w:sz w:val="24"/>
            <w:szCs w:val="24"/>
          </w:rPr>
          <w:t>7 части 2 статьи 1</w:t>
        </w:r>
      </w:hyperlink>
      <w:r w:rsidRPr="000C55EF">
        <w:rPr>
          <w:rFonts w:ascii="Times New Roman" w:hAnsi="Times New Roman" w:cs="Times New Roman"/>
          <w:b w:val="0"/>
          <w:color w:val="000000" w:themeColor="text1"/>
          <w:sz w:val="24"/>
          <w:szCs w:val="24"/>
        </w:rPr>
        <w:t xml:space="preserve"> Закона Пензенской</w:t>
      </w:r>
      <w:proofErr w:type="gramEnd"/>
      <w:r w:rsidRPr="000C55EF">
        <w:rPr>
          <w:rFonts w:ascii="Times New Roman" w:hAnsi="Times New Roman" w:cs="Times New Roman"/>
          <w:b w:val="0"/>
          <w:color w:val="000000" w:themeColor="text1"/>
          <w:sz w:val="24"/>
          <w:szCs w:val="24"/>
        </w:rPr>
        <w:t xml:space="preserve"> области от 22 декабря 2006 г. N 1176-ЗПО</w:t>
      </w:r>
      <w:proofErr w:type="gramStart"/>
      <w:r w:rsidRPr="000C55EF">
        <w:rPr>
          <w:rFonts w:ascii="Times New Roman" w:hAnsi="Times New Roman" w:cs="Times New Roman"/>
          <w:b w:val="0"/>
          <w:color w:val="000000" w:themeColor="text1"/>
          <w:sz w:val="24"/>
          <w:szCs w:val="24"/>
        </w:rPr>
        <w:t>"О</w:t>
      </w:r>
      <w:proofErr w:type="gramEnd"/>
      <w:r w:rsidRPr="000C55EF">
        <w:rPr>
          <w:rFonts w:ascii="Times New Roman" w:hAnsi="Times New Roman" w:cs="Times New Roman"/>
          <w:b w:val="0"/>
          <w:color w:val="000000" w:themeColor="text1"/>
          <w:sz w:val="24"/>
          <w:szCs w:val="24"/>
        </w:rPr>
        <w:t xml:space="preserve">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p>
    <w:p w:rsidR="003F2AAA" w:rsidRPr="000C55EF" w:rsidRDefault="003F2AAA" w:rsidP="000C55EF">
      <w:pPr>
        <w:pStyle w:val="1"/>
        <w:spacing w:before="0"/>
        <w:jc w:val="both"/>
        <w:rPr>
          <w:rFonts w:ascii="Times New Roman" w:hAnsi="Times New Roman" w:cs="Times New Roman"/>
          <w:b w:val="0"/>
          <w:color w:val="000000" w:themeColor="text1"/>
          <w:sz w:val="24"/>
          <w:szCs w:val="24"/>
        </w:rPr>
      </w:pPr>
      <w:proofErr w:type="gramStart"/>
      <w:r w:rsidRPr="000C55EF">
        <w:rPr>
          <w:rFonts w:ascii="Times New Roman" w:hAnsi="Times New Roman" w:cs="Times New Roman"/>
          <w:b w:val="0"/>
          <w:color w:val="000000" w:themeColor="text1"/>
          <w:sz w:val="24"/>
          <w:szCs w:val="24"/>
        </w:rPr>
        <w:t xml:space="preserve">12.1) прием заявлений, назначение и предоставление мер социальной поддержки в соответствии с </w:t>
      </w:r>
      <w:hyperlink r:id="rId22" w:history="1">
        <w:r w:rsidRPr="000C55EF">
          <w:rPr>
            <w:rStyle w:val="a5"/>
            <w:rFonts w:ascii="Times New Roman" w:hAnsi="Times New Roman" w:cs="Times New Roman"/>
            <w:color w:val="000000" w:themeColor="text1"/>
            <w:sz w:val="24"/>
            <w:szCs w:val="24"/>
          </w:rPr>
          <w:t>Законом</w:t>
        </w:r>
      </w:hyperlink>
      <w:r w:rsidRPr="000C55EF">
        <w:rPr>
          <w:rFonts w:ascii="Times New Roman" w:hAnsi="Times New Roman" w:cs="Times New Roman"/>
          <w:b w:val="0"/>
          <w:color w:val="000000" w:themeColor="text1"/>
          <w:sz w:val="24"/>
          <w:szCs w:val="24"/>
        </w:rPr>
        <w:t xml:space="preserve"> Пензенской области от 3 декабря 2004 года N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 лицам, указанным в </w:t>
      </w:r>
      <w:hyperlink r:id="rId23" w:history="1">
        <w:r w:rsidRPr="000C55EF">
          <w:rPr>
            <w:rStyle w:val="a5"/>
            <w:rFonts w:ascii="Times New Roman" w:hAnsi="Times New Roman" w:cs="Times New Roman"/>
            <w:color w:val="000000" w:themeColor="text1"/>
            <w:sz w:val="24"/>
            <w:szCs w:val="24"/>
          </w:rPr>
          <w:t>пунктах 1</w:t>
        </w:r>
      </w:hyperlink>
      <w:r w:rsidRPr="000C55EF">
        <w:rPr>
          <w:rFonts w:ascii="Times New Roman" w:hAnsi="Times New Roman" w:cs="Times New Roman"/>
          <w:b w:val="0"/>
          <w:color w:val="000000" w:themeColor="text1"/>
          <w:sz w:val="24"/>
          <w:szCs w:val="24"/>
        </w:rPr>
        <w:t xml:space="preserve"> и </w:t>
      </w:r>
      <w:hyperlink r:id="rId24" w:history="1">
        <w:r w:rsidRPr="000C55EF">
          <w:rPr>
            <w:rStyle w:val="a5"/>
            <w:rFonts w:ascii="Times New Roman" w:hAnsi="Times New Roman" w:cs="Times New Roman"/>
            <w:color w:val="000000" w:themeColor="text1"/>
            <w:sz w:val="24"/>
            <w:szCs w:val="24"/>
          </w:rPr>
          <w:t xml:space="preserve">3 части 3 статьи 1 </w:t>
        </w:r>
      </w:hyperlink>
      <w:r w:rsidRPr="000C55EF">
        <w:rPr>
          <w:rFonts w:ascii="Times New Roman" w:hAnsi="Times New Roman" w:cs="Times New Roman"/>
          <w:b w:val="0"/>
          <w:color w:val="000000" w:themeColor="text1"/>
          <w:sz w:val="24"/>
          <w:szCs w:val="24"/>
        </w:rPr>
        <w:t>Закона</w:t>
      </w:r>
      <w:proofErr w:type="gramEnd"/>
      <w:r w:rsidRPr="000C55EF">
        <w:rPr>
          <w:rFonts w:ascii="Times New Roman" w:hAnsi="Times New Roman" w:cs="Times New Roman"/>
          <w:b w:val="0"/>
          <w:color w:val="000000" w:themeColor="text1"/>
          <w:sz w:val="24"/>
          <w:szCs w:val="24"/>
        </w:rPr>
        <w:t xml:space="preserve"> Пензенской области от 22 декабря 2006 г. N 1176-ЗПО</w:t>
      </w:r>
      <w:proofErr w:type="gramStart"/>
      <w:r w:rsidRPr="000C55EF">
        <w:rPr>
          <w:rFonts w:ascii="Times New Roman" w:hAnsi="Times New Roman" w:cs="Times New Roman"/>
          <w:b w:val="0"/>
          <w:color w:val="000000" w:themeColor="text1"/>
          <w:sz w:val="24"/>
          <w:szCs w:val="24"/>
        </w:rPr>
        <w:t>"О</w:t>
      </w:r>
      <w:proofErr w:type="gramEnd"/>
      <w:r w:rsidRPr="000C55EF">
        <w:rPr>
          <w:rFonts w:ascii="Times New Roman" w:hAnsi="Times New Roman" w:cs="Times New Roman"/>
          <w:b w:val="0"/>
          <w:color w:val="000000" w:themeColor="text1"/>
          <w:sz w:val="24"/>
          <w:szCs w:val="24"/>
        </w:rPr>
        <w:t xml:space="preserve">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p>
    <w:p w:rsidR="003F2AAA" w:rsidRPr="000C55EF" w:rsidRDefault="003F2AAA" w:rsidP="000C55EF">
      <w:pPr>
        <w:pStyle w:val="a3"/>
        <w:ind w:left="0"/>
        <w:jc w:val="both"/>
        <w:rPr>
          <w:rFonts w:ascii="Times New Roman" w:hAnsi="Times New Roman"/>
          <w:sz w:val="24"/>
          <w:szCs w:val="24"/>
        </w:rPr>
      </w:pPr>
      <w:r w:rsidRPr="000C55EF">
        <w:rPr>
          <w:rFonts w:ascii="Times New Roman" w:hAnsi="Times New Roman"/>
          <w:color w:val="000000" w:themeColor="text1"/>
          <w:sz w:val="24"/>
          <w:szCs w:val="24"/>
        </w:rPr>
        <w:t xml:space="preserve">13) прием документов для назначения пенсии за выслугу лет, ее исчисление и выплата в соответствии с </w:t>
      </w:r>
      <w:hyperlink r:id="rId25" w:history="1">
        <w:r w:rsidRPr="000C55EF">
          <w:rPr>
            <w:rStyle w:val="a5"/>
            <w:rFonts w:ascii="Times New Roman" w:hAnsi="Times New Roman"/>
            <w:b w:val="0"/>
            <w:color w:val="000000" w:themeColor="text1"/>
            <w:sz w:val="24"/>
            <w:szCs w:val="24"/>
          </w:rPr>
          <w:t>Законом</w:t>
        </w:r>
      </w:hyperlink>
      <w:r w:rsidRPr="000C55EF">
        <w:rPr>
          <w:rFonts w:ascii="Times New Roman" w:hAnsi="Times New Roman"/>
          <w:color w:val="000000" w:themeColor="text1"/>
          <w:sz w:val="24"/>
          <w:szCs w:val="24"/>
        </w:rPr>
        <w:t xml:space="preserve"> Пензенской </w:t>
      </w:r>
      <w:r w:rsidRPr="000C55EF">
        <w:rPr>
          <w:rFonts w:ascii="Times New Roman" w:hAnsi="Times New Roman"/>
          <w:sz w:val="24"/>
          <w:szCs w:val="24"/>
        </w:rPr>
        <w:t>области от 8 сентября 2004 года N 653-ЗПО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sz w:val="24"/>
          <w:szCs w:val="24"/>
        </w:rPr>
        <w:t xml:space="preserve">14) предоставление гарантий осуществления погребения в соответствии </w:t>
      </w:r>
      <w:r w:rsidRPr="000C55EF">
        <w:rPr>
          <w:rFonts w:ascii="Times New Roman" w:hAnsi="Times New Roman"/>
          <w:color w:val="000000" w:themeColor="text1"/>
          <w:sz w:val="24"/>
          <w:szCs w:val="24"/>
        </w:rPr>
        <w:t xml:space="preserve">с </w:t>
      </w:r>
      <w:hyperlink r:id="rId26" w:history="1">
        <w:r w:rsidRPr="000C55EF">
          <w:rPr>
            <w:rStyle w:val="a5"/>
            <w:rFonts w:ascii="Times New Roman" w:hAnsi="Times New Roman"/>
            <w:b w:val="0"/>
            <w:color w:val="000000" w:themeColor="text1"/>
            <w:sz w:val="24"/>
            <w:szCs w:val="24"/>
          </w:rPr>
          <w:t>Федеральным законом</w:t>
        </w:r>
      </w:hyperlink>
      <w:r w:rsidRPr="000C55EF">
        <w:rPr>
          <w:rFonts w:ascii="Times New Roman" w:hAnsi="Times New Roman"/>
          <w:color w:val="000000" w:themeColor="text1"/>
          <w:sz w:val="24"/>
          <w:szCs w:val="24"/>
        </w:rPr>
        <w:t xml:space="preserve"> от 12 января 1996 года N 8-ФЗ "О погребении и похоронном деле":</w:t>
      </w:r>
    </w:p>
    <w:p w:rsidR="003F2AAA" w:rsidRPr="000C55EF" w:rsidRDefault="003F2AAA" w:rsidP="000C55EF">
      <w:pPr>
        <w:pStyle w:val="a3"/>
        <w:ind w:left="0"/>
        <w:jc w:val="both"/>
        <w:rPr>
          <w:rFonts w:ascii="Times New Roman" w:hAnsi="Times New Roman"/>
          <w:sz w:val="24"/>
          <w:szCs w:val="24"/>
        </w:rPr>
      </w:pPr>
      <w:proofErr w:type="gramStart"/>
      <w:r w:rsidRPr="000C55EF">
        <w:rPr>
          <w:rFonts w:ascii="Times New Roman" w:hAnsi="Times New Roman"/>
          <w:color w:val="000000" w:themeColor="text1"/>
          <w:sz w:val="24"/>
          <w:szCs w:val="24"/>
        </w:rPr>
        <w:t xml:space="preserve">а) возмещение специализированной службе по вопросам похоронного дела стоимости услуг, предоставляемых согласно гарантированному перечню услуг по погребению, установленному </w:t>
      </w:r>
      <w:hyperlink r:id="rId27" w:history="1">
        <w:r w:rsidRPr="000C55EF">
          <w:rPr>
            <w:rStyle w:val="a5"/>
            <w:rFonts w:ascii="Times New Roman" w:hAnsi="Times New Roman"/>
            <w:b w:val="0"/>
            <w:color w:val="000000" w:themeColor="text1"/>
            <w:sz w:val="24"/>
            <w:szCs w:val="24"/>
          </w:rPr>
          <w:t>пунктом 1 статьи 9</w:t>
        </w:r>
      </w:hyperlink>
      <w:r w:rsidRPr="000C55EF">
        <w:rPr>
          <w:rFonts w:ascii="Times New Roman" w:hAnsi="Times New Roman"/>
          <w:sz w:val="24"/>
          <w:szCs w:val="24"/>
        </w:rPr>
        <w:t xml:space="preserve"> указанного Федерального закона,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w:t>
      </w:r>
      <w:proofErr w:type="gramEnd"/>
      <w:r w:rsidRPr="000C55EF">
        <w:rPr>
          <w:rFonts w:ascii="Times New Roman" w:hAnsi="Times New Roman"/>
          <w:sz w:val="24"/>
          <w:szCs w:val="24"/>
        </w:rPr>
        <w:t xml:space="preserve"> дней беременности;</w:t>
      </w:r>
    </w:p>
    <w:p w:rsidR="003F2AAA" w:rsidRPr="000C55EF" w:rsidRDefault="003F2AAA" w:rsidP="000C55EF">
      <w:pPr>
        <w:pStyle w:val="a3"/>
        <w:ind w:left="0"/>
        <w:jc w:val="both"/>
        <w:rPr>
          <w:rFonts w:ascii="Times New Roman" w:hAnsi="Times New Roman"/>
          <w:color w:val="000000" w:themeColor="text1"/>
          <w:sz w:val="24"/>
          <w:szCs w:val="24"/>
        </w:rPr>
      </w:pPr>
      <w:bookmarkStart w:id="2" w:name="sub_712"/>
      <w:proofErr w:type="gramStart"/>
      <w:r w:rsidRPr="000C55EF">
        <w:rPr>
          <w:rFonts w:ascii="Times New Roman" w:hAnsi="Times New Roman"/>
          <w:sz w:val="24"/>
          <w:szCs w:val="24"/>
        </w:rPr>
        <w:t xml:space="preserve">б) прием документов и выплата социального пособия на погребение, </w:t>
      </w:r>
      <w:r w:rsidRPr="000C55EF">
        <w:rPr>
          <w:rFonts w:ascii="Times New Roman" w:hAnsi="Times New Roman"/>
          <w:color w:val="000000" w:themeColor="text1"/>
          <w:sz w:val="24"/>
          <w:szCs w:val="24"/>
        </w:rPr>
        <w:t xml:space="preserve">установленного </w:t>
      </w:r>
      <w:hyperlink r:id="rId28" w:history="1">
        <w:r w:rsidRPr="000C55EF">
          <w:rPr>
            <w:rStyle w:val="a5"/>
            <w:rFonts w:ascii="Times New Roman" w:hAnsi="Times New Roman"/>
            <w:b w:val="0"/>
            <w:color w:val="000000" w:themeColor="text1"/>
            <w:sz w:val="24"/>
            <w:szCs w:val="24"/>
          </w:rPr>
          <w:t>пунктом 1 статьи 10</w:t>
        </w:r>
      </w:hyperlink>
      <w:r w:rsidRPr="000C55EF">
        <w:rPr>
          <w:rFonts w:ascii="Times New Roman" w:hAnsi="Times New Roman"/>
          <w:color w:val="000000" w:themeColor="text1"/>
          <w:sz w:val="24"/>
          <w:szCs w:val="24"/>
        </w:rPr>
        <w:t xml:space="preserve"> указанного Федерального закона,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roofErr w:type="gramEnd"/>
    </w:p>
    <w:bookmarkEnd w:id="2"/>
    <w:p w:rsidR="003F2AAA" w:rsidRPr="000C55EF" w:rsidRDefault="003F2AAA" w:rsidP="000C55EF">
      <w:pPr>
        <w:pStyle w:val="a3"/>
        <w:ind w:left="0"/>
        <w:jc w:val="both"/>
        <w:rPr>
          <w:rFonts w:ascii="Times New Roman" w:hAnsi="Times New Roman"/>
          <w:color w:val="000000" w:themeColor="text1"/>
          <w:sz w:val="24"/>
          <w:szCs w:val="24"/>
        </w:rPr>
      </w:pPr>
      <w:proofErr w:type="gramStart"/>
      <w:r w:rsidRPr="000C55EF">
        <w:rPr>
          <w:rFonts w:ascii="Times New Roman" w:hAnsi="Times New Roman"/>
          <w:color w:val="000000" w:themeColor="text1"/>
          <w:sz w:val="24"/>
          <w:szCs w:val="24"/>
        </w:rPr>
        <w:t xml:space="preserve">в) возмещение специализированной службе по вопросам похоронного дела стоимости услуг, предоставляемых согласно перечню, установленному </w:t>
      </w:r>
      <w:hyperlink r:id="rId29" w:history="1">
        <w:r w:rsidRPr="000C55EF">
          <w:rPr>
            <w:rStyle w:val="a5"/>
            <w:rFonts w:ascii="Times New Roman" w:hAnsi="Times New Roman"/>
            <w:b w:val="0"/>
            <w:color w:val="000000" w:themeColor="text1"/>
            <w:sz w:val="24"/>
            <w:szCs w:val="24"/>
          </w:rPr>
          <w:t>пунктом 3 статьи 12</w:t>
        </w:r>
      </w:hyperlink>
      <w:r w:rsidRPr="000C55EF">
        <w:rPr>
          <w:rFonts w:ascii="Times New Roman" w:hAnsi="Times New Roman"/>
          <w:color w:val="000000" w:themeColor="text1"/>
          <w:sz w:val="24"/>
          <w:szCs w:val="24"/>
        </w:rPr>
        <w:t xml:space="preserve"> указанного Федерального закона, при погребении умершего на дому, на улице или в ином месте после установления органами внутренних дел его личности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w:t>
      </w:r>
      <w:proofErr w:type="gramEnd"/>
      <w:r w:rsidRPr="000C55EF">
        <w:rPr>
          <w:rFonts w:ascii="Times New Roman" w:hAnsi="Times New Roman"/>
          <w:color w:val="000000" w:themeColor="text1"/>
          <w:sz w:val="24"/>
          <w:szCs w:val="24"/>
        </w:rPr>
        <w:t xml:space="preserve"> </w:t>
      </w:r>
      <w:proofErr w:type="gramStart"/>
      <w:r w:rsidRPr="000C55EF">
        <w:rPr>
          <w:rFonts w:ascii="Times New Roman" w:hAnsi="Times New Roman"/>
          <w:color w:val="000000" w:themeColor="text1"/>
          <w:sz w:val="24"/>
          <w:szCs w:val="24"/>
        </w:rPr>
        <w:t>иных лиц, взявших на себя обязанность осуществить погребение,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roofErr w:type="gramEnd"/>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 xml:space="preserve">15) предоставление социальных выплат на улучшение жилищных условий многодетным семьям в рамках реализации </w:t>
      </w:r>
      <w:hyperlink r:id="rId30" w:history="1">
        <w:r w:rsidRPr="000C55EF">
          <w:rPr>
            <w:rStyle w:val="a5"/>
            <w:rFonts w:ascii="Times New Roman" w:hAnsi="Times New Roman"/>
            <w:b w:val="0"/>
            <w:color w:val="000000" w:themeColor="text1"/>
            <w:sz w:val="24"/>
            <w:szCs w:val="24"/>
          </w:rPr>
          <w:t>подпрограммы</w:t>
        </w:r>
      </w:hyperlink>
      <w:r w:rsidRPr="000C55EF">
        <w:rPr>
          <w:rFonts w:ascii="Times New Roman" w:hAnsi="Times New Roman"/>
          <w:b/>
          <w:color w:val="000000" w:themeColor="text1"/>
          <w:sz w:val="24"/>
          <w:szCs w:val="24"/>
        </w:rPr>
        <w:t xml:space="preserve"> </w:t>
      </w:r>
      <w:r w:rsidRPr="000C55EF">
        <w:rPr>
          <w:rFonts w:ascii="Times New Roman" w:hAnsi="Times New Roman"/>
          <w:color w:val="000000" w:themeColor="text1"/>
          <w:sz w:val="24"/>
          <w:szCs w:val="24"/>
        </w:rPr>
        <w:t xml:space="preserve">"Социальная поддержка отдельных категорий граждан Пензенской области в жилищной сфере" </w:t>
      </w:r>
      <w:hyperlink r:id="rId31" w:history="1">
        <w:r w:rsidRPr="000C55EF">
          <w:rPr>
            <w:rStyle w:val="a5"/>
            <w:rFonts w:ascii="Times New Roman" w:hAnsi="Times New Roman"/>
            <w:b w:val="0"/>
            <w:color w:val="000000" w:themeColor="text1"/>
            <w:sz w:val="24"/>
            <w:szCs w:val="24"/>
          </w:rPr>
          <w:t>государственной программы</w:t>
        </w:r>
      </w:hyperlink>
      <w:r w:rsidRPr="000C55EF">
        <w:rPr>
          <w:rFonts w:ascii="Times New Roman" w:hAnsi="Times New Roman"/>
          <w:color w:val="000000" w:themeColor="text1"/>
          <w:sz w:val="24"/>
          <w:szCs w:val="24"/>
        </w:rPr>
        <w:t xml:space="preserve"> Пензенской </w:t>
      </w:r>
      <w:r w:rsidRPr="000C55EF">
        <w:rPr>
          <w:rFonts w:ascii="Times New Roman" w:hAnsi="Times New Roman"/>
          <w:color w:val="000000" w:themeColor="text1"/>
          <w:sz w:val="24"/>
          <w:szCs w:val="24"/>
        </w:rPr>
        <w:lastRenderedPageBreak/>
        <w:t>области "Социальная поддержка граждан в Пензенской области на 2014-2020 годы", в том числе:</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а) консультирование многодетных семей по порядку и условиям предоставления социальных выплат;</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б) осуществление мониторинга жилищных условий многодетных семей;</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в) прием от многодетных семей заявлений и документов для предоставления социальных выплат либо отказ в приеме документов;</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г)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д) рассмотрение документов, представленных многодетными семьями, с целью принятия решения о включении либо об отказе во включении в реестр претендентов на получение социальных выплат;</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е) принятие решения о включении либо об отказе во включении многодетных семей в реестр претендентов на получение социальных выплат;</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ж) уведомление многодетных семей о включении либо об отказе во включении в реестр претендентов на получение социальных выплат;</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з) принятие решения о выделении либо об отказе в выделении многодетным семьям социальных выплат;</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и) уведомление многодетных семей о выделении либо об отказе в выделении социальных выплат;</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к) определение объема финансовых средств, необходимых для предоставления многодетным семьям социальных выплат;</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л) прием от многодетных семей документов для перечисления средств социальных выплат либо отказ в приеме документов для перечисления средств социальных выплат;</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м) перечисление денежных средств на банковские счета продавцов жилых помещений, физических и (или) юридических лиц, осуществляющих по договорам строительство (завершение строительства, реконструкцию), в том числе многоквартирных домов по договору участия в долевом строительстве многоквартирных жилых домов (либо договору цессии), на счета продавцов строительных материалов;</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н) исключение многодетных семей из реестра претендентов на получение социальных выплат;</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16) предоставление гражданам субсидий на оплату жилых помещений и коммунальных услуг;</w:t>
      </w:r>
    </w:p>
    <w:p w:rsidR="003F2AAA" w:rsidRPr="000C55EF" w:rsidRDefault="003F2AAA" w:rsidP="000C55EF">
      <w:pPr>
        <w:pStyle w:val="a3"/>
        <w:ind w:left="0"/>
        <w:jc w:val="both"/>
        <w:rPr>
          <w:rFonts w:ascii="Times New Roman" w:hAnsi="Times New Roman"/>
          <w:color w:val="000000" w:themeColor="text1"/>
          <w:sz w:val="24"/>
          <w:szCs w:val="24"/>
        </w:rPr>
      </w:pPr>
      <w:proofErr w:type="gramStart"/>
      <w:r w:rsidRPr="000C55EF">
        <w:rPr>
          <w:rFonts w:ascii="Times New Roman" w:hAnsi="Times New Roman"/>
          <w:color w:val="000000" w:themeColor="text1"/>
          <w:sz w:val="24"/>
          <w:szCs w:val="24"/>
        </w:rPr>
        <w:t>17) прием документов для принятия решения о предоставлении мер социальной поддержки педагогическим работникам образовательных организаций, вышедшим на пенсию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 расчет размера денежной компенсации, подготовка платежных документов и перечисление денежных средств на</w:t>
      </w:r>
      <w:proofErr w:type="gramEnd"/>
      <w:r w:rsidRPr="000C55EF">
        <w:rPr>
          <w:rFonts w:ascii="Times New Roman" w:hAnsi="Times New Roman"/>
          <w:color w:val="000000" w:themeColor="text1"/>
          <w:sz w:val="24"/>
          <w:szCs w:val="24"/>
        </w:rPr>
        <w:t xml:space="preserve"> </w:t>
      </w:r>
      <w:proofErr w:type="gramStart"/>
      <w:r w:rsidRPr="000C55EF">
        <w:rPr>
          <w:rFonts w:ascii="Times New Roman" w:hAnsi="Times New Roman"/>
          <w:color w:val="000000" w:themeColor="text1"/>
          <w:sz w:val="24"/>
          <w:szCs w:val="24"/>
        </w:rPr>
        <w:t xml:space="preserve">счета получателей, открытые в кредитных организациях (направление денежных средств педагогическому работнику через отделения почтовой связи), ведение базы данных получателей в соответствии с </w:t>
      </w:r>
      <w:hyperlink r:id="rId32" w:history="1">
        <w:r w:rsidRPr="000C55EF">
          <w:rPr>
            <w:rStyle w:val="a5"/>
            <w:rFonts w:ascii="Times New Roman" w:hAnsi="Times New Roman"/>
            <w:b w:val="0"/>
            <w:color w:val="000000" w:themeColor="text1"/>
            <w:sz w:val="24"/>
            <w:szCs w:val="24"/>
          </w:rPr>
          <w:t>Законом</w:t>
        </w:r>
      </w:hyperlink>
      <w:r w:rsidRPr="000C55EF">
        <w:rPr>
          <w:rFonts w:ascii="Times New Roman" w:hAnsi="Times New Roman"/>
          <w:color w:val="000000" w:themeColor="text1"/>
          <w:sz w:val="24"/>
          <w:szCs w:val="24"/>
        </w:rPr>
        <w:t xml:space="preserve"> Пензенской области "О мерах социальной поддержки педагогических работников государственных образовательных организаций Пензенской области и муниципальных образовательных организаций, работающих и проживающих в сельских населенных пунктах, рабочих поселках (поселках городского типа)";</w:t>
      </w:r>
      <w:proofErr w:type="gramEnd"/>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 xml:space="preserve">18) предоставление семьям социальных выплат на приобретение или строительство жилья при рождении первого ребенка в рамках </w:t>
      </w:r>
      <w:hyperlink r:id="rId33" w:history="1">
        <w:r w:rsidRPr="000C55EF">
          <w:rPr>
            <w:rStyle w:val="a5"/>
            <w:rFonts w:ascii="Times New Roman" w:hAnsi="Times New Roman"/>
            <w:b w:val="0"/>
            <w:color w:val="000000" w:themeColor="text1"/>
            <w:sz w:val="24"/>
            <w:szCs w:val="24"/>
          </w:rPr>
          <w:t>подпрограммы</w:t>
        </w:r>
      </w:hyperlink>
      <w:r w:rsidRPr="000C55EF">
        <w:rPr>
          <w:rFonts w:ascii="Times New Roman" w:hAnsi="Times New Roman"/>
          <w:b/>
          <w:color w:val="000000" w:themeColor="text1"/>
          <w:sz w:val="24"/>
          <w:szCs w:val="24"/>
        </w:rPr>
        <w:t xml:space="preserve"> </w:t>
      </w:r>
      <w:r w:rsidRPr="000C55EF">
        <w:rPr>
          <w:rFonts w:ascii="Times New Roman" w:hAnsi="Times New Roman"/>
          <w:color w:val="000000" w:themeColor="text1"/>
          <w:sz w:val="24"/>
          <w:szCs w:val="24"/>
        </w:rPr>
        <w:t xml:space="preserve">"Социальная поддержка отдельных категорий граждан Пензенской области в жилищной сфере" </w:t>
      </w:r>
      <w:hyperlink r:id="rId34" w:history="1">
        <w:r w:rsidRPr="000C55EF">
          <w:rPr>
            <w:rStyle w:val="a5"/>
            <w:rFonts w:ascii="Times New Roman" w:hAnsi="Times New Roman"/>
            <w:b w:val="0"/>
            <w:color w:val="000000" w:themeColor="text1"/>
            <w:sz w:val="24"/>
            <w:szCs w:val="24"/>
          </w:rPr>
          <w:t>государственной программы</w:t>
        </w:r>
      </w:hyperlink>
      <w:r w:rsidRPr="000C55EF">
        <w:rPr>
          <w:rFonts w:ascii="Times New Roman" w:hAnsi="Times New Roman"/>
          <w:color w:val="000000" w:themeColor="text1"/>
          <w:sz w:val="24"/>
          <w:szCs w:val="24"/>
        </w:rPr>
        <w:t xml:space="preserve"> Пензенской области "Социальная поддержка граждан в Пензенской области на 2014-2020 годы", в том числе:</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lastRenderedPageBreak/>
        <w:t>а) консультирование граждан по порядку и условиям предоставления социальных выплат;</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б) прием от граждан заявлений и документов для получения социальной выплаты либо отказ в приеме заявлений и документов;</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в)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г) рассмотрение документов, представленных гражданами, с целью принятия решения о включении в список получателей социальных выплат;</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д) включение граждан в список получателей социальных выплат либо отказ во включении в список получателей социальных выплат;</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е) уведомление граждан о включении либо об отказе во включении граждан в список получателей социальных выплат;</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ж) заполнение бланков жилищных сертификатов, выдача гражданам жилищных сертификатов;</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з) определение объема финансовых средств, необходимых для предоставления гражданам социальных выплат;</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и) прием от граждан документов для перечисления средств социальных выплат либо отказ в приеме документов для перечисления средств социальных выплат;</w:t>
      </w:r>
    </w:p>
    <w:p w:rsidR="003F2AAA" w:rsidRPr="000C55EF" w:rsidRDefault="003F2AAA" w:rsidP="000C55EF">
      <w:pPr>
        <w:pStyle w:val="a3"/>
        <w:ind w:left="0"/>
        <w:jc w:val="both"/>
        <w:rPr>
          <w:rFonts w:ascii="Times New Roman" w:hAnsi="Times New Roman"/>
          <w:color w:val="000000" w:themeColor="text1"/>
          <w:sz w:val="24"/>
          <w:szCs w:val="24"/>
        </w:rPr>
      </w:pPr>
      <w:proofErr w:type="gramStart"/>
      <w:r w:rsidRPr="000C55EF">
        <w:rPr>
          <w:rFonts w:ascii="Times New Roman" w:hAnsi="Times New Roman"/>
          <w:color w:val="000000" w:themeColor="text1"/>
          <w:sz w:val="24"/>
          <w:szCs w:val="24"/>
        </w:rPr>
        <w:t>к) перечисление средств социальной выплаты на банковские счета продавцов жилых помещений, физических и (или) юридических лиц, осуществляющих строительство (завершение строительства, реконструкцию) индивидуальных жилых домов по договору подряда, строительство многоквартирных домов по договору участия в долевом строительстве многоквартирных жилых домов (либо договору цессии), на счета кредитных организаций, предоставляющих гражданам кредиты (займы) на приобретение жилых помещений либо строительство индивидуальных жилых домов, на</w:t>
      </w:r>
      <w:proofErr w:type="gramEnd"/>
      <w:r w:rsidRPr="000C55EF">
        <w:rPr>
          <w:rFonts w:ascii="Times New Roman" w:hAnsi="Times New Roman"/>
          <w:color w:val="000000" w:themeColor="text1"/>
          <w:sz w:val="24"/>
          <w:szCs w:val="24"/>
        </w:rPr>
        <w:t xml:space="preserve"> счета продавцов строительных материалов.</w:t>
      </w:r>
    </w:p>
    <w:p w:rsidR="003F2AAA" w:rsidRPr="000C55EF" w:rsidRDefault="003F2AAA" w:rsidP="000C55EF">
      <w:pPr>
        <w:pStyle w:val="a3"/>
        <w:ind w:left="0"/>
        <w:jc w:val="both"/>
        <w:rPr>
          <w:rFonts w:ascii="Times New Roman" w:hAnsi="Times New Roman"/>
          <w:color w:val="000000" w:themeColor="text1"/>
          <w:sz w:val="24"/>
          <w:szCs w:val="24"/>
        </w:rPr>
      </w:pPr>
      <w:proofErr w:type="gramStart"/>
      <w:r w:rsidRPr="000C55EF">
        <w:rPr>
          <w:rFonts w:ascii="Times New Roman" w:hAnsi="Times New Roman"/>
          <w:color w:val="000000" w:themeColor="text1"/>
          <w:sz w:val="24"/>
          <w:szCs w:val="24"/>
        </w:rPr>
        <w:t xml:space="preserve">19) прием документов для назначения ежемесячной денежной выплаты согласно </w:t>
      </w:r>
      <w:hyperlink r:id="rId35" w:history="1">
        <w:r w:rsidRPr="000C55EF">
          <w:rPr>
            <w:rStyle w:val="a5"/>
            <w:rFonts w:ascii="Times New Roman" w:hAnsi="Times New Roman"/>
            <w:b w:val="0"/>
            <w:color w:val="000000" w:themeColor="text1"/>
            <w:sz w:val="24"/>
            <w:szCs w:val="24"/>
          </w:rPr>
          <w:t>Закону</w:t>
        </w:r>
      </w:hyperlink>
      <w:r w:rsidRPr="000C55EF">
        <w:rPr>
          <w:rFonts w:ascii="Times New Roman" w:hAnsi="Times New Roman"/>
          <w:color w:val="000000" w:themeColor="text1"/>
          <w:sz w:val="24"/>
          <w:szCs w:val="24"/>
        </w:rPr>
        <w:t xml:space="preserve"> Пензенской области от 28 мая 2007 года N 1286-ЗПО "О ежемесячной денежной выплате отдельным категориям граждан на оплату жилого помещения и коммунальных услуг" гражданам, имеющим право на меры социальной поддержки по оплате жилого помещения и коммунальных услуг в соответствии с федеральными законами </w:t>
      </w:r>
      <w:hyperlink r:id="rId36" w:history="1">
        <w:r w:rsidRPr="000C55EF">
          <w:rPr>
            <w:rStyle w:val="a5"/>
            <w:rFonts w:ascii="Times New Roman" w:hAnsi="Times New Roman"/>
            <w:b w:val="0"/>
            <w:color w:val="000000" w:themeColor="text1"/>
            <w:sz w:val="24"/>
            <w:szCs w:val="24"/>
          </w:rPr>
          <w:t>от 12 января 1995 года N 5-ФЗ</w:t>
        </w:r>
      </w:hyperlink>
      <w:r w:rsidRPr="000C55EF">
        <w:rPr>
          <w:rFonts w:ascii="Times New Roman" w:hAnsi="Times New Roman"/>
          <w:color w:val="000000" w:themeColor="text1"/>
          <w:sz w:val="24"/>
          <w:szCs w:val="24"/>
        </w:rPr>
        <w:t xml:space="preserve"> "О</w:t>
      </w:r>
      <w:proofErr w:type="gramEnd"/>
      <w:r w:rsidRPr="000C55EF">
        <w:rPr>
          <w:rFonts w:ascii="Times New Roman" w:hAnsi="Times New Roman"/>
          <w:color w:val="000000" w:themeColor="text1"/>
          <w:sz w:val="24"/>
          <w:szCs w:val="24"/>
        </w:rPr>
        <w:t xml:space="preserve"> </w:t>
      </w:r>
      <w:proofErr w:type="gramStart"/>
      <w:r w:rsidRPr="000C55EF">
        <w:rPr>
          <w:rFonts w:ascii="Times New Roman" w:hAnsi="Times New Roman"/>
          <w:color w:val="000000" w:themeColor="text1"/>
          <w:sz w:val="24"/>
          <w:szCs w:val="24"/>
        </w:rPr>
        <w:t xml:space="preserve">ветеранах" (в редакции </w:t>
      </w:r>
      <w:hyperlink r:id="rId37" w:history="1">
        <w:r w:rsidRPr="000C55EF">
          <w:rPr>
            <w:rStyle w:val="a5"/>
            <w:rFonts w:ascii="Times New Roman" w:hAnsi="Times New Roman"/>
            <w:b w:val="0"/>
            <w:color w:val="000000" w:themeColor="text1"/>
            <w:sz w:val="24"/>
            <w:szCs w:val="24"/>
          </w:rPr>
          <w:t>Федерального закона</w:t>
        </w:r>
      </w:hyperlink>
      <w:r w:rsidRPr="000C55EF">
        <w:rPr>
          <w:rFonts w:ascii="Times New Roman" w:hAnsi="Times New Roman"/>
          <w:color w:val="000000" w:themeColor="text1"/>
          <w:sz w:val="24"/>
          <w:szCs w:val="24"/>
        </w:rPr>
        <w:t xml:space="preserve"> от 2 января 2000 года N 40-ФЗ), </w:t>
      </w:r>
      <w:hyperlink r:id="rId38" w:history="1">
        <w:r w:rsidRPr="000C55EF">
          <w:rPr>
            <w:rStyle w:val="a5"/>
            <w:rFonts w:ascii="Times New Roman" w:hAnsi="Times New Roman"/>
            <w:b w:val="0"/>
            <w:color w:val="000000" w:themeColor="text1"/>
            <w:sz w:val="24"/>
            <w:szCs w:val="24"/>
          </w:rPr>
          <w:t>от 24 ноября 1995 года N 181-ФЗ</w:t>
        </w:r>
      </w:hyperlink>
      <w:r w:rsidRPr="000C55EF">
        <w:rPr>
          <w:rFonts w:ascii="Times New Roman" w:hAnsi="Times New Roman"/>
          <w:color w:val="000000" w:themeColor="text1"/>
          <w:sz w:val="24"/>
          <w:szCs w:val="24"/>
        </w:rPr>
        <w:t xml:space="preserve"> "О социальной защите инвалидов в Российской Федерации", </w:t>
      </w:r>
      <w:hyperlink r:id="rId39" w:history="1">
        <w:r w:rsidRPr="000C55EF">
          <w:rPr>
            <w:rStyle w:val="a5"/>
            <w:rFonts w:ascii="Times New Roman" w:hAnsi="Times New Roman"/>
            <w:b w:val="0"/>
            <w:color w:val="000000" w:themeColor="text1"/>
            <w:sz w:val="24"/>
            <w:szCs w:val="24"/>
          </w:rPr>
          <w:t>от 10 января 2002 года N 2-ФЗ</w:t>
        </w:r>
      </w:hyperlink>
      <w:r w:rsidRPr="000C55EF">
        <w:rPr>
          <w:rFonts w:ascii="Times New Roman" w:hAnsi="Times New Roman"/>
          <w:color w:val="000000" w:themeColor="text1"/>
          <w:sz w:val="24"/>
          <w:szCs w:val="24"/>
        </w:rPr>
        <w:t xml:space="preserve"> "О социальных гарантиях гражданам, подвергшимся радиационному воздействию вследствие ядерных испытаний на Семипалатинском полигоне", </w:t>
      </w:r>
      <w:hyperlink r:id="rId40" w:history="1">
        <w:r w:rsidRPr="000C55EF">
          <w:rPr>
            <w:rStyle w:val="a5"/>
            <w:rFonts w:ascii="Times New Roman" w:hAnsi="Times New Roman"/>
            <w:b w:val="0"/>
            <w:color w:val="000000" w:themeColor="text1"/>
            <w:sz w:val="24"/>
            <w:szCs w:val="24"/>
          </w:rPr>
          <w:t>от 26 ноября 1998 года N 175-ФЗ</w:t>
        </w:r>
      </w:hyperlink>
      <w:r w:rsidRPr="000C55EF">
        <w:rPr>
          <w:rFonts w:ascii="Times New Roman" w:hAnsi="Times New Roman"/>
          <w:color w:val="000000" w:themeColor="text1"/>
          <w:sz w:val="24"/>
          <w:szCs w:val="24"/>
        </w:rPr>
        <w:t xml:space="preserve"> "О социальной защите граждан Российской Федерации, подвергшихся</w:t>
      </w:r>
      <w:proofErr w:type="gramEnd"/>
      <w:r w:rsidRPr="000C55EF">
        <w:rPr>
          <w:rFonts w:ascii="Times New Roman" w:hAnsi="Times New Roman"/>
          <w:color w:val="000000" w:themeColor="text1"/>
          <w:sz w:val="24"/>
          <w:szCs w:val="24"/>
        </w:rPr>
        <w:t xml:space="preserve"> </w:t>
      </w:r>
      <w:proofErr w:type="gramStart"/>
      <w:r w:rsidRPr="000C55EF">
        <w:rPr>
          <w:rFonts w:ascii="Times New Roman" w:hAnsi="Times New Roman"/>
          <w:color w:val="000000" w:themeColor="text1"/>
          <w:sz w:val="24"/>
          <w:szCs w:val="24"/>
        </w:rPr>
        <w:t xml:space="preserve">воздействию радиации вследствие аварии в 1957 году на производственном объединении "Маяк" и сбросов радиоактивных отходов в реку </w:t>
      </w:r>
      <w:proofErr w:type="spellStart"/>
      <w:r w:rsidRPr="000C55EF">
        <w:rPr>
          <w:rFonts w:ascii="Times New Roman" w:hAnsi="Times New Roman"/>
          <w:color w:val="000000" w:themeColor="text1"/>
          <w:sz w:val="24"/>
          <w:szCs w:val="24"/>
        </w:rPr>
        <w:t>Теча</w:t>
      </w:r>
      <w:proofErr w:type="spellEnd"/>
      <w:r w:rsidRPr="000C55EF">
        <w:rPr>
          <w:rFonts w:ascii="Times New Roman" w:hAnsi="Times New Roman"/>
          <w:color w:val="000000" w:themeColor="text1"/>
          <w:sz w:val="24"/>
          <w:szCs w:val="24"/>
        </w:rPr>
        <w:t xml:space="preserve">", </w:t>
      </w:r>
      <w:hyperlink r:id="rId41" w:history="1">
        <w:r w:rsidRPr="000C55EF">
          <w:rPr>
            <w:rStyle w:val="a5"/>
            <w:rFonts w:ascii="Times New Roman" w:hAnsi="Times New Roman"/>
            <w:b w:val="0"/>
            <w:color w:val="000000" w:themeColor="text1"/>
            <w:sz w:val="24"/>
            <w:szCs w:val="24"/>
          </w:rPr>
          <w:t>Законом</w:t>
        </w:r>
      </w:hyperlink>
      <w:r w:rsidRPr="000C55EF">
        <w:rPr>
          <w:rFonts w:ascii="Times New Roman" w:hAnsi="Times New Roman"/>
          <w:color w:val="000000" w:themeColor="text1"/>
          <w:sz w:val="24"/>
          <w:szCs w:val="24"/>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и </w:t>
      </w:r>
      <w:hyperlink r:id="rId42" w:history="1">
        <w:r w:rsidRPr="000C55EF">
          <w:rPr>
            <w:rStyle w:val="a5"/>
            <w:rFonts w:ascii="Times New Roman" w:hAnsi="Times New Roman"/>
            <w:b w:val="0"/>
            <w:color w:val="000000" w:themeColor="text1"/>
            <w:sz w:val="24"/>
            <w:szCs w:val="24"/>
          </w:rPr>
          <w:t>постановлением</w:t>
        </w:r>
      </w:hyperlink>
      <w:r w:rsidRPr="000C55EF">
        <w:rPr>
          <w:rFonts w:ascii="Times New Roman" w:hAnsi="Times New Roman"/>
          <w:color w:val="000000" w:themeColor="text1"/>
          <w:sz w:val="24"/>
          <w:szCs w:val="24"/>
        </w:rPr>
        <w:t xml:space="preserve"> Верховного Совета Российской Федерации от 27 декабря 1991 года N 2123-1 "О распространении действия Закона РСФСР "О социальной</w:t>
      </w:r>
      <w:proofErr w:type="gramEnd"/>
      <w:r w:rsidRPr="000C55EF">
        <w:rPr>
          <w:rFonts w:ascii="Times New Roman" w:hAnsi="Times New Roman"/>
          <w:color w:val="000000" w:themeColor="text1"/>
          <w:sz w:val="24"/>
          <w:szCs w:val="24"/>
        </w:rPr>
        <w:t xml:space="preserve"> защите граждан, подвергшихся воздействию радиации вследствие катастрофы на Чернобыльской АЭС" на граждан из подразделений особого риска", ее назначение (перерасчет), подготовка платежных документов и ведение базы данных получателей ежемесячной денежной выплаты;</w:t>
      </w:r>
    </w:p>
    <w:p w:rsidR="003F2AAA" w:rsidRPr="000C55EF" w:rsidRDefault="003F2AAA" w:rsidP="000C55EF">
      <w:pPr>
        <w:pStyle w:val="a3"/>
        <w:ind w:left="0"/>
        <w:jc w:val="both"/>
        <w:rPr>
          <w:rFonts w:ascii="Times New Roman" w:hAnsi="Times New Roman"/>
          <w:color w:val="000000" w:themeColor="text1"/>
          <w:sz w:val="24"/>
          <w:szCs w:val="24"/>
        </w:rPr>
      </w:pPr>
      <w:proofErr w:type="gramStart"/>
      <w:r w:rsidRPr="000C55EF">
        <w:rPr>
          <w:rFonts w:ascii="Times New Roman" w:hAnsi="Times New Roman"/>
          <w:color w:val="000000" w:themeColor="text1"/>
          <w:sz w:val="24"/>
          <w:szCs w:val="24"/>
        </w:rPr>
        <w:t xml:space="preserve">20) </w:t>
      </w:r>
      <w:r w:rsidR="005A26C3" w:rsidRPr="000C55EF">
        <w:rPr>
          <w:rFonts w:ascii="Times New Roman" w:hAnsi="Times New Roman"/>
          <w:color w:val="000000" w:themeColor="text1"/>
          <w:sz w:val="24"/>
          <w:szCs w:val="24"/>
        </w:rPr>
        <w:t xml:space="preserve">назначение и выплата </w:t>
      </w:r>
      <w:r w:rsidRPr="000C55EF">
        <w:rPr>
          <w:rFonts w:ascii="Times New Roman" w:hAnsi="Times New Roman"/>
          <w:color w:val="000000" w:themeColor="text1"/>
          <w:sz w:val="24"/>
          <w:szCs w:val="24"/>
        </w:rPr>
        <w:t>пособия по беременности и родам, единовременного пособия женщинам, вставшим на учет в медицинских организациях в ранние сроки беременности, единовременного пособия при рождении ребенка, ежемесячного пособия по уходу за ребенком женщинам, уволенным в период беременности, отпуска по беременности и родам, и лицам, уволенным в период отпуска по уходу за ребенком в связи с ликвидацией организаций, прекращением физическими</w:t>
      </w:r>
      <w:proofErr w:type="gramEnd"/>
      <w:r w:rsidRPr="000C55EF">
        <w:rPr>
          <w:rFonts w:ascii="Times New Roman" w:hAnsi="Times New Roman"/>
          <w:color w:val="000000" w:themeColor="text1"/>
          <w:sz w:val="24"/>
          <w:szCs w:val="24"/>
        </w:rPr>
        <w:t xml:space="preserve"> </w:t>
      </w:r>
      <w:proofErr w:type="gramStart"/>
      <w:r w:rsidRPr="000C55EF">
        <w:rPr>
          <w:rFonts w:ascii="Times New Roman" w:hAnsi="Times New Roman"/>
          <w:color w:val="000000" w:themeColor="text1"/>
          <w:sz w:val="24"/>
          <w:szCs w:val="24"/>
        </w:rPr>
        <w:t xml:space="preserve">лицами деятельности в качестве </w:t>
      </w:r>
      <w:r w:rsidRPr="000C55EF">
        <w:rPr>
          <w:rFonts w:ascii="Times New Roman" w:hAnsi="Times New Roman"/>
          <w:color w:val="000000" w:themeColor="text1"/>
          <w:sz w:val="24"/>
          <w:szCs w:val="24"/>
        </w:rPr>
        <w:lastRenderedPageBreak/>
        <w:t>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единовременного пособия при рождении ребенка и ежемесячного пособия по уходу за ребенком лицам, не подлежащим обязательному социальному страхованию на случай</w:t>
      </w:r>
      <w:proofErr w:type="gramEnd"/>
      <w:r w:rsidRPr="000C55EF">
        <w:rPr>
          <w:rFonts w:ascii="Times New Roman" w:hAnsi="Times New Roman"/>
          <w:color w:val="000000" w:themeColor="text1"/>
          <w:sz w:val="24"/>
          <w:szCs w:val="24"/>
        </w:rPr>
        <w:t xml:space="preserve"> </w:t>
      </w:r>
      <w:proofErr w:type="gramStart"/>
      <w:r w:rsidRPr="000C55EF">
        <w:rPr>
          <w:rFonts w:ascii="Times New Roman" w:hAnsi="Times New Roman"/>
          <w:color w:val="000000" w:themeColor="text1"/>
          <w:sz w:val="24"/>
          <w:szCs w:val="24"/>
        </w:rPr>
        <w:t xml:space="preserve">временной нетрудоспособности и в связи с материнством, в том числе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(за исключением единовременного пособия при рождении ребенка и ежемесячного пособия по уходу за ребенком, предусмотренных </w:t>
      </w:r>
      <w:hyperlink r:id="rId43" w:history="1">
        <w:r w:rsidRPr="000C55EF">
          <w:rPr>
            <w:rStyle w:val="a5"/>
            <w:rFonts w:ascii="Times New Roman" w:hAnsi="Times New Roman"/>
            <w:b w:val="0"/>
            <w:color w:val="000000" w:themeColor="text1"/>
            <w:sz w:val="24"/>
            <w:szCs w:val="24"/>
          </w:rPr>
          <w:t>абзацем третьим части первой статьи 4</w:t>
        </w:r>
      </w:hyperlink>
      <w:r w:rsidRPr="000C55EF">
        <w:rPr>
          <w:rFonts w:ascii="Times New Roman" w:hAnsi="Times New Roman"/>
          <w:b/>
          <w:color w:val="000000" w:themeColor="text1"/>
          <w:sz w:val="24"/>
          <w:szCs w:val="24"/>
        </w:rPr>
        <w:t xml:space="preserve"> </w:t>
      </w:r>
      <w:r w:rsidRPr="000C55EF">
        <w:rPr>
          <w:rFonts w:ascii="Times New Roman" w:hAnsi="Times New Roman"/>
          <w:color w:val="000000" w:themeColor="text1"/>
          <w:sz w:val="24"/>
          <w:szCs w:val="24"/>
        </w:rPr>
        <w:t>Федерального закона от 19 мая 1995 года N</w:t>
      </w:r>
      <w:proofErr w:type="gramEnd"/>
      <w:r w:rsidRPr="000C55EF">
        <w:rPr>
          <w:rFonts w:ascii="Times New Roman" w:hAnsi="Times New Roman"/>
          <w:color w:val="000000" w:themeColor="text1"/>
          <w:sz w:val="24"/>
          <w:szCs w:val="24"/>
        </w:rPr>
        <w:t> </w:t>
      </w:r>
      <w:proofErr w:type="gramStart"/>
      <w:r w:rsidRPr="000C55EF">
        <w:rPr>
          <w:rFonts w:ascii="Times New Roman" w:hAnsi="Times New Roman"/>
          <w:color w:val="000000" w:themeColor="text1"/>
          <w:sz w:val="24"/>
          <w:szCs w:val="24"/>
        </w:rPr>
        <w:t>81-ФЗ "О государственных пособиях гражданам, имеющим детей"), единовременного пособия беременной жене военнослужащего, проходящего военную службу по призыву, ежемесячного пособия на ребенка военнослужащего, проходящего военную службу по призыву, их назначение (перерасчет), подготовка платежных документов и ведение базы данных получателей пособий;</w:t>
      </w:r>
      <w:proofErr w:type="gramEnd"/>
    </w:p>
    <w:p w:rsidR="003F2AAA" w:rsidRPr="000C55EF" w:rsidRDefault="003F2AAA" w:rsidP="000C55EF">
      <w:pPr>
        <w:pStyle w:val="a3"/>
        <w:ind w:left="0"/>
        <w:jc w:val="both"/>
        <w:rPr>
          <w:rFonts w:ascii="Times New Roman" w:hAnsi="Times New Roman"/>
          <w:color w:val="000000" w:themeColor="text1"/>
          <w:sz w:val="24"/>
          <w:szCs w:val="24"/>
        </w:rPr>
      </w:pPr>
      <w:proofErr w:type="gramStart"/>
      <w:r w:rsidRPr="000C55EF">
        <w:rPr>
          <w:rFonts w:ascii="Times New Roman" w:hAnsi="Times New Roman"/>
          <w:color w:val="000000" w:themeColor="text1"/>
          <w:sz w:val="24"/>
          <w:szCs w:val="24"/>
        </w:rPr>
        <w:t xml:space="preserve">21) прием заявлений для назначения инвалидам (в том числе детям-инвалидам), имеющим транспортные средства в соответствии с медицинскими показаниями, или их законным представителям компенсации страховых премий по договору обязательного страхования гражданской ответственности владельцев транспортных средств в соответствии с </w:t>
      </w:r>
      <w:hyperlink r:id="rId44" w:history="1">
        <w:r w:rsidRPr="000C55EF">
          <w:rPr>
            <w:rStyle w:val="a5"/>
            <w:rFonts w:ascii="Times New Roman" w:hAnsi="Times New Roman"/>
            <w:b w:val="0"/>
            <w:color w:val="000000" w:themeColor="text1"/>
            <w:sz w:val="24"/>
            <w:szCs w:val="24"/>
          </w:rPr>
          <w:t>Федеральным законом</w:t>
        </w:r>
      </w:hyperlink>
      <w:r w:rsidRPr="000C55EF">
        <w:rPr>
          <w:rFonts w:ascii="Times New Roman" w:hAnsi="Times New Roman"/>
          <w:color w:val="000000" w:themeColor="text1"/>
          <w:sz w:val="24"/>
          <w:szCs w:val="24"/>
        </w:rPr>
        <w:t xml:space="preserve"> от 25 апреля 2002 года N 40-ФЗ "Об обязательном страховании гражданской ответственности владельцев транспортных средств", ее назначение (перерасчет), подготовка платежных документов</w:t>
      </w:r>
      <w:proofErr w:type="gramEnd"/>
      <w:r w:rsidRPr="000C55EF">
        <w:rPr>
          <w:rFonts w:ascii="Times New Roman" w:hAnsi="Times New Roman"/>
          <w:color w:val="000000" w:themeColor="text1"/>
          <w:sz w:val="24"/>
          <w:szCs w:val="24"/>
        </w:rPr>
        <w:t xml:space="preserve"> и ведение базы данных получателей компенсации;</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22) прием заявлений граждан и документов на выдачу и выдача удостоверений (дубликатов удостоверений), хранение документов, явившихся основанием для выдачи или отказа в выдаче удостоверений (дубликатов удостоверений):</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а) инвалида Отечественной войны, инвалида о праве на льготы;</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 xml:space="preserve">б) ветерана Великой Отечественной войны - лицам, награжденным знаком "Жителю блокадного Ленинграда", пенсионное обеспечение </w:t>
      </w:r>
      <w:proofErr w:type="gramStart"/>
      <w:r w:rsidRPr="000C55EF">
        <w:rPr>
          <w:rFonts w:ascii="Times New Roman" w:hAnsi="Times New Roman"/>
          <w:color w:val="000000" w:themeColor="text1"/>
          <w:sz w:val="24"/>
          <w:szCs w:val="24"/>
        </w:rPr>
        <w:t>которых</w:t>
      </w:r>
      <w:proofErr w:type="gramEnd"/>
      <w:r w:rsidRPr="000C55EF">
        <w:rPr>
          <w:rFonts w:ascii="Times New Roman" w:hAnsi="Times New Roman"/>
          <w:color w:val="000000" w:themeColor="text1"/>
          <w:sz w:val="24"/>
          <w:szCs w:val="24"/>
        </w:rPr>
        <w:t xml:space="preserve"> осуществляется территориальными органами Пенсионного фонда Российской Федерации;</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в) члена семьи погибшего (умершего) инвалида войны, участника Великой Отечественной войны и ветерана боевых действий - членам семьи погибшего (умершего) инвалида войны, участника Великой Отечественной войны и ветерана боевых действий, пенсионное обеспечение которых осуществляется территориальными органами Пенсионного фонда Российской Федерации, а также не получающим пенсию;</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г)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 xml:space="preserve">23) прием заявлений для назначения ежегодной денежной выплаты лицам, награжденным нагрудным знаком "Почетный донор России", в соответствии с </w:t>
      </w:r>
      <w:hyperlink r:id="rId45" w:history="1">
        <w:r w:rsidRPr="000C55EF">
          <w:rPr>
            <w:rStyle w:val="a5"/>
            <w:rFonts w:ascii="Times New Roman" w:hAnsi="Times New Roman"/>
            <w:b w:val="0"/>
            <w:color w:val="000000" w:themeColor="text1"/>
            <w:sz w:val="24"/>
            <w:szCs w:val="24"/>
          </w:rPr>
          <w:t>Федеральным законом</w:t>
        </w:r>
      </w:hyperlink>
      <w:r w:rsidRPr="000C55EF">
        <w:rPr>
          <w:rFonts w:ascii="Times New Roman" w:hAnsi="Times New Roman"/>
          <w:color w:val="000000" w:themeColor="text1"/>
          <w:sz w:val="24"/>
          <w:szCs w:val="24"/>
        </w:rPr>
        <w:t xml:space="preserve"> от 20 июля 2012 года N 125-ФЗ "О донорстве крови и ее компонентов", ее назначение (перерасчет), подготовка платежных документов и ведение базы данных получателей ежегодной денежной выплаты;</w:t>
      </w:r>
    </w:p>
    <w:p w:rsidR="003F2AAA" w:rsidRPr="000C55EF" w:rsidRDefault="003F2AAA" w:rsidP="000C55EF">
      <w:pPr>
        <w:pStyle w:val="a3"/>
        <w:ind w:left="0"/>
        <w:jc w:val="both"/>
        <w:rPr>
          <w:rFonts w:ascii="Times New Roman" w:hAnsi="Times New Roman"/>
          <w:color w:val="000000" w:themeColor="text1"/>
          <w:sz w:val="24"/>
          <w:szCs w:val="24"/>
        </w:rPr>
      </w:pPr>
      <w:proofErr w:type="gramStart"/>
      <w:r w:rsidRPr="000C55EF">
        <w:rPr>
          <w:rFonts w:ascii="Times New Roman" w:hAnsi="Times New Roman"/>
          <w:color w:val="000000" w:themeColor="text1"/>
          <w:sz w:val="24"/>
          <w:szCs w:val="24"/>
        </w:rPr>
        <w:t xml:space="preserve">24) предоставление, в том числе доставка, гражданам компенсаций и других выплат (за исключением компенсаций и других выплат, предоставляемых военнослужащим, сотрудникам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таможенных органов Российской Федерации, пенсионерам из числа этих лиц, в том числе работающим (независимо от места работы), гражданскому персоналу </w:t>
      </w:r>
      <w:r w:rsidRPr="000C55EF">
        <w:rPr>
          <w:rFonts w:ascii="Times New Roman" w:hAnsi="Times New Roman"/>
          <w:color w:val="000000" w:themeColor="text1"/>
          <w:sz w:val="24"/>
          <w:szCs w:val="24"/>
        </w:rPr>
        <w:lastRenderedPageBreak/>
        <w:t>указанных федеральных органов исполнительной власти, а также</w:t>
      </w:r>
      <w:proofErr w:type="gramEnd"/>
      <w:r w:rsidRPr="000C55EF">
        <w:rPr>
          <w:rFonts w:ascii="Times New Roman" w:hAnsi="Times New Roman"/>
          <w:color w:val="000000" w:themeColor="text1"/>
          <w:sz w:val="24"/>
          <w:szCs w:val="24"/>
        </w:rPr>
        <w:t xml:space="preserve"> </w:t>
      </w:r>
      <w:proofErr w:type="gramStart"/>
      <w:r w:rsidRPr="000C55EF">
        <w:rPr>
          <w:rFonts w:ascii="Times New Roman" w:hAnsi="Times New Roman"/>
          <w:color w:val="000000" w:themeColor="text1"/>
          <w:sz w:val="24"/>
          <w:szCs w:val="24"/>
        </w:rPr>
        <w:t xml:space="preserve">пенсионерам из числа лиц, уволенных из федеральных органов налоговой полиции, органов по контролю за оборотом наркотических средств и психотропных веществ, в том числе работающим (независимо от места работы), предусмотренных </w:t>
      </w:r>
      <w:hyperlink r:id="rId46" w:history="1">
        <w:r w:rsidRPr="000C55EF">
          <w:rPr>
            <w:rStyle w:val="a5"/>
            <w:rFonts w:ascii="Times New Roman" w:hAnsi="Times New Roman"/>
            <w:b w:val="0"/>
            <w:color w:val="000000" w:themeColor="text1"/>
            <w:sz w:val="24"/>
            <w:szCs w:val="24"/>
          </w:rPr>
          <w:t>пунктами 4</w:t>
        </w:r>
      </w:hyperlink>
      <w:r w:rsidRPr="000C55EF">
        <w:rPr>
          <w:rFonts w:ascii="Times New Roman" w:hAnsi="Times New Roman"/>
          <w:b/>
          <w:color w:val="000000" w:themeColor="text1"/>
          <w:sz w:val="24"/>
          <w:szCs w:val="24"/>
        </w:rPr>
        <w:t xml:space="preserve">, </w:t>
      </w:r>
      <w:hyperlink r:id="rId47" w:history="1">
        <w:r w:rsidRPr="000C55EF">
          <w:rPr>
            <w:rStyle w:val="a5"/>
            <w:rFonts w:ascii="Times New Roman" w:hAnsi="Times New Roman"/>
            <w:b w:val="0"/>
            <w:color w:val="000000" w:themeColor="text1"/>
            <w:sz w:val="24"/>
            <w:szCs w:val="24"/>
          </w:rPr>
          <w:t>5</w:t>
        </w:r>
      </w:hyperlink>
      <w:r w:rsidRPr="000C55EF">
        <w:rPr>
          <w:rFonts w:ascii="Times New Roman" w:hAnsi="Times New Roman"/>
          <w:color w:val="000000" w:themeColor="text1"/>
          <w:sz w:val="24"/>
          <w:szCs w:val="24"/>
        </w:rPr>
        <w:t xml:space="preserve"> (в части дополнительного оплачиваемого отпуска), </w:t>
      </w:r>
      <w:hyperlink r:id="rId48" w:history="1">
        <w:r w:rsidRPr="000C55EF">
          <w:rPr>
            <w:rStyle w:val="a5"/>
            <w:rFonts w:ascii="Times New Roman" w:hAnsi="Times New Roman"/>
            <w:b w:val="0"/>
            <w:color w:val="000000" w:themeColor="text1"/>
            <w:sz w:val="24"/>
            <w:szCs w:val="24"/>
          </w:rPr>
          <w:t>12</w:t>
        </w:r>
      </w:hyperlink>
      <w:r w:rsidRPr="000C55EF">
        <w:rPr>
          <w:rFonts w:ascii="Times New Roman" w:hAnsi="Times New Roman"/>
          <w:color w:val="000000" w:themeColor="text1"/>
          <w:sz w:val="24"/>
          <w:szCs w:val="24"/>
        </w:rPr>
        <w:t xml:space="preserve"> (в части ежемесячной денежной компенсации на питание ребенка) и </w:t>
      </w:r>
      <w:hyperlink r:id="rId49" w:history="1">
        <w:r w:rsidRPr="000C55EF">
          <w:rPr>
            <w:rStyle w:val="a5"/>
            <w:rFonts w:ascii="Times New Roman" w:hAnsi="Times New Roman"/>
            <w:b w:val="0"/>
            <w:color w:val="000000" w:themeColor="text1"/>
            <w:sz w:val="24"/>
            <w:szCs w:val="24"/>
          </w:rPr>
          <w:t>13 части первой</w:t>
        </w:r>
      </w:hyperlink>
      <w:r w:rsidRPr="000C55EF">
        <w:rPr>
          <w:rFonts w:ascii="Times New Roman" w:hAnsi="Times New Roman"/>
          <w:b/>
          <w:color w:val="000000" w:themeColor="text1"/>
          <w:sz w:val="24"/>
          <w:szCs w:val="24"/>
        </w:rPr>
        <w:t xml:space="preserve">, </w:t>
      </w:r>
      <w:hyperlink r:id="rId50" w:history="1">
        <w:r w:rsidRPr="000C55EF">
          <w:rPr>
            <w:rStyle w:val="a5"/>
            <w:rFonts w:ascii="Times New Roman" w:hAnsi="Times New Roman"/>
            <w:b w:val="0"/>
            <w:color w:val="000000" w:themeColor="text1"/>
            <w:sz w:val="24"/>
            <w:szCs w:val="24"/>
          </w:rPr>
          <w:t>частью четвертой</w:t>
        </w:r>
      </w:hyperlink>
      <w:r w:rsidRPr="000C55EF">
        <w:rPr>
          <w:rFonts w:ascii="Times New Roman" w:hAnsi="Times New Roman"/>
          <w:color w:val="000000" w:themeColor="text1"/>
          <w:sz w:val="24"/>
          <w:szCs w:val="24"/>
        </w:rPr>
        <w:t xml:space="preserve"> (в части пособия на погребение) статьи 14, </w:t>
      </w:r>
      <w:hyperlink r:id="rId51" w:history="1">
        <w:r w:rsidRPr="000C55EF">
          <w:rPr>
            <w:rStyle w:val="a5"/>
            <w:rFonts w:ascii="Times New Roman" w:hAnsi="Times New Roman"/>
            <w:b w:val="0"/>
            <w:color w:val="000000" w:themeColor="text1"/>
            <w:sz w:val="24"/>
            <w:szCs w:val="24"/>
          </w:rPr>
          <w:t>пунктами</w:t>
        </w:r>
        <w:proofErr w:type="gramEnd"/>
        <w:r w:rsidRPr="000C55EF">
          <w:rPr>
            <w:rStyle w:val="a5"/>
            <w:rFonts w:ascii="Times New Roman" w:hAnsi="Times New Roman"/>
            <w:b w:val="0"/>
            <w:color w:val="000000" w:themeColor="text1"/>
            <w:sz w:val="24"/>
            <w:szCs w:val="24"/>
          </w:rPr>
          <w:t xml:space="preserve"> </w:t>
        </w:r>
        <w:proofErr w:type="gramStart"/>
        <w:r w:rsidRPr="000C55EF">
          <w:rPr>
            <w:rStyle w:val="a5"/>
            <w:rFonts w:ascii="Times New Roman" w:hAnsi="Times New Roman"/>
            <w:b w:val="0"/>
            <w:color w:val="000000" w:themeColor="text1"/>
            <w:sz w:val="24"/>
            <w:szCs w:val="24"/>
          </w:rPr>
          <w:t>3</w:t>
        </w:r>
      </w:hyperlink>
      <w:r w:rsidRPr="000C55EF">
        <w:rPr>
          <w:rFonts w:ascii="Times New Roman" w:hAnsi="Times New Roman"/>
          <w:b/>
          <w:color w:val="000000" w:themeColor="text1"/>
          <w:sz w:val="24"/>
          <w:szCs w:val="24"/>
        </w:rPr>
        <w:t xml:space="preserve"> </w:t>
      </w:r>
      <w:r w:rsidRPr="000C55EF">
        <w:rPr>
          <w:rFonts w:ascii="Times New Roman" w:hAnsi="Times New Roman"/>
          <w:color w:val="000000" w:themeColor="text1"/>
          <w:sz w:val="24"/>
          <w:szCs w:val="24"/>
        </w:rPr>
        <w:t>и</w:t>
      </w:r>
      <w:r w:rsidRPr="000C55EF">
        <w:rPr>
          <w:rFonts w:ascii="Times New Roman" w:hAnsi="Times New Roman"/>
          <w:b/>
          <w:color w:val="000000" w:themeColor="text1"/>
          <w:sz w:val="24"/>
          <w:szCs w:val="24"/>
        </w:rPr>
        <w:t xml:space="preserve"> </w:t>
      </w:r>
      <w:hyperlink r:id="rId52" w:history="1">
        <w:r w:rsidRPr="000C55EF">
          <w:rPr>
            <w:rStyle w:val="a5"/>
            <w:rFonts w:ascii="Times New Roman" w:hAnsi="Times New Roman"/>
            <w:b w:val="0"/>
            <w:color w:val="000000" w:themeColor="text1"/>
            <w:sz w:val="24"/>
            <w:szCs w:val="24"/>
          </w:rPr>
          <w:t>4 части первой статьи 15</w:t>
        </w:r>
      </w:hyperlink>
      <w:r w:rsidRPr="000C55EF">
        <w:rPr>
          <w:rFonts w:ascii="Times New Roman" w:hAnsi="Times New Roman"/>
          <w:b/>
          <w:color w:val="000000" w:themeColor="text1"/>
          <w:sz w:val="24"/>
          <w:szCs w:val="24"/>
        </w:rPr>
        <w:t xml:space="preserve">, </w:t>
      </w:r>
      <w:hyperlink r:id="rId53" w:history="1">
        <w:r w:rsidRPr="000C55EF">
          <w:rPr>
            <w:rStyle w:val="a5"/>
            <w:rFonts w:ascii="Times New Roman" w:hAnsi="Times New Roman"/>
            <w:b w:val="0"/>
            <w:color w:val="000000" w:themeColor="text1"/>
            <w:sz w:val="24"/>
            <w:szCs w:val="24"/>
          </w:rPr>
          <w:t>частью первой статьи 16</w:t>
        </w:r>
      </w:hyperlink>
      <w:r w:rsidRPr="000C55EF">
        <w:rPr>
          <w:rFonts w:ascii="Times New Roman" w:hAnsi="Times New Roman"/>
          <w:b/>
          <w:color w:val="000000" w:themeColor="text1"/>
          <w:sz w:val="24"/>
          <w:szCs w:val="24"/>
        </w:rPr>
        <w:t xml:space="preserve">, </w:t>
      </w:r>
      <w:hyperlink r:id="rId54" w:history="1">
        <w:r w:rsidRPr="000C55EF">
          <w:rPr>
            <w:rStyle w:val="a5"/>
            <w:rFonts w:ascii="Times New Roman" w:hAnsi="Times New Roman"/>
            <w:b w:val="0"/>
            <w:color w:val="000000" w:themeColor="text1"/>
            <w:sz w:val="24"/>
            <w:szCs w:val="24"/>
          </w:rPr>
          <w:t>пунктами 3</w:t>
        </w:r>
      </w:hyperlink>
      <w:r w:rsidRPr="000C55EF">
        <w:rPr>
          <w:rFonts w:ascii="Times New Roman" w:hAnsi="Times New Roman"/>
          <w:b/>
          <w:color w:val="000000" w:themeColor="text1"/>
          <w:sz w:val="24"/>
          <w:szCs w:val="24"/>
        </w:rPr>
        <w:t xml:space="preserve"> </w:t>
      </w:r>
      <w:r w:rsidRPr="000C55EF">
        <w:rPr>
          <w:rFonts w:ascii="Times New Roman" w:hAnsi="Times New Roman"/>
          <w:color w:val="000000" w:themeColor="text1"/>
          <w:sz w:val="24"/>
          <w:szCs w:val="24"/>
        </w:rPr>
        <w:t xml:space="preserve">(в части среднего заработка), </w:t>
      </w:r>
      <w:hyperlink r:id="rId55" w:history="1">
        <w:r w:rsidRPr="000C55EF">
          <w:rPr>
            <w:rStyle w:val="a5"/>
            <w:rFonts w:ascii="Times New Roman" w:hAnsi="Times New Roman"/>
            <w:b w:val="0"/>
            <w:color w:val="000000" w:themeColor="text1"/>
            <w:sz w:val="24"/>
            <w:szCs w:val="24"/>
          </w:rPr>
          <w:t>4-6</w:t>
        </w:r>
      </w:hyperlink>
      <w:r w:rsidRPr="000C55EF">
        <w:rPr>
          <w:rFonts w:ascii="Times New Roman" w:hAnsi="Times New Roman"/>
          <w:color w:val="000000" w:themeColor="text1"/>
          <w:sz w:val="24"/>
          <w:szCs w:val="24"/>
        </w:rPr>
        <w:t xml:space="preserve"> и</w:t>
      </w:r>
      <w:r w:rsidRPr="000C55EF">
        <w:rPr>
          <w:rFonts w:ascii="Times New Roman" w:hAnsi="Times New Roman"/>
          <w:b/>
          <w:color w:val="000000" w:themeColor="text1"/>
          <w:sz w:val="24"/>
          <w:szCs w:val="24"/>
        </w:rPr>
        <w:t xml:space="preserve"> </w:t>
      </w:r>
      <w:hyperlink r:id="rId56" w:history="1">
        <w:r w:rsidRPr="000C55EF">
          <w:rPr>
            <w:rStyle w:val="a5"/>
            <w:rFonts w:ascii="Times New Roman" w:hAnsi="Times New Roman"/>
            <w:b w:val="0"/>
            <w:color w:val="000000" w:themeColor="text1"/>
            <w:sz w:val="24"/>
            <w:szCs w:val="24"/>
          </w:rPr>
          <w:t>13 статьи 17</w:t>
        </w:r>
      </w:hyperlink>
      <w:r w:rsidRPr="000C55EF">
        <w:rPr>
          <w:rFonts w:ascii="Times New Roman" w:hAnsi="Times New Roman"/>
          <w:b/>
          <w:color w:val="000000" w:themeColor="text1"/>
          <w:sz w:val="24"/>
          <w:szCs w:val="24"/>
        </w:rPr>
        <w:t xml:space="preserve">, </w:t>
      </w:r>
      <w:hyperlink r:id="rId57" w:history="1">
        <w:r w:rsidRPr="000C55EF">
          <w:rPr>
            <w:rStyle w:val="a5"/>
            <w:rFonts w:ascii="Times New Roman" w:hAnsi="Times New Roman"/>
            <w:b w:val="0"/>
            <w:color w:val="000000" w:themeColor="text1"/>
            <w:sz w:val="24"/>
            <w:szCs w:val="24"/>
          </w:rPr>
          <w:t>пунктами 1-3</w:t>
        </w:r>
      </w:hyperlink>
      <w:r w:rsidRPr="000C55EF">
        <w:rPr>
          <w:rFonts w:ascii="Times New Roman" w:hAnsi="Times New Roman"/>
          <w:b/>
          <w:color w:val="000000" w:themeColor="text1"/>
          <w:sz w:val="24"/>
          <w:szCs w:val="24"/>
        </w:rPr>
        <w:t xml:space="preserve">, </w:t>
      </w:r>
      <w:hyperlink r:id="rId58" w:history="1">
        <w:r w:rsidRPr="000C55EF">
          <w:rPr>
            <w:rStyle w:val="a5"/>
            <w:rFonts w:ascii="Times New Roman" w:hAnsi="Times New Roman"/>
            <w:b w:val="0"/>
            <w:color w:val="000000" w:themeColor="text1"/>
            <w:sz w:val="24"/>
            <w:szCs w:val="24"/>
          </w:rPr>
          <w:t>абзацем четвертым пункта 4</w:t>
        </w:r>
      </w:hyperlink>
      <w:r w:rsidRPr="000C55EF">
        <w:rPr>
          <w:rFonts w:ascii="Times New Roman" w:hAnsi="Times New Roman"/>
          <w:b/>
          <w:color w:val="000000" w:themeColor="text1"/>
          <w:sz w:val="24"/>
          <w:szCs w:val="24"/>
        </w:rPr>
        <w:t xml:space="preserve">, </w:t>
      </w:r>
      <w:hyperlink r:id="rId59" w:history="1">
        <w:r w:rsidRPr="000C55EF">
          <w:rPr>
            <w:rStyle w:val="a5"/>
            <w:rFonts w:ascii="Times New Roman" w:hAnsi="Times New Roman"/>
            <w:b w:val="0"/>
            <w:color w:val="000000" w:themeColor="text1"/>
            <w:sz w:val="24"/>
            <w:szCs w:val="24"/>
          </w:rPr>
          <w:t>пунктами 5</w:t>
        </w:r>
      </w:hyperlink>
      <w:r w:rsidRPr="000C55EF">
        <w:rPr>
          <w:rFonts w:ascii="Times New Roman" w:hAnsi="Times New Roman"/>
          <w:color w:val="000000" w:themeColor="text1"/>
          <w:sz w:val="24"/>
          <w:szCs w:val="24"/>
        </w:rPr>
        <w:t xml:space="preserve"> и </w:t>
      </w:r>
      <w:hyperlink r:id="rId60" w:history="1">
        <w:r w:rsidRPr="000C55EF">
          <w:rPr>
            <w:rStyle w:val="a5"/>
            <w:rFonts w:ascii="Times New Roman" w:hAnsi="Times New Roman"/>
            <w:color w:val="000000" w:themeColor="text1"/>
            <w:sz w:val="24"/>
            <w:szCs w:val="24"/>
          </w:rPr>
          <w:t>7</w:t>
        </w:r>
      </w:hyperlink>
      <w:r w:rsidRPr="000C55EF">
        <w:rPr>
          <w:rFonts w:ascii="Times New Roman" w:hAnsi="Times New Roman"/>
          <w:color w:val="000000" w:themeColor="text1"/>
          <w:sz w:val="24"/>
          <w:szCs w:val="24"/>
        </w:rPr>
        <w:t xml:space="preserve"> (за исключением ежемесячного пособия по уходу за ребенком в двойном размере, выплачиваемого гражданам, подлежащим обязательному социальному страхованию на случай временной нетрудоспособности и в связи с материнством, в части</w:t>
      </w:r>
      <w:proofErr w:type="gramEnd"/>
      <w:r w:rsidRPr="000C55EF">
        <w:rPr>
          <w:rFonts w:ascii="Times New Roman" w:hAnsi="Times New Roman"/>
          <w:color w:val="000000" w:themeColor="text1"/>
          <w:sz w:val="24"/>
          <w:szCs w:val="24"/>
        </w:rPr>
        <w:t xml:space="preserve">, </w:t>
      </w:r>
      <w:proofErr w:type="gramStart"/>
      <w:r w:rsidRPr="000C55EF">
        <w:rPr>
          <w:rFonts w:ascii="Times New Roman" w:hAnsi="Times New Roman"/>
          <w:color w:val="000000" w:themeColor="text1"/>
          <w:sz w:val="24"/>
          <w:szCs w:val="24"/>
        </w:rPr>
        <w:t xml:space="preserve">приходящейся на выплату данного пособия до достижения ребенком возраста полутора лет), </w:t>
      </w:r>
      <w:hyperlink r:id="rId61" w:history="1">
        <w:r w:rsidRPr="000C55EF">
          <w:rPr>
            <w:rStyle w:val="a5"/>
            <w:rFonts w:ascii="Times New Roman" w:hAnsi="Times New Roman"/>
            <w:b w:val="0"/>
            <w:color w:val="000000" w:themeColor="text1"/>
            <w:sz w:val="24"/>
            <w:szCs w:val="24"/>
          </w:rPr>
          <w:t>8-10 части первой статьи 18</w:t>
        </w:r>
      </w:hyperlink>
      <w:r w:rsidRPr="000C55EF">
        <w:rPr>
          <w:rFonts w:ascii="Times New Roman" w:hAnsi="Times New Roman"/>
          <w:b/>
          <w:color w:val="000000" w:themeColor="text1"/>
          <w:sz w:val="24"/>
          <w:szCs w:val="24"/>
        </w:rPr>
        <w:t xml:space="preserve">, </w:t>
      </w:r>
      <w:hyperlink r:id="rId62" w:history="1">
        <w:r w:rsidRPr="000C55EF">
          <w:rPr>
            <w:rStyle w:val="a5"/>
            <w:rFonts w:ascii="Times New Roman" w:hAnsi="Times New Roman"/>
            <w:b w:val="0"/>
            <w:color w:val="000000" w:themeColor="text1"/>
            <w:sz w:val="24"/>
            <w:szCs w:val="24"/>
          </w:rPr>
          <w:t>пунктами 1</w:t>
        </w:r>
      </w:hyperlink>
      <w:r w:rsidRPr="000C55EF">
        <w:rPr>
          <w:rFonts w:ascii="Times New Roman" w:hAnsi="Times New Roman"/>
          <w:b/>
          <w:color w:val="000000" w:themeColor="text1"/>
          <w:sz w:val="24"/>
          <w:szCs w:val="24"/>
        </w:rPr>
        <w:t xml:space="preserve"> </w:t>
      </w:r>
      <w:r w:rsidRPr="000C55EF">
        <w:rPr>
          <w:rFonts w:ascii="Times New Roman" w:hAnsi="Times New Roman"/>
          <w:color w:val="000000" w:themeColor="text1"/>
          <w:sz w:val="24"/>
          <w:szCs w:val="24"/>
        </w:rPr>
        <w:t>и</w:t>
      </w:r>
      <w:r w:rsidRPr="000C55EF">
        <w:rPr>
          <w:rFonts w:ascii="Times New Roman" w:hAnsi="Times New Roman"/>
          <w:b/>
          <w:color w:val="000000" w:themeColor="text1"/>
          <w:sz w:val="24"/>
          <w:szCs w:val="24"/>
        </w:rPr>
        <w:t xml:space="preserve"> </w:t>
      </w:r>
      <w:hyperlink r:id="rId63" w:history="1">
        <w:r w:rsidRPr="000C55EF">
          <w:rPr>
            <w:rStyle w:val="a5"/>
            <w:rFonts w:ascii="Times New Roman" w:hAnsi="Times New Roman"/>
            <w:b w:val="0"/>
            <w:color w:val="000000" w:themeColor="text1"/>
            <w:sz w:val="24"/>
            <w:szCs w:val="24"/>
          </w:rPr>
          <w:t>2</w:t>
        </w:r>
      </w:hyperlink>
      <w:r w:rsidRPr="000C55EF">
        <w:rPr>
          <w:rFonts w:ascii="Times New Roman" w:hAnsi="Times New Roman"/>
          <w:b/>
          <w:color w:val="000000" w:themeColor="text1"/>
          <w:sz w:val="24"/>
          <w:szCs w:val="24"/>
        </w:rPr>
        <w:t xml:space="preserve">, </w:t>
      </w:r>
      <w:hyperlink r:id="rId64" w:history="1">
        <w:r w:rsidRPr="000C55EF">
          <w:rPr>
            <w:rStyle w:val="a5"/>
            <w:rFonts w:ascii="Times New Roman" w:hAnsi="Times New Roman"/>
            <w:b w:val="0"/>
            <w:color w:val="000000" w:themeColor="text1"/>
            <w:sz w:val="24"/>
            <w:szCs w:val="24"/>
          </w:rPr>
          <w:t>абзацем вторым пункта 3</w:t>
        </w:r>
      </w:hyperlink>
      <w:r w:rsidRPr="000C55EF">
        <w:rPr>
          <w:rFonts w:ascii="Times New Roman" w:hAnsi="Times New Roman"/>
          <w:b/>
          <w:color w:val="000000" w:themeColor="text1"/>
          <w:sz w:val="24"/>
          <w:szCs w:val="24"/>
        </w:rPr>
        <w:t xml:space="preserve">, </w:t>
      </w:r>
      <w:hyperlink r:id="rId65" w:history="1">
        <w:r w:rsidRPr="000C55EF">
          <w:rPr>
            <w:rStyle w:val="a5"/>
            <w:rFonts w:ascii="Times New Roman" w:hAnsi="Times New Roman"/>
            <w:b w:val="0"/>
            <w:color w:val="000000" w:themeColor="text1"/>
            <w:sz w:val="24"/>
            <w:szCs w:val="24"/>
          </w:rPr>
          <w:t>пунктами 4</w:t>
        </w:r>
      </w:hyperlink>
      <w:r w:rsidRPr="000C55EF">
        <w:rPr>
          <w:rFonts w:ascii="Times New Roman" w:hAnsi="Times New Roman"/>
          <w:b/>
          <w:color w:val="000000" w:themeColor="text1"/>
          <w:sz w:val="24"/>
          <w:szCs w:val="24"/>
        </w:rPr>
        <w:t xml:space="preserve">, </w:t>
      </w:r>
      <w:hyperlink r:id="rId66" w:history="1">
        <w:r w:rsidRPr="000C55EF">
          <w:rPr>
            <w:rStyle w:val="a5"/>
            <w:rFonts w:ascii="Times New Roman" w:hAnsi="Times New Roman"/>
            <w:b w:val="0"/>
            <w:color w:val="000000" w:themeColor="text1"/>
            <w:sz w:val="24"/>
            <w:szCs w:val="24"/>
          </w:rPr>
          <w:t>6</w:t>
        </w:r>
      </w:hyperlink>
      <w:r w:rsidRPr="000C55EF">
        <w:rPr>
          <w:rFonts w:ascii="Times New Roman" w:hAnsi="Times New Roman"/>
          <w:b/>
          <w:color w:val="000000" w:themeColor="text1"/>
          <w:sz w:val="24"/>
          <w:szCs w:val="24"/>
        </w:rPr>
        <w:t xml:space="preserve"> </w:t>
      </w:r>
      <w:r w:rsidRPr="000C55EF">
        <w:rPr>
          <w:rFonts w:ascii="Times New Roman" w:hAnsi="Times New Roman"/>
          <w:color w:val="000000" w:themeColor="text1"/>
          <w:sz w:val="24"/>
          <w:szCs w:val="24"/>
        </w:rPr>
        <w:t>и</w:t>
      </w:r>
      <w:r w:rsidRPr="000C55EF">
        <w:rPr>
          <w:rFonts w:ascii="Times New Roman" w:hAnsi="Times New Roman"/>
          <w:b/>
          <w:color w:val="000000" w:themeColor="text1"/>
          <w:sz w:val="24"/>
          <w:szCs w:val="24"/>
        </w:rPr>
        <w:t xml:space="preserve"> </w:t>
      </w:r>
      <w:hyperlink r:id="rId67" w:history="1">
        <w:r w:rsidRPr="000C55EF">
          <w:rPr>
            <w:rStyle w:val="a5"/>
            <w:rFonts w:ascii="Times New Roman" w:hAnsi="Times New Roman"/>
            <w:b w:val="0"/>
            <w:color w:val="000000" w:themeColor="text1"/>
            <w:sz w:val="24"/>
            <w:szCs w:val="24"/>
          </w:rPr>
          <w:t>7 части второй статьи 19</w:t>
        </w:r>
      </w:hyperlink>
      <w:r w:rsidRPr="000C55EF">
        <w:rPr>
          <w:rFonts w:ascii="Times New Roman" w:hAnsi="Times New Roman"/>
          <w:b/>
          <w:color w:val="000000" w:themeColor="text1"/>
          <w:sz w:val="24"/>
          <w:szCs w:val="24"/>
        </w:rPr>
        <w:t xml:space="preserve">, </w:t>
      </w:r>
      <w:hyperlink r:id="rId68" w:history="1">
        <w:r w:rsidRPr="000C55EF">
          <w:rPr>
            <w:rStyle w:val="a5"/>
            <w:rFonts w:ascii="Times New Roman" w:hAnsi="Times New Roman"/>
            <w:b w:val="0"/>
            <w:color w:val="000000" w:themeColor="text1"/>
            <w:sz w:val="24"/>
            <w:szCs w:val="24"/>
          </w:rPr>
          <w:t>пунктами 1-3</w:t>
        </w:r>
      </w:hyperlink>
      <w:r w:rsidRPr="000C55EF">
        <w:rPr>
          <w:rFonts w:ascii="Times New Roman" w:hAnsi="Times New Roman"/>
          <w:b/>
          <w:color w:val="000000" w:themeColor="text1"/>
          <w:sz w:val="24"/>
          <w:szCs w:val="24"/>
        </w:rPr>
        <w:t xml:space="preserve"> </w:t>
      </w:r>
      <w:r w:rsidRPr="000C55EF">
        <w:rPr>
          <w:rFonts w:ascii="Times New Roman" w:hAnsi="Times New Roman"/>
          <w:color w:val="000000" w:themeColor="text1"/>
          <w:sz w:val="24"/>
          <w:szCs w:val="24"/>
        </w:rPr>
        <w:t xml:space="preserve">и </w:t>
      </w:r>
      <w:hyperlink r:id="rId69" w:history="1">
        <w:r w:rsidRPr="000C55EF">
          <w:rPr>
            <w:rStyle w:val="a5"/>
            <w:rFonts w:ascii="Times New Roman" w:hAnsi="Times New Roman"/>
            <w:b w:val="0"/>
            <w:color w:val="000000" w:themeColor="text1"/>
            <w:sz w:val="24"/>
            <w:szCs w:val="24"/>
          </w:rPr>
          <w:t>абзацем четвертым пункта 4 части второй статьи 20</w:t>
        </w:r>
      </w:hyperlink>
      <w:r w:rsidRPr="000C55EF">
        <w:rPr>
          <w:rFonts w:ascii="Times New Roman" w:hAnsi="Times New Roman"/>
          <w:b/>
          <w:color w:val="000000" w:themeColor="text1"/>
          <w:sz w:val="24"/>
          <w:szCs w:val="24"/>
        </w:rPr>
        <w:t xml:space="preserve">, </w:t>
      </w:r>
      <w:hyperlink r:id="rId70" w:history="1">
        <w:r w:rsidRPr="000C55EF">
          <w:rPr>
            <w:rStyle w:val="a5"/>
            <w:rFonts w:ascii="Times New Roman" w:hAnsi="Times New Roman"/>
            <w:b w:val="0"/>
            <w:color w:val="000000" w:themeColor="text1"/>
            <w:sz w:val="24"/>
            <w:szCs w:val="24"/>
          </w:rPr>
          <w:t>пунктом 3 части первой статьи 25</w:t>
        </w:r>
      </w:hyperlink>
      <w:r w:rsidRPr="000C55EF">
        <w:rPr>
          <w:rFonts w:ascii="Times New Roman" w:hAnsi="Times New Roman"/>
          <w:b/>
          <w:color w:val="000000" w:themeColor="text1"/>
          <w:sz w:val="24"/>
          <w:szCs w:val="24"/>
        </w:rPr>
        <w:t xml:space="preserve">, </w:t>
      </w:r>
      <w:hyperlink r:id="rId71" w:history="1">
        <w:r w:rsidRPr="000C55EF">
          <w:rPr>
            <w:rStyle w:val="a5"/>
            <w:rFonts w:ascii="Times New Roman" w:hAnsi="Times New Roman"/>
            <w:b w:val="0"/>
            <w:color w:val="000000" w:themeColor="text1"/>
            <w:sz w:val="24"/>
            <w:szCs w:val="24"/>
          </w:rPr>
          <w:t>частями первой</w:t>
        </w:r>
      </w:hyperlink>
      <w:r w:rsidRPr="000C55EF">
        <w:rPr>
          <w:rFonts w:ascii="Times New Roman" w:hAnsi="Times New Roman"/>
          <w:b/>
          <w:color w:val="000000" w:themeColor="text1"/>
          <w:sz w:val="24"/>
          <w:szCs w:val="24"/>
        </w:rPr>
        <w:t xml:space="preserve">, </w:t>
      </w:r>
      <w:hyperlink r:id="rId72" w:history="1">
        <w:r w:rsidRPr="000C55EF">
          <w:rPr>
            <w:rStyle w:val="a5"/>
            <w:rFonts w:ascii="Times New Roman" w:hAnsi="Times New Roman"/>
            <w:b w:val="0"/>
            <w:color w:val="000000" w:themeColor="text1"/>
            <w:sz w:val="24"/>
            <w:szCs w:val="24"/>
          </w:rPr>
          <w:t>второй</w:t>
        </w:r>
      </w:hyperlink>
      <w:r w:rsidRPr="000C55EF">
        <w:rPr>
          <w:rFonts w:ascii="Times New Roman" w:hAnsi="Times New Roman"/>
          <w:b/>
          <w:color w:val="000000" w:themeColor="text1"/>
          <w:sz w:val="24"/>
          <w:szCs w:val="24"/>
        </w:rPr>
        <w:t xml:space="preserve"> </w:t>
      </w:r>
      <w:r w:rsidRPr="000C55EF">
        <w:rPr>
          <w:rFonts w:ascii="Times New Roman" w:hAnsi="Times New Roman"/>
          <w:color w:val="000000" w:themeColor="text1"/>
          <w:sz w:val="24"/>
          <w:szCs w:val="24"/>
        </w:rPr>
        <w:t>и</w:t>
      </w:r>
      <w:r w:rsidRPr="000C55EF">
        <w:rPr>
          <w:rFonts w:ascii="Times New Roman" w:hAnsi="Times New Roman"/>
          <w:b/>
          <w:color w:val="000000" w:themeColor="text1"/>
          <w:sz w:val="24"/>
          <w:szCs w:val="24"/>
        </w:rPr>
        <w:t xml:space="preserve"> </w:t>
      </w:r>
      <w:hyperlink r:id="rId73" w:history="1">
        <w:r w:rsidRPr="000C55EF">
          <w:rPr>
            <w:rStyle w:val="a5"/>
            <w:rFonts w:ascii="Times New Roman" w:hAnsi="Times New Roman"/>
            <w:b w:val="0"/>
            <w:color w:val="000000" w:themeColor="text1"/>
            <w:sz w:val="24"/>
            <w:szCs w:val="24"/>
          </w:rPr>
          <w:t>четвертой статьи 39</w:t>
        </w:r>
      </w:hyperlink>
      <w:r w:rsidRPr="000C55EF">
        <w:rPr>
          <w:rFonts w:ascii="Times New Roman" w:hAnsi="Times New Roman"/>
          <w:b/>
          <w:color w:val="000000" w:themeColor="text1"/>
          <w:sz w:val="24"/>
          <w:szCs w:val="24"/>
        </w:rPr>
        <w:t xml:space="preserve">, </w:t>
      </w:r>
      <w:hyperlink r:id="rId74" w:history="1">
        <w:r w:rsidRPr="000C55EF">
          <w:rPr>
            <w:rStyle w:val="a5"/>
            <w:rFonts w:ascii="Times New Roman" w:hAnsi="Times New Roman"/>
            <w:b w:val="0"/>
            <w:color w:val="000000" w:themeColor="text1"/>
            <w:sz w:val="24"/>
            <w:szCs w:val="24"/>
          </w:rPr>
          <w:t>статьями 40</w:t>
        </w:r>
      </w:hyperlink>
      <w:r w:rsidRPr="000C55EF">
        <w:rPr>
          <w:rFonts w:ascii="Times New Roman" w:hAnsi="Times New Roman"/>
          <w:b/>
          <w:color w:val="000000" w:themeColor="text1"/>
          <w:sz w:val="24"/>
          <w:szCs w:val="24"/>
        </w:rPr>
        <w:t xml:space="preserve"> </w:t>
      </w:r>
      <w:r w:rsidRPr="000C55EF">
        <w:rPr>
          <w:rFonts w:ascii="Times New Roman" w:hAnsi="Times New Roman"/>
          <w:color w:val="000000" w:themeColor="text1"/>
          <w:sz w:val="24"/>
          <w:szCs w:val="24"/>
        </w:rPr>
        <w:t>и</w:t>
      </w:r>
      <w:proofErr w:type="gramEnd"/>
      <w:r w:rsidRPr="000C55EF">
        <w:rPr>
          <w:rFonts w:ascii="Times New Roman" w:hAnsi="Times New Roman"/>
          <w:b/>
          <w:color w:val="000000" w:themeColor="text1"/>
          <w:sz w:val="24"/>
          <w:szCs w:val="24"/>
        </w:rPr>
        <w:t xml:space="preserve"> </w:t>
      </w:r>
      <w:hyperlink r:id="rId75" w:history="1">
        <w:r w:rsidRPr="000C55EF">
          <w:rPr>
            <w:rStyle w:val="a5"/>
            <w:rFonts w:ascii="Times New Roman" w:hAnsi="Times New Roman"/>
            <w:b w:val="0"/>
            <w:color w:val="000000" w:themeColor="text1"/>
            <w:sz w:val="24"/>
            <w:szCs w:val="24"/>
          </w:rPr>
          <w:t>41</w:t>
        </w:r>
      </w:hyperlink>
      <w:r w:rsidRPr="000C55EF">
        <w:rPr>
          <w:rFonts w:ascii="Times New Roman" w:hAnsi="Times New Roman"/>
          <w:b/>
          <w:color w:val="000000" w:themeColor="text1"/>
          <w:sz w:val="24"/>
          <w:szCs w:val="24"/>
        </w:rPr>
        <w:t xml:space="preserve"> </w:t>
      </w:r>
      <w:r w:rsidRPr="000C55EF">
        <w:rPr>
          <w:rFonts w:ascii="Times New Roman" w:hAnsi="Times New Roman"/>
          <w:color w:val="000000" w:themeColor="text1"/>
          <w:sz w:val="24"/>
          <w:szCs w:val="24"/>
        </w:rPr>
        <w:t xml:space="preserve">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 </w:t>
      </w:r>
      <w:proofErr w:type="gramStart"/>
      <w:r w:rsidRPr="000C55EF">
        <w:rPr>
          <w:rFonts w:ascii="Times New Roman" w:hAnsi="Times New Roman"/>
          <w:color w:val="000000" w:themeColor="text1"/>
          <w:sz w:val="24"/>
          <w:szCs w:val="24"/>
        </w:rPr>
        <w:t xml:space="preserve">выплата, в том числе доставка, гражданам ежемесячных денежных компенсаций, предусмотренных </w:t>
      </w:r>
      <w:hyperlink r:id="rId76" w:history="1">
        <w:r w:rsidRPr="000C55EF">
          <w:rPr>
            <w:rStyle w:val="a5"/>
            <w:rFonts w:ascii="Times New Roman" w:hAnsi="Times New Roman"/>
            <w:b w:val="0"/>
            <w:color w:val="000000" w:themeColor="text1"/>
            <w:sz w:val="24"/>
            <w:szCs w:val="24"/>
          </w:rPr>
          <w:t>статьями 8</w:t>
        </w:r>
      </w:hyperlink>
      <w:r w:rsidRPr="000C55EF">
        <w:rPr>
          <w:rFonts w:ascii="Times New Roman" w:hAnsi="Times New Roman"/>
          <w:b/>
          <w:color w:val="000000" w:themeColor="text1"/>
          <w:sz w:val="24"/>
          <w:szCs w:val="24"/>
        </w:rPr>
        <w:t xml:space="preserve"> </w:t>
      </w:r>
      <w:r w:rsidRPr="000C55EF">
        <w:rPr>
          <w:rFonts w:ascii="Times New Roman" w:hAnsi="Times New Roman"/>
          <w:color w:val="000000" w:themeColor="text1"/>
          <w:sz w:val="24"/>
          <w:szCs w:val="24"/>
        </w:rPr>
        <w:t>и</w:t>
      </w:r>
      <w:r w:rsidRPr="000C55EF">
        <w:rPr>
          <w:rFonts w:ascii="Times New Roman" w:hAnsi="Times New Roman"/>
          <w:b/>
          <w:color w:val="000000" w:themeColor="text1"/>
          <w:sz w:val="24"/>
          <w:szCs w:val="24"/>
        </w:rPr>
        <w:t xml:space="preserve"> </w:t>
      </w:r>
      <w:hyperlink r:id="rId77" w:history="1">
        <w:r w:rsidRPr="000C55EF">
          <w:rPr>
            <w:rStyle w:val="a5"/>
            <w:rFonts w:ascii="Times New Roman" w:hAnsi="Times New Roman"/>
            <w:b w:val="0"/>
            <w:color w:val="000000" w:themeColor="text1"/>
            <w:sz w:val="24"/>
            <w:szCs w:val="24"/>
          </w:rPr>
          <w:t>9</w:t>
        </w:r>
      </w:hyperlink>
      <w:r w:rsidRPr="000C55EF">
        <w:rPr>
          <w:rFonts w:ascii="Times New Roman" w:hAnsi="Times New Roman"/>
          <w:color w:val="000000" w:themeColor="text1"/>
          <w:sz w:val="24"/>
          <w:szCs w:val="24"/>
        </w:rPr>
        <w:t xml:space="preserve"> Федерального закона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0C55EF">
        <w:rPr>
          <w:rFonts w:ascii="Times New Roman" w:hAnsi="Times New Roman"/>
          <w:color w:val="000000" w:themeColor="text1"/>
          <w:sz w:val="24"/>
          <w:szCs w:val="24"/>
        </w:rPr>
        <w:t>Теча</w:t>
      </w:r>
      <w:proofErr w:type="spellEnd"/>
      <w:r w:rsidRPr="000C55EF">
        <w:rPr>
          <w:rFonts w:ascii="Times New Roman" w:hAnsi="Times New Roman"/>
          <w:color w:val="000000" w:themeColor="text1"/>
          <w:sz w:val="24"/>
          <w:szCs w:val="24"/>
        </w:rPr>
        <w:t>" (за исключением ежемесячной денежной компенсации, предоставляемой военнослужащим, сотрудникам органов внутренних дел, учреждений</w:t>
      </w:r>
      <w:proofErr w:type="gramEnd"/>
      <w:r w:rsidRPr="000C55EF">
        <w:rPr>
          <w:rFonts w:ascii="Times New Roman" w:hAnsi="Times New Roman"/>
          <w:color w:val="000000" w:themeColor="text1"/>
          <w:sz w:val="24"/>
          <w:szCs w:val="24"/>
        </w:rPr>
        <w:t xml:space="preserve"> </w:t>
      </w:r>
      <w:proofErr w:type="gramStart"/>
      <w:r w:rsidRPr="000C55EF">
        <w:rPr>
          <w:rFonts w:ascii="Times New Roman" w:hAnsi="Times New Roman"/>
          <w:color w:val="000000" w:themeColor="text1"/>
          <w:sz w:val="24"/>
          <w:szCs w:val="24"/>
        </w:rPr>
        <w:t>и органов уголовно-исполнительной системы, федеральной противопожарной службы Государственной противопожарной службы, таможенных органов Российской Федерации, пенсионерам из числа этих лиц, в том числе работающим (независимо от места работы), гражданскому персоналу указанных федеральных органов исполнительной власти, а также пенсионерам из числа лиц, уволенных из федеральных органов налоговой полиции, органов по контролю за оборотом наркотических средств и психотропных веществ, в том числе работающим</w:t>
      </w:r>
      <w:proofErr w:type="gramEnd"/>
      <w:r w:rsidRPr="000C55EF">
        <w:rPr>
          <w:rFonts w:ascii="Times New Roman" w:hAnsi="Times New Roman"/>
          <w:color w:val="000000" w:themeColor="text1"/>
          <w:sz w:val="24"/>
          <w:szCs w:val="24"/>
        </w:rPr>
        <w:t xml:space="preserve"> (независимо от места работы); </w:t>
      </w:r>
      <w:proofErr w:type="gramStart"/>
      <w:r w:rsidRPr="000C55EF">
        <w:rPr>
          <w:rFonts w:ascii="Times New Roman" w:hAnsi="Times New Roman"/>
          <w:color w:val="000000" w:themeColor="text1"/>
          <w:sz w:val="24"/>
          <w:szCs w:val="24"/>
        </w:rPr>
        <w:t xml:space="preserve">предоставление, в том числе доставка, гражданам компенсаций и других выплат, предусмотренных </w:t>
      </w:r>
      <w:hyperlink r:id="rId78" w:history="1">
        <w:r w:rsidRPr="000C55EF">
          <w:rPr>
            <w:rStyle w:val="a5"/>
            <w:rFonts w:ascii="Times New Roman" w:hAnsi="Times New Roman"/>
            <w:b w:val="0"/>
            <w:color w:val="000000" w:themeColor="text1"/>
            <w:sz w:val="24"/>
            <w:szCs w:val="24"/>
          </w:rPr>
          <w:t>пунктами 6</w:t>
        </w:r>
      </w:hyperlink>
      <w:r w:rsidRPr="000C55EF">
        <w:rPr>
          <w:rFonts w:ascii="Times New Roman" w:hAnsi="Times New Roman"/>
          <w:b/>
          <w:color w:val="000000" w:themeColor="text1"/>
          <w:sz w:val="24"/>
          <w:szCs w:val="24"/>
        </w:rPr>
        <w:t xml:space="preserve">, </w:t>
      </w:r>
      <w:hyperlink r:id="rId79" w:history="1">
        <w:r w:rsidRPr="000C55EF">
          <w:rPr>
            <w:rStyle w:val="a5"/>
            <w:rFonts w:ascii="Times New Roman" w:hAnsi="Times New Roman"/>
            <w:b w:val="0"/>
            <w:color w:val="000000" w:themeColor="text1"/>
            <w:sz w:val="24"/>
            <w:szCs w:val="24"/>
          </w:rPr>
          <w:t>8</w:t>
        </w:r>
      </w:hyperlink>
      <w:r w:rsidRPr="000C55EF">
        <w:rPr>
          <w:rFonts w:ascii="Times New Roman" w:hAnsi="Times New Roman"/>
          <w:color w:val="000000" w:themeColor="text1"/>
          <w:sz w:val="24"/>
          <w:szCs w:val="24"/>
        </w:rPr>
        <w:t xml:space="preserve"> и </w:t>
      </w:r>
      <w:hyperlink r:id="rId80" w:history="1">
        <w:r w:rsidRPr="000C55EF">
          <w:rPr>
            <w:rStyle w:val="a5"/>
            <w:rFonts w:ascii="Times New Roman" w:hAnsi="Times New Roman"/>
            <w:b w:val="0"/>
            <w:color w:val="000000" w:themeColor="text1"/>
            <w:sz w:val="24"/>
            <w:szCs w:val="24"/>
          </w:rPr>
          <w:t>15</w:t>
        </w:r>
      </w:hyperlink>
      <w:r w:rsidRPr="000C55EF">
        <w:rPr>
          <w:rFonts w:ascii="Times New Roman" w:hAnsi="Times New Roman"/>
          <w:color w:val="000000" w:themeColor="text1"/>
          <w:sz w:val="24"/>
          <w:szCs w:val="24"/>
        </w:rPr>
        <w:t xml:space="preserve"> (в части дополнительного оплачиваемого отпуска) части первой статьи 2 и </w:t>
      </w:r>
      <w:hyperlink r:id="rId81" w:history="1">
        <w:r w:rsidRPr="000C55EF">
          <w:rPr>
            <w:rStyle w:val="a5"/>
            <w:rFonts w:ascii="Times New Roman" w:hAnsi="Times New Roman"/>
            <w:b w:val="0"/>
            <w:color w:val="000000" w:themeColor="text1"/>
            <w:sz w:val="24"/>
            <w:szCs w:val="24"/>
          </w:rPr>
          <w:t>пунктом 3 части второй статьи 4</w:t>
        </w:r>
      </w:hyperlink>
      <w:r w:rsidRPr="000C55EF">
        <w:rPr>
          <w:rFonts w:ascii="Times New Roman" w:hAnsi="Times New Roman"/>
          <w:color w:val="000000" w:themeColor="text1"/>
          <w:sz w:val="24"/>
          <w:szCs w:val="24"/>
        </w:rPr>
        <w:t xml:space="preserve"> Федерального закона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(за исключением предоставления компенсаций и других</w:t>
      </w:r>
      <w:proofErr w:type="gramEnd"/>
      <w:r w:rsidRPr="000C55EF">
        <w:rPr>
          <w:rFonts w:ascii="Times New Roman" w:hAnsi="Times New Roman"/>
          <w:color w:val="000000" w:themeColor="text1"/>
          <w:sz w:val="24"/>
          <w:szCs w:val="24"/>
        </w:rPr>
        <w:t xml:space="preserve"> </w:t>
      </w:r>
      <w:proofErr w:type="gramStart"/>
      <w:r w:rsidRPr="000C55EF">
        <w:rPr>
          <w:rFonts w:ascii="Times New Roman" w:hAnsi="Times New Roman"/>
          <w:color w:val="000000" w:themeColor="text1"/>
          <w:sz w:val="24"/>
          <w:szCs w:val="24"/>
        </w:rPr>
        <w:t>выплат военнослужащим, сотрудникам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таможенных органов Российской Федерации, пенсионерам из числа этих лиц, в том числе работающим (независимо от места работы), гражданскому персоналу указанных федеральных органов исполнительной власти, а также пенсионерам из числа лиц, уволенных из федеральных органов налоговой полиции, органов по контролю за оборотом наркотических средств</w:t>
      </w:r>
      <w:proofErr w:type="gramEnd"/>
      <w:r w:rsidRPr="000C55EF">
        <w:rPr>
          <w:rFonts w:ascii="Times New Roman" w:hAnsi="Times New Roman"/>
          <w:color w:val="000000" w:themeColor="text1"/>
          <w:sz w:val="24"/>
          <w:szCs w:val="24"/>
        </w:rPr>
        <w:t xml:space="preserve"> и психотропных веществ, в том числе </w:t>
      </w:r>
      <w:proofErr w:type="gramStart"/>
      <w:r w:rsidRPr="000C55EF">
        <w:rPr>
          <w:rFonts w:ascii="Times New Roman" w:hAnsi="Times New Roman"/>
          <w:color w:val="000000" w:themeColor="text1"/>
          <w:sz w:val="24"/>
          <w:szCs w:val="24"/>
        </w:rPr>
        <w:t>работающим</w:t>
      </w:r>
      <w:proofErr w:type="gramEnd"/>
      <w:r w:rsidRPr="000C55EF">
        <w:rPr>
          <w:rFonts w:ascii="Times New Roman" w:hAnsi="Times New Roman"/>
          <w:color w:val="000000" w:themeColor="text1"/>
          <w:sz w:val="24"/>
          <w:szCs w:val="24"/>
        </w:rPr>
        <w:t xml:space="preserve"> (независимо от места работы);</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25) организация и осуществление деятельности по опеке в отношении граждан, признанных судом недееспособными вследствие психического расстройства;</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26) организация и осуществление деятельности по попечительству в отношении граждан, ограниченных судом в дееспособности вследствие злоупотребления спиртными напитками или наркотическими средствами;</w:t>
      </w:r>
    </w:p>
    <w:p w:rsidR="003F2AAA" w:rsidRPr="000C55EF" w:rsidRDefault="003F2AAA" w:rsidP="000C55EF">
      <w:pPr>
        <w:pStyle w:val="a3"/>
        <w:tabs>
          <w:tab w:val="left" w:pos="1080"/>
        </w:tabs>
        <w:ind w:left="0"/>
        <w:jc w:val="both"/>
        <w:rPr>
          <w:rFonts w:ascii="Times New Roman" w:hAnsi="Times New Roman"/>
          <w:color w:val="000000" w:themeColor="text1"/>
          <w:sz w:val="24"/>
          <w:szCs w:val="24"/>
        </w:rPr>
      </w:pPr>
      <w:proofErr w:type="gramStart"/>
      <w:r w:rsidRPr="000C55EF">
        <w:rPr>
          <w:rFonts w:ascii="Times New Roman" w:hAnsi="Times New Roman"/>
          <w:color w:val="000000" w:themeColor="text1"/>
          <w:sz w:val="24"/>
          <w:szCs w:val="24"/>
        </w:rPr>
        <w:t xml:space="preserve">27)прием заявлений и документов граждан, принятие решения о назначении или об отказе в назначении государственной социальной помощи в виде ежегодного социального пособия, выплата ежегодного социального пособия в соответствии с Законом Пензенской </w:t>
      </w:r>
      <w:r w:rsidRPr="000C55EF">
        <w:rPr>
          <w:rFonts w:ascii="Times New Roman" w:hAnsi="Times New Roman"/>
          <w:color w:val="000000" w:themeColor="text1"/>
          <w:sz w:val="24"/>
          <w:szCs w:val="24"/>
        </w:rPr>
        <w:lastRenderedPageBreak/>
        <w:t>области от 16 февраля 2017 года № 3015-ЗПО «О государственной социальной помощи в Пензенской области в виде ежегодного социального пособия</w:t>
      </w:r>
      <w:proofErr w:type="gramEnd"/>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 xml:space="preserve">28) организации и осуществлению деятельности по опеке и попечительству, а также выполнению полномочий органов опеки и попечительства, установленных </w:t>
      </w:r>
      <w:hyperlink r:id="rId82" w:history="1">
        <w:r w:rsidRPr="000C55EF">
          <w:rPr>
            <w:rStyle w:val="a5"/>
            <w:rFonts w:ascii="Times New Roman" w:hAnsi="Times New Roman"/>
            <w:b w:val="0"/>
            <w:color w:val="000000" w:themeColor="text1"/>
            <w:sz w:val="24"/>
            <w:szCs w:val="24"/>
          </w:rPr>
          <w:t>Федеральным законом</w:t>
        </w:r>
      </w:hyperlink>
      <w:r w:rsidRPr="000C55EF">
        <w:rPr>
          <w:rFonts w:ascii="Times New Roman" w:hAnsi="Times New Roman"/>
          <w:color w:val="000000" w:themeColor="text1"/>
          <w:sz w:val="24"/>
          <w:szCs w:val="24"/>
        </w:rPr>
        <w:t xml:space="preserve"> от 24 апреля 2008 года N 48-ФЗ "Об опеке и попечительстве", в том числе:</w:t>
      </w:r>
    </w:p>
    <w:p w:rsidR="003F2AAA" w:rsidRPr="000C55EF" w:rsidRDefault="003F2AAA" w:rsidP="000C55EF">
      <w:pPr>
        <w:pStyle w:val="a3"/>
        <w:ind w:left="0"/>
        <w:jc w:val="both"/>
        <w:rPr>
          <w:rFonts w:ascii="Times New Roman" w:hAnsi="Times New Roman"/>
          <w:color w:val="000000" w:themeColor="text1"/>
          <w:sz w:val="24"/>
          <w:szCs w:val="24"/>
        </w:rPr>
      </w:pPr>
      <w:bookmarkStart w:id="3" w:name="sub_902"/>
      <w:r w:rsidRPr="000C55EF">
        <w:rPr>
          <w:rFonts w:ascii="Times New Roman" w:hAnsi="Times New Roman"/>
          <w:color w:val="000000" w:themeColor="text1"/>
          <w:sz w:val="24"/>
          <w:szCs w:val="24"/>
        </w:rPr>
        <w:t>28.1) организация и осуществление деятельности по опеке в отношении граждан, признанных судом недееспособными вследствие психического расстройства;</w:t>
      </w:r>
    </w:p>
    <w:p w:rsidR="003F2AAA" w:rsidRPr="000C55EF" w:rsidRDefault="003F2AAA" w:rsidP="000C55EF">
      <w:pPr>
        <w:pStyle w:val="a3"/>
        <w:ind w:left="0"/>
        <w:jc w:val="both"/>
        <w:rPr>
          <w:rFonts w:ascii="Times New Roman" w:hAnsi="Times New Roman"/>
          <w:color w:val="000000" w:themeColor="text1"/>
          <w:sz w:val="24"/>
          <w:szCs w:val="24"/>
        </w:rPr>
      </w:pPr>
      <w:bookmarkStart w:id="4" w:name="sub_903"/>
      <w:bookmarkEnd w:id="3"/>
      <w:r w:rsidRPr="000C55EF">
        <w:rPr>
          <w:rFonts w:ascii="Times New Roman" w:hAnsi="Times New Roman"/>
          <w:color w:val="000000" w:themeColor="text1"/>
          <w:sz w:val="24"/>
          <w:szCs w:val="24"/>
        </w:rPr>
        <w:t>28.2) организация и осуществление деятельности по попечительству в отношении граждан, ограниченных судом в дееспособности вследствие злоупотребления спиртными напитками или наркотическими средствами;</w:t>
      </w:r>
    </w:p>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 xml:space="preserve">29.предоставление мер социальной поддержки, установленных </w:t>
      </w:r>
      <w:hyperlink r:id="rId83" w:history="1">
        <w:r w:rsidRPr="000C55EF">
          <w:rPr>
            <w:rStyle w:val="a5"/>
            <w:rFonts w:ascii="Times New Roman" w:hAnsi="Times New Roman"/>
            <w:b w:val="0"/>
            <w:color w:val="000000" w:themeColor="text1"/>
            <w:sz w:val="24"/>
            <w:szCs w:val="24"/>
          </w:rPr>
          <w:t>Законом</w:t>
        </w:r>
      </w:hyperlink>
      <w:r w:rsidRPr="000C55EF">
        <w:rPr>
          <w:rFonts w:ascii="Times New Roman" w:hAnsi="Times New Roman"/>
          <w:color w:val="000000" w:themeColor="text1"/>
          <w:sz w:val="24"/>
          <w:szCs w:val="24"/>
        </w:rPr>
        <w:t xml:space="preserve"> Пензенской области от 12 сентября 2006 года N 1098-ЗПО "О мерах социальной поддержки детей-сирот и детей, оставшихся без попечения родителей, а также лиц из числа детей-сирот и детей, оставшихся без попечения родителей, проживающих на территории Пензенской области":</w:t>
      </w:r>
    </w:p>
    <w:bookmarkEnd w:id="4"/>
    <w:p w:rsidR="003F2AAA" w:rsidRPr="000C55EF" w:rsidRDefault="003F2AAA" w:rsidP="000C55EF">
      <w:pPr>
        <w:pStyle w:val="a3"/>
        <w:ind w:left="0"/>
        <w:jc w:val="both"/>
        <w:rPr>
          <w:rFonts w:ascii="Times New Roman" w:hAnsi="Times New Roman"/>
          <w:color w:val="000000" w:themeColor="text1"/>
          <w:sz w:val="24"/>
          <w:szCs w:val="24"/>
        </w:rPr>
      </w:pPr>
      <w:r w:rsidRPr="000C55EF">
        <w:rPr>
          <w:rFonts w:ascii="Times New Roman" w:hAnsi="Times New Roman"/>
          <w:color w:val="000000" w:themeColor="text1"/>
          <w:sz w:val="24"/>
          <w:szCs w:val="24"/>
        </w:rPr>
        <w:t>а) назначение и выплата денежных средств на содержание детей-сирот и детей, оставшихся без попечения родителей, находящихся на воспитании в семьях опекунов (попечителей), приемных семьях, а также денежных сре</w:t>
      </w:r>
      <w:proofErr w:type="gramStart"/>
      <w:r w:rsidRPr="000C55EF">
        <w:rPr>
          <w:rFonts w:ascii="Times New Roman" w:hAnsi="Times New Roman"/>
          <w:color w:val="000000" w:themeColor="text1"/>
          <w:sz w:val="24"/>
          <w:szCs w:val="24"/>
        </w:rPr>
        <w:t>дств в ц</w:t>
      </w:r>
      <w:proofErr w:type="gramEnd"/>
      <w:r w:rsidRPr="000C55EF">
        <w:rPr>
          <w:rFonts w:ascii="Times New Roman" w:hAnsi="Times New Roman"/>
          <w:color w:val="000000" w:themeColor="text1"/>
          <w:sz w:val="24"/>
          <w:szCs w:val="24"/>
        </w:rPr>
        <w:t>елях организации летнего отдыха таких детей;</w:t>
      </w:r>
    </w:p>
    <w:p w:rsidR="003F2AAA" w:rsidRPr="000C55EF" w:rsidRDefault="003F2AAA" w:rsidP="000C55EF">
      <w:pPr>
        <w:pStyle w:val="a3"/>
        <w:ind w:left="0"/>
        <w:jc w:val="both"/>
        <w:rPr>
          <w:rFonts w:ascii="Times New Roman" w:hAnsi="Times New Roman"/>
          <w:color w:val="000000" w:themeColor="text1"/>
          <w:sz w:val="24"/>
          <w:szCs w:val="24"/>
        </w:rPr>
      </w:pPr>
      <w:bookmarkStart w:id="5" w:name="sub_952"/>
      <w:proofErr w:type="gramStart"/>
      <w:r w:rsidRPr="000C55EF">
        <w:rPr>
          <w:rFonts w:ascii="Times New Roman" w:hAnsi="Times New Roman"/>
          <w:color w:val="000000" w:themeColor="text1"/>
          <w:sz w:val="24"/>
          <w:szCs w:val="24"/>
        </w:rPr>
        <w:t>б) назначение и выдача денежной компенсации, необходимой для приобретения продуктов питания, одежды, обуви, мягкого и жесткого инвентаря, в том числе предметов хозяйственного инвентаря и обихода, личной гигиены, игр, игрушек, книг, детям-сиротам и детям, оставшимся без попечения родителей, лицам из числа детей-сирот и детей, оставшихся без попечения родителей, и обучающимся, потерявшим в период обучения обоих или единственного родителя, обучающимся по образовательным</w:t>
      </w:r>
      <w:proofErr w:type="gramEnd"/>
      <w:r w:rsidRPr="000C55EF">
        <w:rPr>
          <w:rFonts w:ascii="Times New Roman" w:hAnsi="Times New Roman"/>
          <w:color w:val="000000" w:themeColor="text1"/>
          <w:sz w:val="24"/>
          <w:szCs w:val="24"/>
        </w:rPr>
        <w:t xml:space="preserve"> </w:t>
      </w:r>
      <w:proofErr w:type="gramStart"/>
      <w:r w:rsidRPr="000C55EF">
        <w:rPr>
          <w:rFonts w:ascii="Times New Roman" w:hAnsi="Times New Roman"/>
          <w:color w:val="000000" w:themeColor="text1"/>
          <w:sz w:val="24"/>
          <w:szCs w:val="24"/>
        </w:rPr>
        <w:t>программам среднего профессионального образования или высшего образования по очной форме обучения за счет средств местных бюджетов, зачисленных на полное государственное обеспечение, до окончания обучения по указанным образовательным программам, а также лицам из числа детей-сирот и детей, оставшихся без попечения родителей, обучающимся по очной форме обучения за счет средств местных бюджетов по основным общеобразовательным программам, до окончания обучения по указанным образовательным</w:t>
      </w:r>
      <w:proofErr w:type="gramEnd"/>
      <w:r w:rsidRPr="000C55EF">
        <w:rPr>
          <w:rFonts w:ascii="Times New Roman" w:hAnsi="Times New Roman"/>
          <w:color w:val="000000" w:themeColor="text1"/>
          <w:sz w:val="24"/>
          <w:szCs w:val="24"/>
        </w:rPr>
        <w:t xml:space="preserve"> программам, включая период до первого сентября года выпуска из организации, осуществляющей образовательную деятельность;</w:t>
      </w:r>
    </w:p>
    <w:p w:rsidR="003F2AAA" w:rsidRPr="000C55EF" w:rsidRDefault="003F2AAA" w:rsidP="000C55EF">
      <w:pPr>
        <w:pStyle w:val="a3"/>
        <w:ind w:left="0"/>
        <w:jc w:val="both"/>
        <w:rPr>
          <w:rFonts w:ascii="Times New Roman" w:hAnsi="Times New Roman"/>
          <w:color w:val="000000" w:themeColor="text1"/>
          <w:sz w:val="24"/>
          <w:szCs w:val="24"/>
        </w:rPr>
      </w:pPr>
      <w:bookmarkStart w:id="6" w:name="sub_9053"/>
      <w:bookmarkEnd w:id="5"/>
      <w:proofErr w:type="gramStart"/>
      <w:r w:rsidRPr="000C55EF">
        <w:rPr>
          <w:rFonts w:ascii="Times New Roman" w:hAnsi="Times New Roman"/>
          <w:color w:val="000000" w:themeColor="text1"/>
          <w:sz w:val="24"/>
          <w:szCs w:val="24"/>
        </w:rPr>
        <w:t>в) назначение и выдача денежной компенсации, необходимой для приобретения одежды, обуви, мягкого инвентаря и оборудования, а также единовременного денежного пособия выпускникам организаций, осуществляющих образовательную деятельность, обучавшимся по основным образовательным программам за счет средств местных бюджетов, - детям-сиротам и детям, оставшимся без попечения родителей, лицам из числа детей-сирот и детей, оставшихся без попечения родителей, за исключением лиц, продолжающих обучение по основным образовательным</w:t>
      </w:r>
      <w:proofErr w:type="gramEnd"/>
      <w:r w:rsidRPr="000C55EF">
        <w:rPr>
          <w:rFonts w:ascii="Times New Roman" w:hAnsi="Times New Roman"/>
          <w:color w:val="000000" w:themeColor="text1"/>
          <w:sz w:val="24"/>
          <w:szCs w:val="24"/>
        </w:rPr>
        <w:t xml:space="preserve"> программам по очной форме за счет средств бюджета Пензенской области или местных бюджетов;</w:t>
      </w:r>
    </w:p>
    <w:p w:rsidR="003F2AAA" w:rsidRPr="000C55EF" w:rsidRDefault="003F2AAA" w:rsidP="000C55EF">
      <w:pPr>
        <w:pStyle w:val="a3"/>
        <w:ind w:left="0"/>
        <w:jc w:val="both"/>
        <w:rPr>
          <w:rFonts w:ascii="Times New Roman" w:hAnsi="Times New Roman"/>
          <w:color w:val="000000" w:themeColor="text1"/>
          <w:sz w:val="24"/>
          <w:szCs w:val="24"/>
        </w:rPr>
      </w:pPr>
      <w:bookmarkStart w:id="7" w:name="sub_9054"/>
      <w:bookmarkEnd w:id="6"/>
      <w:proofErr w:type="gramStart"/>
      <w:r w:rsidRPr="000C55EF">
        <w:rPr>
          <w:rFonts w:ascii="Times New Roman" w:hAnsi="Times New Roman"/>
          <w:color w:val="000000" w:themeColor="text1"/>
          <w:sz w:val="24"/>
          <w:szCs w:val="24"/>
        </w:rPr>
        <w:t>г) приобретение проездных документов (билетов) на соответствующий вид транспорта или назначение и выдача денежной компенсации, связанной с возмещением расходов на проезд для обеспечения бесплатного проезда детей-сирот и детей, оставшихся без попечения родителей, лиц из числа детей-сирот и детей, оставшихся без попечения родителей, обучающихся за счет средств местных бюджетов по основным образовательным программам;</w:t>
      </w:r>
      <w:proofErr w:type="gramEnd"/>
    </w:p>
    <w:p w:rsidR="003F2AAA" w:rsidRPr="000C55EF" w:rsidRDefault="003F2AAA" w:rsidP="000C55EF">
      <w:pPr>
        <w:pStyle w:val="a3"/>
        <w:ind w:left="0"/>
        <w:jc w:val="both"/>
        <w:rPr>
          <w:rFonts w:ascii="Times New Roman" w:hAnsi="Times New Roman"/>
          <w:color w:val="000000" w:themeColor="text1"/>
          <w:sz w:val="24"/>
          <w:szCs w:val="24"/>
        </w:rPr>
      </w:pPr>
      <w:bookmarkStart w:id="8" w:name="sub_9055"/>
      <w:bookmarkEnd w:id="7"/>
      <w:proofErr w:type="gramStart"/>
      <w:r w:rsidRPr="000C55EF">
        <w:rPr>
          <w:rFonts w:ascii="Times New Roman" w:hAnsi="Times New Roman"/>
          <w:color w:val="000000" w:themeColor="text1"/>
          <w:sz w:val="24"/>
          <w:szCs w:val="24"/>
        </w:rPr>
        <w:t>д) назначение и выплата вознаграждения за счет средств бюджета Пензенской области опекуну или попечителю, с которыми органы опеки и попечительства Пензенской области заключили договор об осуществлении опеки или попечительства на возмездных условиях на основании договора о приемной семье, а также заключенного до 1 сентября 2008 года договора о передаче ребенка на воспитание в приемную семью.</w:t>
      </w:r>
      <w:proofErr w:type="gramEnd"/>
    </w:p>
    <w:p w:rsidR="007C3398" w:rsidRPr="005106EC" w:rsidRDefault="003F2AAA" w:rsidP="000C55EF">
      <w:pPr>
        <w:autoSpaceDE w:val="0"/>
        <w:autoSpaceDN w:val="0"/>
        <w:adjustRightInd w:val="0"/>
        <w:ind w:firstLine="709"/>
        <w:jc w:val="both"/>
        <w:rPr>
          <w:rFonts w:ascii="Times New Roman" w:hAnsi="Times New Roman"/>
          <w:color w:val="000000" w:themeColor="text1"/>
          <w:sz w:val="24"/>
          <w:szCs w:val="24"/>
        </w:rPr>
      </w:pPr>
      <w:r w:rsidRPr="005106EC">
        <w:rPr>
          <w:rFonts w:ascii="Times New Roman" w:hAnsi="Times New Roman"/>
          <w:color w:val="000000" w:themeColor="text1"/>
          <w:sz w:val="24"/>
          <w:szCs w:val="24"/>
        </w:rPr>
        <w:lastRenderedPageBreak/>
        <w:t>30)</w:t>
      </w:r>
      <w:r w:rsidR="007C3398" w:rsidRPr="005106EC">
        <w:rPr>
          <w:rFonts w:ascii="Times New Roman" w:hAnsi="Times New Roman"/>
          <w:color w:val="000000" w:themeColor="text1"/>
          <w:sz w:val="24"/>
          <w:szCs w:val="24"/>
        </w:rPr>
        <w:t xml:space="preserve"> выплата </w:t>
      </w:r>
      <w:r w:rsidR="00C842C6" w:rsidRPr="005106EC">
        <w:rPr>
          <w:rFonts w:ascii="Times New Roman" w:hAnsi="Times New Roman"/>
          <w:color w:val="000000" w:themeColor="text1"/>
          <w:sz w:val="24"/>
          <w:szCs w:val="24"/>
        </w:rPr>
        <w:t xml:space="preserve">пенсии за выслугу лет </w:t>
      </w:r>
      <w:r w:rsidR="007C3398" w:rsidRPr="005106EC">
        <w:rPr>
          <w:rFonts w:ascii="Times New Roman" w:hAnsi="Times New Roman"/>
          <w:color w:val="000000" w:themeColor="text1"/>
          <w:sz w:val="24"/>
          <w:szCs w:val="24"/>
        </w:rPr>
        <w:t xml:space="preserve"> муниципальны</w:t>
      </w:r>
      <w:r w:rsidR="00C842C6" w:rsidRPr="005106EC">
        <w:rPr>
          <w:rFonts w:ascii="Times New Roman" w:hAnsi="Times New Roman"/>
          <w:color w:val="000000" w:themeColor="text1"/>
          <w:sz w:val="24"/>
          <w:szCs w:val="24"/>
        </w:rPr>
        <w:t>м служащим</w:t>
      </w:r>
      <w:r w:rsidR="007C3398" w:rsidRPr="005106EC">
        <w:rPr>
          <w:rFonts w:ascii="Times New Roman" w:hAnsi="Times New Roman"/>
          <w:color w:val="000000" w:themeColor="text1"/>
          <w:sz w:val="24"/>
          <w:szCs w:val="24"/>
        </w:rPr>
        <w:t xml:space="preserve"> </w:t>
      </w:r>
      <w:proofErr w:type="spellStart"/>
      <w:r w:rsidR="007C3398" w:rsidRPr="005106EC">
        <w:rPr>
          <w:rFonts w:ascii="Times New Roman" w:hAnsi="Times New Roman"/>
          <w:color w:val="000000" w:themeColor="text1"/>
          <w:sz w:val="24"/>
          <w:szCs w:val="24"/>
        </w:rPr>
        <w:t>Камешкирского</w:t>
      </w:r>
      <w:proofErr w:type="spellEnd"/>
      <w:r w:rsidR="007C3398" w:rsidRPr="005106EC">
        <w:rPr>
          <w:rFonts w:ascii="Times New Roman" w:hAnsi="Times New Roman"/>
          <w:color w:val="000000" w:themeColor="text1"/>
          <w:sz w:val="24"/>
          <w:szCs w:val="24"/>
        </w:rPr>
        <w:t xml:space="preserve"> района;</w:t>
      </w:r>
    </w:p>
    <w:p w:rsidR="007C3398" w:rsidRPr="005106EC" w:rsidRDefault="007C3398" w:rsidP="000C55EF">
      <w:pPr>
        <w:autoSpaceDE w:val="0"/>
        <w:autoSpaceDN w:val="0"/>
        <w:adjustRightInd w:val="0"/>
        <w:ind w:firstLine="709"/>
        <w:jc w:val="both"/>
        <w:rPr>
          <w:rFonts w:ascii="Times New Roman" w:hAnsi="Times New Roman"/>
          <w:color w:val="000000" w:themeColor="text1"/>
          <w:sz w:val="24"/>
          <w:szCs w:val="24"/>
        </w:rPr>
      </w:pPr>
      <w:r w:rsidRPr="005106EC">
        <w:rPr>
          <w:rFonts w:ascii="Times New Roman" w:hAnsi="Times New Roman"/>
          <w:color w:val="000000" w:themeColor="text1"/>
          <w:sz w:val="24"/>
          <w:szCs w:val="24"/>
        </w:rPr>
        <w:t xml:space="preserve">31) предоставление денежной компенсации за </w:t>
      </w:r>
      <w:proofErr w:type="spellStart"/>
      <w:r w:rsidRPr="005106EC">
        <w:rPr>
          <w:rFonts w:ascii="Times New Roman" w:hAnsi="Times New Roman"/>
          <w:color w:val="000000" w:themeColor="text1"/>
          <w:sz w:val="24"/>
          <w:szCs w:val="24"/>
        </w:rPr>
        <w:t>найм</w:t>
      </w:r>
      <w:proofErr w:type="spellEnd"/>
      <w:r w:rsidRPr="005106EC">
        <w:rPr>
          <w:rFonts w:ascii="Times New Roman" w:hAnsi="Times New Roman"/>
          <w:color w:val="000000" w:themeColor="text1"/>
          <w:sz w:val="24"/>
          <w:szCs w:val="24"/>
        </w:rPr>
        <w:t xml:space="preserve"> (</w:t>
      </w:r>
      <w:proofErr w:type="spellStart"/>
      <w:r w:rsidRPr="005106EC">
        <w:rPr>
          <w:rFonts w:ascii="Times New Roman" w:hAnsi="Times New Roman"/>
          <w:color w:val="000000" w:themeColor="text1"/>
          <w:sz w:val="24"/>
          <w:szCs w:val="24"/>
        </w:rPr>
        <w:t>поднайм</w:t>
      </w:r>
      <w:proofErr w:type="spellEnd"/>
      <w:r w:rsidRPr="005106EC">
        <w:rPr>
          <w:rFonts w:ascii="Times New Roman" w:hAnsi="Times New Roman"/>
          <w:color w:val="000000" w:themeColor="text1"/>
          <w:sz w:val="24"/>
          <w:szCs w:val="24"/>
        </w:rPr>
        <w:t xml:space="preserve">) жилого помещения врачам-специалистам, поступившим на работу с 01.01.2013года  в учреждение здравоохранения </w:t>
      </w:r>
      <w:proofErr w:type="spellStart"/>
      <w:r w:rsidRPr="005106EC">
        <w:rPr>
          <w:rFonts w:ascii="Times New Roman" w:hAnsi="Times New Roman"/>
          <w:color w:val="000000" w:themeColor="text1"/>
          <w:sz w:val="24"/>
          <w:szCs w:val="24"/>
        </w:rPr>
        <w:t>Камешкирского</w:t>
      </w:r>
      <w:proofErr w:type="spellEnd"/>
      <w:r w:rsidRPr="005106EC">
        <w:rPr>
          <w:rFonts w:ascii="Times New Roman" w:hAnsi="Times New Roman"/>
          <w:color w:val="000000" w:themeColor="text1"/>
          <w:sz w:val="24"/>
          <w:szCs w:val="24"/>
        </w:rPr>
        <w:t xml:space="preserve"> района Пензенской области и не </w:t>
      </w:r>
      <w:proofErr w:type="gramStart"/>
      <w:r w:rsidRPr="005106EC">
        <w:rPr>
          <w:rFonts w:ascii="Times New Roman" w:hAnsi="Times New Roman"/>
          <w:color w:val="000000" w:themeColor="text1"/>
          <w:sz w:val="24"/>
          <w:szCs w:val="24"/>
        </w:rPr>
        <w:t>имеющих</w:t>
      </w:r>
      <w:proofErr w:type="gramEnd"/>
      <w:r w:rsidRPr="005106EC">
        <w:rPr>
          <w:rFonts w:ascii="Times New Roman" w:hAnsi="Times New Roman"/>
          <w:color w:val="000000" w:themeColor="text1"/>
          <w:sz w:val="24"/>
          <w:szCs w:val="24"/>
        </w:rPr>
        <w:t xml:space="preserve"> жилья;</w:t>
      </w:r>
    </w:p>
    <w:p w:rsidR="007C3398" w:rsidRPr="005106EC" w:rsidRDefault="007C3398" w:rsidP="000C55EF">
      <w:pPr>
        <w:autoSpaceDE w:val="0"/>
        <w:autoSpaceDN w:val="0"/>
        <w:adjustRightInd w:val="0"/>
        <w:ind w:firstLine="709"/>
        <w:jc w:val="both"/>
        <w:rPr>
          <w:rFonts w:ascii="Times New Roman" w:hAnsi="Times New Roman"/>
          <w:color w:val="000000" w:themeColor="text1"/>
          <w:sz w:val="24"/>
          <w:szCs w:val="24"/>
        </w:rPr>
      </w:pPr>
      <w:r w:rsidRPr="005106EC">
        <w:rPr>
          <w:rFonts w:ascii="Times New Roman" w:hAnsi="Times New Roman"/>
          <w:color w:val="000000" w:themeColor="text1"/>
          <w:sz w:val="24"/>
          <w:szCs w:val="24"/>
        </w:rPr>
        <w:t xml:space="preserve">32).выплата денежной компенсации отдельным категориям квалифицированным работникам, работающих и проживающих на территории </w:t>
      </w:r>
      <w:proofErr w:type="spellStart"/>
      <w:r w:rsidRPr="005106EC">
        <w:rPr>
          <w:rFonts w:ascii="Times New Roman" w:hAnsi="Times New Roman"/>
          <w:color w:val="000000" w:themeColor="text1"/>
          <w:sz w:val="24"/>
          <w:szCs w:val="24"/>
        </w:rPr>
        <w:t>Камешкирского</w:t>
      </w:r>
      <w:proofErr w:type="spellEnd"/>
      <w:r w:rsidRPr="005106EC">
        <w:rPr>
          <w:rFonts w:ascii="Times New Roman" w:hAnsi="Times New Roman"/>
          <w:color w:val="000000" w:themeColor="text1"/>
          <w:sz w:val="24"/>
          <w:szCs w:val="24"/>
        </w:rPr>
        <w:t xml:space="preserve"> района на возмещение расходов по оплате жилья и коммунальных услуг;</w:t>
      </w:r>
    </w:p>
    <w:p w:rsidR="007C3398" w:rsidRPr="005106EC" w:rsidRDefault="007C3398" w:rsidP="000C55EF">
      <w:pPr>
        <w:ind w:firstLine="709"/>
        <w:jc w:val="both"/>
        <w:rPr>
          <w:rFonts w:ascii="Times New Roman" w:hAnsi="Times New Roman"/>
          <w:color w:val="000000" w:themeColor="text1"/>
          <w:sz w:val="24"/>
          <w:szCs w:val="24"/>
        </w:rPr>
      </w:pPr>
      <w:r w:rsidRPr="005106EC">
        <w:rPr>
          <w:rFonts w:ascii="Times New Roman" w:hAnsi="Times New Roman"/>
          <w:color w:val="000000" w:themeColor="text1"/>
          <w:sz w:val="24"/>
          <w:szCs w:val="24"/>
        </w:rPr>
        <w:t xml:space="preserve">33) </w:t>
      </w:r>
      <w:r w:rsidR="00C842C6" w:rsidRPr="005106EC">
        <w:rPr>
          <w:rFonts w:ascii="Times New Roman" w:hAnsi="Times New Roman"/>
          <w:color w:val="000000" w:themeColor="text1"/>
          <w:sz w:val="24"/>
          <w:szCs w:val="24"/>
        </w:rPr>
        <w:t xml:space="preserve">социальная выплата молодым семьям на приобретение </w:t>
      </w:r>
      <w:r w:rsidR="0073615D" w:rsidRPr="005106EC">
        <w:rPr>
          <w:rFonts w:ascii="Times New Roman" w:hAnsi="Times New Roman"/>
          <w:color w:val="000000" w:themeColor="text1"/>
          <w:sz w:val="24"/>
          <w:szCs w:val="24"/>
        </w:rPr>
        <w:t>жилого помещения или создание объекта индивидуального жилищного строительства</w:t>
      </w:r>
      <w:r w:rsidR="00C842C6" w:rsidRPr="005106EC">
        <w:rPr>
          <w:rFonts w:ascii="Times New Roman" w:hAnsi="Times New Roman"/>
          <w:color w:val="000000" w:themeColor="text1"/>
          <w:sz w:val="24"/>
          <w:szCs w:val="24"/>
        </w:rPr>
        <w:t xml:space="preserve"> в рамках основного мероприятия </w:t>
      </w:r>
      <w:r w:rsidRPr="005106EC">
        <w:rPr>
          <w:rFonts w:ascii="Times New Roman" w:hAnsi="Times New Roman"/>
          <w:color w:val="000000" w:themeColor="text1"/>
          <w:sz w:val="24"/>
          <w:szCs w:val="24"/>
        </w:rPr>
        <w:t>«Обеспечение жильем молодых семей государственной программы</w:t>
      </w:r>
      <w:r w:rsidR="0073615D" w:rsidRPr="005106EC">
        <w:rPr>
          <w:rFonts w:ascii="Times New Roman" w:hAnsi="Times New Roman"/>
          <w:color w:val="000000" w:themeColor="text1"/>
          <w:sz w:val="24"/>
          <w:szCs w:val="24"/>
        </w:rPr>
        <w:t xml:space="preserve"> </w:t>
      </w:r>
      <w:r w:rsidRPr="005106EC">
        <w:rPr>
          <w:rFonts w:ascii="Times New Roman" w:hAnsi="Times New Roman"/>
          <w:color w:val="000000" w:themeColor="text1"/>
          <w:sz w:val="24"/>
          <w:szCs w:val="24"/>
        </w:rPr>
        <w:t xml:space="preserve">Российской Федерации «Обеспечение доступным и комфортным жильем и коммунальными услугами граждан Российской </w:t>
      </w:r>
      <w:proofErr w:type="spellStart"/>
      <w:r w:rsidRPr="005106EC">
        <w:rPr>
          <w:rFonts w:ascii="Times New Roman" w:hAnsi="Times New Roman"/>
          <w:color w:val="000000" w:themeColor="text1"/>
          <w:sz w:val="24"/>
          <w:szCs w:val="24"/>
        </w:rPr>
        <w:t>Федерации»</w:t>
      </w:r>
      <w:proofErr w:type="gramStart"/>
      <w:r w:rsidRPr="005106EC">
        <w:rPr>
          <w:rFonts w:ascii="Times New Roman" w:hAnsi="Times New Roman"/>
          <w:color w:val="000000" w:themeColor="text1"/>
          <w:sz w:val="24"/>
          <w:szCs w:val="24"/>
        </w:rPr>
        <w:t>,в</w:t>
      </w:r>
      <w:proofErr w:type="spellEnd"/>
      <w:proofErr w:type="gramEnd"/>
      <w:r w:rsidRPr="005106EC">
        <w:rPr>
          <w:rFonts w:ascii="Times New Roman" w:hAnsi="Times New Roman"/>
          <w:color w:val="000000" w:themeColor="text1"/>
          <w:sz w:val="24"/>
          <w:szCs w:val="24"/>
        </w:rPr>
        <w:t xml:space="preserve"> том числе:</w:t>
      </w:r>
    </w:p>
    <w:p w:rsidR="007C3398" w:rsidRPr="005106EC" w:rsidRDefault="007C3398" w:rsidP="000C55EF">
      <w:pPr>
        <w:ind w:firstLine="709"/>
        <w:jc w:val="both"/>
        <w:rPr>
          <w:rFonts w:ascii="Times New Roman" w:hAnsi="Times New Roman"/>
          <w:color w:val="000000" w:themeColor="text1"/>
          <w:sz w:val="24"/>
          <w:szCs w:val="24"/>
        </w:rPr>
      </w:pPr>
      <w:r w:rsidRPr="005106EC">
        <w:rPr>
          <w:rFonts w:ascii="Times New Roman" w:hAnsi="Times New Roman"/>
          <w:color w:val="000000" w:themeColor="text1"/>
          <w:sz w:val="24"/>
          <w:szCs w:val="24"/>
        </w:rPr>
        <w:t>а) консультирование граждан по порядку и условиям предоставления социальных выплат;</w:t>
      </w:r>
    </w:p>
    <w:p w:rsidR="007C3398" w:rsidRPr="005106EC" w:rsidRDefault="007C3398" w:rsidP="000C55EF">
      <w:pPr>
        <w:ind w:firstLine="709"/>
        <w:jc w:val="both"/>
        <w:rPr>
          <w:rFonts w:ascii="Times New Roman" w:hAnsi="Times New Roman"/>
          <w:color w:val="000000" w:themeColor="text1"/>
          <w:sz w:val="24"/>
          <w:szCs w:val="24"/>
        </w:rPr>
      </w:pPr>
      <w:r w:rsidRPr="005106EC">
        <w:rPr>
          <w:rFonts w:ascii="Times New Roman" w:hAnsi="Times New Roman"/>
          <w:color w:val="000000" w:themeColor="text1"/>
          <w:sz w:val="24"/>
          <w:szCs w:val="24"/>
        </w:rPr>
        <w:t>б) прием от граждан заявлений и документов для получения социальной выплаты либо отказ в приеме заявлений и документов;</w:t>
      </w:r>
    </w:p>
    <w:p w:rsidR="007C3398" w:rsidRPr="005106EC" w:rsidRDefault="007C3398" w:rsidP="000C55EF">
      <w:pPr>
        <w:ind w:firstLine="709"/>
        <w:jc w:val="both"/>
        <w:rPr>
          <w:rFonts w:ascii="Times New Roman" w:hAnsi="Times New Roman"/>
          <w:color w:val="000000" w:themeColor="text1"/>
          <w:sz w:val="24"/>
          <w:szCs w:val="24"/>
        </w:rPr>
      </w:pPr>
      <w:r w:rsidRPr="005106EC">
        <w:rPr>
          <w:rFonts w:ascii="Times New Roman" w:hAnsi="Times New Roman"/>
          <w:color w:val="000000" w:themeColor="text1"/>
          <w:sz w:val="24"/>
          <w:szCs w:val="24"/>
        </w:rPr>
        <w:t>в)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7C3398" w:rsidRPr="005106EC" w:rsidRDefault="007C3398" w:rsidP="000C55EF">
      <w:pPr>
        <w:ind w:firstLine="709"/>
        <w:jc w:val="both"/>
        <w:rPr>
          <w:rFonts w:ascii="Times New Roman" w:hAnsi="Times New Roman"/>
          <w:color w:val="000000" w:themeColor="text1"/>
          <w:sz w:val="24"/>
          <w:szCs w:val="24"/>
        </w:rPr>
      </w:pPr>
      <w:r w:rsidRPr="005106EC">
        <w:rPr>
          <w:rFonts w:ascii="Times New Roman" w:hAnsi="Times New Roman"/>
          <w:color w:val="000000" w:themeColor="text1"/>
          <w:sz w:val="24"/>
          <w:szCs w:val="24"/>
        </w:rPr>
        <w:t xml:space="preserve">г) рассмотрение документов, представленных гражданами, с целью принятия решения о включении в </w:t>
      </w:r>
      <w:r w:rsidR="0073615D" w:rsidRPr="005106EC">
        <w:rPr>
          <w:rFonts w:ascii="Times New Roman" w:hAnsi="Times New Roman"/>
          <w:color w:val="000000" w:themeColor="text1"/>
          <w:sz w:val="24"/>
          <w:szCs w:val="24"/>
        </w:rPr>
        <w:t xml:space="preserve">сводный </w:t>
      </w:r>
      <w:r w:rsidRPr="005106EC">
        <w:rPr>
          <w:rFonts w:ascii="Times New Roman" w:hAnsi="Times New Roman"/>
          <w:color w:val="000000" w:themeColor="text1"/>
          <w:sz w:val="24"/>
          <w:szCs w:val="24"/>
        </w:rPr>
        <w:t xml:space="preserve">список </w:t>
      </w:r>
      <w:r w:rsidR="0073615D" w:rsidRPr="005106EC">
        <w:rPr>
          <w:rFonts w:ascii="Times New Roman" w:hAnsi="Times New Roman"/>
          <w:color w:val="000000" w:themeColor="text1"/>
          <w:sz w:val="24"/>
          <w:szCs w:val="24"/>
        </w:rPr>
        <w:t xml:space="preserve">молодых семей претендентов на получение </w:t>
      </w:r>
      <w:r w:rsidRPr="005106EC">
        <w:rPr>
          <w:rFonts w:ascii="Times New Roman" w:hAnsi="Times New Roman"/>
          <w:color w:val="000000" w:themeColor="text1"/>
          <w:sz w:val="24"/>
          <w:szCs w:val="24"/>
        </w:rPr>
        <w:t xml:space="preserve"> социальных выплат;</w:t>
      </w:r>
    </w:p>
    <w:p w:rsidR="007C3398" w:rsidRPr="005106EC" w:rsidRDefault="007C3398" w:rsidP="000C55EF">
      <w:pPr>
        <w:ind w:firstLine="709"/>
        <w:jc w:val="both"/>
        <w:rPr>
          <w:rFonts w:ascii="Times New Roman" w:hAnsi="Times New Roman"/>
          <w:color w:val="000000" w:themeColor="text1"/>
          <w:sz w:val="24"/>
          <w:szCs w:val="24"/>
        </w:rPr>
      </w:pPr>
      <w:r w:rsidRPr="005106EC">
        <w:rPr>
          <w:rFonts w:ascii="Times New Roman" w:hAnsi="Times New Roman"/>
          <w:color w:val="000000" w:themeColor="text1"/>
          <w:sz w:val="24"/>
          <w:szCs w:val="24"/>
        </w:rPr>
        <w:t xml:space="preserve">д) включение граждан в </w:t>
      </w:r>
      <w:r w:rsidR="0073615D" w:rsidRPr="005106EC">
        <w:rPr>
          <w:rFonts w:ascii="Times New Roman" w:hAnsi="Times New Roman"/>
          <w:color w:val="000000" w:themeColor="text1"/>
          <w:sz w:val="24"/>
          <w:szCs w:val="24"/>
        </w:rPr>
        <w:t xml:space="preserve">сводный список молодых семей претендентов на получение  социальных выплат </w:t>
      </w:r>
      <w:r w:rsidRPr="005106EC">
        <w:rPr>
          <w:rFonts w:ascii="Times New Roman" w:hAnsi="Times New Roman"/>
          <w:color w:val="000000" w:themeColor="text1"/>
          <w:sz w:val="24"/>
          <w:szCs w:val="24"/>
        </w:rPr>
        <w:t xml:space="preserve">либо отказ во включении </w:t>
      </w:r>
      <w:r w:rsidR="0073615D" w:rsidRPr="005106EC">
        <w:rPr>
          <w:rFonts w:ascii="Times New Roman" w:hAnsi="Times New Roman"/>
          <w:color w:val="000000" w:themeColor="text1"/>
          <w:sz w:val="24"/>
          <w:szCs w:val="24"/>
        </w:rPr>
        <w:t>сводный список молодых семей претендентов на получение  социальных выплат</w:t>
      </w:r>
      <w:r w:rsidRPr="005106EC">
        <w:rPr>
          <w:rFonts w:ascii="Times New Roman" w:hAnsi="Times New Roman"/>
          <w:color w:val="000000" w:themeColor="text1"/>
          <w:sz w:val="24"/>
          <w:szCs w:val="24"/>
        </w:rPr>
        <w:t>;</w:t>
      </w:r>
    </w:p>
    <w:p w:rsidR="007C3398" w:rsidRPr="005106EC" w:rsidRDefault="007C3398" w:rsidP="000C55EF">
      <w:pPr>
        <w:ind w:firstLine="709"/>
        <w:jc w:val="both"/>
        <w:rPr>
          <w:rFonts w:ascii="Times New Roman" w:hAnsi="Times New Roman"/>
          <w:color w:val="000000" w:themeColor="text1"/>
          <w:sz w:val="24"/>
          <w:szCs w:val="24"/>
        </w:rPr>
      </w:pPr>
      <w:r w:rsidRPr="005106EC">
        <w:rPr>
          <w:rFonts w:ascii="Times New Roman" w:hAnsi="Times New Roman"/>
          <w:color w:val="000000" w:themeColor="text1"/>
          <w:sz w:val="24"/>
          <w:szCs w:val="24"/>
        </w:rPr>
        <w:t xml:space="preserve">е) уведомление граждан о включении либо об отказе во включении граждан в </w:t>
      </w:r>
      <w:r w:rsidR="0073615D" w:rsidRPr="005106EC">
        <w:rPr>
          <w:rFonts w:ascii="Times New Roman" w:hAnsi="Times New Roman"/>
          <w:color w:val="000000" w:themeColor="text1"/>
          <w:sz w:val="24"/>
          <w:szCs w:val="24"/>
        </w:rPr>
        <w:t>сводный список молодых семей претендентов на получение  социальных выплат</w:t>
      </w:r>
      <w:r w:rsidRPr="005106EC">
        <w:rPr>
          <w:rFonts w:ascii="Times New Roman" w:hAnsi="Times New Roman"/>
          <w:color w:val="000000" w:themeColor="text1"/>
          <w:sz w:val="24"/>
          <w:szCs w:val="24"/>
        </w:rPr>
        <w:t>;</w:t>
      </w:r>
    </w:p>
    <w:p w:rsidR="007C3398" w:rsidRPr="005106EC" w:rsidRDefault="007C3398" w:rsidP="000C55EF">
      <w:pPr>
        <w:ind w:firstLine="709"/>
        <w:jc w:val="both"/>
        <w:rPr>
          <w:rFonts w:ascii="Times New Roman" w:hAnsi="Times New Roman"/>
          <w:color w:val="000000" w:themeColor="text1"/>
          <w:sz w:val="24"/>
          <w:szCs w:val="24"/>
        </w:rPr>
      </w:pPr>
      <w:r w:rsidRPr="005106EC">
        <w:rPr>
          <w:rFonts w:ascii="Times New Roman" w:hAnsi="Times New Roman"/>
          <w:color w:val="000000" w:themeColor="text1"/>
          <w:sz w:val="24"/>
          <w:szCs w:val="24"/>
        </w:rPr>
        <w:t xml:space="preserve">ж) заполнение бланков </w:t>
      </w:r>
      <w:r w:rsidR="0073615D" w:rsidRPr="005106EC">
        <w:rPr>
          <w:rFonts w:ascii="Times New Roman" w:hAnsi="Times New Roman"/>
          <w:color w:val="000000" w:themeColor="text1"/>
          <w:sz w:val="24"/>
          <w:szCs w:val="24"/>
        </w:rPr>
        <w:t>свидетельств на социальную выплату молодым семьям</w:t>
      </w:r>
      <w:r w:rsidRPr="005106EC">
        <w:rPr>
          <w:rFonts w:ascii="Times New Roman" w:hAnsi="Times New Roman"/>
          <w:color w:val="000000" w:themeColor="text1"/>
          <w:sz w:val="24"/>
          <w:szCs w:val="24"/>
        </w:rPr>
        <w:t xml:space="preserve">, выдача </w:t>
      </w:r>
      <w:r w:rsidR="0073615D" w:rsidRPr="005106EC">
        <w:rPr>
          <w:rFonts w:ascii="Times New Roman" w:hAnsi="Times New Roman"/>
          <w:color w:val="000000" w:themeColor="text1"/>
          <w:sz w:val="24"/>
          <w:szCs w:val="24"/>
        </w:rPr>
        <w:t>свидетельств на социальную выплату молодым семьям</w:t>
      </w:r>
      <w:r w:rsidRPr="005106EC">
        <w:rPr>
          <w:rFonts w:ascii="Times New Roman" w:hAnsi="Times New Roman"/>
          <w:color w:val="000000" w:themeColor="text1"/>
          <w:sz w:val="24"/>
          <w:szCs w:val="24"/>
        </w:rPr>
        <w:t>;</w:t>
      </w:r>
    </w:p>
    <w:p w:rsidR="007C3398" w:rsidRPr="005106EC" w:rsidRDefault="007C3398" w:rsidP="000C55EF">
      <w:pPr>
        <w:ind w:firstLine="709"/>
        <w:jc w:val="both"/>
        <w:rPr>
          <w:rFonts w:ascii="Times New Roman" w:hAnsi="Times New Roman"/>
          <w:color w:val="000000" w:themeColor="text1"/>
          <w:sz w:val="24"/>
          <w:szCs w:val="24"/>
        </w:rPr>
      </w:pPr>
      <w:r w:rsidRPr="005106EC">
        <w:rPr>
          <w:rFonts w:ascii="Times New Roman" w:hAnsi="Times New Roman"/>
          <w:color w:val="000000" w:themeColor="text1"/>
          <w:sz w:val="24"/>
          <w:szCs w:val="24"/>
        </w:rPr>
        <w:t>з) определение объема финансовых средств, необходимых для предоставления гражданам социальных выплат;</w:t>
      </w:r>
    </w:p>
    <w:p w:rsidR="007C3398" w:rsidRPr="005106EC" w:rsidRDefault="007C3398" w:rsidP="000C55EF">
      <w:pPr>
        <w:ind w:firstLine="709"/>
        <w:jc w:val="both"/>
        <w:rPr>
          <w:rFonts w:ascii="Times New Roman" w:hAnsi="Times New Roman"/>
          <w:color w:val="000000" w:themeColor="text1"/>
          <w:sz w:val="24"/>
          <w:szCs w:val="24"/>
        </w:rPr>
      </w:pPr>
      <w:r w:rsidRPr="005106EC">
        <w:rPr>
          <w:rFonts w:ascii="Times New Roman" w:hAnsi="Times New Roman"/>
          <w:color w:val="000000" w:themeColor="text1"/>
          <w:sz w:val="24"/>
          <w:szCs w:val="24"/>
        </w:rPr>
        <w:t>и) прием от граждан документов для перечисления средств социальных выплат либо отказ в приеме документов для перечисления средств социальных выплат;</w:t>
      </w:r>
    </w:p>
    <w:p w:rsidR="007C3398" w:rsidRPr="005106EC" w:rsidRDefault="007C3398" w:rsidP="000C55EF">
      <w:pPr>
        <w:ind w:firstLine="709"/>
        <w:jc w:val="both"/>
        <w:rPr>
          <w:rFonts w:ascii="Times New Roman" w:hAnsi="Times New Roman"/>
          <w:color w:val="000000" w:themeColor="text1"/>
          <w:sz w:val="24"/>
          <w:szCs w:val="24"/>
        </w:rPr>
      </w:pPr>
      <w:r w:rsidRPr="005106EC">
        <w:rPr>
          <w:rFonts w:ascii="Times New Roman" w:hAnsi="Times New Roman"/>
          <w:color w:val="000000" w:themeColor="text1"/>
          <w:sz w:val="24"/>
          <w:szCs w:val="24"/>
        </w:rPr>
        <w:t>к) перечисление средств социальной выплаты на банковские счета продавцов жилых помещений, физических и (или) юридических лиц, осуществляющих строительство индивидуальных жилых домов по договору подряда,  на счета кредитных организаций, предоставляющих гражданам кредиты (займы) на приобретение жилых помещений либо строительство индивидуальных жилых домов.</w:t>
      </w:r>
    </w:p>
    <w:p w:rsidR="00636BEE" w:rsidRPr="005106EC" w:rsidRDefault="00863BB9" w:rsidP="000C55EF">
      <w:pPr>
        <w:pStyle w:val="2"/>
        <w:spacing w:before="0"/>
        <w:jc w:val="both"/>
        <w:rPr>
          <w:rFonts w:ascii="Times New Roman" w:hAnsi="Times New Roman" w:cs="Times New Roman"/>
          <w:color w:val="000000" w:themeColor="text1"/>
          <w:sz w:val="24"/>
          <w:szCs w:val="24"/>
        </w:rPr>
      </w:pPr>
      <w:r w:rsidRPr="005106EC">
        <w:rPr>
          <w:rFonts w:ascii="Times New Roman" w:hAnsi="Times New Roman" w:cs="Times New Roman"/>
          <w:color w:val="000000" w:themeColor="text1"/>
          <w:sz w:val="24"/>
          <w:szCs w:val="24"/>
        </w:rPr>
        <w:t>34)</w:t>
      </w:r>
      <w:r w:rsidR="00636BEE" w:rsidRPr="005106EC">
        <w:rPr>
          <w:rFonts w:ascii="Times New Roman" w:hAnsi="Times New Roman" w:cs="Times New Roman"/>
          <w:color w:val="000000" w:themeColor="text1"/>
          <w:sz w:val="24"/>
          <w:szCs w:val="24"/>
        </w:rPr>
        <w:t xml:space="preserve"> </w:t>
      </w:r>
      <w:r w:rsidR="000176A4" w:rsidRPr="005106EC">
        <w:rPr>
          <w:rFonts w:ascii="Times New Roman" w:hAnsi="Times New Roman" w:cs="Times New Roman"/>
          <w:color w:val="000000" w:themeColor="text1"/>
          <w:sz w:val="24"/>
          <w:szCs w:val="24"/>
        </w:rPr>
        <w:t xml:space="preserve">предоставление социальных выплат на строительство (приобретение) жилья в рамках </w:t>
      </w:r>
      <w:r w:rsidR="00636BEE" w:rsidRPr="005106EC">
        <w:rPr>
          <w:rFonts w:ascii="Times New Roman" w:hAnsi="Times New Roman" w:cs="Times New Roman"/>
          <w:color w:val="000000" w:themeColor="text1"/>
          <w:sz w:val="24"/>
          <w:szCs w:val="24"/>
        </w:rPr>
        <w:t>Федеральн</w:t>
      </w:r>
      <w:r w:rsidR="000176A4" w:rsidRPr="005106EC">
        <w:rPr>
          <w:rFonts w:ascii="Times New Roman" w:hAnsi="Times New Roman" w:cs="Times New Roman"/>
          <w:color w:val="000000" w:themeColor="text1"/>
          <w:sz w:val="24"/>
          <w:szCs w:val="24"/>
        </w:rPr>
        <w:t>ой</w:t>
      </w:r>
      <w:r w:rsidR="00636BEE" w:rsidRPr="005106EC">
        <w:rPr>
          <w:rFonts w:ascii="Times New Roman" w:hAnsi="Times New Roman" w:cs="Times New Roman"/>
          <w:color w:val="000000" w:themeColor="text1"/>
          <w:sz w:val="24"/>
          <w:szCs w:val="24"/>
        </w:rPr>
        <w:t xml:space="preserve"> целев</w:t>
      </w:r>
      <w:r w:rsidR="000176A4" w:rsidRPr="005106EC">
        <w:rPr>
          <w:rFonts w:ascii="Times New Roman" w:hAnsi="Times New Roman" w:cs="Times New Roman"/>
          <w:color w:val="000000" w:themeColor="text1"/>
          <w:sz w:val="24"/>
          <w:szCs w:val="24"/>
        </w:rPr>
        <w:t>ой</w:t>
      </w:r>
      <w:r w:rsidR="00636BEE" w:rsidRPr="005106EC">
        <w:rPr>
          <w:rFonts w:ascii="Times New Roman" w:hAnsi="Times New Roman" w:cs="Times New Roman"/>
          <w:color w:val="000000" w:themeColor="text1"/>
          <w:sz w:val="24"/>
          <w:szCs w:val="24"/>
        </w:rPr>
        <w:t xml:space="preserve"> программ</w:t>
      </w:r>
      <w:r w:rsidR="000176A4" w:rsidRPr="005106EC">
        <w:rPr>
          <w:rFonts w:ascii="Times New Roman" w:hAnsi="Times New Roman" w:cs="Times New Roman"/>
          <w:color w:val="000000" w:themeColor="text1"/>
          <w:sz w:val="24"/>
          <w:szCs w:val="24"/>
        </w:rPr>
        <w:t>ы</w:t>
      </w:r>
      <w:r w:rsidR="00636BEE" w:rsidRPr="005106EC">
        <w:rPr>
          <w:rFonts w:ascii="Times New Roman" w:hAnsi="Times New Roman" w:cs="Times New Roman"/>
          <w:color w:val="000000" w:themeColor="text1"/>
          <w:sz w:val="24"/>
          <w:szCs w:val="24"/>
        </w:rPr>
        <w:t xml:space="preserve"> "Устойчивое развитие сельских территорий на 2014-2017 годы и на период до 2020 года" </w:t>
      </w:r>
    </w:p>
    <w:p w:rsidR="000176A4" w:rsidRPr="005106EC" w:rsidRDefault="000176A4" w:rsidP="000C55EF">
      <w:pPr>
        <w:ind w:firstLine="709"/>
        <w:jc w:val="both"/>
        <w:rPr>
          <w:rFonts w:ascii="Times New Roman" w:hAnsi="Times New Roman"/>
          <w:color w:val="000000" w:themeColor="text1"/>
          <w:sz w:val="24"/>
          <w:szCs w:val="24"/>
        </w:rPr>
      </w:pPr>
      <w:r w:rsidRPr="005106EC">
        <w:rPr>
          <w:rFonts w:ascii="Times New Roman" w:hAnsi="Times New Roman"/>
          <w:color w:val="000000" w:themeColor="text1"/>
          <w:sz w:val="24"/>
          <w:szCs w:val="24"/>
        </w:rPr>
        <w:t>а) консультирование граждан по порядку и условиям предоставления социальных выплат;</w:t>
      </w:r>
    </w:p>
    <w:p w:rsidR="000176A4" w:rsidRPr="005106EC" w:rsidRDefault="000176A4" w:rsidP="000C55EF">
      <w:pPr>
        <w:ind w:firstLine="709"/>
        <w:jc w:val="both"/>
        <w:rPr>
          <w:rFonts w:ascii="Times New Roman" w:hAnsi="Times New Roman"/>
          <w:color w:val="000000" w:themeColor="text1"/>
          <w:sz w:val="24"/>
          <w:szCs w:val="24"/>
        </w:rPr>
      </w:pPr>
      <w:r w:rsidRPr="005106EC">
        <w:rPr>
          <w:rFonts w:ascii="Times New Roman" w:hAnsi="Times New Roman"/>
          <w:color w:val="000000" w:themeColor="text1"/>
          <w:sz w:val="24"/>
          <w:szCs w:val="24"/>
        </w:rPr>
        <w:t>б) прием от граждан заявлений и документов для получения социальной выплаты либо отказ в приеме заявлений и документов;</w:t>
      </w:r>
    </w:p>
    <w:p w:rsidR="000176A4" w:rsidRPr="005106EC" w:rsidRDefault="000176A4" w:rsidP="000C55EF">
      <w:pPr>
        <w:ind w:firstLine="709"/>
        <w:jc w:val="both"/>
        <w:rPr>
          <w:rFonts w:ascii="Times New Roman" w:hAnsi="Times New Roman"/>
          <w:color w:val="000000" w:themeColor="text1"/>
          <w:sz w:val="24"/>
          <w:szCs w:val="24"/>
        </w:rPr>
      </w:pPr>
      <w:r w:rsidRPr="005106EC">
        <w:rPr>
          <w:rFonts w:ascii="Times New Roman" w:hAnsi="Times New Roman"/>
          <w:color w:val="000000" w:themeColor="text1"/>
          <w:sz w:val="24"/>
          <w:szCs w:val="24"/>
        </w:rPr>
        <w:t>в)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0176A4" w:rsidRPr="005106EC" w:rsidRDefault="000176A4" w:rsidP="000C55EF">
      <w:pPr>
        <w:ind w:firstLine="709"/>
        <w:jc w:val="both"/>
        <w:rPr>
          <w:rFonts w:ascii="Times New Roman" w:hAnsi="Times New Roman"/>
          <w:color w:val="000000" w:themeColor="text1"/>
          <w:sz w:val="24"/>
          <w:szCs w:val="24"/>
        </w:rPr>
      </w:pPr>
      <w:r w:rsidRPr="005106EC">
        <w:rPr>
          <w:rFonts w:ascii="Times New Roman" w:hAnsi="Times New Roman"/>
          <w:color w:val="000000" w:themeColor="text1"/>
          <w:sz w:val="24"/>
          <w:szCs w:val="24"/>
        </w:rPr>
        <w:t xml:space="preserve">г) рассмотрение документов, представленных гражданами, с целью принятия решения о включении в список </w:t>
      </w:r>
      <w:r w:rsidR="000C55EF" w:rsidRPr="005106EC">
        <w:rPr>
          <w:rFonts w:ascii="Times New Roman" w:hAnsi="Times New Roman"/>
          <w:color w:val="000000" w:themeColor="text1"/>
          <w:sz w:val="24"/>
          <w:szCs w:val="24"/>
        </w:rPr>
        <w:t>участников мероприятий-</w:t>
      </w:r>
      <w:r w:rsidRPr="005106EC">
        <w:rPr>
          <w:rFonts w:ascii="Times New Roman" w:hAnsi="Times New Roman"/>
          <w:color w:val="000000" w:themeColor="text1"/>
          <w:sz w:val="24"/>
          <w:szCs w:val="24"/>
        </w:rPr>
        <w:t>получателей социальных выплат;</w:t>
      </w:r>
    </w:p>
    <w:p w:rsidR="000176A4" w:rsidRPr="005106EC" w:rsidRDefault="000176A4" w:rsidP="000C55EF">
      <w:pPr>
        <w:ind w:firstLine="709"/>
        <w:jc w:val="both"/>
        <w:rPr>
          <w:rFonts w:ascii="Times New Roman" w:hAnsi="Times New Roman"/>
          <w:color w:val="000000" w:themeColor="text1"/>
          <w:sz w:val="24"/>
          <w:szCs w:val="24"/>
        </w:rPr>
      </w:pPr>
      <w:r w:rsidRPr="005106EC">
        <w:rPr>
          <w:rFonts w:ascii="Times New Roman" w:hAnsi="Times New Roman"/>
          <w:color w:val="000000" w:themeColor="text1"/>
          <w:sz w:val="24"/>
          <w:szCs w:val="24"/>
        </w:rPr>
        <w:lastRenderedPageBreak/>
        <w:t xml:space="preserve">д) включение граждан в список </w:t>
      </w:r>
      <w:r w:rsidR="000C55EF" w:rsidRPr="005106EC">
        <w:rPr>
          <w:rFonts w:ascii="Times New Roman" w:hAnsi="Times New Roman"/>
          <w:color w:val="000000" w:themeColor="text1"/>
          <w:sz w:val="24"/>
          <w:szCs w:val="24"/>
        </w:rPr>
        <w:t>участников мероприятий-</w:t>
      </w:r>
      <w:r w:rsidRPr="005106EC">
        <w:rPr>
          <w:rFonts w:ascii="Times New Roman" w:hAnsi="Times New Roman"/>
          <w:color w:val="000000" w:themeColor="text1"/>
          <w:sz w:val="24"/>
          <w:szCs w:val="24"/>
        </w:rPr>
        <w:t>получателей социальных выплат либо отказ во включении в список получателей социальных выплат;</w:t>
      </w:r>
    </w:p>
    <w:p w:rsidR="000176A4" w:rsidRPr="005106EC" w:rsidRDefault="000176A4" w:rsidP="000C55EF">
      <w:pPr>
        <w:ind w:firstLine="709"/>
        <w:jc w:val="both"/>
        <w:rPr>
          <w:rFonts w:ascii="Times New Roman" w:hAnsi="Times New Roman"/>
          <w:color w:val="000000" w:themeColor="text1"/>
          <w:sz w:val="24"/>
          <w:szCs w:val="24"/>
        </w:rPr>
      </w:pPr>
      <w:r w:rsidRPr="005106EC">
        <w:rPr>
          <w:rFonts w:ascii="Times New Roman" w:hAnsi="Times New Roman"/>
          <w:color w:val="000000" w:themeColor="text1"/>
          <w:sz w:val="24"/>
          <w:szCs w:val="24"/>
        </w:rPr>
        <w:t>е) уведомление граждан о включении либо об отказе во включении граждан в список получателей социальных выплат;</w:t>
      </w:r>
    </w:p>
    <w:p w:rsidR="000176A4" w:rsidRPr="005106EC" w:rsidRDefault="000176A4" w:rsidP="000C55EF">
      <w:pPr>
        <w:ind w:firstLine="709"/>
        <w:jc w:val="both"/>
        <w:rPr>
          <w:rFonts w:ascii="Times New Roman" w:hAnsi="Times New Roman"/>
          <w:color w:val="000000" w:themeColor="text1"/>
          <w:sz w:val="24"/>
          <w:szCs w:val="24"/>
        </w:rPr>
      </w:pPr>
      <w:r w:rsidRPr="005106EC">
        <w:rPr>
          <w:rFonts w:ascii="Times New Roman" w:hAnsi="Times New Roman"/>
          <w:color w:val="000000" w:themeColor="text1"/>
          <w:sz w:val="24"/>
          <w:szCs w:val="24"/>
        </w:rPr>
        <w:t xml:space="preserve">ж) заполнение бланков </w:t>
      </w:r>
      <w:r w:rsidR="000C55EF" w:rsidRPr="005106EC">
        <w:rPr>
          <w:rFonts w:ascii="Times New Roman" w:hAnsi="Times New Roman"/>
          <w:color w:val="000000" w:themeColor="text1"/>
          <w:sz w:val="24"/>
          <w:szCs w:val="24"/>
        </w:rPr>
        <w:t>свидетельств</w:t>
      </w:r>
      <w:r w:rsidRPr="005106EC">
        <w:rPr>
          <w:rFonts w:ascii="Times New Roman" w:hAnsi="Times New Roman"/>
          <w:color w:val="000000" w:themeColor="text1"/>
          <w:sz w:val="24"/>
          <w:szCs w:val="24"/>
        </w:rPr>
        <w:t xml:space="preserve">, выдача гражданам </w:t>
      </w:r>
      <w:r w:rsidR="000C55EF" w:rsidRPr="005106EC">
        <w:rPr>
          <w:rFonts w:ascii="Times New Roman" w:hAnsi="Times New Roman"/>
          <w:color w:val="000000" w:themeColor="text1"/>
          <w:sz w:val="24"/>
          <w:szCs w:val="24"/>
        </w:rPr>
        <w:t>свидетельств</w:t>
      </w:r>
      <w:r w:rsidRPr="005106EC">
        <w:rPr>
          <w:rFonts w:ascii="Times New Roman" w:hAnsi="Times New Roman"/>
          <w:color w:val="000000" w:themeColor="text1"/>
          <w:sz w:val="24"/>
          <w:szCs w:val="24"/>
        </w:rPr>
        <w:t>;</w:t>
      </w:r>
    </w:p>
    <w:p w:rsidR="000176A4" w:rsidRPr="005106EC" w:rsidRDefault="000176A4" w:rsidP="000C55EF">
      <w:pPr>
        <w:ind w:firstLine="709"/>
        <w:jc w:val="both"/>
        <w:rPr>
          <w:rFonts w:ascii="Times New Roman" w:hAnsi="Times New Roman"/>
          <w:color w:val="000000" w:themeColor="text1"/>
          <w:sz w:val="24"/>
          <w:szCs w:val="24"/>
        </w:rPr>
      </w:pPr>
      <w:r w:rsidRPr="005106EC">
        <w:rPr>
          <w:rFonts w:ascii="Times New Roman" w:hAnsi="Times New Roman"/>
          <w:color w:val="000000" w:themeColor="text1"/>
          <w:sz w:val="24"/>
          <w:szCs w:val="24"/>
        </w:rPr>
        <w:t>з) определение объема финансовых средств, необходимых для предоставления гражданам социальных выплат;</w:t>
      </w:r>
    </w:p>
    <w:p w:rsidR="000176A4" w:rsidRPr="005106EC" w:rsidRDefault="000176A4" w:rsidP="000C55EF">
      <w:pPr>
        <w:ind w:firstLine="709"/>
        <w:jc w:val="both"/>
        <w:rPr>
          <w:rFonts w:ascii="Times New Roman" w:hAnsi="Times New Roman"/>
          <w:color w:val="000000" w:themeColor="text1"/>
          <w:sz w:val="24"/>
          <w:szCs w:val="24"/>
        </w:rPr>
      </w:pPr>
      <w:r w:rsidRPr="005106EC">
        <w:rPr>
          <w:rFonts w:ascii="Times New Roman" w:hAnsi="Times New Roman"/>
          <w:color w:val="000000" w:themeColor="text1"/>
          <w:sz w:val="24"/>
          <w:szCs w:val="24"/>
        </w:rPr>
        <w:t>и) прием от граждан документов для перечисления средств социальных выплат либо отказ в приеме документов для перечисления средств социальных выплат;</w:t>
      </w:r>
    </w:p>
    <w:p w:rsidR="000176A4" w:rsidRPr="005106EC" w:rsidRDefault="000176A4" w:rsidP="000C55EF">
      <w:pPr>
        <w:ind w:firstLine="709"/>
        <w:jc w:val="both"/>
        <w:rPr>
          <w:rFonts w:ascii="Times New Roman" w:hAnsi="Times New Roman"/>
          <w:color w:val="000000" w:themeColor="text1"/>
          <w:sz w:val="24"/>
          <w:szCs w:val="24"/>
        </w:rPr>
      </w:pPr>
      <w:proofErr w:type="gramStart"/>
      <w:r w:rsidRPr="005106EC">
        <w:rPr>
          <w:rFonts w:ascii="Times New Roman" w:hAnsi="Times New Roman"/>
          <w:color w:val="000000" w:themeColor="text1"/>
          <w:sz w:val="24"/>
          <w:szCs w:val="24"/>
        </w:rPr>
        <w:t>к) перечисление средств социальной выплаты на банковские счета продавцов жилых помещений, физических и (или) юридических лиц, осуществляющих строительство (завершение строительства, реконструкцию) индивидуальных жилых домов по договору подряда</w:t>
      </w:r>
      <w:r w:rsidR="000C55EF" w:rsidRPr="005106EC">
        <w:rPr>
          <w:rFonts w:ascii="Times New Roman" w:hAnsi="Times New Roman"/>
          <w:color w:val="000000" w:themeColor="text1"/>
          <w:sz w:val="24"/>
          <w:szCs w:val="24"/>
        </w:rPr>
        <w:t xml:space="preserve"> в сельской местности, </w:t>
      </w:r>
      <w:r w:rsidRPr="005106EC">
        <w:rPr>
          <w:rFonts w:ascii="Times New Roman" w:hAnsi="Times New Roman"/>
          <w:color w:val="000000" w:themeColor="text1"/>
          <w:sz w:val="24"/>
          <w:szCs w:val="24"/>
        </w:rPr>
        <w:t>участия в долевом строительстве жилых домов</w:t>
      </w:r>
      <w:r w:rsidR="000C55EF" w:rsidRPr="005106EC">
        <w:rPr>
          <w:rFonts w:ascii="Times New Roman" w:hAnsi="Times New Roman"/>
          <w:color w:val="000000" w:themeColor="text1"/>
          <w:sz w:val="24"/>
          <w:szCs w:val="24"/>
        </w:rPr>
        <w:t xml:space="preserve"> в сельской местности</w:t>
      </w:r>
      <w:r w:rsidRPr="005106EC">
        <w:rPr>
          <w:rFonts w:ascii="Times New Roman" w:hAnsi="Times New Roman"/>
          <w:color w:val="000000" w:themeColor="text1"/>
          <w:sz w:val="24"/>
          <w:szCs w:val="24"/>
        </w:rPr>
        <w:t>, на счета кредитных организаций, предоставляющих гражданам кредиты (займы) на приобретение жилых помещений либо строительство индивидуальных жилых домов, на счета продавцов строительных</w:t>
      </w:r>
      <w:proofErr w:type="gramEnd"/>
      <w:r w:rsidRPr="005106EC">
        <w:rPr>
          <w:rFonts w:ascii="Times New Roman" w:hAnsi="Times New Roman"/>
          <w:color w:val="000000" w:themeColor="text1"/>
          <w:sz w:val="24"/>
          <w:szCs w:val="24"/>
        </w:rPr>
        <w:t xml:space="preserve"> материалов.</w:t>
      </w:r>
    </w:p>
    <w:p w:rsidR="003F2AAA" w:rsidRPr="000C55EF" w:rsidRDefault="00E47F78" w:rsidP="000C55EF">
      <w:pPr>
        <w:autoSpaceDE w:val="0"/>
        <w:autoSpaceDN w:val="0"/>
        <w:adjustRightInd w:val="0"/>
        <w:ind w:firstLine="709"/>
        <w:jc w:val="both"/>
        <w:rPr>
          <w:rFonts w:ascii="Times New Roman" w:hAnsi="Times New Roman"/>
          <w:sz w:val="24"/>
          <w:szCs w:val="24"/>
        </w:rPr>
      </w:pPr>
      <w:r w:rsidRPr="000C55EF">
        <w:rPr>
          <w:rFonts w:ascii="Times New Roman" w:hAnsi="Times New Roman"/>
          <w:sz w:val="24"/>
          <w:szCs w:val="24"/>
        </w:rPr>
        <w:t>35)</w:t>
      </w:r>
      <w:r w:rsidR="007572D2" w:rsidRPr="000C55EF">
        <w:rPr>
          <w:rFonts w:ascii="Times New Roman" w:hAnsi="Times New Roman"/>
          <w:sz w:val="24"/>
          <w:szCs w:val="24"/>
        </w:rPr>
        <w:t>прием документов по предоставлению специалистам, осуществляющим трудовую деятельность в сельской местности, льготных займов на приобретение комплектов строительных материалов для строительства индивидуальных жилых домов, предоставление социальных выплат на компенсацию процентной ставки по займу в течени</w:t>
      </w:r>
      <w:proofErr w:type="gramStart"/>
      <w:r w:rsidR="007572D2" w:rsidRPr="000C55EF">
        <w:rPr>
          <w:rFonts w:ascii="Times New Roman" w:hAnsi="Times New Roman"/>
          <w:sz w:val="24"/>
          <w:szCs w:val="24"/>
        </w:rPr>
        <w:t>и</w:t>
      </w:r>
      <w:proofErr w:type="gramEnd"/>
      <w:r w:rsidR="007572D2" w:rsidRPr="000C55EF">
        <w:rPr>
          <w:rFonts w:ascii="Times New Roman" w:hAnsi="Times New Roman"/>
          <w:sz w:val="24"/>
          <w:szCs w:val="24"/>
        </w:rPr>
        <w:t xml:space="preserve"> первых пяти лет, на погашение части основного долга по займу в случае рождения ребенка, на приобретение мебели в рамках </w:t>
      </w:r>
      <w:hyperlink r:id="rId84" w:history="1">
        <w:r w:rsidR="007572D2" w:rsidRPr="000C55EF">
          <w:rPr>
            <w:rStyle w:val="a5"/>
            <w:rFonts w:ascii="Times New Roman" w:hAnsi="Times New Roman"/>
            <w:b w:val="0"/>
            <w:color w:val="auto"/>
            <w:sz w:val="24"/>
            <w:szCs w:val="24"/>
          </w:rPr>
          <w:t>подпрограммы</w:t>
        </w:r>
      </w:hyperlink>
      <w:r w:rsidR="007572D2" w:rsidRPr="000C55EF">
        <w:rPr>
          <w:rFonts w:ascii="Times New Roman" w:hAnsi="Times New Roman"/>
          <w:b/>
          <w:sz w:val="24"/>
          <w:szCs w:val="24"/>
        </w:rPr>
        <w:t xml:space="preserve"> </w:t>
      </w:r>
      <w:r w:rsidR="007572D2" w:rsidRPr="000C55EF">
        <w:rPr>
          <w:rFonts w:ascii="Times New Roman" w:hAnsi="Times New Roman"/>
          <w:sz w:val="24"/>
          <w:szCs w:val="24"/>
        </w:rPr>
        <w:t xml:space="preserve">"Социальная поддержка отдельных категорий граждан Пензенской области в жилищной сфере" </w:t>
      </w:r>
      <w:hyperlink r:id="rId85" w:history="1">
        <w:r w:rsidR="007572D2" w:rsidRPr="000C55EF">
          <w:rPr>
            <w:rStyle w:val="a5"/>
            <w:rFonts w:ascii="Times New Roman" w:hAnsi="Times New Roman"/>
            <w:b w:val="0"/>
            <w:color w:val="auto"/>
            <w:sz w:val="24"/>
            <w:szCs w:val="24"/>
          </w:rPr>
          <w:t>государственной программы</w:t>
        </w:r>
      </w:hyperlink>
      <w:r w:rsidR="007572D2" w:rsidRPr="000C55EF">
        <w:rPr>
          <w:rFonts w:ascii="Times New Roman" w:hAnsi="Times New Roman"/>
          <w:sz w:val="24"/>
          <w:szCs w:val="24"/>
        </w:rPr>
        <w:t xml:space="preserve"> Пензенской области "Социальная поддержка граждан в Пензенской области на 2014-2020 годы"</w:t>
      </w:r>
    </w:p>
    <w:bookmarkEnd w:id="8"/>
    <w:p w:rsidR="003F2AAA" w:rsidRPr="000C55EF" w:rsidRDefault="003F2AAA" w:rsidP="000C55EF">
      <w:pPr>
        <w:pStyle w:val="a3"/>
        <w:ind w:left="0"/>
        <w:jc w:val="both"/>
        <w:rPr>
          <w:rFonts w:ascii="Times New Roman" w:hAnsi="Times New Roman"/>
          <w:sz w:val="24"/>
          <w:szCs w:val="24"/>
        </w:rPr>
      </w:pPr>
    </w:p>
    <w:p w:rsidR="00011CEC" w:rsidRPr="000C55EF" w:rsidRDefault="00011CEC" w:rsidP="00CD29F9">
      <w:pPr>
        <w:tabs>
          <w:tab w:val="left" w:pos="1080"/>
        </w:tabs>
        <w:rPr>
          <w:rFonts w:ascii="Times New Roman" w:hAnsi="Times New Roman"/>
          <w:sz w:val="24"/>
          <w:szCs w:val="24"/>
        </w:rPr>
      </w:pPr>
      <w:r w:rsidRPr="000C55EF">
        <w:rPr>
          <w:rFonts w:ascii="Times New Roman" w:hAnsi="Times New Roman"/>
          <w:sz w:val="24"/>
          <w:szCs w:val="24"/>
        </w:rPr>
        <w:t>2.Признать</w:t>
      </w:r>
      <w:r w:rsidR="00995944" w:rsidRPr="000C55EF">
        <w:rPr>
          <w:rFonts w:ascii="Times New Roman" w:hAnsi="Times New Roman"/>
          <w:sz w:val="24"/>
          <w:szCs w:val="24"/>
        </w:rPr>
        <w:t xml:space="preserve"> утратившим силу постановление а</w:t>
      </w:r>
      <w:r w:rsidRPr="000C55EF">
        <w:rPr>
          <w:rFonts w:ascii="Times New Roman" w:hAnsi="Times New Roman"/>
          <w:sz w:val="24"/>
          <w:szCs w:val="24"/>
        </w:rPr>
        <w:t xml:space="preserve">дминистрации </w:t>
      </w:r>
      <w:proofErr w:type="spellStart"/>
      <w:r w:rsidRPr="000C55EF">
        <w:rPr>
          <w:rFonts w:ascii="Times New Roman" w:hAnsi="Times New Roman"/>
          <w:sz w:val="24"/>
          <w:szCs w:val="24"/>
        </w:rPr>
        <w:t>Камешкирского</w:t>
      </w:r>
      <w:proofErr w:type="spellEnd"/>
      <w:r w:rsidRPr="000C55EF">
        <w:rPr>
          <w:rFonts w:ascii="Times New Roman" w:hAnsi="Times New Roman"/>
          <w:sz w:val="24"/>
          <w:szCs w:val="24"/>
        </w:rPr>
        <w:t xml:space="preserve"> </w:t>
      </w:r>
      <w:r w:rsidR="00E70D13" w:rsidRPr="000C55EF">
        <w:rPr>
          <w:rFonts w:ascii="Times New Roman" w:hAnsi="Times New Roman"/>
          <w:sz w:val="24"/>
          <w:szCs w:val="24"/>
        </w:rPr>
        <w:t>района Пензенской области  от  23.03</w:t>
      </w:r>
      <w:r w:rsidRPr="000C55EF">
        <w:rPr>
          <w:rFonts w:ascii="Times New Roman" w:hAnsi="Times New Roman"/>
          <w:sz w:val="24"/>
          <w:szCs w:val="24"/>
        </w:rPr>
        <w:t>.201</w:t>
      </w:r>
      <w:r w:rsidR="00E70D13" w:rsidRPr="000C55EF">
        <w:rPr>
          <w:rFonts w:ascii="Times New Roman" w:hAnsi="Times New Roman"/>
          <w:sz w:val="24"/>
          <w:szCs w:val="24"/>
        </w:rPr>
        <w:t>7</w:t>
      </w:r>
      <w:r w:rsidRPr="000C55EF">
        <w:rPr>
          <w:rFonts w:ascii="Times New Roman" w:hAnsi="Times New Roman"/>
          <w:sz w:val="24"/>
          <w:szCs w:val="24"/>
        </w:rPr>
        <w:t xml:space="preserve"> г. № </w:t>
      </w:r>
      <w:r w:rsidR="00E70D13" w:rsidRPr="000C55EF">
        <w:rPr>
          <w:rFonts w:ascii="Times New Roman" w:hAnsi="Times New Roman"/>
          <w:sz w:val="24"/>
          <w:szCs w:val="24"/>
        </w:rPr>
        <w:t>81</w:t>
      </w:r>
      <w:r w:rsidRPr="000C55EF">
        <w:rPr>
          <w:rFonts w:ascii="Times New Roman" w:hAnsi="Times New Roman"/>
          <w:sz w:val="24"/>
          <w:szCs w:val="24"/>
        </w:rPr>
        <w:t xml:space="preserve"> «Об определении уполномоченного органа для осуществления отдельных государственных полномочий»</w:t>
      </w:r>
    </w:p>
    <w:p w:rsidR="00986EB9" w:rsidRPr="000C55EF" w:rsidRDefault="00011CEC" w:rsidP="00CD29F9">
      <w:pPr>
        <w:pStyle w:val="ConsPlusNormal"/>
        <w:rPr>
          <w:rFonts w:ascii="Times New Roman" w:hAnsi="Times New Roman" w:cs="Times New Roman"/>
          <w:sz w:val="24"/>
          <w:szCs w:val="24"/>
        </w:rPr>
      </w:pPr>
      <w:r w:rsidRPr="000C55EF">
        <w:rPr>
          <w:rFonts w:ascii="Times New Roman" w:hAnsi="Times New Roman" w:cs="Times New Roman"/>
          <w:sz w:val="24"/>
          <w:szCs w:val="24"/>
        </w:rPr>
        <w:t>3</w:t>
      </w:r>
      <w:r w:rsidR="00986EB9" w:rsidRPr="000C55EF">
        <w:rPr>
          <w:rFonts w:ascii="Times New Roman" w:hAnsi="Times New Roman" w:cs="Times New Roman"/>
          <w:sz w:val="24"/>
          <w:szCs w:val="24"/>
        </w:rPr>
        <w:t>. Опубликовать настоящее постановление в информационном бюллетене  «</w:t>
      </w:r>
      <w:proofErr w:type="spellStart"/>
      <w:r w:rsidR="00986EB9" w:rsidRPr="000C55EF">
        <w:rPr>
          <w:rFonts w:ascii="Times New Roman" w:hAnsi="Times New Roman" w:cs="Times New Roman"/>
          <w:sz w:val="24"/>
          <w:szCs w:val="24"/>
        </w:rPr>
        <w:t>Камешкирский</w:t>
      </w:r>
      <w:proofErr w:type="spellEnd"/>
      <w:r w:rsidR="00986EB9" w:rsidRPr="000C55EF">
        <w:rPr>
          <w:rFonts w:ascii="Times New Roman" w:hAnsi="Times New Roman" w:cs="Times New Roman"/>
          <w:sz w:val="24"/>
          <w:szCs w:val="24"/>
        </w:rPr>
        <w:t xml:space="preserve"> вестник».</w:t>
      </w:r>
    </w:p>
    <w:p w:rsidR="00986EB9" w:rsidRPr="000C55EF" w:rsidRDefault="00011CEC" w:rsidP="00CD29F9">
      <w:pPr>
        <w:autoSpaceDE w:val="0"/>
        <w:rPr>
          <w:rFonts w:ascii="Times New Roman" w:hAnsi="Times New Roman"/>
          <w:sz w:val="24"/>
          <w:szCs w:val="24"/>
        </w:rPr>
      </w:pPr>
      <w:r w:rsidRPr="000C55EF">
        <w:rPr>
          <w:rFonts w:ascii="Times New Roman" w:hAnsi="Times New Roman"/>
          <w:sz w:val="24"/>
          <w:szCs w:val="24"/>
        </w:rPr>
        <w:t>4</w:t>
      </w:r>
      <w:r w:rsidR="00986EB9" w:rsidRPr="000C55EF">
        <w:rPr>
          <w:rFonts w:ascii="Times New Roman" w:hAnsi="Times New Roman"/>
          <w:sz w:val="24"/>
          <w:szCs w:val="24"/>
        </w:rPr>
        <w:t>. Настоящее постановление вступает в силу на следующий день после дня его официального опубликования.</w:t>
      </w:r>
    </w:p>
    <w:p w:rsidR="00986EB9" w:rsidRPr="000C55EF" w:rsidRDefault="00011CEC" w:rsidP="00CD29F9">
      <w:pPr>
        <w:autoSpaceDE w:val="0"/>
        <w:rPr>
          <w:rFonts w:ascii="Times New Roman" w:hAnsi="Times New Roman"/>
          <w:sz w:val="24"/>
          <w:szCs w:val="24"/>
        </w:rPr>
      </w:pPr>
      <w:r w:rsidRPr="000C55EF">
        <w:rPr>
          <w:rFonts w:ascii="Times New Roman" w:hAnsi="Times New Roman"/>
          <w:sz w:val="24"/>
          <w:szCs w:val="24"/>
        </w:rPr>
        <w:t>5</w:t>
      </w:r>
      <w:r w:rsidR="00986EB9" w:rsidRPr="000C55EF">
        <w:rPr>
          <w:rFonts w:ascii="Times New Roman" w:hAnsi="Times New Roman"/>
          <w:sz w:val="24"/>
          <w:szCs w:val="24"/>
        </w:rPr>
        <w:t xml:space="preserve">. </w:t>
      </w:r>
      <w:proofErr w:type="gramStart"/>
      <w:r w:rsidR="00986EB9" w:rsidRPr="000C55EF">
        <w:rPr>
          <w:rFonts w:ascii="Times New Roman" w:hAnsi="Times New Roman"/>
          <w:sz w:val="24"/>
          <w:szCs w:val="24"/>
        </w:rPr>
        <w:t>Контроль за</w:t>
      </w:r>
      <w:proofErr w:type="gramEnd"/>
      <w:r w:rsidR="00986EB9" w:rsidRPr="000C55EF">
        <w:rPr>
          <w:rFonts w:ascii="Times New Roman" w:hAnsi="Times New Roman"/>
          <w:sz w:val="24"/>
          <w:szCs w:val="24"/>
        </w:rPr>
        <w:t xml:space="preserve"> исполнением настоящего постановления возложить на заместителя Главы администрации </w:t>
      </w:r>
      <w:proofErr w:type="spellStart"/>
      <w:r w:rsidR="00986EB9" w:rsidRPr="000C55EF">
        <w:rPr>
          <w:rFonts w:ascii="Times New Roman" w:hAnsi="Times New Roman"/>
          <w:sz w:val="24"/>
          <w:szCs w:val="24"/>
        </w:rPr>
        <w:t>Камешкирского</w:t>
      </w:r>
      <w:proofErr w:type="spellEnd"/>
      <w:r w:rsidR="00986EB9" w:rsidRPr="000C55EF">
        <w:rPr>
          <w:rFonts w:ascii="Times New Roman" w:hAnsi="Times New Roman"/>
          <w:sz w:val="24"/>
          <w:szCs w:val="24"/>
        </w:rPr>
        <w:t xml:space="preserve"> района Пензенской области.</w:t>
      </w:r>
    </w:p>
    <w:p w:rsidR="00986EB9" w:rsidRPr="000C55EF" w:rsidRDefault="00986EB9" w:rsidP="00CD29F9">
      <w:pPr>
        <w:rPr>
          <w:rFonts w:ascii="Times New Roman" w:hAnsi="Times New Roman"/>
          <w:sz w:val="24"/>
          <w:szCs w:val="24"/>
        </w:rPr>
      </w:pPr>
    </w:p>
    <w:p w:rsidR="00986EB9" w:rsidRPr="000C55EF" w:rsidRDefault="00986EB9" w:rsidP="00986EB9">
      <w:pPr>
        <w:rPr>
          <w:rFonts w:ascii="Times New Roman" w:hAnsi="Times New Roman"/>
          <w:sz w:val="24"/>
          <w:szCs w:val="24"/>
        </w:rPr>
      </w:pPr>
    </w:p>
    <w:p w:rsidR="00986EB9" w:rsidRPr="000C55EF" w:rsidRDefault="00986EB9" w:rsidP="00986EB9">
      <w:pPr>
        <w:rPr>
          <w:rFonts w:ascii="Times New Roman" w:hAnsi="Times New Roman"/>
          <w:sz w:val="24"/>
          <w:szCs w:val="24"/>
        </w:rPr>
      </w:pPr>
    </w:p>
    <w:p w:rsidR="00986EB9" w:rsidRPr="000C55EF" w:rsidRDefault="00986EB9" w:rsidP="00986EB9">
      <w:pPr>
        <w:ind w:firstLine="540"/>
        <w:jc w:val="both"/>
        <w:rPr>
          <w:rFonts w:ascii="Times New Roman" w:hAnsi="Times New Roman"/>
          <w:sz w:val="24"/>
          <w:szCs w:val="24"/>
        </w:rPr>
      </w:pPr>
      <w:r w:rsidRPr="000C55EF">
        <w:rPr>
          <w:rFonts w:ascii="Times New Roman" w:hAnsi="Times New Roman"/>
          <w:sz w:val="24"/>
          <w:szCs w:val="24"/>
        </w:rPr>
        <w:t>Глав</w:t>
      </w:r>
      <w:r w:rsidR="00EE31D0">
        <w:rPr>
          <w:rFonts w:ascii="Times New Roman" w:hAnsi="Times New Roman"/>
          <w:sz w:val="24"/>
          <w:szCs w:val="24"/>
        </w:rPr>
        <w:t>а</w:t>
      </w:r>
      <w:r w:rsidRPr="000C55EF">
        <w:rPr>
          <w:rFonts w:ascii="Times New Roman" w:hAnsi="Times New Roman"/>
          <w:sz w:val="24"/>
          <w:szCs w:val="24"/>
        </w:rPr>
        <w:t xml:space="preserve"> администрации</w:t>
      </w:r>
    </w:p>
    <w:p w:rsidR="00986EB9" w:rsidRPr="000C55EF" w:rsidRDefault="00986EB9" w:rsidP="00986EB9">
      <w:pPr>
        <w:ind w:firstLine="540"/>
        <w:jc w:val="both"/>
        <w:rPr>
          <w:rFonts w:ascii="Times New Roman" w:hAnsi="Times New Roman"/>
          <w:sz w:val="24"/>
          <w:szCs w:val="24"/>
        </w:rPr>
      </w:pPr>
      <w:proofErr w:type="spellStart"/>
      <w:r w:rsidRPr="000C55EF">
        <w:rPr>
          <w:rFonts w:ascii="Times New Roman" w:hAnsi="Times New Roman"/>
          <w:sz w:val="24"/>
          <w:szCs w:val="24"/>
        </w:rPr>
        <w:t>Камешкирского</w:t>
      </w:r>
      <w:proofErr w:type="spellEnd"/>
      <w:r w:rsidRPr="000C55EF">
        <w:rPr>
          <w:rFonts w:ascii="Times New Roman" w:hAnsi="Times New Roman"/>
          <w:sz w:val="24"/>
          <w:szCs w:val="24"/>
        </w:rPr>
        <w:t xml:space="preserve"> района</w:t>
      </w:r>
    </w:p>
    <w:p w:rsidR="00986EB9" w:rsidRPr="000C55EF" w:rsidRDefault="00986EB9" w:rsidP="00986EB9">
      <w:pPr>
        <w:ind w:firstLine="540"/>
        <w:jc w:val="both"/>
        <w:rPr>
          <w:rFonts w:ascii="Times New Roman" w:hAnsi="Times New Roman"/>
          <w:sz w:val="24"/>
          <w:szCs w:val="24"/>
        </w:rPr>
      </w:pPr>
      <w:r w:rsidRPr="000C55EF">
        <w:rPr>
          <w:rFonts w:ascii="Times New Roman" w:hAnsi="Times New Roman"/>
          <w:sz w:val="24"/>
          <w:szCs w:val="24"/>
        </w:rPr>
        <w:t xml:space="preserve">Пензенской области                                     </w:t>
      </w:r>
      <w:r w:rsidR="005106EC">
        <w:rPr>
          <w:rFonts w:ascii="Times New Roman" w:hAnsi="Times New Roman"/>
          <w:sz w:val="24"/>
          <w:szCs w:val="24"/>
        </w:rPr>
        <w:t xml:space="preserve">                        </w:t>
      </w:r>
      <w:r w:rsidRPr="000C55EF">
        <w:rPr>
          <w:rFonts w:ascii="Times New Roman" w:hAnsi="Times New Roman"/>
          <w:sz w:val="24"/>
          <w:szCs w:val="24"/>
        </w:rPr>
        <w:t xml:space="preserve">                            </w:t>
      </w:r>
      <w:r w:rsidR="003A27EC" w:rsidRPr="000C55EF">
        <w:rPr>
          <w:rFonts w:ascii="Times New Roman" w:hAnsi="Times New Roman"/>
          <w:sz w:val="24"/>
          <w:szCs w:val="24"/>
        </w:rPr>
        <w:t xml:space="preserve">С. Н. </w:t>
      </w:r>
      <w:proofErr w:type="gramStart"/>
      <w:r w:rsidR="003A27EC" w:rsidRPr="000C55EF">
        <w:rPr>
          <w:rFonts w:ascii="Times New Roman" w:hAnsi="Times New Roman"/>
          <w:sz w:val="24"/>
          <w:szCs w:val="24"/>
        </w:rPr>
        <w:t>Хазов</w:t>
      </w:r>
      <w:proofErr w:type="gramEnd"/>
    </w:p>
    <w:p w:rsidR="00986EB9" w:rsidRPr="000C55EF" w:rsidRDefault="00986EB9" w:rsidP="00986EB9">
      <w:pPr>
        <w:rPr>
          <w:rFonts w:ascii="Times New Roman" w:hAnsi="Times New Roman"/>
          <w:sz w:val="24"/>
          <w:szCs w:val="24"/>
        </w:rPr>
      </w:pPr>
    </w:p>
    <w:p w:rsidR="00986EB9" w:rsidRPr="000C55EF" w:rsidRDefault="00986EB9" w:rsidP="00986EB9">
      <w:pPr>
        <w:rPr>
          <w:rFonts w:ascii="Times New Roman" w:hAnsi="Times New Roman"/>
          <w:sz w:val="24"/>
          <w:szCs w:val="24"/>
        </w:rPr>
      </w:pPr>
    </w:p>
    <w:p w:rsidR="00986EB9" w:rsidRPr="000C55EF" w:rsidRDefault="00986EB9" w:rsidP="00986EB9">
      <w:pPr>
        <w:rPr>
          <w:rFonts w:ascii="Times New Roman" w:hAnsi="Times New Roman"/>
          <w:sz w:val="24"/>
          <w:szCs w:val="24"/>
        </w:rPr>
      </w:pPr>
    </w:p>
    <w:p w:rsidR="00986EB9" w:rsidRPr="000C55EF" w:rsidRDefault="00986EB9" w:rsidP="00986EB9">
      <w:pPr>
        <w:rPr>
          <w:rFonts w:ascii="Times New Roman" w:hAnsi="Times New Roman"/>
          <w:sz w:val="24"/>
          <w:szCs w:val="24"/>
        </w:rPr>
      </w:pPr>
    </w:p>
    <w:p w:rsidR="00986EB9" w:rsidRPr="000C55EF" w:rsidRDefault="00986EB9" w:rsidP="00986EB9">
      <w:pPr>
        <w:rPr>
          <w:rFonts w:ascii="Times New Roman" w:hAnsi="Times New Roman"/>
          <w:sz w:val="24"/>
          <w:szCs w:val="24"/>
        </w:rPr>
      </w:pPr>
    </w:p>
    <w:p w:rsidR="00986EB9" w:rsidRPr="000C55EF" w:rsidRDefault="00986EB9" w:rsidP="00986EB9">
      <w:pPr>
        <w:rPr>
          <w:rFonts w:ascii="Times New Roman" w:hAnsi="Times New Roman"/>
          <w:sz w:val="24"/>
          <w:szCs w:val="24"/>
        </w:rPr>
      </w:pPr>
    </w:p>
    <w:p w:rsidR="00986EB9" w:rsidRPr="000C55EF" w:rsidRDefault="00986EB9" w:rsidP="00986EB9">
      <w:pPr>
        <w:rPr>
          <w:rFonts w:ascii="Times New Roman" w:hAnsi="Times New Roman"/>
          <w:sz w:val="24"/>
          <w:szCs w:val="24"/>
        </w:rPr>
      </w:pPr>
    </w:p>
    <w:p w:rsidR="00986EB9" w:rsidRPr="000C55EF" w:rsidRDefault="00986EB9" w:rsidP="00986EB9">
      <w:pPr>
        <w:rPr>
          <w:rFonts w:ascii="Times New Roman" w:hAnsi="Times New Roman"/>
          <w:sz w:val="24"/>
          <w:szCs w:val="24"/>
        </w:rPr>
      </w:pPr>
    </w:p>
    <w:p w:rsidR="00986EB9" w:rsidRPr="000C55EF" w:rsidRDefault="00986EB9" w:rsidP="00986EB9">
      <w:pPr>
        <w:rPr>
          <w:rFonts w:ascii="Times New Roman" w:hAnsi="Times New Roman"/>
          <w:sz w:val="24"/>
          <w:szCs w:val="24"/>
        </w:rPr>
      </w:pPr>
    </w:p>
    <w:p w:rsidR="00986EB9" w:rsidRPr="000C55EF" w:rsidRDefault="00986EB9" w:rsidP="00986EB9">
      <w:pPr>
        <w:rPr>
          <w:rFonts w:ascii="Times New Roman" w:hAnsi="Times New Roman"/>
          <w:sz w:val="24"/>
          <w:szCs w:val="24"/>
        </w:rPr>
      </w:pPr>
    </w:p>
    <w:p w:rsidR="00986EB9" w:rsidRPr="000C55EF" w:rsidRDefault="00986EB9" w:rsidP="00986EB9">
      <w:pPr>
        <w:rPr>
          <w:rFonts w:ascii="Times New Roman" w:hAnsi="Times New Roman"/>
          <w:sz w:val="24"/>
          <w:szCs w:val="24"/>
        </w:rPr>
      </w:pPr>
    </w:p>
    <w:p w:rsidR="00986EB9" w:rsidRPr="000C55EF" w:rsidRDefault="00986EB9" w:rsidP="00986EB9">
      <w:pPr>
        <w:rPr>
          <w:rFonts w:ascii="Times New Roman" w:hAnsi="Times New Roman"/>
          <w:sz w:val="24"/>
          <w:szCs w:val="24"/>
        </w:rPr>
      </w:pPr>
    </w:p>
    <w:p w:rsidR="00986EB9" w:rsidRPr="000C55EF" w:rsidRDefault="00986EB9" w:rsidP="00986EB9">
      <w:pPr>
        <w:rPr>
          <w:rFonts w:ascii="Times New Roman" w:hAnsi="Times New Roman"/>
          <w:sz w:val="24"/>
          <w:szCs w:val="24"/>
        </w:rPr>
      </w:pPr>
    </w:p>
    <w:p w:rsidR="00986EB9" w:rsidRPr="000C55EF" w:rsidRDefault="00986EB9" w:rsidP="00986EB9">
      <w:pPr>
        <w:rPr>
          <w:rFonts w:ascii="Times New Roman" w:hAnsi="Times New Roman"/>
          <w:sz w:val="24"/>
          <w:szCs w:val="24"/>
        </w:rPr>
      </w:pPr>
    </w:p>
    <w:p w:rsidR="00986EB9" w:rsidRPr="000C55EF" w:rsidRDefault="00986EB9" w:rsidP="00986EB9">
      <w:pPr>
        <w:rPr>
          <w:rFonts w:ascii="Times New Roman" w:hAnsi="Times New Roman"/>
          <w:sz w:val="24"/>
          <w:szCs w:val="24"/>
        </w:rPr>
      </w:pPr>
    </w:p>
    <w:p w:rsidR="00417AB0" w:rsidRPr="000C55EF" w:rsidRDefault="00417AB0" w:rsidP="00986EB9">
      <w:pPr>
        <w:rPr>
          <w:rFonts w:ascii="Times New Roman" w:hAnsi="Times New Roman"/>
          <w:sz w:val="24"/>
          <w:szCs w:val="24"/>
        </w:rPr>
      </w:pPr>
    </w:p>
    <w:sectPr w:rsidR="00417AB0" w:rsidRPr="000C55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3B5416"/>
    <w:multiLevelType w:val="hybridMultilevel"/>
    <w:tmpl w:val="CED8F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6C44C16"/>
    <w:multiLevelType w:val="hybridMultilevel"/>
    <w:tmpl w:val="52584D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5D54FF8"/>
    <w:multiLevelType w:val="hybridMultilevel"/>
    <w:tmpl w:val="BF0A7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EB9"/>
    <w:rsid w:val="00011CEC"/>
    <w:rsid w:val="000176A4"/>
    <w:rsid w:val="000C55EF"/>
    <w:rsid w:val="000D372E"/>
    <w:rsid w:val="001A5460"/>
    <w:rsid w:val="001D0A43"/>
    <w:rsid w:val="00264900"/>
    <w:rsid w:val="002C61CD"/>
    <w:rsid w:val="002E2429"/>
    <w:rsid w:val="002F5ADC"/>
    <w:rsid w:val="0030232C"/>
    <w:rsid w:val="003A27EC"/>
    <w:rsid w:val="003B0B55"/>
    <w:rsid w:val="003F2AAA"/>
    <w:rsid w:val="00417AB0"/>
    <w:rsid w:val="004C4130"/>
    <w:rsid w:val="005106EC"/>
    <w:rsid w:val="005178B4"/>
    <w:rsid w:val="00582D7C"/>
    <w:rsid w:val="005944C8"/>
    <w:rsid w:val="005A26C3"/>
    <w:rsid w:val="00606F11"/>
    <w:rsid w:val="00636BEE"/>
    <w:rsid w:val="006C043C"/>
    <w:rsid w:val="0073615D"/>
    <w:rsid w:val="007572D2"/>
    <w:rsid w:val="007C3398"/>
    <w:rsid w:val="007E0EB3"/>
    <w:rsid w:val="00863BB9"/>
    <w:rsid w:val="00986EB9"/>
    <w:rsid w:val="00995944"/>
    <w:rsid w:val="00A11A39"/>
    <w:rsid w:val="00A66373"/>
    <w:rsid w:val="00BB7A6C"/>
    <w:rsid w:val="00C842C6"/>
    <w:rsid w:val="00CD29F9"/>
    <w:rsid w:val="00D4786C"/>
    <w:rsid w:val="00E47F78"/>
    <w:rsid w:val="00E70D13"/>
    <w:rsid w:val="00EE31D0"/>
    <w:rsid w:val="00F309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EB9"/>
    <w:pPr>
      <w:spacing w:after="0" w:line="240" w:lineRule="auto"/>
    </w:pPr>
    <w:rPr>
      <w:rFonts w:ascii="Calibri" w:eastAsia="Calibri" w:hAnsi="Calibri" w:cs="Times New Roman"/>
      <w:sz w:val="20"/>
      <w:szCs w:val="20"/>
      <w:lang w:eastAsia="ru-RU"/>
    </w:rPr>
  </w:style>
  <w:style w:type="paragraph" w:styleId="1">
    <w:name w:val="heading 1"/>
    <w:basedOn w:val="a"/>
    <w:next w:val="a"/>
    <w:link w:val="10"/>
    <w:uiPriority w:val="9"/>
    <w:qFormat/>
    <w:rsid w:val="00582D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36BE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986EB9"/>
    <w:pPr>
      <w:keepNext/>
      <w:spacing w:before="240" w:after="60"/>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86EB9"/>
    <w:rPr>
      <w:rFonts w:ascii="Arial" w:eastAsia="Times New Roman" w:hAnsi="Arial" w:cs="Arial"/>
      <w:b/>
      <w:bCs/>
      <w:sz w:val="26"/>
      <w:szCs w:val="26"/>
      <w:lang w:eastAsia="ru-RU"/>
    </w:rPr>
  </w:style>
  <w:style w:type="paragraph" w:styleId="a3">
    <w:name w:val="List Paragraph"/>
    <w:basedOn w:val="a"/>
    <w:uiPriority w:val="34"/>
    <w:qFormat/>
    <w:rsid w:val="00986EB9"/>
    <w:pPr>
      <w:ind w:left="720"/>
      <w:contextualSpacing/>
    </w:pPr>
  </w:style>
  <w:style w:type="paragraph" w:customStyle="1" w:styleId="ConsPlusNormal">
    <w:name w:val="ConsPlusNormal"/>
    <w:link w:val="ConsPlusNormal0"/>
    <w:rsid w:val="00986EB9"/>
    <w:pPr>
      <w:autoSpaceDE w:val="0"/>
      <w:autoSpaceDN w:val="0"/>
      <w:adjustRightInd w:val="0"/>
      <w:spacing w:after="0" w:line="240" w:lineRule="auto"/>
    </w:pPr>
    <w:rPr>
      <w:rFonts w:ascii="Calibri" w:hAnsi="Calibri" w:cs="Calibri"/>
    </w:rPr>
  </w:style>
  <w:style w:type="character" w:customStyle="1" w:styleId="ConsPlusNormal0">
    <w:name w:val="ConsPlusNormal Знак"/>
    <w:link w:val="ConsPlusNormal"/>
    <w:locked/>
    <w:rsid w:val="00986EB9"/>
    <w:rPr>
      <w:rFonts w:ascii="Calibri" w:hAnsi="Calibri" w:cs="Calibri"/>
    </w:rPr>
  </w:style>
  <w:style w:type="character" w:customStyle="1" w:styleId="a4">
    <w:name w:val="Цветовое выделение"/>
    <w:uiPriority w:val="99"/>
    <w:rsid w:val="00986EB9"/>
    <w:rPr>
      <w:b/>
      <w:bCs/>
      <w:color w:val="26282F"/>
    </w:rPr>
  </w:style>
  <w:style w:type="character" w:customStyle="1" w:styleId="a5">
    <w:name w:val="Гипертекстовая ссылка"/>
    <w:uiPriority w:val="99"/>
    <w:rsid w:val="00986EB9"/>
    <w:rPr>
      <w:b/>
      <w:bCs/>
      <w:color w:val="106BBE"/>
    </w:rPr>
  </w:style>
  <w:style w:type="paragraph" w:customStyle="1" w:styleId="a6">
    <w:name w:val="Заголовок статьи"/>
    <w:basedOn w:val="a"/>
    <w:next w:val="a"/>
    <w:uiPriority w:val="99"/>
    <w:rsid w:val="00986EB9"/>
    <w:pPr>
      <w:widowControl w:val="0"/>
      <w:autoSpaceDE w:val="0"/>
      <w:autoSpaceDN w:val="0"/>
      <w:adjustRightInd w:val="0"/>
      <w:ind w:left="1612" w:hanging="892"/>
      <w:jc w:val="both"/>
    </w:pPr>
    <w:rPr>
      <w:rFonts w:ascii="Arial" w:eastAsia="Times New Roman" w:hAnsi="Arial" w:cs="Arial"/>
      <w:sz w:val="24"/>
      <w:szCs w:val="24"/>
    </w:rPr>
  </w:style>
  <w:style w:type="paragraph" w:customStyle="1" w:styleId="a7">
    <w:name w:val="Комментарий"/>
    <w:basedOn w:val="a"/>
    <w:next w:val="a"/>
    <w:uiPriority w:val="99"/>
    <w:rsid w:val="00986EB9"/>
    <w:pPr>
      <w:widowControl w:val="0"/>
      <w:autoSpaceDE w:val="0"/>
      <w:autoSpaceDN w:val="0"/>
      <w:adjustRightInd w:val="0"/>
      <w:spacing w:before="75"/>
      <w:ind w:left="170"/>
      <w:jc w:val="both"/>
    </w:pPr>
    <w:rPr>
      <w:rFonts w:ascii="Arial" w:eastAsia="Times New Roman" w:hAnsi="Arial" w:cs="Arial"/>
      <w:color w:val="353842"/>
      <w:sz w:val="24"/>
      <w:szCs w:val="24"/>
      <w:shd w:val="clear" w:color="auto" w:fill="F0F0F0"/>
    </w:rPr>
  </w:style>
  <w:style w:type="paragraph" w:customStyle="1" w:styleId="a8">
    <w:name w:val="Информация об изменениях документа"/>
    <w:basedOn w:val="a7"/>
    <w:next w:val="a"/>
    <w:uiPriority w:val="99"/>
    <w:rsid w:val="00986EB9"/>
    <w:rPr>
      <w:i/>
      <w:iCs/>
    </w:rPr>
  </w:style>
  <w:style w:type="paragraph" w:customStyle="1" w:styleId="a9">
    <w:name w:val="Дочерний элемент списка"/>
    <w:basedOn w:val="a"/>
    <w:next w:val="a"/>
    <w:uiPriority w:val="99"/>
    <w:rsid w:val="00F3091D"/>
    <w:pPr>
      <w:widowControl w:val="0"/>
      <w:autoSpaceDE w:val="0"/>
      <w:autoSpaceDN w:val="0"/>
      <w:adjustRightInd w:val="0"/>
      <w:ind w:left="240" w:right="300"/>
      <w:jc w:val="both"/>
    </w:pPr>
    <w:rPr>
      <w:rFonts w:ascii="Arial" w:eastAsia="Times New Roman" w:hAnsi="Arial" w:cs="Arial"/>
      <w:color w:val="868381"/>
    </w:rPr>
  </w:style>
  <w:style w:type="character" w:customStyle="1" w:styleId="10">
    <w:name w:val="Заголовок 1 Знак"/>
    <w:basedOn w:val="a0"/>
    <w:link w:val="1"/>
    <w:uiPriority w:val="9"/>
    <w:rsid w:val="00582D7C"/>
    <w:rPr>
      <w:rFonts w:asciiTheme="majorHAnsi" w:eastAsiaTheme="majorEastAsia" w:hAnsiTheme="majorHAnsi" w:cstheme="majorBidi"/>
      <w:b/>
      <w:bCs/>
      <w:color w:val="365F91" w:themeColor="accent1" w:themeShade="BF"/>
      <w:sz w:val="28"/>
      <w:szCs w:val="28"/>
      <w:lang w:eastAsia="ru-RU"/>
    </w:rPr>
  </w:style>
  <w:style w:type="paragraph" w:styleId="aa">
    <w:name w:val="Balloon Text"/>
    <w:basedOn w:val="a"/>
    <w:link w:val="ab"/>
    <w:uiPriority w:val="99"/>
    <w:semiHidden/>
    <w:unhideWhenUsed/>
    <w:rsid w:val="00264900"/>
    <w:rPr>
      <w:rFonts w:ascii="Tahoma" w:hAnsi="Tahoma" w:cs="Tahoma"/>
      <w:sz w:val="16"/>
      <w:szCs w:val="16"/>
    </w:rPr>
  </w:style>
  <w:style w:type="character" w:customStyle="1" w:styleId="ab">
    <w:name w:val="Текст выноски Знак"/>
    <w:basedOn w:val="a0"/>
    <w:link w:val="aa"/>
    <w:uiPriority w:val="99"/>
    <w:semiHidden/>
    <w:rsid w:val="00264900"/>
    <w:rPr>
      <w:rFonts w:ascii="Tahoma" w:eastAsia="Calibri" w:hAnsi="Tahoma" w:cs="Tahoma"/>
      <w:sz w:val="16"/>
      <w:szCs w:val="16"/>
      <w:lang w:eastAsia="ru-RU"/>
    </w:rPr>
  </w:style>
  <w:style w:type="character" w:customStyle="1" w:styleId="20">
    <w:name w:val="Заголовок 2 Знак"/>
    <w:basedOn w:val="a0"/>
    <w:link w:val="2"/>
    <w:uiPriority w:val="9"/>
    <w:semiHidden/>
    <w:rsid w:val="00636BEE"/>
    <w:rPr>
      <w:rFonts w:asciiTheme="majorHAnsi" w:eastAsiaTheme="majorEastAsia" w:hAnsiTheme="majorHAnsi" w:cstheme="majorBidi"/>
      <w:b/>
      <w:bCs/>
      <w:color w:val="4F81BD" w:themeColor="accent1"/>
      <w:sz w:val="26"/>
      <w:szCs w:val="26"/>
      <w:lang w:eastAsia="ru-RU"/>
    </w:rPr>
  </w:style>
  <w:style w:type="paragraph" w:customStyle="1" w:styleId="formattext">
    <w:name w:val="formattext"/>
    <w:basedOn w:val="a"/>
    <w:rsid w:val="00636BEE"/>
    <w:pPr>
      <w:spacing w:before="100" w:beforeAutospacing="1" w:after="100" w:afterAutospacing="1"/>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EB9"/>
    <w:pPr>
      <w:spacing w:after="0" w:line="240" w:lineRule="auto"/>
    </w:pPr>
    <w:rPr>
      <w:rFonts w:ascii="Calibri" w:eastAsia="Calibri" w:hAnsi="Calibri" w:cs="Times New Roman"/>
      <w:sz w:val="20"/>
      <w:szCs w:val="20"/>
      <w:lang w:eastAsia="ru-RU"/>
    </w:rPr>
  </w:style>
  <w:style w:type="paragraph" w:styleId="1">
    <w:name w:val="heading 1"/>
    <w:basedOn w:val="a"/>
    <w:next w:val="a"/>
    <w:link w:val="10"/>
    <w:uiPriority w:val="9"/>
    <w:qFormat/>
    <w:rsid w:val="00582D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36BE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986EB9"/>
    <w:pPr>
      <w:keepNext/>
      <w:spacing w:before="240" w:after="60"/>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86EB9"/>
    <w:rPr>
      <w:rFonts w:ascii="Arial" w:eastAsia="Times New Roman" w:hAnsi="Arial" w:cs="Arial"/>
      <w:b/>
      <w:bCs/>
      <w:sz w:val="26"/>
      <w:szCs w:val="26"/>
      <w:lang w:eastAsia="ru-RU"/>
    </w:rPr>
  </w:style>
  <w:style w:type="paragraph" w:styleId="a3">
    <w:name w:val="List Paragraph"/>
    <w:basedOn w:val="a"/>
    <w:uiPriority w:val="34"/>
    <w:qFormat/>
    <w:rsid w:val="00986EB9"/>
    <w:pPr>
      <w:ind w:left="720"/>
      <w:contextualSpacing/>
    </w:pPr>
  </w:style>
  <w:style w:type="paragraph" w:customStyle="1" w:styleId="ConsPlusNormal">
    <w:name w:val="ConsPlusNormal"/>
    <w:link w:val="ConsPlusNormal0"/>
    <w:rsid w:val="00986EB9"/>
    <w:pPr>
      <w:autoSpaceDE w:val="0"/>
      <w:autoSpaceDN w:val="0"/>
      <w:adjustRightInd w:val="0"/>
      <w:spacing w:after="0" w:line="240" w:lineRule="auto"/>
    </w:pPr>
    <w:rPr>
      <w:rFonts w:ascii="Calibri" w:hAnsi="Calibri" w:cs="Calibri"/>
    </w:rPr>
  </w:style>
  <w:style w:type="character" w:customStyle="1" w:styleId="ConsPlusNormal0">
    <w:name w:val="ConsPlusNormal Знак"/>
    <w:link w:val="ConsPlusNormal"/>
    <w:locked/>
    <w:rsid w:val="00986EB9"/>
    <w:rPr>
      <w:rFonts w:ascii="Calibri" w:hAnsi="Calibri" w:cs="Calibri"/>
    </w:rPr>
  </w:style>
  <w:style w:type="character" w:customStyle="1" w:styleId="a4">
    <w:name w:val="Цветовое выделение"/>
    <w:uiPriority w:val="99"/>
    <w:rsid w:val="00986EB9"/>
    <w:rPr>
      <w:b/>
      <w:bCs/>
      <w:color w:val="26282F"/>
    </w:rPr>
  </w:style>
  <w:style w:type="character" w:customStyle="1" w:styleId="a5">
    <w:name w:val="Гипертекстовая ссылка"/>
    <w:uiPriority w:val="99"/>
    <w:rsid w:val="00986EB9"/>
    <w:rPr>
      <w:b/>
      <w:bCs/>
      <w:color w:val="106BBE"/>
    </w:rPr>
  </w:style>
  <w:style w:type="paragraph" w:customStyle="1" w:styleId="a6">
    <w:name w:val="Заголовок статьи"/>
    <w:basedOn w:val="a"/>
    <w:next w:val="a"/>
    <w:uiPriority w:val="99"/>
    <w:rsid w:val="00986EB9"/>
    <w:pPr>
      <w:widowControl w:val="0"/>
      <w:autoSpaceDE w:val="0"/>
      <w:autoSpaceDN w:val="0"/>
      <w:adjustRightInd w:val="0"/>
      <w:ind w:left="1612" w:hanging="892"/>
      <w:jc w:val="both"/>
    </w:pPr>
    <w:rPr>
      <w:rFonts w:ascii="Arial" w:eastAsia="Times New Roman" w:hAnsi="Arial" w:cs="Arial"/>
      <w:sz w:val="24"/>
      <w:szCs w:val="24"/>
    </w:rPr>
  </w:style>
  <w:style w:type="paragraph" w:customStyle="1" w:styleId="a7">
    <w:name w:val="Комментарий"/>
    <w:basedOn w:val="a"/>
    <w:next w:val="a"/>
    <w:uiPriority w:val="99"/>
    <w:rsid w:val="00986EB9"/>
    <w:pPr>
      <w:widowControl w:val="0"/>
      <w:autoSpaceDE w:val="0"/>
      <w:autoSpaceDN w:val="0"/>
      <w:adjustRightInd w:val="0"/>
      <w:spacing w:before="75"/>
      <w:ind w:left="170"/>
      <w:jc w:val="both"/>
    </w:pPr>
    <w:rPr>
      <w:rFonts w:ascii="Arial" w:eastAsia="Times New Roman" w:hAnsi="Arial" w:cs="Arial"/>
      <w:color w:val="353842"/>
      <w:sz w:val="24"/>
      <w:szCs w:val="24"/>
      <w:shd w:val="clear" w:color="auto" w:fill="F0F0F0"/>
    </w:rPr>
  </w:style>
  <w:style w:type="paragraph" w:customStyle="1" w:styleId="a8">
    <w:name w:val="Информация об изменениях документа"/>
    <w:basedOn w:val="a7"/>
    <w:next w:val="a"/>
    <w:uiPriority w:val="99"/>
    <w:rsid w:val="00986EB9"/>
    <w:rPr>
      <w:i/>
      <w:iCs/>
    </w:rPr>
  </w:style>
  <w:style w:type="paragraph" w:customStyle="1" w:styleId="a9">
    <w:name w:val="Дочерний элемент списка"/>
    <w:basedOn w:val="a"/>
    <w:next w:val="a"/>
    <w:uiPriority w:val="99"/>
    <w:rsid w:val="00F3091D"/>
    <w:pPr>
      <w:widowControl w:val="0"/>
      <w:autoSpaceDE w:val="0"/>
      <w:autoSpaceDN w:val="0"/>
      <w:adjustRightInd w:val="0"/>
      <w:ind w:left="240" w:right="300"/>
      <w:jc w:val="both"/>
    </w:pPr>
    <w:rPr>
      <w:rFonts w:ascii="Arial" w:eastAsia="Times New Roman" w:hAnsi="Arial" w:cs="Arial"/>
      <w:color w:val="868381"/>
    </w:rPr>
  </w:style>
  <w:style w:type="character" w:customStyle="1" w:styleId="10">
    <w:name w:val="Заголовок 1 Знак"/>
    <w:basedOn w:val="a0"/>
    <w:link w:val="1"/>
    <w:uiPriority w:val="9"/>
    <w:rsid w:val="00582D7C"/>
    <w:rPr>
      <w:rFonts w:asciiTheme="majorHAnsi" w:eastAsiaTheme="majorEastAsia" w:hAnsiTheme="majorHAnsi" w:cstheme="majorBidi"/>
      <w:b/>
      <w:bCs/>
      <w:color w:val="365F91" w:themeColor="accent1" w:themeShade="BF"/>
      <w:sz w:val="28"/>
      <w:szCs w:val="28"/>
      <w:lang w:eastAsia="ru-RU"/>
    </w:rPr>
  </w:style>
  <w:style w:type="paragraph" w:styleId="aa">
    <w:name w:val="Balloon Text"/>
    <w:basedOn w:val="a"/>
    <w:link w:val="ab"/>
    <w:uiPriority w:val="99"/>
    <w:semiHidden/>
    <w:unhideWhenUsed/>
    <w:rsid w:val="00264900"/>
    <w:rPr>
      <w:rFonts w:ascii="Tahoma" w:hAnsi="Tahoma" w:cs="Tahoma"/>
      <w:sz w:val="16"/>
      <w:szCs w:val="16"/>
    </w:rPr>
  </w:style>
  <w:style w:type="character" w:customStyle="1" w:styleId="ab">
    <w:name w:val="Текст выноски Знак"/>
    <w:basedOn w:val="a0"/>
    <w:link w:val="aa"/>
    <w:uiPriority w:val="99"/>
    <w:semiHidden/>
    <w:rsid w:val="00264900"/>
    <w:rPr>
      <w:rFonts w:ascii="Tahoma" w:eastAsia="Calibri" w:hAnsi="Tahoma" w:cs="Tahoma"/>
      <w:sz w:val="16"/>
      <w:szCs w:val="16"/>
      <w:lang w:eastAsia="ru-RU"/>
    </w:rPr>
  </w:style>
  <w:style w:type="character" w:customStyle="1" w:styleId="20">
    <w:name w:val="Заголовок 2 Знак"/>
    <w:basedOn w:val="a0"/>
    <w:link w:val="2"/>
    <w:uiPriority w:val="9"/>
    <w:semiHidden/>
    <w:rsid w:val="00636BEE"/>
    <w:rPr>
      <w:rFonts w:asciiTheme="majorHAnsi" w:eastAsiaTheme="majorEastAsia" w:hAnsiTheme="majorHAnsi" w:cstheme="majorBidi"/>
      <w:b/>
      <w:bCs/>
      <w:color w:val="4F81BD" w:themeColor="accent1"/>
      <w:sz w:val="26"/>
      <w:szCs w:val="26"/>
      <w:lang w:eastAsia="ru-RU"/>
    </w:rPr>
  </w:style>
  <w:style w:type="paragraph" w:customStyle="1" w:styleId="formattext">
    <w:name w:val="formattext"/>
    <w:basedOn w:val="a"/>
    <w:rsid w:val="00636BEE"/>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883375">
      <w:bodyDiv w:val="1"/>
      <w:marLeft w:val="0"/>
      <w:marRight w:val="0"/>
      <w:marTop w:val="0"/>
      <w:marBottom w:val="0"/>
      <w:divBdr>
        <w:top w:val="none" w:sz="0" w:space="0" w:color="auto"/>
        <w:left w:val="none" w:sz="0" w:space="0" w:color="auto"/>
        <w:bottom w:val="none" w:sz="0" w:space="0" w:color="auto"/>
        <w:right w:val="none" w:sz="0" w:space="0" w:color="auto"/>
      </w:divBdr>
    </w:div>
    <w:div w:id="212692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7306388.0" TargetMode="External"/><Relationship Id="rId18" Type="http://schemas.openxmlformats.org/officeDocument/2006/relationships/hyperlink" Target="garantF1://17304565.403" TargetMode="External"/><Relationship Id="rId26" Type="http://schemas.openxmlformats.org/officeDocument/2006/relationships/hyperlink" Target="garantF1://5870.0" TargetMode="External"/><Relationship Id="rId39" Type="http://schemas.openxmlformats.org/officeDocument/2006/relationships/hyperlink" Target="garantF1://12025351.0" TargetMode="External"/><Relationship Id="rId21" Type="http://schemas.openxmlformats.org/officeDocument/2006/relationships/hyperlink" Target="garantF1://17304416.127" TargetMode="External"/><Relationship Id="rId34" Type="http://schemas.openxmlformats.org/officeDocument/2006/relationships/hyperlink" Target="garantF1://17290600.1000" TargetMode="External"/><Relationship Id="rId42" Type="http://schemas.openxmlformats.org/officeDocument/2006/relationships/hyperlink" Target="garantF1://72320.0" TargetMode="External"/><Relationship Id="rId47" Type="http://schemas.openxmlformats.org/officeDocument/2006/relationships/hyperlink" Target="garantF1://85213.145" TargetMode="External"/><Relationship Id="rId50" Type="http://schemas.openxmlformats.org/officeDocument/2006/relationships/hyperlink" Target="garantF1://85213.1404" TargetMode="External"/><Relationship Id="rId55" Type="http://schemas.openxmlformats.org/officeDocument/2006/relationships/hyperlink" Target="garantF1://85213.17045" TargetMode="External"/><Relationship Id="rId63" Type="http://schemas.openxmlformats.org/officeDocument/2006/relationships/hyperlink" Target="garantF1://85213.1902" TargetMode="External"/><Relationship Id="rId68" Type="http://schemas.openxmlformats.org/officeDocument/2006/relationships/hyperlink" Target="garantF1://85213.201" TargetMode="External"/><Relationship Id="rId76" Type="http://schemas.openxmlformats.org/officeDocument/2006/relationships/hyperlink" Target="garantF1://79742.8" TargetMode="External"/><Relationship Id="rId84" Type="http://schemas.openxmlformats.org/officeDocument/2006/relationships/hyperlink" Target="garantF1://17290600.84" TargetMode="External"/><Relationship Id="rId7" Type="http://schemas.openxmlformats.org/officeDocument/2006/relationships/image" Target="media/image1.jpeg"/><Relationship Id="rId71" Type="http://schemas.openxmlformats.org/officeDocument/2006/relationships/hyperlink" Target="garantF1://85213.391" TargetMode="External"/><Relationship Id="rId2" Type="http://schemas.openxmlformats.org/officeDocument/2006/relationships/numbering" Target="numbering.xml"/><Relationship Id="rId16" Type="http://schemas.openxmlformats.org/officeDocument/2006/relationships/hyperlink" Target="garantF1://17304565.401" TargetMode="External"/><Relationship Id="rId29" Type="http://schemas.openxmlformats.org/officeDocument/2006/relationships/hyperlink" Target="garantF1://5870.13000" TargetMode="External"/><Relationship Id="rId11" Type="http://schemas.openxmlformats.org/officeDocument/2006/relationships/hyperlink" Target="garantF1://17305317.0" TargetMode="External"/><Relationship Id="rId24" Type="http://schemas.openxmlformats.org/officeDocument/2006/relationships/hyperlink" Target="garantF1://17304416.133" TargetMode="External"/><Relationship Id="rId32" Type="http://schemas.openxmlformats.org/officeDocument/2006/relationships/hyperlink" Target="garantF1://17269456.0" TargetMode="External"/><Relationship Id="rId37" Type="http://schemas.openxmlformats.org/officeDocument/2006/relationships/hyperlink" Target="garantF1://81441.0" TargetMode="External"/><Relationship Id="rId40" Type="http://schemas.openxmlformats.org/officeDocument/2006/relationships/hyperlink" Target="garantF1://79742.0" TargetMode="External"/><Relationship Id="rId45" Type="http://schemas.openxmlformats.org/officeDocument/2006/relationships/hyperlink" Target="garantF1://70104234.0" TargetMode="External"/><Relationship Id="rId53" Type="http://schemas.openxmlformats.org/officeDocument/2006/relationships/hyperlink" Target="garantF1://85213.1601" TargetMode="External"/><Relationship Id="rId58" Type="http://schemas.openxmlformats.org/officeDocument/2006/relationships/hyperlink" Target="garantF1://85213.1844" TargetMode="External"/><Relationship Id="rId66" Type="http://schemas.openxmlformats.org/officeDocument/2006/relationships/hyperlink" Target="garantF1://85213.1906" TargetMode="External"/><Relationship Id="rId74" Type="http://schemas.openxmlformats.org/officeDocument/2006/relationships/hyperlink" Target="garantF1://85213.40" TargetMode="External"/><Relationship Id="rId79" Type="http://schemas.openxmlformats.org/officeDocument/2006/relationships/hyperlink" Target="garantF1://12025351.208" TargetMode="External"/><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garantF1://85213.188" TargetMode="External"/><Relationship Id="rId82" Type="http://schemas.openxmlformats.org/officeDocument/2006/relationships/hyperlink" Target="garantF1://93182.0" TargetMode="External"/><Relationship Id="rId19" Type="http://schemas.openxmlformats.org/officeDocument/2006/relationships/hyperlink" Target="garantF1://17304416.0" TargetMode="External"/><Relationship Id="rId4" Type="http://schemas.microsoft.com/office/2007/relationships/stylesWithEffects" Target="stylesWithEffects.xml"/><Relationship Id="rId9" Type="http://schemas.openxmlformats.org/officeDocument/2006/relationships/hyperlink" Target="garantF1://17290600.82" TargetMode="External"/><Relationship Id="rId14" Type="http://schemas.openxmlformats.org/officeDocument/2006/relationships/hyperlink" Target="garantF1://17292868.0" TargetMode="External"/><Relationship Id="rId22" Type="http://schemas.openxmlformats.org/officeDocument/2006/relationships/hyperlink" Target="garantF1://17304416.0" TargetMode="External"/><Relationship Id="rId27" Type="http://schemas.openxmlformats.org/officeDocument/2006/relationships/hyperlink" Target="garantF1://5870.901" TargetMode="External"/><Relationship Id="rId30" Type="http://schemas.openxmlformats.org/officeDocument/2006/relationships/hyperlink" Target="garantF1://17290600.84" TargetMode="External"/><Relationship Id="rId35" Type="http://schemas.openxmlformats.org/officeDocument/2006/relationships/hyperlink" Target="garantF1://17231990.0" TargetMode="External"/><Relationship Id="rId43" Type="http://schemas.openxmlformats.org/officeDocument/2006/relationships/hyperlink" Target="garantF1://10001162.403" TargetMode="External"/><Relationship Id="rId48" Type="http://schemas.openxmlformats.org/officeDocument/2006/relationships/hyperlink" Target="garantF1://85213.1412" TargetMode="External"/><Relationship Id="rId56" Type="http://schemas.openxmlformats.org/officeDocument/2006/relationships/hyperlink" Target="garantF1://85213.1713" TargetMode="External"/><Relationship Id="rId64" Type="http://schemas.openxmlformats.org/officeDocument/2006/relationships/hyperlink" Target="garantF1://85213.19032" TargetMode="External"/><Relationship Id="rId69" Type="http://schemas.openxmlformats.org/officeDocument/2006/relationships/hyperlink" Target="garantF1://85213.2044" TargetMode="External"/><Relationship Id="rId77" Type="http://schemas.openxmlformats.org/officeDocument/2006/relationships/hyperlink" Target="garantF1://79742.9" TargetMode="External"/><Relationship Id="rId8" Type="http://schemas.openxmlformats.org/officeDocument/2006/relationships/hyperlink" Target="garantF1://70452648.0" TargetMode="External"/><Relationship Id="rId51" Type="http://schemas.openxmlformats.org/officeDocument/2006/relationships/hyperlink" Target="garantF1://85213.153" TargetMode="External"/><Relationship Id="rId72" Type="http://schemas.openxmlformats.org/officeDocument/2006/relationships/hyperlink" Target="garantF1://85213.392" TargetMode="External"/><Relationship Id="rId80" Type="http://schemas.openxmlformats.org/officeDocument/2006/relationships/hyperlink" Target="garantF1://12025351.215" TargetMode="External"/><Relationship Id="rId85" Type="http://schemas.openxmlformats.org/officeDocument/2006/relationships/hyperlink" Target="garantF1://17290600.1000" TargetMode="External"/><Relationship Id="rId3" Type="http://schemas.openxmlformats.org/officeDocument/2006/relationships/styles" Target="styles.xml"/><Relationship Id="rId12" Type="http://schemas.openxmlformats.org/officeDocument/2006/relationships/hyperlink" Target="garantF1://17304640.0" TargetMode="External"/><Relationship Id="rId17" Type="http://schemas.openxmlformats.org/officeDocument/2006/relationships/hyperlink" Target="garantF1://17304565.403" TargetMode="External"/><Relationship Id="rId25" Type="http://schemas.openxmlformats.org/officeDocument/2006/relationships/hyperlink" Target="garantF1://17304006.0" TargetMode="External"/><Relationship Id="rId33" Type="http://schemas.openxmlformats.org/officeDocument/2006/relationships/hyperlink" Target="garantF1://17290600.84" TargetMode="External"/><Relationship Id="rId38" Type="http://schemas.openxmlformats.org/officeDocument/2006/relationships/hyperlink" Target="garantF1://10064504.0" TargetMode="External"/><Relationship Id="rId46" Type="http://schemas.openxmlformats.org/officeDocument/2006/relationships/hyperlink" Target="garantF1://85213.144" TargetMode="External"/><Relationship Id="rId59" Type="http://schemas.openxmlformats.org/officeDocument/2006/relationships/hyperlink" Target="garantF1://85213.185" TargetMode="External"/><Relationship Id="rId67" Type="http://schemas.openxmlformats.org/officeDocument/2006/relationships/hyperlink" Target="garantF1://85213.1907" TargetMode="External"/><Relationship Id="rId20" Type="http://schemas.openxmlformats.org/officeDocument/2006/relationships/hyperlink" Target="garantF1://17304416.124" TargetMode="External"/><Relationship Id="rId41" Type="http://schemas.openxmlformats.org/officeDocument/2006/relationships/hyperlink" Target="garantF1://85213.0" TargetMode="External"/><Relationship Id="rId54" Type="http://schemas.openxmlformats.org/officeDocument/2006/relationships/hyperlink" Target="garantF1://85213.1703" TargetMode="External"/><Relationship Id="rId62" Type="http://schemas.openxmlformats.org/officeDocument/2006/relationships/hyperlink" Target="garantF1://85213.1901" TargetMode="External"/><Relationship Id="rId70" Type="http://schemas.openxmlformats.org/officeDocument/2006/relationships/hyperlink" Target="garantF1://85213.253" TargetMode="External"/><Relationship Id="rId75" Type="http://schemas.openxmlformats.org/officeDocument/2006/relationships/hyperlink" Target="garantF1://85213.41" TargetMode="External"/><Relationship Id="rId83" Type="http://schemas.openxmlformats.org/officeDocument/2006/relationships/hyperlink" Target="garantF1://17309214.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garantF1://17304565.0" TargetMode="External"/><Relationship Id="rId23" Type="http://schemas.openxmlformats.org/officeDocument/2006/relationships/hyperlink" Target="garantF1://17304416.131" TargetMode="External"/><Relationship Id="rId28" Type="http://schemas.openxmlformats.org/officeDocument/2006/relationships/hyperlink" Target="garantF1://5870.1001" TargetMode="External"/><Relationship Id="rId36" Type="http://schemas.openxmlformats.org/officeDocument/2006/relationships/hyperlink" Target="garantF1://10003548.0" TargetMode="External"/><Relationship Id="rId49" Type="http://schemas.openxmlformats.org/officeDocument/2006/relationships/hyperlink" Target="garantF1://85213.1413" TargetMode="External"/><Relationship Id="rId57" Type="http://schemas.openxmlformats.org/officeDocument/2006/relationships/hyperlink" Target="garantF1://85213.181" TargetMode="External"/><Relationship Id="rId10" Type="http://schemas.openxmlformats.org/officeDocument/2006/relationships/hyperlink" Target="garantF1://17290600.1000" TargetMode="External"/><Relationship Id="rId31" Type="http://schemas.openxmlformats.org/officeDocument/2006/relationships/hyperlink" Target="garantF1://17290600.1000" TargetMode="External"/><Relationship Id="rId44" Type="http://schemas.openxmlformats.org/officeDocument/2006/relationships/hyperlink" Target="garantF1://84404.0" TargetMode="External"/><Relationship Id="rId52" Type="http://schemas.openxmlformats.org/officeDocument/2006/relationships/hyperlink" Target="garantF1://85213.154" TargetMode="External"/><Relationship Id="rId60" Type="http://schemas.openxmlformats.org/officeDocument/2006/relationships/hyperlink" Target="garantF1://85213.187" TargetMode="External"/><Relationship Id="rId65" Type="http://schemas.openxmlformats.org/officeDocument/2006/relationships/hyperlink" Target="garantF1://85213.1904" TargetMode="External"/><Relationship Id="rId73" Type="http://schemas.openxmlformats.org/officeDocument/2006/relationships/hyperlink" Target="garantF1://85213.394" TargetMode="External"/><Relationship Id="rId78" Type="http://schemas.openxmlformats.org/officeDocument/2006/relationships/hyperlink" Target="garantF1://12025351.206" TargetMode="External"/><Relationship Id="rId81" Type="http://schemas.openxmlformats.org/officeDocument/2006/relationships/hyperlink" Target="garantF1://12025351.4043"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DDAB4-1554-4EE7-8C2D-79532CB66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5891</Words>
  <Characters>33580</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39393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4</cp:revision>
  <cp:lastPrinted>2018-05-24T04:59:00Z</cp:lastPrinted>
  <dcterms:created xsi:type="dcterms:W3CDTF">2018-05-24T08:07:00Z</dcterms:created>
  <dcterms:modified xsi:type="dcterms:W3CDTF">2018-05-29T05:22:00Z</dcterms:modified>
</cp:coreProperties>
</file>