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6E" w:rsidRDefault="00BD036E" w:rsidP="00BD036E">
      <w:pPr>
        <w:jc w:val="center"/>
        <w:rPr>
          <w:noProof/>
          <w:sz w:val="20"/>
        </w:rPr>
      </w:pPr>
      <w:bookmarkStart w:id="0" w:name="_GoBack"/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-140970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36E" w:rsidRDefault="00BD036E" w:rsidP="00BD036E">
      <w:pPr>
        <w:jc w:val="center"/>
        <w:rPr>
          <w:noProof/>
          <w:sz w:val="20"/>
        </w:rPr>
      </w:pPr>
    </w:p>
    <w:p w:rsidR="00BD036E" w:rsidRDefault="00BD036E" w:rsidP="00BD036E">
      <w:pPr>
        <w:jc w:val="center"/>
      </w:pPr>
    </w:p>
    <w:p w:rsidR="00BD036E" w:rsidRDefault="00BD036E" w:rsidP="00BD036E">
      <w:pPr>
        <w:jc w:val="center"/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D036E" w:rsidRPr="00CE48D0" w:rsidTr="00FC1B47">
        <w:tc>
          <w:tcPr>
            <w:tcW w:w="9600" w:type="dxa"/>
            <w:hideMark/>
          </w:tcPr>
          <w:p w:rsidR="00BD036E" w:rsidRPr="00CE48D0" w:rsidRDefault="00BD036E" w:rsidP="00FC1B4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48D0"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BD036E" w:rsidRPr="00CE48D0" w:rsidRDefault="00BD036E" w:rsidP="00FC1B4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48D0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BD036E" w:rsidRPr="00CE48D0" w:rsidTr="00FC1B47">
        <w:trPr>
          <w:trHeight w:val="397"/>
        </w:trPr>
        <w:tc>
          <w:tcPr>
            <w:tcW w:w="9600" w:type="dxa"/>
          </w:tcPr>
          <w:p w:rsidR="00BD036E" w:rsidRPr="00CE48D0" w:rsidRDefault="00BD036E" w:rsidP="00FC1B4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48D0">
              <w:rPr>
                <w:rFonts w:ascii="Times New Roman" w:hAnsi="Times New Roman"/>
                <w:b/>
                <w:sz w:val="28"/>
                <w:szCs w:val="28"/>
              </w:rPr>
              <w:t>ПЯТОГО  СОЗЫВА</w:t>
            </w:r>
          </w:p>
        </w:tc>
      </w:tr>
    </w:tbl>
    <w:p w:rsidR="00BD036E" w:rsidRDefault="00BD036E" w:rsidP="00BD036E"/>
    <w:tbl>
      <w:tblPr>
        <w:tblpPr w:leftFromText="180" w:rightFromText="180" w:vertAnchor="text" w:horzAnchor="margin" w:tblpY="86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D036E" w:rsidRPr="00841992" w:rsidTr="00FC1B47">
        <w:tc>
          <w:tcPr>
            <w:tcW w:w="9600" w:type="dxa"/>
            <w:hideMark/>
          </w:tcPr>
          <w:p w:rsidR="00BD036E" w:rsidRPr="00841992" w:rsidRDefault="00BD036E" w:rsidP="00FC1B4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841992">
              <w:rPr>
                <w:rFonts w:ascii="Times New Roman" w:hAnsi="Times New Roman"/>
                <w:b/>
                <w:bCs/>
              </w:rPr>
              <w:t>Р</w:t>
            </w:r>
            <w:proofErr w:type="gramEnd"/>
            <w:r w:rsidRPr="00841992">
              <w:rPr>
                <w:rFonts w:ascii="Times New Roman" w:hAnsi="Times New Roman"/>
                <w:b/>
                <w:bCs/>
              </w:rPr>
              <w:t xml:space="preserve"> Е Ш Е Н И Е</w:t>
            </w:r>
          </w:p>
        </w:tc>
      </w:tr>
      <w:tr w:rsidR="00BD036E" w:rsidRPr="00841992" w:rsidTr="00FC1B47">
        <w:trPr>
          <w:trHeight w:val="711"/>
        </w:trPr>
        <w:tc>
          <w:tcPr>
            <w:tcW w:w="9600" w:type="dxa"/>
            <w:vAlign w:val="center"/>
            <w:hideMark/>
          </w:tcPr>
          <w:tbl>
            <w:tblPr>
              <w:tblpPr w:leftFromText="180" w:rightFromText="180" w:vertAnchor="text" w:horzAnchor="margin" w:tblpXSpec="center" w:tblpY="14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BD036E" w:rsidRPr="00841992" w:rsidTr="00FC1B47">
              <w:tc>
                <w:tcPr>
                  <w:tcW w:w="284" w:type="dxa"/>
                  <w:vAlign w:val="bottom"/>
                  <w:hideMark/>
                </w:tcPr>
                <w:p w:rsidR="00BD036E" w:rsidRPr="00841992" w:rsidRDefault="00BD036E" w:rsidP="00FC1B47">
                  <w:pPr>
                    <w:rPr>
                      <w:rFonts w:ascii="Times New Roman" w:hAnsi="Times New Roman"/>
                    </w:rPr>
                  </w:pPr>
                  <w:r w:rsidRPr="00841992">
                    <w:rPr>
                      <w:rFonts w:ascii="Times New Roman" w:hAnsi="Times New Roman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D036E" w:rsidRPr="00841992" w:rsidRDefault="00F06C16" w:rsidP="00FC1B4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24.09.2025</w:t>
                  </w:r>
                </w:p>
              </w:tc>
              <w:tc>
                <w:tcPr>
                  <w:tcW w:w="397" w:type="dxa"/>
                  <w:hideMark/>
                </w:tcPr>
                <w:p w:rsidR="00BD036E" w:rsidRPr="00841992" w:rsidRDefault="00BD036E" w:rsidP="00FC1B47">
                  <w:pPr>
                    <w:rPr>
                      <w:rFonts w:ascii="Times New Roman" w:hAnsi="Times New Roman"/>
                    </w:rPr>
                  </w:pPr>
                  <w:r w:rsidRPr="00841992">
                    <w:rPr>
                      <w:rFonts w:ascii="Times New Roman" w:hAnsi="Times New Roman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D036E" w:rsidRPr="00F06C16" w:rsidRDefault="00F06C16" w:rsidP="00FC1B47">
                  <w:pPr>
                    <w:rPr>
                      <w:rFonts w:ascii="Times New Roman" w:hAnsi="Times New Roman"/>
                    </w:rPr>
                  </w:pPr>
                  <w:r w:rsidRPr="00F06C16">
                    <w:rPr>
                      <w:rFonts w:ascii="Times New Roman" w:hAnsi="Times New Roman"/>
                      <w:color w:val="000000"/>
                    </w:rPr>
                    <w:t>419-64/5</w:t>
                  </w:r>
                </w:p>
              </w:tc>
            </w:tr>
            <w:tr w:rsidR="00BD036E" w:rsidRPr="00841992" w:rsidTr="00FC1B47">
              <w:tc>
                <w:tcPr>
                  <w:tcW w:w="4650" w:type="dxa"/>
                  <w:gridSpan w:val="4"/>
                </w:tcPr>
                <w:p w:rsidR="00BD036E" w:rsidRPr="00841992" w:rsidRDefault="00BD036E" w:rsidP="00FC1B47">
                  <w:pPr>
                    <w:jc w:val="center"/>
                    <w:rPr>
                      <w:rFonts w:ascii="Times New Roman" w:hAnsi="Times New Roman"/>
                    </w:rPr>
                  </w:pPr>
                  <w:r w:rsidRPr="00841992">
                    <w:rPr>
                      <w:rFonts w:ascii="Times New Roman" w:hAnsi="Times New Roman"/>
                    </w:rPr>
                    <w:t>(</w:t>
                  </w:r>
                  <w:proofErr w:type="spellStart"/>
                  <w:r w:rsidRPr="00841992">
                    <w:rPr>
                      <w:rFonts w:ascii="Times New Roman" w:hAnsi="Times New Roman"/>
                    </w:rPr>
                    <w:t>с.Р.Камешкир</w:t>
                  </w:r>
                  <w:proofErr w:type="spellEnd"/>
                  <w:r w:rsidRPr="00841992">
                    <w:rPr>
                      <w:rFonts w:ascii="Times New Roman" w:hAnsi="Times New Roman"/>
                    </w:rPr>
                    <w:t>)</w:t>
                  </w:r>
                </w:p>
              </w:tc>
            </w:tr>
          </w:tbl>
          <w:p w:rsidR="00BD036E" w:rsidRPr="00841992" w:rsidRDefault="00BD036E" w:rsidP="00FC1B47">
            <w:pPr>
              <w:rPr>
                <w:rFonts w:ascii="Times New Roman" w:hAnsi="Times New Roman"/>
                <w:b/>
                <w:bCs/>
              </w:rPr>
            </w:pPr>
            <w:r w:rsidRPr="0084199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:rsidR="00A0655E" w:rsidRPr="00A0655E" w:rsidRDefault="00D669B8" w:rsidP="00A06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655E">
        <w:rPr>
          <w:rFonts w:ascii="Times New Roman" w:hAnsi="Times New Roman"/>
        </w:rPr>
        <w:t xml:space="preserve">  </w:t>
      </w:r>
      <w:r w:rsidR="00A0655E" w:rsidRPr="00A0655E">
        <w:rPr>
          <w:rFonts w:ascii="Times New Roman" w:hAnsi="Times New Roman"/>
          <w:b/>
          <w:sz w:val="28"/>
          <w:szCs w:val="28"/>
        </w:rPr>
        <w:t xml:space="preserve">О признании утратившим силу </w:t>
      </w:r>
      <w:proofErr w:type="gramStart"/>
      <w:r w:rsidR="00A0655E" w:rsidRPr="00A0655E">
        <w:rPr>
          <w:rFonts w:ascii="Times New Roman" w:hAnsi="Times New Roman"/>
          <w:b/>
          <w:sz w:val="28"/>
          <w:szCs w:val="28"/>
        </w:rPr>
        <w:t>решения Собрания представителей Пензенского района Пензенской области</w:t>
      </w:r>
      <w:proofErr w:type="gramEnd"/>
      <w:r w:rsidR="00A0655E" w:rsidRPr="00A0655E">
        <w:rPr>
          <w:rFonts w:ascii="Times New Roman" w:hAnsi="Times New Roman"/>
          <w:b/>
          <w:sz w:val="28"/>
          <w:szCs w:val="28"/>
        </w:rPr>
        <w:t xml:space="preserve"> от </w:t>
      </w:r>
      <w:r w:rsidR="00A0655E">
        <w:rPr>
          <w:rFonts w:ascii="Times New Roman" w:hAnsi="Times New Roman"/>
          <w:b/>
          <w:sz w:val="28"/>
          <w:szCs w:val="28"/>
        </w:rPr>
        <w:t>26.03.2024</w:t>
      </w:r>
      <w:r w:rsidR="00A0655E" w:rsidRPr="00A0655E">
        <w:rPr>
          <w:rFonts w:ascii="Times New Roman" w:hAnsi="Times New Roman"/>
          <w:b/>
          <w:sz w:val="28"/>
          <w:szCs w:val="28"/>
        </w:rPr>
        <w:t xml:space="preserve"> № </w:t>
      </w:r>
      <w:r w:rsidR="00A0655E">
        <w:rPr>
          <w:rFonts w:ascii="Times New Roman" w:hAnsi="Times New Roman"/>
          <w:b/>
          <w:sz w:val="28"/>
          <w:szCs w:val="28"/>
        </w:rPr>
        <w:t>239-32/5</w:t>
      </w:r>
      <w:r w:rsidR="00A0655E" w:rsidRPr="00A0655E">
        <w:rPr>
          <w:rFonts w:ascii="Times New Roman" w:hAnsi="Times New Roman"/>
          <w:b/>
          <w:sz w:val="28"/>
          <w:szCs w:val="28"/>
        </w:rPr>
        <w:t xml:space="preserve"> «Об </w:t>
      </w:r>
      <w:proofErr w:type="gramStart"/>
      <w:r w:rsidR="00A0655E" w:rsidRPr="00A0655E">
        <w:rPr>
          <w:rFonts w:ascii="Times New Roman" w:hAnsi="Times New Roman"/>
          <w:b/>
          <w:sz w:val="28"/>
          <w:szCs w:val="28"/>
        </w:rPr>
        <w:t>утверждении</w:t>
      </w:r>
      <w:proofErr w:type="gramEnd"/>
      <w:r w:rsidR="00A0655E" w:rsidRPr="00A0655E">
        <w:rPr>
          <w:rFonts w:ascii="Times New Roman" w:hAnsi="Times New Roman"/>
          <w:b/>
          <w:sz w:val="28"/>
          <w:szCs w:val="28"/>
        </w:rPr>
        <w:t xml:space="preserve"> </w:t>
      </w:r>
      <w:r w:rsidR="00A0655E">
        <w:rPr>
          <w:rFonts w:ascii="Times New Roman" w:hAnsi="Times New Roman"/>
          <w:b/>
          <w:sz w:val="28"/>
          <w:szCs w:val="28"/>
        </w:rPr>
        <w:t xml:space="preserve">Положения о порядке участия муниципального образования </w:t>
      </w:r>
      <w:proofErr w:type="spellStart"/>
      <w:r w:rsidR="00A0655E">
        <w:rPr>
          <w:rFonts w:ascii="Times New Roman" w:hAnsi="Times New Roman"/>
          <w:b/>
          <w:sz w:val="28"/>
          <w:szCs w:val="28"/>
        </w:rPr>
        <w:t>Камешкирский</w:t>
      </w:r>
      <w:proofErr w:type="spellEnd"/>
      <w:r w:rsidR="00A0655E">
        <w:rPr>
          <w:rFonts w:ascii="Times New Roman" w:hAnsi="Times New Roman"/>
          <w:b/>
          <w:sz w:val="28"/>
          <w:szCs w:val="28"/>
        </w:rPr>
        <w:t xml:space="preserve"> район Пензенской области в организациях межмуниципального сотрудничества</w:t>
      </w:r>
      <w:r w:rsidR="00A0655E" w:rsidRPr="00A0655E">
        <w:rPr>
          <w:rFonts w:ascii="Times New Roman" w:hAnsi="Times New Roman"/>
          <w:b/>
          <w:sz w:val="28"/>
          <w:szCs w:val="28"/>
        </w:rPr>
        <w:t>»</w:t>
      </w:r>
    </w:p>
    <w:p w:rsidR="00A0655E" w:rsidRPr="00A0655E" w:rsidRDefault="00A0655E" w:rsidP="00A065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655E" w:rsidRPr="00A0655E" w:rsidRDefault="00A0655E" w:rsidP="00A065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55E">
        <w:rPr>
          <w:rFonts w:ascii="Times New Roman" w:hAnsi="Times New Roman"/>
          <w:color w:val="000000"/>
          <w:sz w:val="28"/>
          <w:szCs w:val="28"/>
        </w:rPr>
        <w:t xml:space="preserve">Руководствуясь Федеральным законом </w:t>
      </w:r>
      <w:r w:rsidRPr="00A0655E">
        <w:rPr>
          <w:rFonts w:ascii="Times New Roman" w:eastAsia="Liberation Sans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A0655E">
        <w:rPr>
          <w:rFonts w:ascii="Times New Roman" w:hAnsi="Times New Roman"/>
          <w:sz w:val="28"/>
          <w:szCs w:val="28"/>
        </w:rPr>
        <w:t>,</w:t>
      </w:r>
      <w:r w:rsidRPr="00A0655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</w:t>
      </w:r>
      <w:r w:rsidRPr="00A0655E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0655E">
        <w:rPr>
          <w:rFonts w:ascii="Times New Roman" w:hAnsi="Times New Roman"/>
          <w:sz w:val="28"/>
          <w:szCs w:val="28"/>
        </w:rPr>
        <w:t xml:space="preserve"> район Пензенской области, </w:t>
      </w:r>
      <w:r w:rsidRPr="00A0655E">
        <w:rPr>
          <w:rFonts w:ascii="Times New Roman" w:hAnsi="Times New Roman"/>
          <w:bCs/>
          <w:sz w:val="28"/>
          <w:szCs w:val="28"/>
        </w:rPr>
        <w:t xml:space="preserve">Собрание представителей </w:t>
      </w:r>
      <w:proofErr w:type="spellStart"/>
      <w:r w:rsidRPr="00A0655E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A0655E">
        <w:rPr>
          <w:rFonts w:ascii="Times New Roman" w:hAnsi="Times New Roman"/>
          <w:sz w:val="28"/>
          <w:szCs w:val="28"/>
        </w:rPr>
        <w:t xml:space="preserve"> района Пензенской области </w:t>
      </w:r>
    </w:p>
    <w:p w:rsidR="00A0655E" w:rsidRPr="00A0655E" w:rsidRDefault="00A0655E" w:rsidP="00A0655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A0655E">
        <w:rPr>
          <w:rFonts w:ascii="Times New Roman" w:hAnsi="Times New Roman"/>
          <w:b/>
          <w:bCs/>
          <w:sz w:val="28"/>
          <w:szCs w:val="28"/>
        </w:rPr>
        <w:t>решило:</w:t>
      </w:r>
    </w:p>
    <w:p w:rsidR="00A0655E" w:rsidRPr="00A0655E" w:rsidRDefault="00A0655E" w:rsidP="00A06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55E">
        <w:rPr>
          <w:rFonts w:ascii="Times New Roman" w:hAnsi="Times New Roman"/>
          <w:sz w:val="28"/>
          <w:szCs w:val="28"/>
        </w:rPr>
        <w:t xml:space="preserve">1. Признать утратившим силу решение Собрания представителей Пензенского района Пензенской области от 26.03.2024 № 239-32/5 «Об утверждении Положения о порядке участия муниципального образования </w:t>
      </w:r>
      <w:proofErr w:type="spellStart"/>
      <w:r w:rsidRPr="00A0655E">
        <w:rPr>
          <w:rFonts w:ascii="Times New Roman" w:hAnsi="Times New Roman"/>
          <w:sz w:val="28"/>
          <w:szCs w:val="28"/>
        </w:rPr>
        <w:t>Камешкирский</w:t>
      </w:r>
      <w:proofErr w:type="spellEnd"/>
      <w:r w:rsidRPr="00A0655E">
        <w:rPr>
          <w:rFonts w:ascii="Times New Roman" w:hAnsi="Times New Roman"/>
          <w:sz w:val="28"/>
          <w:szCs w:val="28"/>
        </w:rPr>
        <w:t xml:space="preserve"> район Пензенской области в организациях межмуниципального сотрудничества».</w:t>
      </w:r>
    </w:p>
    <w:p w:rsidR="00A0655E" w:rsidRPr="00A0655E" w:rsidRDefault="00A0655E" w:rsidP="00A065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0655E">
        <w:rPr>
          <w:rFonts w:ascii="Times New Roman" w:hAnsi="Times New Roman"/>
          <w:sz w:val="28"/>
          <w:szCs w:val="28"/>
        </w:rPr>
        <w:t xml:space="preserve">2. Настоящее решение опубликовать в информационном бюллетене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</w:t>
      </w:r>
      <w:r w:rsidRPr="00A0655E">
        <w:rPr>
          <w:rFonts w:ascii="Times New Roman" w:hAnsi="Times New Roman"/>
          <w:sz w:val="28"/>
          <w:szCs w:val="28"/>
        </w:rPr>
        <w:t>.</w:t>
      </w:r>
    </w:p>
    <w:p w:rsidR="00A0655E" w:rsidRPr="00A0655E" w:rsidRDefault="00A0655E" w:rsidP="00A06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55E">
        <w:rPr>
          <w:rFonts w:ascii="Times New Roman" w:hAnsi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A0655E" w:rsidRPr="00A0655E" w:rsidRDefault="00A0655E" w:rsidP="00A06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55E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0655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655E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Главу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A0655E">
        <w:rPr>
          <w:rFonts w:ascii="Times New Roman" w:hAnsi="Times New Roman"/>
          <w:sz w:val="28"/>
          <w:szCs w:val="28"/>
        </w:rPr>
        <w:t>.</w:t>
      </w:r>
    </w:p>
    <w:p w:rsidR="00A0655E" w:rsidRPr="00A0655E" w:rsidRDefault="00A0655E" w:rsidP="00A06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7CE2" w:rsidRPr="00707CE2" w:rsidRDefault="00707CE2" w:rsidP="00707CE2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7CE2">
        <w:rPr>
          <w:rFonts w:ascii="Times New Roman" w:hAnsi="Times New Roman"/>
          <w:sz w:val="28"/>
          <w:szCs w:val="28"/>
        </w:rPr>
        <w:t>И.о</w:t>
      </w:r>
      <w:proofErr w:type="spellEnd"/>
      <w:r w:rsidRPr="00707CE2">
        <w:rPr>
          <w:rFonts w:ascii="Times New Roman" w:hAnsi="Times New Roman"/>
          <w:sz w:val="28"/>
          <w:szCs w:val="28"/>
        </w:rPr>
        <w:t>. председателя Собрания представителей</w:t>
      </w:r>
    </w:p>
    <w:p w:rsidR="00707CE2" w:rsidRPr="00707CE2" w:rsidRDefault="00707CE2" w:rsidP="00707CE2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C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CE2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707CE2">
        <w:rPr>
          <w:rFonts w:ascii="Times New Roman" w:hAnsi="Times New Roman"/>
          <w:sz w:val="28"/>
          <w:szCs w:val="28"/>
        </w:rPr>
        <w:t xml:space="preserve"> района                                                              </w:t>
      </w:r>
      <w:proofErr w:type="spellStart"/>
      <w:r w:rsidRPr="00707CE2">
        <w:rPr>
          <w:rFonts w:ascii="Times New Roman" w:hAnsi="Times New Roman"/>
          <w:sz w:val="28"/>
          <w:szCs w:val="28"/>
        </w:rPr>
        <w:t>И.С.Гоголева</w:t>
      </w:r>
      <w:proofErr w:type="spellEnd"/>
    </w:p>
    <w:p w:rsidR="00A0655E" w:rsidRPr="00A0655E" w:rsidRDefault="00A0655E" w:rsidP="00A0655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0655E" w:rsidRDefault="00A0655E" w:rsidP="00A065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55E" w:rsidRPr="00A0655E" w:rsidRDefault="00A0655E" w:rsidP="00707C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0655E">
        <w:rPr>
          <w:rFonts w:ascii="Times New Roman" w:hAnsi="Times New Roman"/>
          <w:sz w:val="28"/>
          <w:szCs w:val="28"/>
        </w:rPr>
        <w:t xml:space="preserve">лава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A0655E">
        <w:rPr>
          <w:rFonts w:ascii="Times New Roman" w:hAnsi="Times New Roman"/>
          <w:sz w:val="28"/>
          <w:szCs w:val="28"/>
        </w:rPr>
        <w:t xml:space="preserve"> района </w:t>
      </w:r>
      <w:r w:rsidRPr="00A0655E">
        <w:rPr>
          <w:rFonts w:ascii="Times New Roman" w:hAnsi="Times New Roman"/>
          <w:sz w:val="28"/>
          <w:szCs w:val="28"/>
        </w:rPr>
        <w:tab/>
      </w:r>
      <w:r w:rsidRPr="00A0655E">
        <w:rPr>
          <w:rFonts w:ascii="Times New Roman" w:hAnsi="Times New Roman"/>
          <w:sz w:val="28"/>
          <w:szCs w:val="28"/>
        </w:rPr>
        <w:tab/>
      </w:r>
      <w:r w:rsidRPr="00A0655E">
        <w:rPr>
          <w:rFonts w:ascii="Times New Roman" w:hAnsi="Times New Roman"/>
          <w:sz w:val="28"/>
          <w:szCs w:val="28"/>
        </w:rPr>
        <w:tab/>
      </w:r>
      <w:r w:rsidRPr="00A0655E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Д.А.Мануковский</w:t>
      </w:r>
      <w:proofErr w:type="spellEnd"/>
    </w:p>
    <w:bookmarkEnd w:id="0"/>
    <w:p w:rsidR="006870AF" w:rsidRPr="00A0655E" w:rsidRDefault="006870AF" w:rsidP="00A0655E">
      <w:pPr>
        <w:spacing w:after="0" w:line="240" w:lineRule="auto"/>
        <w:rPr>
          <w:rFonts w:ascii="Times New Roman" w:hAnsi="Times New Roman"/>
        </w:rPr>
      </w:pPr>
    </w:p>
    <w:sectPr w:rsidR="006870AF" w:rsidRPr="00A0655E" w:rsidSect="00A0655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6E"/>
    <w:rsid w:val="006870AF"/>
    <w:rsid w:val="00707CE2"/>
    <w:rsid w:val="00A0655E"/>
    <w:rsid w:val="00BD036E"/>
    <w:rsid w:val="00D669B8"/>
    <w:rsid w:val="00F0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6E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6E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83C5-424F-4896-A001-C93D10EA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2025-09-11T11:21:00Z</dcterms:created>
  <dcterms:modified xsi:type="dcterms:W3CDTF">2025-09-26T10:15:00Z</dcterms:modified>
</cp:coreProperties>
</file>