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77" w:rsidRDefault="00D95C77" w:rsidP="00D95C77">
      <w:pPr>
        <w:pStyle w:val="a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D303E" wp14:editId="59307CE9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77" w:rsidRDefault="00D95C77" w:rsidP="00D95C77">
      <w:pPr>
        <w:pStyle w:val="a4"/>
        <w:rPr>
          <w:lang w:val="en-US"/>
        </w:rPr>
      </w:pPr>
    </w:p>
    <w:p w:rsidR="00D95C77" w:rsidRDefault="00D95C77" w:rsidP="00D95C77">
      <w:pPr>
        <w:spacing w:line="192" w:lineRule="auto"/>
        <w:jc w:val="both"/>
        <w:rPr>
          <w:sz w:val="30"/>
        </w:rPr>
      </w:pPr>
    </w:p>
    <w:p w:rsidR="00D95C77" w:rsidRDefault="00D95C77" w:rsidP="00D95C77">
      <w:pPr>
        <w:spacing w:line="192" w:lineRule="auto"/>
        <w:jc w:val="center"/>
        <w:rPr>
          <w:sz w:val="30"/>
        </w:rPr>
      </w:pPr>
    </w:p>
    <w:p w:rsidR="00D95C77" w:rsidRDefault="00D95C77" w:rsidP="00D95C77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95C77" w:rsidTr="00BF171E">
        <w:trPr>
          <w:trHeight w:hRule="exact" w:val="397"/>
        </w:trPr>
        <w:tc>
          <w:tcPr>
            <w:tcW w:w="9606" w:type="dxa"/>
          </w:tcPr>
          <w:p w:rsidR="00D95C77" w:rsidRDefault="00D95C77" w:rsidP="00BF171E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95C77" w:rsidTr="00BF171E">
        <w:tc>
          <w:tcPr>
            <w:tcW w:w="9606" w:type="dxa"/>
            <w:vAlign w:val="center"/>
          </w:tcPr>
          <w:p w:rsidR="00D95C77" w:rsidRDefault="00D95C77" w:rsidP="00BF171E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D95C77" w:rsidTr="00BF171E">
        <w:trPr>
          <w:trHeight w:hRule="exact" w:val="397"/>
        </w:trPr>
        <w:tc>
          <w:tcPr>
            <w:tcW w:w="9606" w:type="dxa"/>
          </w:tcPr>
          <w:p w:rsidR="00D95C77" w:rsidRDefault="00D95C77" w:rsidP="00BF171E">
            <w:pPr>
              <w:jc w:val="both"/>
              <w:rPr>
                <w:sz w:val="24"/>
              </w:rPr>
            </w:pPr>
          </w:p>
        </w:tc>
      </w:tr>
      <w:tr w:rsidR="00D95C77" w:rsidTr="00BF171E">
        <w:tc>
          <w:tcPr>
            <w:tcW w:w="9606" w:type="dxa"/>
          </w:tcPr>
          <w:p w:rsidR="00D95C77" w:rsidRPr="00D95C77" w:rsidRDefault="00D95C77" w:rsidP="00BF171E">
            <w:pPr>
              <w:pStyle w:val="3"/>
              <w:rPr>
                <w:sz w:val="32"/>
                <w:szCs w:val="32"/>
              </w:rPr>
            </w:pPr>
            <w:r w:rsidRPr="00D95C77">
              <w:rPr>
                <w:sz w:val="32"/>
                <w:szCs w:val="32"/>
              </w:rPr>
              <w:t>ПОСТАНОВЛЕНИЕ</w:t>
            </w:r>
          </w:p>
        </w:tc>
      </w:tr>
      <w:tr w:rsidR="00D95C77" w:rsidTr="00BF171E">
        <w:trPr>
          <w:trHeight w:hRule="exact" w:val="340"/>
        </w:trPr>
        <w:tc>
          <w:tcPr>
            <w:tcW w:w="9606" w:type="dxa"/>
            <w:vAlign w:val="center"/>
          </w:tcPr>
          <w:p w:rsidR="00D95C77" w:rsidRDefault="00D95C77" w:rsidP="00BF171E">
            <w:pPr>
              <w:pStyle w:val="3"/>
            </w:pPr>
          </w:p>
        </w:tc>
      </w:tr>
      <w:tr w:rsidR="00D95C77" w:rsidTr="00BF171E">
        <w:trPr>
          <w:trHeight w:hRule="exact" w:val="212"/>
        </w:trPr>
        <w:tc>
          <w:tcPr>
            <w:tcW w:w="9606" w:type="dxa"/>
            <w:vAlign w:val="center"/>
          </w:tcPr>
          <w:p w:rsidR="00D95C77" w:rsidRDefault="00D95C77" w:rsidP="00BF171E">
            <w:pPr>
              <w:pStyle w:val="3"/>
              <w:rPr>
                <w:sz w:val="28"/>
                <w:szCs w:val="28"/>
              </w:rPr>
            </w:pPr>
          </w:p>
        </w:tc>
      </w:tr>
    </w:tbl>
    <w:p w:rsidR="00D95C77" w:rsidRDefault="00D95C77" w:rsidP="00D95C77">
      <w:pPr>
        <w:spacing w:line="192" w:lineRule="auto"/>
        <w:jc w:val="both"/>
        <w:rPr>
          <w:sz w:val="16"/>
        </w:rPr>
      </w:pPr>
    </w:p>
    <w:p w:rsidR="00D95C77" w:rsidRDefault="00D95C77" w:rsidP="00D95C77">
      <w:pPr>
        <w:rPr>
          <w:sz w:val="28"/>
        </w:rPr>
      </w:pPr>
    </w:p>
    <w:p w:rsidR="00D95C77" w:rsidRDefault="00D95C77" w:rsidP="00D95C77">
      <w:pPr>
        <w:rPr>
          <w:sz w:val="28"/>
        </w:rPr>
      </w:pPr>
    </w:p>
    <w:p w:rsidR="00D95C77" w:rsidRDefault="00D95C77" w:rsidP="00D95C7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95C77" w:rsidRPr="00D95C77" w:rsidTr="00BF171E">
        <w:tc>
          <w:tcPr>
            <w:tcW w:w="284" w:type="dxa"/>
            <w:vAlign w:val="bottom"/>
          </w:tcPr>
          <w:p w:rsidR="00D95C77" w:rsidRPr="00D95C77" w:rsidRDefault="00D95C77" w:rsidP="00B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C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95C77" w:rsidRPr="00D95C77" w:rsidRDefault="007409A0" w:rsidP="00BF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397" w:type="dxa"/>
            <w:vAlign w:val="bottom"/>
          </w:tcPr>
          <w:p w:rsidR="00D95C77" w:rsidRPr="00D95C77" w:rsidRDefault="00D95C77" w:rsidP="00BF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95C77" w:rsidRPr="00D95C77" w:rsidRDefault="007409A0" w:rsidP="00BF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bookmarkStart w:id="0" w:name="_GoBack"/>
            <w:bookmarkEnd w:id="0"/>
          </w:p>
        </w:tc>
      </w:tr>
      <w:tr w:rsidR="00D95C77" w:rsidRPr="00D95C77" w:rsidTr="00BF171E">
        <w:tc>
          <w:tcPr>
            <w:tcW w:w="4650" w:type="dxa"/>
            <w:gridSpan w:val="4"/>
          </w:tcPr>
          <w:p w:rsidR="00D95C77" w:rsidRPr="00D95C77" w:rsidRDefault="00D95C77" w:rsidP="00BF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77" w:rsidRPr="00D95C77" w:rsidRDefault="00D95C77" w:rsidP="00BF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77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D95C77" w:rsidRDefault="00D95C77" w:rsidP="00D95C77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D95C77" w:rsidRDefault="00D95C77" w:rsidP="00D95C77">
      <w:pPr>
        <w:rPr>
          <w:sz w:val="28"/>
        </w:rPr>
      </w:pPr>
    </w:p>
    <w:p w:rsidR="00D95C77" w:rsidRDefault="00D95C77" w:rsidP="00D95C77">
      <w:pPr>
        <w:rPr>
          <w:sz w:val="28"/>
        </w:rPr>
      </w:pPr>
    </w:p>
    <w:p w:rsidR="00D95C77" w:rsidRDefault="00D95C77" w:rsidP="00D95C77">
      <w:pPr>
        <w:pStyle w:val="a4"/>
        <w:jc w:val="center"/>
        <w:rPr>
          <w:b/>
          <w:sz w:val="24"/>
          <w:szCs w:val="24"/>
        </w:rPr>
      </w:pPr>
    </w:p>
    <w:p w:rsidR="00D95C77" w:rsidRPr="00D95C77" w:rsidRDefault="00D95C77" w:rsidP="00D95C77">
      <w:pPr>
        <w:pStyle w:val="a3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</w:rPr>
      </w:pPr>
      <w:r w:rsidRPr="00D95C77">
        <w:rPr>
          <w:b/>
          <w:bCs/>
          <w:color w:val="000000"/>
          <w:sz w:val="28"/>
          <w:szCs w:val="28"/>
        </w:rPr>
        <w:t>«Об утверждении Порядка проверки соблюдения гражданином, замещавшим должность муниципальной службы в </w:t>
      </w:r>
      <w:proofErr w:type="spellStart"/>
      <w:r w:rsidRPr="00D95C77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D95C77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D95C77">
        <w:rPr>
          <w:i/>
          <w:iCs/>
          <w:color w:val="000000"/>
          <w:sz w:val="28"/>
          <w:szCs w:val="28"/>
        </w:rPr>
        <w:t>,</w:t>
      </w:r>
      <w:r w:rsidRPr="00D95C77">
        <w:rPr>
          <w:b/>
          <w:bCs/>
          <w:color w:val="000000"/>
          <w:sz w:val="28"/>
          <w:szCs w:val="28"/>
        </w:rPr>
        <w:t> 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 </w:t>
      </w:r>
    </w:p>
    <w:p w:rsidR="00D95C77" w:rsidRDefault="00D95C77" w:rsidP="00D95C7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Руководствуясь частью 6 статьи 12 Федерального закона от 25.12.2008 № 273-ФЗ «О противодействии коррупции», </w:t>
      </w:r>
      <w:hyperlink r:id="rId6" w:tgtFrame="_blank" w:history="1">
        <w:r w:rsidRPr="00D95C77">
          <w:rPr>
            <w:rStyle w:val="10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D95C77">
          <w:rPr>
            <w:rStyle w:val="10"/>
            <w:color w:val="000000" w:themeColor="text1"/>
            <w:sz w:val="28"/>
            <w:szCs w:val="28"/>
          </w:rPr>
          <w:t>Камешкирский</w:t>
        </w:r>
        <w:proofErr w:type="spellEnd"/>
        <w:r w:rsidRPr="00D95C77">
          <w:rPr>
            <w:rStyle w:val="10"/>
            <w:color w:val="000000" w:themeColor="text1"/>
            <w:sz w:val="28"/>
            <w:szCs w:val="28"/>
          </w:rPr>
          <w:t xml:space="preserve"> район Пензенской области </w:t>
        </w:r>
      </w:hyperlink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D95C77" w:rsidRDefault="00D95C77" w:rsidP="00D95C77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D95C77" w:rsidRPr="00D95C77" w:rsidRDefault="00D95C77" w:rsidP="00D95C77">
      <w:pPr>
        <w:pStyle w:val="a3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</w:p>
    <w:p w:rsidR="00D95C77" w:rsidRPr="00D95C77" w:rsidRDefault="00D95C77" w:rsidP="00D95C77">
      <w:pPr>
        <w:pStyle w:val="bodytextindent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 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1. Утвердить прилагаемый Порядок проверки соблюдения гражданином, замещавшим должность муниципальной службы в </w:t>
      </w:r>
      <w:proofErr w:type="spellStart"/>
      <w:r w:rsidRPr="00D95C77">
        <w:rPr>
          <w:color w:val="000000"/>
          <w:sz w:val="28"/>
          <w:szCs w:val="28"/>
        </w:rPr>
        <w:t>Камешкирском</w:t>
      </w:r>
      <w:proofErr w:type="spellEnd"/>
      <w:r w:rsidRPr="00D95C77">
        <w:rPr>
          <w:color w:val="000000"/>
          <w:sz w:val="28"/>
          <w:szCs w:val="28"/>
        </w:rPr>
        <w:t xml:space="preserve"> районе Пензенской области</w:t>
      </w:r>
      <w:r w:rsidRPr="00D95C77">
        <w:rPr>
          <w:i/>
          <w:iCs/>
          <w:color w:val="000000"/>
          <w:sz w:val="28"/>
          <w:szCs w:val="28"/>
        </w:rPr>
        <w:t>,</w:t>
      </w:r>
      <w:r w:rsidRPr="00D95C77">
        <w:rPr>
          <w:color w:val="000000"/>
          <w:sz w:val="28"/>
          <w:szCs w:val="28"/>
        </w:rPr>
        <w:t xml:space="preserve"> запрета на замещение на условиях трудового договора должности в организации и (или) на выполнение в данной организации работ </w:t>
      </w:r>
      <w:r w:rsidRPr="00D95C77">
        <w:rPr>
          <w:color w:val="000000"/>
          <w:sz w:val="28"/>
          <w:szCs w:val="28"/>
        </w:rPr>
        <w:lastRenderedPageBreak/>
        <w:t>(оказание данной организации услуг) на условиях гражданско-правового договора (гражданско-правовых договоров).</w:t>
      </w: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</w:rPr>
        <w:t>постановление</w:t>
      </w:r>
      <w:r w:rsidRPr="00D95C77">
        <w:rPr>
          <w:color w:val="000000"/>
          <w:sz w:val="28"/>
          <w:szCs w:val="28"/>
        </w:rPr>
        <w:t xml:space="preserve"> опубликовать в информационном бюллетене «</w:t>
      </w:r>
      <w:proofErr w:type="spellStart"/>
      <w:r w:rsidRPr="00D95C77">
        <w:rPr>
          <w:color w:val="000000"/>
          <w:sz w:val="28"/>
          <w:szCs w:val="28"/>
        </w:rPr>
        <w:t>Камешкирский</w:t>
      </w:r>
      <w:proofErr w:type="spellEnd"/>
      <w:r w:rsidRPr="00D95C77">
        <w:rPr>
          <w:color w:val="000000"/>
          <w:sz w:val="28"/>
          <w:szCs w:val="28"/>
        </w:rPr>
        <w:t xml:space="preserve"> вестник».</w:t>
      </w:r>
    </w:p>
    <w:p w:rsidR="00D95C77" w:rsidRP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95C77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постановление</w:t>
      </w:r>
      <w:r w:rsidRPr="00D95C77">
        <w:rPr>
          <w:color w:val="000000"/>
          <w:sz w:val="28"/>
          <w:szCs w:val="28"/>
        </w:rPr>
        <w:t xml:space="preserve"> вступает в силу </w:t>
      </w:r>
      <w:r>
        <w:rPr>
          <w:color w:val="000000"/>
          <w:sz w:val="28"/>
          <w:szCs w:val="28"/>
        </w:rPr>
        <w:t>на следующий день после дня его</w:t>
      </w:r>
      <w:r w:rsidRPr="00D95C77">
        <w:rPr>
          <w:color w:val="000000"/>
          <w:sz w:val="28"/>
          <w:szCs w:val="28"/>
        </w:rPr>
        <w:t xml:space="preserve"> официального опубликования.</w:t>
      </w:r>
    </w:p>
    <w:p w:rsidR="00D95C77" w:rsidRP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95C77">
        <w:rPr>
          <w:color w:val="000000"/>
          <w:sz w:val="28"/>
          <w:szCs w:val="28"/>
        </w:rPr>
        <w:t xml:space="preserve">. Контроль за исполнением </w:t>
      </w:r>
      <w:r>
        <w:rPr>
          <w:color w:val="000000"/>
          <w:sz w:val="28"/>
          <w:szCs w:val="28"/>
        </w:rPr>
        <w:t xml:space="preserve">настоящего постановления возложить на руководителя 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области</w:t>
      </w:r>
      <w:r w:rsidRPr="00D95C77">
        <w:rPr>
          <w:color w:val="000000"/>
          <w:sz w:val="28"/>
          <w:szCs w:val="28"/>
        </w:rPr>
        <w:t>.</w:t>
      </w: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Pr="00D95C77" w:rsidRDefault="00D95C77" w:rsidP="00D95C77">
      <w:pPr>
        <w:pStyle w:val="bodytextindent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 Глава </w:t>
      </w:r>
      <w:proofErr w:type="spellStart"/>
      <w:r w:rsidRPr="00D95C77">
        <w:rPr>
          <w:color w:val="000000"/>
          <w:sz w:val="28"/>
          <w:szCs w:val="28"/>
        </w:rPr>
        <w:t>Камешкирского</w:t>
      </w:r>
      <w:proofErr w:type="spellEnd"/>
      <w:r w:rsidRPr="00D95C77">
        <w:rPr>
          <w:color w:val="000000"/>
          <w:sz w:val="28"/>
          <w:szCs w:val="28"/>
        </w:rPr>
        <w:t xml:space="preserve"> района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 </w:t>
      </w: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Default="00D95C77" w:rsidP="00D95C77">
      <w:pPr>
        <w:pStyle w:val="a3"/>
        <w:spacing w:before="0" w:beforeAutospacing="0" w:after="0" w:afterAutospacing="0"/>
        <w:ind w:firstLine="540"/>
        <w:jc w:val="right"/>
        <w:rPr>
          <w:color w:val="000000"/>
          <w:sz w:val="28"/>
          <w:szCs w:val="28"/>
        </w:rPr>
      </w:pPr>
    </w:p>
    <w:p w:rsidR="00D95C77" w:rsidRPr="00D95C77" w:rsidRDefault="00D95C77" w:rsidP="00D95C77">
      <w:pPr>
        <w:pStyle w:val="consplustitle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lastRenderedPageBreak/>
        <w:t>Приложение</w:t>
      </w:r>
    </w:p>
    <w:p w:rsidR="00D95C77" w:rsidRDefault="00D95C77" w:rsidP="00D95C77">
      <w:pPr>
        <w:pStyle w:val="consplustitle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Утверждено </w:t>
      </w:r>
      <w:r>
        <w:rPr>
          <w:color w:val="000000"/>
          <w:sz w:val="28"/>
          <w:szCs w:val="28"/>
        </w:rPr>
        <w:t xml:space="preserve">постановлением </w:t>
      </w:r>
    </w:p>
    <w:p w:rsidR="00D95C77" w:rsidRPr="00D95C77" w:rsidRDefault="00D95C77" w:rsidP="00D95C77">
      <w:pPr>
        <w:pStyle w:val="consplustitle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Pr="00D95C77">
        <w:rPr>
          <w:color w:val="000000"/>
          <w:sz w:val="28"/>
          <w:szCs w:val="28"/>
        </w:rPr>
        <w:t xml:space="preserve"> </w:t>
      </w:r>
      <w:proofErr w:type="spellStart"/>
      <w:r w:rsidRPr="00D95C77">
        <w:rPr>
          <w:color w:val="000000"/>
          <w:sz w:val="28"/>
          <w:szCs w:val="28"/>
        </w:rPr>
        <w:t>Камешкирского</w:t>
      </w:r>
      <w:proofErr w:type="spellEnd"/>
      <w:r w:rsidRPr="00D95C77">
        <w:rPr>
          <w:color w:val="000000"/>
          <w:sz w:val="28"/>
          <w:szCs w:val="28"/>
        </w:rPr>
        <w:t xml:space="preserve"> района</w:t>
      </w:r>
    </w:p>
    <w:p w:rsidR="00D95C77" w:rsidRPr="00D95C77" w:rsidRDefault="00D95C77" w:rsidP="00D95C77">
      <w:pPr>
        <w:pStyle w:val="consplustitle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Пензенской области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</w:t>
      </w:r>
      <w:r w:rsidRPr="00D95C77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 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</w:rPr>
      </w:pPr>
      <w:r w:rsidRPr="00D95C77">
        <w:rPr>
          <w:b/>
          <w:bCs/>
          <w:color w:val="000000"/>
          <w:sz w:val="28"/>
          <w:szCs w:val="28"/>
        </w:rPr>
        <w:t>Порядок проверки соблюдения гражданином, замещавшим должность муниципальной службы в </w:t>
      </w:r>
      <w:proofErr w:type="spellStart"/>
      <w:r w:rsidRPr="00D95C77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D95C77">
        <w:rPr>
          <w:b/>
          <w:bCs/>
          <w:color w:val="000000"/>
          <w:sz w:val="28"/>
          <w:szCs w:val="28"/>
        </w:rPr>
        <w:t xml:space="preserve"> районе Пензенской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</w:rPr>
      </w:pPr>
      <w:r w:rsidRPr="00D95C77">
        <w:rPr>
          <w:b/>
          <w:bCs/>
          <w:color w:val="000000"/>
          <w:sz w:val="28"/>
          <w:szCs w:val="28"/>
        </w:rPr>
        <w:t> 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1. </w:t>
      </w:r>
      <w:proofErr w:type="gramStart"/>
      <w:r w:rsidRPr="00D95C77">
        <w:rPr>
          <w:color w:val="000000"/>
          <w:sz w:val="28"/>
          <w:szCs w:val="28"/>
        </w:rPr>
        <w:t>Настоящий Порядок в соответствии с частью 6 статьи 12 Федерального закона от 25.12.2008 № 273-ФЗ «О противодействии коррупции» (далее – Федеральный закон «О противодействии коррупции») устанавливает процедуру осуществления проверки соблюдения гражданином, замещавшим должность муниципальной службы, включенную в перечень, утвержденный муниципальным правовым актом органа местного самоуправления в соответствии со статьей 12 Федерального закона «О противодействии коррупции» (далее - гражданин, замещавший должность муниципальной службы), в</w:t>
      </w:r>
      <w:proofErr w:type="gramEnd"/>
      <w:r w:rsidRPr="00D95C77">
        <w:rPr>
          <w:color w:val="000000"/>
          <w:sz w:val="28"/>
          <w:szCs w:val="28"/>
        </w:rPr>
        <w:t xml:space="preserve"> </w:t>
      </w:r>
      <w:proofErr w:type="gramStart"/>
      <w:r w:rsidRPr="00D95C77">
        <w:rPr>
          <w:color w:val="000000"/>
          <w:sz w:val="28"/>
          <w:szCs w:val="28"/>
        </w:rPr>
        <w:t>течение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  <w:proofErr w:type="gramEnd"/>
    </w:p>
    <w:p w:rsidR="00D95C77" w:rsidRPr="00D95C77" w:rsidRDefault="00D95C77" w:rsidP="00D95C7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2. </w:t>
      </w:r>
      <w:proofErr w:type="gramStart"/>
      <w:r w:rsidRPr="00D95C77">
        <w:rPr>
          <w:color w:val="000000"/>
          <w:sz w:val="28"/>
          <w:szCs w:val="28"/>
        </w:rPr>
        <w:t>Основанием для осуществления проверки, предусмотренной пунктом 1 настоящего Порядка (далее - проверка), является поступившее в соответствии с частью 4 статьи 12 Федерального закона от 25.12.2008 № 273-ФЗ «О противодействии коррупции» (с последующими изменениями) и статьей 64.1 Трудового кодекса Российской Федерации в орган местного самоуправления уведомление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</w:t>
      </w:r>
      <w:proofErr w:type="gramEnd"/>
      <w:r w:rsidRPr="00D95C77">
        <w:rPr>
          <w:color w:val="000000"/>
          <w:sz w:val="28"/>
          <w:szCs w:val="28"/>
        </w:rPr>
        <w:t xml:space="preserve"> услуг).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4. Проверка, предусмотренная пунктом 1 настоящего Порядка, осуществляется по поручению руководителя органа местного самоуправления кадровой службой органа местного самоуправления либо</w:t>
      </w:r>
      <w:r w:rsidRPr="00D95C77">
        <w:rPr>
          <w:color w:val="000000"/>
          <w:sz w:val="28"/>
          <w:szCs w:val="28"/>
          <w:shd w:val="clear" w:color="auto" w:fill="FFFFFF"/>
        </w:rPr>
        <w:t> уполномоченным руководителем </w:t>
      </w:r>
      <w:r w:rsidRPr="00D95C77">
        <w:rPr>
          <w:color w:val="000000"/>
          <w:sz w:val="28"/>
          <w:szCs w:val="28"/>
        </w:rPr>
        <w:t>органа местного самоуправления должностным </w:t>
      </w:r>
      <w:r w:rsidRPr="00D95C77">
        <w:rPr>
          <w:color w:val="000000"/>
          <w:sz w:val="28"/>
          <w:szCs w:val="28"/>
          <w:shd w:val="clear" w:color="auto" w:fill="FFFFFF"/>
        </w:rPr>
        <w:t>лицом (далее – кадровая служба)</w:t>
      </w:r>
      <w:r w:rsidRPr="00D95C77">
        <w:rPr>
          <w:color w:val="000000"/>
          <w:sz w:val="28"/>
          <w:szCs w:val="28"/>
        </w:rPr>
        <w:t>.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lastRenderedPageBreak/>
        <w:t>5. При осуществлении проверки руководитель органа местного самоуправления или его заместитель, специально на то уполномоченный, имеет право направлять запросы в федеральные государственные органы, органы государственной власти субъектов Российской Федерации, органы местного самоуправления и организации (далее - запросы).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6. По результатам проверки кадровой службой подготавливается мотивированное заключение о соблюдении гражданином, замещавшим должность муниципальной службы, требований статьи 12 Федерального закона от 25.12.2008 № 273-ФЗ «О противодействии коррупции» (далее - заключение).</w:t>
      </w:r>
    </w:p>
    <w:p w:rsidR="00D95C77" w:rsidRPr="00D95C77" w:rsidRDefault="00D95C77" w:rsidP="00D95C77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7. Уведомление, указанное в пункте 2 настоящего Порядка (далее - уведомление), а также заключение и другие материалы в течение семи рабочих дней со дня поступления уведомления представляются руководителю органа местного самоуправления, за исключением случая, предусмотренного пунктом 8 настоящего Порядка. В случае направления запросов уведомление, заключение и другие материалы представляются кадровой службой в течение 45 дней со дня поступления уведомления. Указанный срок может быть продлен руководителем органа местного самоуправления, не более чем на 30 дней.</w:t>
      </w:r>
    </w:p>
    <w:p w:rsidR="00D95C77" w:rsidRPr="00D95C77" w:rsidRDefault="00D95C77" w:rsidP="00D95C77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8. Кадровая служба представляет уведомление, заключение и другие материалы председателю комиссии по соблюдению требований к служебному поведению и урегулированию конфликта интересов, образованной в органе местного самоуправления (далее - комиссия), в случае, если в ходе проверки установлены следующие фактические обстоятельства: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а) гражданин до увольнения с муниципальной службы замещал должность, включенную в перечень, утвержденный муниципальным правовым актом органа местного самоуправления в соответствии со статьей 12 Федерального закона от 25.12.2008 № 273-ФЗ «О противодействии коррупции» (с последующими изменениями);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б) со дня увольнения с муниципальной службы гражданина до дня заключения трудового договора (гражданско-правового договора), указанного в пункте 2 настоящего Порядка, прошло менее двух лет;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в) в должностные (служебные) обязанности гражданина, замещавшего должность муниципальной службы, входили отдельные функции по муниципальному (административному) управлению организацией, указанной в пункте 2 настоящего Порядка;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>г) вопрос о даче согласия гражданину на замещение им должности на условиях трудового договора или на выполнение им работы на условиях гражданско-правового договора в организации, указанной в пункте 2 настоящего Порядка, комиссией не рассматривался либо комиссией ранее было отказано гражданину во вступлении в трудовые и гражданско-правовые отношения с данной организацией.</w:t>
      </w:r>
    </w:p>
    <w:p w:rsidR="00D95C77" w:rsidRPr="00D95C77" w:rsidRDefault="00D95C77" w:rsidP="00D95C77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lastRenderedPageBreak/>
        <w:t>Уведомление, заключение и другие материалы направляются председателю комиссии в сроки, установленные пунктом 7 настоящего Порядка.</w:t>
      </w:r>
    </w:p>
    <w:p w:rsidR="00D95C77" w:rsidRPr="00D95C77" w:rsidRDefault="00D95C77" w:rsidP="00D95C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95C77">
        <w:rPr>
          <w:color w:val="000000"/>
          <w:sz w:val="28"/>
          <w:szCs w:val="28"/>
        </w:rPr>
        <w:t xml:space="preserve">9. Руководитель органа местного самоуправления </w:t>
      </w:r>
      <w:proofErr w:type="gramStart"/>
      <w:r w:rsidRPr="00D95C77">
        <w:rPr>
          <w:color w:val="000000"/>
          <w:sz w:val="28"/>
          <w:szCs w:val="28"/>
        </w:rPr>
        <w:t>в течение пяти рабочих дней со дня поступления к нему в соответствии с пунктом</w:t>
      </w:r>
      <w:proofErr w:type="gramEnd"/>
      <w:r w:rsidRPr="00D95C77">
        <w:rPr>
          <w:color w:val="000000"/>
          <w:sz w:val="28"/>
          <w:szCs w:val="28"/>
        </w:rPr>
        <w:t xml:space="preserve"> 7 настоящего Порядка уведомления, заключения и других материалов, направляет информацию о результатах проверки в организацию, указанную в пункте 2 настоящего Порядка.</w:t>
      </w:r>
    </w:p>
    <w:p w:rsidR="00340E44" w:rsidRPr="00D95C77" w:rsidRDefault="00340E44">
      <w:pPr>
        <w:rPr>
          <w:rFonts w:ascii="Times New Roman" w:hAnsi="Times New Roman" w:cs="Times New Roman"/>
          <w:sz w:val="28"/>
          <w:szCs w:val="28"/>
        </w:rPr>
      </w:pPr>
    </w:p>
    <w:sectPr w:rsidR="00340E44" w:rsidRPr="00D9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77"/>
    <w:rsid w:val="00340E44"/>
    <w:rsid w:val="007409A0"/>
    <w:rsid w:val="00D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95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D95C77"/>
  </w:style>
  <w:style w:type="paragraph" w:customStyle="1" w:styleId="bodytextindent">
    <w:name w:val="bodytextindent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95C7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D95C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95C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95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D95C77"/>
  </w:style>
  <w:style w:type="paragraph" w:customStyle="1" w:styleId="bodytextindent">
    <w:name w:val="bodytextindent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95C7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D95C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95C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2025-03-03T07:53:00Z</dcterms:created>
  <dcterms:modified xsi:type="dcterms:W3CDTF">2025-03-17T04:22:00Z</dcterms:modified>
</cp:coreProperties>
</file>