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0" w:rsidRDefault="00502660" w:rsidP="00502660"/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8F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756FE22" wp14:editId="7F602F1F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34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02660" w:rsidRPr="006468F9" w:rsidTr="00D33B64">
        <w:tc>
          <w:tcPr>
            <w:tcW w:w="9606" w:type="dxa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502660" w:rsidRPr="006468F9" w:rsidTr="00D33B64">
        <w:trPr>
          <w:trHeight w:hRule="exact" w:val="397"/>
        </w:trPr>
        <w:tc>
          <w:tcPr>
            <w:tcW w:w="9606" w:type="dxa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КАМЕШКИРСКОГО РАЙОНА ПЕНЗЕНСКОЙ ОБЛАСТИ</w:t>
            </w:r>
          </w:p>
        </w:tc>
      </w:tr>
      <w:tr w:rsidR="00502660" w:rsidRPr="006468F9" w:rsidTr="00D33B64">
        <w:trPr>
          <w:trHeight w:val="314"/>
        </w:trPr>
        <w:tc>
          <w:tcPr>
            <w:tcW w:w="9606" w:type="dxa"/>
          </w:tcPr>
          <w:p w:rsidR="00502660" w:rsidRPr="006468F9" w:rsidRDefault="00502660" w:rsidP="00D33B6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02660" w:rsidRPr="006468F9" w:rsidTr="00D33B64">
        <w:trPr>
          <w:trHeight w:hRule="exact" w:val="548"/>
        </w:trPr>
        <w:tc>
          <w:tcPr>
            <w:tcW w:w="9606" w:type="dxa"/>
            <w:vAlign w:val="center"/>
          </w:tcPr>
          <w:p w:rsidR="00502660" w:rsidRDefault="00502660" w:rsidP="00D33B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02660" w:rsidRPr="006468F9" w:rsidRDefault="00502660" w:rsidP="00D33B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ПОСТАНОВЛЕНИЕ</w:t>
            </w:r>
          </w:p>
        </w:tc>
      </w:tr>
    </w:tbl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299" w:tblpY="10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02660" w:rsidRPr="006468F9" w:rsidTr="00D33B64">
        <w:tc>
          <w:tcPr>
            <w:tcW w:w="284" w:type="dxa"/>
            <w:vAlign w:val="bottom"/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02660" w:rsidRPr="006468F9" w:rsidRDefault="008401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07.11.2022</w:t>
            </w:r>
          </w:p>
        </w:tc>
        <w:tc>
          <w:tcPr>
            <w:tcW w:w="397" w:type="dxa"/>
            <w:vAlign w:val="bottom"/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8401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411</w:t>
            </w:r>
            <w:bookmarkStart w:id="0" w:name="_GoBack"/>
            <w:bookmarkEnd w:id="0"/>
          </w:p>
        </w:tc>
      </w:tr>
      <w:tr w:rsidR="00502660" w:rsidRPr="006468F9" w:rsidTr="00D33B64">
        <w:tc>
          <w:tcPr>
            <w:tcW w:w="4650" w:type="dxa"/>
            <w:gridSpan w:val="4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с.Р.Камешкир</w:t>
            </w:r>
            <w:proofErr w:type="spellEnd"/>
          </w:p>
        </w:tc>
      </w:tr>
    </w:tbl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от 22.02.2017 г. № 38 « Об утверждении перечня  муниципального имущества </w:t>
      </w:r>
      <w:proofErr w:type="spellStart"/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предпринимательства»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24.07.2007 209-ФЗ «О развитии малого и среднего предпринимательства в Российской Федерации» (с последующими изменениями), решением Собрания представителей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от 15.05.2018 г.  № </w:t>
      </w:r>
      <w:r w:rsidRPr="006B7886">
        <w:rPr>
          <w:rFonts w:ascii="Times New Roman" w:hAnsi="Times New Roman" w:cs="Times New Roman"/>
          <w:bCs/>
          <w:color w:val="000000"/>
          <w:sz w:val="28"/>
          <w:szCs w:val="28"/>
        </w:rPr>
        <w:t>97-12/4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утверждении Правил формирования, ведения и обязательного опубликования перечня муниципального имущества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свободного от прав третьих лиц (за исключением имущественных прав субъектов малого и среднего</w:t>
      </w:r>
      <w:proofErr w:type="gram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руководствуясь Уставом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администрация 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постановление администрации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22.02.2017г. № 38  «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 муниципального имущества </w:t>
      </w:r>
      <w:proofErr w:type="spellStart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следующие изменения,  а именно: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муниципального имущества 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 объект изложить в редакции, </w:t>
      </w:r>
      <w:proofErr w:type="gramStart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приложения</w:t>
      </w:r>
      <w:proofErr w:type="gramEnd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информационном бюллетене «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Камешкирский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на следующий день  после дня официального опубликования.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курирующего вопросы ЖКХ и экономики. </w:t>
      </w: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И.о.Главы</w:t>
      </w:r>
      <w:r w:rsidRPr="006B788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администации </w:t>
      </w:r>
    </w:p>
    <w:p w:rsidR="00502660" w:rsidRPr="006B7886" w:rsidRDefault="00502660" w:rsidP="005026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2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О.Н.Белянина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660" w:rsidRPr="006B7886" w:rsidRDefault="00502660" w:rsidP="0050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</w:t>
      </w:r>
      <w:proofErr w:type="spellEnd"/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</w:t>
      </w:r>
    </w:p>
    <w:p w:rsidR="00502660" w:rsidRPr="00644F88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 w:rsidRPr="00644F88">
        <w:rPr>
          <w:rFonts w:ascii="Times New Roman" w:eastAsia="Calibri" w:hAnsi="Times New Roman" w:cs="Times New Roman"/>
          <w:sz w:val="28"/>
          <w:szCs w:val="28"/>
        </w:rPr>
        <w:t>Камешкирского</w:t>
      </w:r>
      <w:proofErr w:type="spellEnd"/>
      <w:r w:rsidRPr="00644F88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W w:w="508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2032"/>
        <w:gridCol w:w="1558"/>
        <w:gridCol w:w="2306"/>
        <w:gridCol w:w="2878"/>
      </w:tblGrid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Балансодержатель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(площадь, протяженность, номер двигателя, шасси, кадастровый номер, иные характеристики.</w:t>
            </w:r>
            <w:proofErr w:type="gramEnd"/>
          </w:p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Позволяющие идентифицировать имущество)</w:t>
            </w:r>
            <w:proofErr w:type="gramEnd"/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Административное здание помещение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  <w:p w:rsidR="00502660" w:rsidRPr="00725B92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ул. Радищева д.5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№31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10,7 </w:t>
            </w:r>
            <w:proofErr w:type="spell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Дьячевка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основская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д.3а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этажное здание 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1017 </w:t>
            </w:r>
            <w:proofErr w:type="spell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Порзово</w:t>
            </w:r>
            <w:proofErr w:type="spellEnd"/>
          </w:p>
          <w:p w:rsidR="00502660" w:rsidRPr="00725B92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этажное здание 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572  </w:t>
            </w:r>
            <w:proofErr w:type="spell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725B92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умаево</w:t>
            </w:r>
            <w:proofErr w:type="spell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Одноэтажное здание 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881,3</w:t>
            </w: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725B92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умаево</w:t>
            </w:r>
            <w:proofErr w:type="spell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здание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МУП «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Камешкирское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Агентство по развитию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</w:t>
            </w:r>
            <w:proofErr w:type="spellEnd"/>
          </w:p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тельства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 ГАЗ А63</w:t>
            </w: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R42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725B92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адищева</w:t>
            </w:r>
            <w:proofErr w:type="spell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Х96А63</w:t>
            </w: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42Е0000413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изготовления 2014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proofErr w:type="gram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725B92">
              <w:rPr>
                <w:rFonts w:eastAsia="Calibri"/>
              </w:rPr>
              <w:t xml:space="preserve">Администрация </w:t>
            </w:r>
            <w:proofErr w:type="spellStart"/>
            <w:r w:rsidRPr="00725B92">
              <w:rPr>
                <w:rFonts w:eastAsia="Calibri"/>
              </w:rPr>
              <w:t>Камешкирского</w:t>
            </w:r>
            <w:proofErr w:type="spellEnd"/>
            <w:r w:rsidRPr="00725B92">
              <w:rPr>
                <w:rFonts w:eastAsia="Calibri"/>
              </w:rPr>
              <w:t xml:space="preserve">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725B92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школы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660" w:rsidRPr="00725B92" w:rsidRDefault="00502660" w:rsidP="00D33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С.Дубровки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олодежная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этажное здание </w:t>
            </w:r>
          </w:p>
          <w:p w:rsidR="00502660" w:rsidRPr="00725B92" w:rsidRDefault="00502660" w:rsidP="00D33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1863,6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725B92">
              <w:rPr>
                <w:rFonts w:eastAsia="Calibri"/>
              </w:rPr>
              <w:t xml:space="preserve">Администрация </w:t>
            </w:r>
            <w:proofErr w:type="spellStart"/>
            <w:r w:rsidRPr="00725B92">
              <w:rPr>
                <w:rFonts w:eastAsia="Calibri"/>
              </w:rPr>
              <w:t>Камешкирского</w:t>
            </w:r>
            <w:proofErr w:type="spellEnd"/>
            <w:r w:rsidRPr="00725B92">
              <w:rPr>
                <w:rFonts w:eastAsia="Calibri"/>
              </w:rPr>
              <w:t xml:space="preserve"> района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725B92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660" w:rsidRPr="00725B92" w:rsidRDefault="00502660" w:rsidP="00D33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С.Дубровки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олодежная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660" w:rsidRPr="00725B92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 участка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25 950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/>
    <w:sectPr w:rsidR="00502660" w:rsidSect="006266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60"/>
    <w:rsid w:val="00222594"/>
    <w:rsid w:val="00502660"/>
    <w:rsid w:val="0084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2022-10-20T06:53:00Z</dcterms:created>
  <dcterms:modified xsi:type="dcterms:W3CDTF">2022-11-08T07:55:00Z</dcterms:modified>
</cp:coreProperties>
</file>