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E2C" w:rsidRDefault="00E83E2C" w:rsidP="00E83E2C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D5118CB" wp14:editId="3B30FFD5">
            <wp:simplePos x="0" y="0"/>
            <wp:positionH relativeFrom="column">
              <wp:posOffset>2678430</wp:posOffset>
            </wp:positionH>
            <wp:positionV relativeFrom="paragraph">
              <wp:posOffset>-10160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3E2C" w:rsidRDefault="00E83E2C" w:rsidP="00E83E2C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E83E2C" w:rsidRDefault="00E83E2C" w:rsidP="00E83E2C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E83E2C" w:rsidRDefault="00E83E2C" w:rsidP="00E83E2C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E83E2C" w:rsidRDefault="00E83E2C" w:rsidP="00E83E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83E2C" w:rsidRDefault="00E83E2C" w:rsidP="00E83E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8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E83E2C" w:rsidRPr="000B745E" w:rsidTr="008C67ED">
        <w:tc>
          <w:tcPr>
            <w:tcW w:w="9606" w:type="dxa"/>
          </w:tcPr>
          <w:p w:rsidR="00E83E2C" w:rsidRPr="000B745E" w:rsidRDefault="00E83E2C" w:rsidP="008C67E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B74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АДМИНИСТРАЦИЯ</w:t>
            </w:r>
          </w:p>
        </w:tc>
      </w:tr>
      <w:tr w:rsidR="00E83E2C" w:rsidRPr="000B745E" w:rsidTr="008C67ED">
        <w:trPr>
          <w:trHeight w:hRule="exact" w:val="397"/>
        </w:trPr>
        <w:tc>
          <w:tcPr>
            <w:tcW w:w="9606" w:type="dxa"/>
          </w:tcPr>
          <w:p w:rsidR="00E83E2C" w:rsidRPr="000B745E" w:rsidRDefault="00E83E2C" w:rsidP="008C67E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B745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E83E2C" w:rsidRPr="000B745E" w:rsidTr="008C67ED">
        <w:trPr>
          <w:trHeight w:val="314"/>
        </w:trPr>
        <w:tc>
          <w:tcPr>
            <w:tcW w:w="9606" w:type="dxa"/>
          </w:tcPr>
          <w:p w:rsidR="00E83E2C" w:rsidRPr="000B745E" w:rsidRDefault="00E83E2C" w:rsidP="008C67ED">
            <w:pPr>
              <w:pStyle w:val="3"/>
              <w:rPr>
                <w:color w:val="000000"/>
                <w:sz w:val="28"/>
                <w:szCs w:val="28"/>
              </w:rPr>
            </w:pPr>
          </w:p>
        </w:tc>
      </w:tr>
      <w:tr w:rsidR="00E83E2C" w:rsidRPr="000B745E" w:rsidTr="008C67ED">
        <w:trPr>
          <w:trHeight w:hRule="exact" w:val="548"/>
        </w:trPr>
        <w:tc>
          <w:tcPr>
            <w:tcW w:w="9606" w:type="dxa"/>
            <w:vAlign w:val="center"/>
          </w:tcPr>
          <w:p w:rsidR="00E83E2C" w:rsidRPr="000B745E" w:rsidRDefault="00E83E2C" w:rsidP="008C67ED">
            <w:pPr>
              <w:pStyle w:val="3"/>
              <w:rPr>
                <w:color w:val="000000"/>
                <w:sz w:val="28"/>
                <w:szCs w:val="28"/>
              </w:rPr>
            </w:pPr>
            <w:r w:rsidRPr="000B745E">
              <w:rPr>
                <w:color w:val="000000"/>
                <w:sz w:val="28"/>
                <w:szCs w:val="28"/>
              </w:rPr>
              <w:t>ПОСТАНОВЛЕНИЕ</w:t>
            </w:r>
          </w:p>
        </w:tc>
      </w:tr>
      <w:tr w:rsidR="00E83E2C" w:rsidRPr="000B745E" w:rsidTr="008C67ED">
        <w:trPr>
          <w:trHeight w:hRule="exact" w:val="212"/>
        </w:trPr>
        <w:tc>
          <w:tcPr>
            <w:tcW w:w="9606" w:type="dxa"/>
            <w:vAlign w:val="center"/>
          </w:tcPr>
          <w:p w:rsidR="00E83E2C" w:rsidRPr="000B745E" w:rsidRDefault="00E83E2C" w:rsidP="008C67ED">
            <w:pPr>
              <w:pStyle w:val="3"/>
              <w:rPr>
                <w:sz w:val="28"/>
                <w:szCs w:val="28"/>
              </w:rPr>
            </w:pPr>
          </w:p>
        </w:tc>
      </w:tr>
    </w:tbl>
    <w:p w:rsidR="00E83E2C" w:rsidRPr="000136F4" w:rsidRDefault="00E83E2C" w:rsidP="00E83E2C">
      <w:pPr>
        <w:jc w:val="both"/>
        <w:rPr>
          <w:sz w:val="24"/>
          <w:szCs w:val="24"/>
        </w:rPr>
      </w:pPr>
    </w:p>
    <w:tbl>
      <w:tblPr>
        <w:tblpPr w:leftFromText="180" w:rightFromText="180" w:vertAnchor="text" w:horzAnchor="page" w:tblpX="4126" w:tblpY="-6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E83E2C" w:rsidRPr="000B745E" w:rsidTr="008C67ED">
        <w:tc>
          <w:tcPr>
            <w:tcW w:w="284" w:type="dxa"/>
            <w:vAlign w:val="bottom"/>
          </w:tcPr>
          <w:p w:rsidR="00E83E2C" w:rsidRPr="000B745E" w:rsidRDefault="00E83E2C" w:rsidP="008C6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45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E83E2C" w:rsidRPr="000B745E" w:rsidRDefault="00FC1F7C" w:rsidP="008C6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21.12.2018</w:t>
            </w:r>
            <w:bookmarkStart w:id="0" w:name="_GoBack"/>
            <w:bookmarkEnd w:id="0"/>
          </w:p>
        </w:tc>
        <w:tc>
          <w:tcPr>
            <w:tcW w:w="397" w:type="dxa"/>
            <w:vAlign w:val="bottom"/>
          </w:tcPr>
          <w:p w:rsidR="00E83E2C" w:rsidRPr="000B745E" w:rsidRDefault="00E83E2C" w:rsidP="008C6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4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E83E2C" w:rsidRPr="000B745E" w:rsidRDefault="00FC1F7C" w:rsidP="008C6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393</w:t>
            </w:r>
          </w:p>
        </w:tc>
      </w:tr>
      <w:tr w:rsidR="00E83E2C" w:rsidRPr="000B745E" w:rsidTr="008C67ED">
        <w:tc>
          <w:tcPr>
            <w:tcW w:w="4650" w:type="dxa"/>
            <w:gridSpan w:val="4"/>
          </w:tcPr>
          <w:p w:rsidR="00E83E2C" w:rsidRPr="000B745E" w:rsidRDefault="00E83E2C" w:rsidP="008C6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E2C" w:rsidRPr="000B745E" w:rsidRDefault="00E83E2C" w:rsidP="008C6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45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proofErr w:type="spellStart"/>
            <w:r w:rsidRPr="000B745E">
              <w:rPr>
                <w:rFonts w:ascii="Times New Roman" w:hAnsi="Times New Roman" w:cs="Times New Roman"/>
                <w:sz w:val="24"/>
                <w:szCs w:val="24"/>
              </w:rPr>
              <w:t>с.Р.Камешкир</w:t>
            </w:r>
            <w:proofErr w:type="spellEnd"/>
          </w:p>
        </w:tc>
      </w:tr>
    </w:tbl>
    <w:p w:rsidR="00A92D64" w:rsidRPr="00E83E2C" w:rsidRDefault="00A92D64" w:rsidP="00A92D64">
      <w:pPr>
        <w:spacing w:after="0" w:line="240" w:lineRule="auto"/>
        <w:ind w:right="97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установлении стоимости и перечня услуг по присоединению объектов дорожного сервиса к автомобильным дорогам общего пользования местного значения </w:t>
      </w:r>
      <w:proofErr w:type="spellStart"/>
      <w:r w:rsidR="00E83E2C" w:rsidRPr="00E83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="00E83E2C" w:rsidRPr="00E83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</w:p>
    <w:p w:rsidR="00A92D64" w:rsidRPr="00E83E2C" w:rsidRDefault="00A92D64" w:rsidP="00A92D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92D64" w:rsidRPr="00E83E2C" w:rsidRDefault="00A92D64" w:rsidP="00A92D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со статьями 13 и 22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 руководствуясь Федеральным законом от 06.10.2003 N 131-ФЗ «Об общих принципах организации местного самоуправления в Российской Федерации», </w:t>
      </w:r>
      <w:hyperlink r:id="rId6" w:tgtFrame="_blank" w:history="1">
        <w:r w:rsidRPr="00E83E2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Уставом</w:t>
        </w:r>
      </w:hyperlink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E83E2C"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E83E2C"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</w:p>
    <w:p w:rsidR="00A92D64" w:rsidRPr="00E83E2C" w:rsidRDefault="00A92D64" w:rsidP="00E83E2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</w:t>
      </w:r>
      <w:r w:rsidR="00E83E2C"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92D64" w:rsidRPr="00E83E2C" w:rsidRDefault="00A92D64" w:rsidP="00A92D6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Утвердить прилагаемые стоимость и перечень услуг по присоединению объектов дорожного сервиса к автомобильным дорогам общего пользования местного значения </w:t>
      </w:r>
      <w:proofErr w:type="spellStart"/>
      <w:r w:rsidR="00E83E2C"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E83E2C"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92D64" w:rsidRPr="00E83E2C" w:rsidRDefault="00A92D64" w:rsidP="00A92D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Настоящее постановление опубликовать </w:t>
      </w:r>
      <w:r w:rsidR="00E83E2C"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информационном бюллетене «</w:t>
      </w:r>
      <w:proofErr w:type="spellStart"/>
      <w:r w:rsidR="00E83E2C"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Камешкирский</w:t>
      </w:r>
      <w:proofErr w:type="spellEnd"/>
      <w:r w:rsidR="00E83E2C"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вестник».</w:t>
      </w:r>
    </w:p>
    <w:p w:rsidR="00E83E2C" w:rsidRPr="00E83E2C" w:rsidRDefault="00E83E2C" w:rsidP="00E83E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Настоящее постановление вступает в силу на следующий день после дня его официального опубликования.</w:t>
      </w:r>
    </w:p>
    <w:p w:rsidR="00E83E2C" w:rsidRPr="00E83E2C" w:rsidRDefault="00E83E2C" w:rsidP="00E83E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gramStart"/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возложить на первого заместителя  глава администрации </w:t>
      </w:r>
      <w:proofErr w:type="spellStart"/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E83E2C" w:rsidRPr="00E83E2C" w:rsidRDefault="00E83E2C" w:rsidP="00E83E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3E2C" w:rsidRPr="00E83E2C" w:rsidRDefault="00E83E2C" w:rsidP="00E83E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3E2C" w:rsidRPr="00E83E2C" w:rsidRDefault="00E83E2C" w:rsidP="00E83E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И.о</w:t>
      </w:r>
      <w:proofErr w:type="spellEnd"/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главы администрации</w:t>
      </w:r>
    </w:p>
    <w:p w:rsidR="00E83E2C" w:rsidRPr="00E83E2C" w:rsidRDefault="00E83E2C" w:rsidP="00E83E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                                                              </w:t>
      </w:r>
      <w:proofErr w:type="spellStart"/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С.Н.</w:t>
      </w:r>
      <w:proofErr w:type="gramStart"/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Голубев</w:t>
      </w:r>
      <w:proofErr w:type="spellEnd"/>
      <w:proofErr w:type="gramEnd"/>
    </w:p>
    <w:p w:rsidR="00E83E2C" w:rsidRPr="00E83E2C" w:rsidRDefault="00E83E2C" w:rsidP="00A92D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3E2C" w:rsidRPr="00E83E2C" w:rsidRDefault="00E83E2C" w:rsidP="00A92D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3E2C" w:rsidRPr="00E83E2C" w:rsidRDefault="00E83E2C" w:rsidP="00A92D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3E2C" w:rsidRPr="00E83E2C" w:rsidRDefault="00E83E2C" w:rsidP="00A92D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3E2C" w:rsidRPr="00E83E2C" w:rsidRDefault="00E83E2C" w:rsidP="00A92D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3E2C" w:rsidRPr="00E83E2C" w:rsidRDefault="00E83E2C" w:rsidP="00A92D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3E2C" w:rsidRPr="00E83E2C" w:rsidRDefault="00E83E2C" w:rsidP="00A92D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3E2C" w:rsidRPr="00E83E2C" w:rsidRDefault="00E83E2C" w:rsidP="00A92D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3E2C" w:rsidRPr="00E83E2C" w:rsidRDefault="00E83E2C" w:rsidP="00A92D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3E2C" w:rsidRPr="00E83E2C" w:rsidRDefault="00E83E2C" w:rsidP="00A92D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3E2C" w:rsidRPr="00E83E2C" w:rsidRDefault="00E83E2C" w:rsidP="00A92D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3E2C" w:rsidRPr="00E83E2C" w:rsidRDefault="00E83E2C" w:rsidP="00A92D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3E2C" w:rsidRPr="00E83E2C" w:rsidRDefault="00E83E2C" w:rsidP="00A92D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3E2C" w:rsidRPr="00E83E2C" w:rsidRDefault="00E83E2C" w:rsidP="00A92D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3E2C" w:rsidRPr="00E83E2C" w:rsidRDefault="00E83E2C" w:rsidP="00A92D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3E2C" w:rsidRPr="00E83E2C" w:rsidRDefault="00E83E2C" w:rsidP="00A92D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3E2C" w:rsidRPr="00E83E2C" w:rsidRDefault="00E83E2C" w:rsidP="00A92D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3E2C" w:rsidRPr="00E83E2C" w:rsidRDefault="00E83E2C" w:rsidP="00A92D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3E2C" w:rsidRPr="00E83E2C" w:rsidRDefault="00E83E2C" w:rsidP="00A92D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3E2C" w:rsidRPr="00E83E2C" w:rsidRDefault="00E83E2C" w:rsidP="00A92D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3E2C" w:rsidRPr="00E83E2C" w:rsidRDefault="00E83E2C" w:rsidP="00A92D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3E2C" w:rsidRPr="00E83E2C" w:rsidRDefault="00E83E2C" w:rsidP="00A92D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3E2C" w:rsidRPr="00E83E2C" w:rsidRDefault="00E83E2C" w:rsidP="00A92D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3E2C" w:rsidRPr="00E83E2C" w:rsidRDefault="00E83E2C" w:rsidP="00A92D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3E2C" w:rsidRPr="00E83E2C" w:rsidRDefault="00E83E2C" w:rsidP="00A92D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3E2C" w:rsidRPr="00E83E2C" w:rsidRDefault="00E83E2C" w:rsidP="00A92D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3E2C" w:rsidRPr="00E83E2C" w:rsidRDefault="00E83E2C" w:rsidP="00A92D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3E2C" w:rsidRPr="00E83E2C" w:rsidRDefault="00E83E2C" w:rsidP="00A92D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3E2C" w:rsidRPr="00E83E2C" w:rsidRDefault="00E83E2C" w:rsidP="00A92D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3E2C" w:rsidRPr="00E83E2C" w:rsidRDefault="00E83E2C" w:rsidP="00A92D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3E2C" w:rsidRPr="00E83E2C" w:rsidRDefault="00E83E2C" w:rsidP="00A92D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3E2C" w:rsidRPr="00E83E2C" w:rsidRDefault="00E83E2C" w:rsidP="00A92D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3E2C" w:rsidRPr="00E83E2C" w:rsidRDefault="00E83E2C" w:rsidP="00A92D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3E2C" w:rsidRPr="00E83E2C" w:rsidRDefault="00E83E2C" w:rsidP="00A92D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3E2C" w:rsidRPr="00E83E2C" w:rsidRDefault="00E83E2C" w:rsidP="00A92D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3E2C" w:rsidRPr="00E83E2C" w:rsidRDefault="00E83E2C" w:rsidP="00A92D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2D64" w:rsidRPr="00E83E2C" w:rsidRDefault="00A92D64" w:rsidP="00A92D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к постановлению</w:t>
      </w:r>
    </w:p>
    <w:p w:rsidR="00E83E2C" w:rsidRPr="00E83E2C" w:rsidRDefault="00A92D64" w:rsidP="00E83E2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 </w:t>
      </w:r>
      <w:proofErr w:type="spellStart"/>
      <w:r w:rsidR="00E83E2C"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E83E2C"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</w:t>
      </w:r>
    </w:p>
    <w:p w:rsidR="00A92D64" w:rsidRPr="00E83E2C" w:rsidRDefault="00E83E2C" w:rsidP="00E83E2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 области</w:t>
      </w:r>
      <w:r w:rsidR="00A92D64" w:rsidRPr="00E83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92D64" w:rsidRPr="00E83E2C" w:rsidRDefault="00A92D64" w:rsidP="00E83E2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E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Стоимость и перечень услуг по присоединению объектов дорожного сервиса к автомобильным дорогам общего пользования местного значения</w:t>
      </w:r>
      <w:r w:rsidR="00E83E2C"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83E2C" w:rsidRPr="00E83E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Камешкирского</w:t>
      </w:r>
      <w:proofErr w:type="spellEnd"/>
      <w:r w:rsidR="00E83E2C" w:rsidRPr="00E83E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92D64" w:rsidRPr="00E83E2C" w:rsidRDefault="00A92D64" w:rsidP="00A92D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При присоединении объектов дорожного сервиса к автомобильным дорогам общего пользования местного значения (далее - автомобильная дорога) </w:t>
      </w:r>
      <w:proofErr w:type="spellStart"/>
      <w:r w:rsidR="00E83E2C"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E83E2C"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</w:t>
      </w:r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 следующие услуги:</w:t>
      </w:r>
    </w:p>
    <w:p w:rsidR="00A92D64" w:rsidRPr="00E83E2C" w:rsidRDefault="00A92D64" w:rsidP="00A92D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согласование размещения объектов дорожного сервиса, присоединяемых к автомобильным дорогам (рассмотрение, принятие решения по документам заявителя, экспертиза проектно-сметной документации или ее анализ, выезд на предполагаемое место дислокации объекта);</w:t>
      </w:r>
    </w:p>
    <w:p w:rsidR="00A92D64" w:rsidRPr="00E83E2C" w:rsidRDefault="00A92D64" w:rsidP="00A92D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 осуществление </w:t>
      </w:r>
      <w:proofErr w:type="gramStart"/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работ по присоединению объекта дорожного сервиса.</w:t>
      </w:r>
    </w:p>
    <w:p w:rsidR="00A92D64" w:rsidRPr="00E83E2C" w:rsidRDefault="00A92D64" w:rsidP="00A92D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Стоимость услуги по согласованию размещения объекта дорожного сервиса, присоединяемого к автомобильного дороге (</w:t>
      </w:r>
      <w:proofErr w:type="spellStart"/>
      <w:proofErr w:type="gramStart"/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spellEnd"/>
      <w:proofErr w:type="gramEnd"/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рассчитывается по следующей формуле:</w:t>
      </w:r>
    </w:p>
    <w:p w:rsidR="00A92D64" w:rsidRPr="00E83E2C" w:rsidRDefault="00A92D64" w:rsidP="00A92D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</w:t>
      </w:r>
      <w:proofErr w:type="spellStart"/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spellEnd"/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Б х </w:t>
      </w:r>
      <w:proofErr w:type="spellStart"/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</w:t>
      </w:r>
      <w:proofErr w:type="spellEnd"/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 Км х </w:t>
      </w:r>
      <w:proofErr w:type="spellStart"/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Кп</w:t>
      </w:r>
      <w:proofErr w:type="spellEnd"/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</w:t>
      </w:r>
      <w:proofErr w:type="gramStart"/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spellEnd"/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A92D64" w:rsidRPr="00E83E2C" w:rsidRDefault="00A92D64" w:rsidP="00A92D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</w:t>
      </w:r>
    </w:p>
    <w:p w:rsidR="00A92D64" w:rsidRPr="00E83E2C" w:rsidRDefault="00A92D64" w:rsidP="00A92D6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базовая стоимость одного квадратного места площади объекта дорожного сервиса (равняется кадастровой стоимости земельного участка по виду функционального использования – прочие земли),</w:t>
      </w:r>
    </w:p>
    <w:p w:rsidR="00A92D64" w:rsidRPr="00E83E2C" w:rsidRDefault="00A92D64" w:rsidP="00A92D6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</w:t>
      </w:r>
      <w:proofErr w:type="spellEnd"/>
      <w:proofErr w:type="gramEnd"/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площадь объекта дорожного сервиса в квадратных метрах (равна площади земельного участка запрашиваемого под размещение объекта дорожного сервиса),</w:t>
      </w:r>
    </w:p>
    <w:p w:rsidR="00A92D64" w:rsidRPr="00E83E2C" w:rsidRDefault="00A92D64" w:rsidP="00A92D6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Км</w:t>
      </w:r>
      <w:proofErr w:type="gramEnd"/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коэффициент «Место расположения»,</w:t>
      </w:r>
    </w:p>
    <w:p w:rsidR="00A92D64" w:rsidRPr="00E83E2C" w:rsidRDefault="00A92D64" w:rsidP="00A92D6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Кп</w:t>
      </w:r>
      <w:proofErr w:type="spellEnd"/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поправочный коэффициент «Площадь объекта дорожного сервиса»,</w:t>
      </w:r>
    </w:p>
    <w:p w:rsidR="00A92D64" w:rsidRPr="00E83E2C" w:rsidRDefault="00A92D64" w:rsidP="00A92D6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</w:t>
      </w:r>
      <w:proofErr w:type="spellEnd"/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  коэффициент «Вид объекта дорожного сервиса».</w:t>
      </w:r>
    </w:p>
    <w:p w:rsidR="00A92D64" w:rsidRPr="00E83E2C" w:rsidRDefault="00A92D64" w:rsidP="00A92D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92D64" w:rsidRPr="00E83E2C" w:rsidRDefault="00A92D64" w:rsidP="00A92D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 коэффициента «Место расположения»</w:t>
      </w:r>
    </w:p>
    <w:p w:rsidR="00A92D64" w:rsidRPr="00E83E2C" w:rsidRDefault="00A92D64" w:rsidP="00A92D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A92D64" w:rsidRPr="00E83E2C" w:rsidTr="00A92D64"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D64" w:rsidRPr="00E83E2C" w:rsidRDefault="00A92D64" w:rsidP="00A92D6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E2C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>Категория автомобильной дороги*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D64" w:rsidRPr="00E83E2C" w:rsidRDefault="00A92D64" w:rsidP="00A92D6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E2C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>Коэффициент «Место расположения»</w:t>
            </w:r>
          </w:p>
        </w:tc>
      </w:tr>
      <w:tr w:rsidR="00A92D64" w:rsidRPr="00E83E2C" w:rsidTr="00A92D64"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D64" w:rsidRPr="00E83E2C" w:rsidRDefault="00A92D64" w:rsidP="00A92D6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E2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D64" w:rsidRPr="00E83E2C" w:rsidRDefault="00A92D64" w:rsidP="00A92D6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E2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2</w:t>
            </w:r>
          </w:p>
        </w:tc>
      </w:tr>
      <w:tr w:rsidR="00A92D64" w:rsidRPr="00E83E2C" w:rsidTr="00A92D64"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D64" w:rsidRPr="00E83E2C" w:rsidRDefault="00A92D64" w:rsidP="00A92D6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E2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IV, V</w:t>
            </w:r>
          </w:p>
        </w:tc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D64" w:rsidRPr="00E83E2C" w:rsidRDefault="00A92D64" w:rsidP="00A92D6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E2C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1</w:t>
            </w:r>
          </w:p>
        </w:tc>
      </w:tr>
    </w:tbl>
    <w:p w:rsidR="00A92D64" w:rsidRPr="00E83E2C" w:rsidRDefault="00A92D64" w:rsidP="00A92D6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Категория автомобильной дороги определяется в соответствии с СНиП 2.05.02-85 «Автомобильные дороги», </w:t>
      </w:r>
      <w:proofErr w:type="gramStart"/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утвержденными</w:t>
      </w:r>
      <w:proofErr w:type="gramEnd"/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постановлением Госстроя СССР от 17.12.1985 № 233.</w:t>
      </w:r>
    </w:p>
    <w:p w:rsidR="00A92D64" w:rsidRPr="00E83E2C" w:rsidRDefault="00A92D64" w:rsidP="00A92D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 поправочного коэффициента</w:t>
      </w:r>
    </w:p>
    <w:p w:rsidR="00A92D64" w:rsidRPr="00E83E2C" w:rsidRDefault="00A92D64" w:rsidP="00A92D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«Площадь объекта дорожного сервиса»</w:t>
      </w:r>
    </w:p>
    <w:p w:rsidR="00A92D64" w:rsidRPr="00E83E2C" w:rsidRDefault="00A92D64" w:rsidP="00A92D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4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8"/>
        <w:gridCol w:w="4860"/>
      </w:tblGrid>
      <w:tr w:rsidR="00A92D64" w:rsidRPr="00E83E2C" w:rsidTr="00A92D64">
        <w:tc>
          <w:tcPr>
            <w:tcW w:w="4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D64" w:rsidRPr="00E83E2C" w:rsidRDefault="00A92D64" w:rsidP="00A92D6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Площадь объекта</w:t>
            </w:r>
          </w:p>
          <w:p w:rsidR="00A92D64" w:rsidRPr="00E83E2C" w:rsidRDefault="00A92D64" w:rsidP="00A92D6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дорожного сервиса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D64" w:rsidRPr="00E83E2C" w:rsidRDefault="00A92D64" w:rsidP="00A92D6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Поправочный коэффициент «Площадь объекта дорожного сервиса»</w:t>
            </w:r>
          </w:p>
        </w:tc>
      </w:tr>
      <w:tr w:rsidR="00A92D64" w:rsidRPr="00E83E2C" w:rsidTr="00A92D64">
        <w:trPr>
          <w:trHeight w:val="400"/>
        </w:trPr>
        <w:tc>
          <w:tcPr>
            <w:tcW w:w="4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D64" w:rsidRPr="00E83E2C" w:rsidRDefault="00A92D64" w:rsidP="00A92D6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100м</w:t>
            </w:r>
            <w:r w:rsidRPr="00E83E2C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2D64" w:rsidRPr="00E83E2C" w:rsidRDefault="00A92D64" w:rsidP="00A92D6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92D64" w:rsidRPr="00E83E2C" w:rsidTr="00A92D64">
        <w:trPr>
          <w:trHeight w:val="341"/>
        </w:trPr>
        <w:tc>
          <w:tcPr>
            <w:tcW w:w="4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D64" w:rsidRPr="00E83E2C" w:rsidRDefault="00A92D64" w:rsidP="00A92D6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101 до 1000м</w:t>
            </w:r>
            <w:r w:rsidRPr="00E83E2C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2D64" w:rsidRPr="00E83E2C" w:rsidRDefault="00A92D64" w:rsidP="00A92D6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0,75</w:t>
            </w:r>
          </w:p>
        </w:tc>
      </w:tr>
      <w:tr w:rsidR="00A92D64" w:rsidRPr="00E83E2C" w:rsidTr="00A92D64">
        <w:trPr>
          <w:trHeight w:val="341"/>
        </w:trPr>
        <w:tc>
          <w:tcPr>
            <w:tcW w:w="4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D64" w:rsidRPr="00E83E2C" w:rsidRDefault="00A92D64" w:rsidP="00A92D6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1001 до 2500м</w:t>
            </w:r>
            <w:r w:rsidRPr="00E83E2C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2D64" w:rsidRPr="00E83E2C" w:rsidRDefault="00A92D64" w:rsidP="00A92D6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</w:tr>
      <w:tr w:rsidR="00A92D64" w:rsidRPr="00E83E2C" w:rsidTr="00A92D64">
        <w:trPr>
          <w:trHeight w:val="364"/>
        </w:trPr>
        <w:tc>
          <w:tcPr>
            <w:tcW w:w="4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D64" w:rsidRPr="00E83E2C" w:rsidRDefault="00A92D64" w:rsidP="00A92D6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Свыше 2500м</w:t>
            </w:r>
            <w:r w:rsidRPr="00E83E2C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2D64" w:rsidRPr="00E83E2C" w:rsidRDefault="00A92D64" w:rsidP="00A92D6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0,25</w:t>
            </w:r>
          </w:p>
        </w:tc>
      </w:tr>
    </w:tbl>
    <w:p w:rsidR="00A92D64" w:rsidRPr="00E83E2C" w:rsidRDefault="00A92D64" w:rsidP="00A92D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92D64" w:rsidRPr="00E83E2C" w:rsidRDefault="00A92D64" w:rsidP="00A92D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 коэффициента</w:t>
      </w:r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 </w:t>
      </w:r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«Вид объекта дорожного сервиса»**</w:t>
      </w:r>
    </w:p>
    <w:p w:rsidR="00A92D64" w:rsidRPr="00E83E2C" w:rsidRDefault="00A92D64" w:rsidP="00A92D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4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8"/>
        <w:gridCol w:w="4860"/>
      </w:tblGrid>
      <w:tr w:rsidR="00A92D64" w:rsidRPr="00E83E2C" w:rsidTr="00A92D64">
        <w:tc>
          <w:tcPr>
            <w:tcW w:w="4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D64" w:rsidRPr="00E83E2C" w:rsidRDefault="00A92D64" w:rsidP="00A92D6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Объекты дорожного сервиса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D64" w:rsidRPr="00E83E2C" w:rsidRDefault="00A92D64" w:rsidP="00A92D6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Коэффициент «Вид объекта дорожного сервиса»</w:t>
            </w:r>
          </w:p>
        </w:tc>
      </w:tr>
      <w:tr w:rsidR="00A92D64" w:rsidRPr="00E83E2C" w:rsidTr="00A92D64">
        <w:trPr>
          <w:trHeight w:val="400"/>
        </w:trPr>
        <w:tc>
          <w:tcPr>
            <w:tcW w:w="4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D64" w:rsidRPr="00E83E2C" w:rsidRDefault="00A92D64" w:rsidP="00A92D6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Пункт оказания медицинской помощи (здравпункт)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2D64" w:rsidRPr="00E83E2C" w:rsidRDefault="00A92D64" w:rsidP="00A92D6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A92D64" w:rsidRPr="00E83E2C" w:rsidTr="00A92D64">
        <w:trPr>
          <w:trHeight w:val="341"/>
        </w:trPr>
        <w:tc>
          <w:tcPr>
            <w:tcW w:w="4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D64" w:rsidRPr="00E83E2C" w:rsidRDefault="00A92D64" w:rsidP="00A92D6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Пункт связи (почта, телеграф, телефон)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2D64" w:rsidRPr="00E83E2C" w:rsidRDefault="00A92D64" w:rsidP="00A92D6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92D64" w:rsidRPr="00E83E2C" w:rsidTr="00A92D64">
        <w:trPr>
          <w:trHeight w:val="341"/>
        </w:trPr>
        <w:tc>
          <w:tcPr>
            <w:tcW w:w="4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D64" w:rsidRPr="00E83E2C" w:rsidRDefault="00A92D64" w:rsidP="00A92D6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Пункт общественного питания, пункт торговли, станция технического обслуживания, стоянка автотранспортных средств, пункт мойки автотранспортных средств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2D64" w:rsidRPr="00E83E2C" w:rsidRDefault="00A92D64" w:rsidP="00A92D6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A92D64" w:rsidRPr="00E83E2C" w:rsidTr="00A92D64">
        <w:trPr>
          <w:trHeight w:val="364"/>
        </w:trPr>
        <w:tc>
          <w:tcPr>
            <w:tcW w:w="4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D64" w:rsidRPr="00E83E2C" w:rsidRDefault="00A92D64" w:rsidP="00A92D6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Кемпинги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2D64" w:rsidRPr="00E83E2C" w:rsidRDefault="00A92D64" w:rsidP="00A92D6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92D64" w:rsidRPr="00E83E2C" w:rsidTr="00A92D64">
        <w:tc>
          <w:tcPr>
            <w:tcW w:w="4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D64" w:rsidRPr="00E83E2C" w:rsidRDefault="00A92D64" w:rsidP="00A92D6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объекты, предназначенные для обслуживания участников дорожного движения по пути следования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2D64" w:rsidRPr="00E83E2C" w:rsidRDefault="00A92D64" w:rsidP="00A92D6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A92D64" w:rsidRPr="00E83E2C" w:rsidTr="00A92D64">
        <w:tc>
          <w:tcPr>
            <w:tcW w:w="4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D64" w:rsidRPr="00E83E2C" w:rsidRDefault="00A92D64" w:rsidP="00A92D6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Автозаправочная станция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2D64" w:rsidRPr="00E83E2C" w:rsidRDefault="00A92D64" w:rsidP="00A92D6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3E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</w:tbl>
    <w:p w:rsidR="00A92D64" w:rsidRPr="00E83E2C" w:rsidRDefault="00A92D64" w:rsidP="00A92D6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92D64" w:rsidRPr="00E83E2C" w:rsidRDefault="00A92D64" w:rsidP="00A92D6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 Расчет стоимости услуг по согласованию размещения комплекса различных объектов дорожного сервиса, присоединяемых к автомобильной дороге, осуществляется с применением максимального коэффициента «Вид объекта дорожного сервиса» среди коэффициентов «Вид объекта дорожного сервиса» относительно тех объектов, которые входят в соответствующий комплекс.</w:t>
      </w:r>
    </w:p>
    <w:p w:rsidR="00A92D64" w:rsidRPr="00E83E2C" w:rsidRDefault="00A92D64" w:rsidP="00A92D6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 законодательством пост дорожно-патрульной службы не учитывается в качестве объекта дорожного сервиса.</w:t>
      </w:r>
    </w:p>
    <w:p w:rsidR="008A3CB7" w:rsidRPr="00E83E2C" w:rsidRDefault="00FC1F7C">
      <w:pPr>
        <w:rPr>
          <w:rFonts w:ascii="Times New Roman" w:hAnsi="Times New Roman" w:cs="Times New Roman"/>
          <w:sz w:val="28"/>
          <w:szCs w:val="28"/>
        </w:rPr>
      </w:pPr>
    </w:p>
    <w:sectPr w:rsidR="008A3CB7" w:rsidRPr="00E83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D64"/>
    <w:rsid w:val="00A33187"/>
    <w:rsid w:val="00A92D64"/>
    <w:rsid w:val="00AA7DD7"/>
    <w:rsid w:val="00E83E2C"/>
    <w:rsid w:val="00FC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E83E2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2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A92D64"/>
  </w:style>
  <w:style w:type="paragraph" w:customStyle="1" w:styleId="bodytext">
    <w:name w:val="bodytext"/>
    <w:basedOn w:val="a"/>
    <w:rsid w:val="00A92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83E2C"/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E83E2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2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A92D64"/>
  </w:style>
  <w:style w:type="paragraph" w:customStyle="1" w:styleId="bodytext">
    <w:name w:val="bodytext"/>
    <w:basedOn w:val="a"/>
    <w:rsid w:val="00A92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83E2C"/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1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/bigs/showDocument.html?id=E4307CF2-5E4A-4AF7-A791-11A87880D24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2018-12-25T05:28:00Z</dcterms:created>
  <dcterms:modified xsi:type="dcterms:W3CDTF">2018-12-27T05:54:00Z</dcterms:modified>
</cp:coreProperties>
</file>