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37" w:rsidRPr="00531992" w:rsidRDefault="00741837" w:rsidP="00741837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EB9AA6" wp14:editId="2A98ABC5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19050" t="0" r="0" b="0"/>
            <wp:wrapSquare wrapText="right"/>
            <wp:docPr id="1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1837" w:rsidRPr="00531992" w:rsidRDefault="00741837" w:rsidP="00741837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41837" w:rsidRPr="00531992" w:rsidRDefault="00741837" w:rsidP="00741837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41837" w:rsidRPr="00531992" w:rsidRDefault="00741837" w:rsidP="00741837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41837" w:rsidRPr="00531992" w:rsidRDefault="00741837" w:rsidP="007418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1837" w:rsidRPr="00531992" w:rsidRDefault="00741837" w:rsidP="007418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41837" w:rsidRPr="00983DC1" w:rsidTr="00741837">
        <w:tc>
          <w:tcPr>
            <w:tcW w:w="9606" w:type="dxa"/>
          </w:tcPr>
          <w:p w:rsidR="00741837" w:rsidRPr="00983DC1" w:rsidRDefault="00741837" w:rsidP="007418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D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741837" w:rsidRPr="00983DC1" w:rsidTr="00741837">
        <w:trPr>
          <w:trHeight w:hRule="exact" w:val="397"/>
        </w:trPr>
        <w:tc>
          <w:tcPr>
            <w:tcW w:w="9606" w:type="dxa"/>
          </w:tcPr>
          <w:p w:rsidR="00741837" w:rsidRPr="00983DC1" w:rsidRDefault="00741837" w:rsidP="007418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D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741837" w:rsidRPr="00983DC1" w:rsidTr="00741837">
        <w:trPr>
          <w:trHeight w:val="314"/>
        </w:trPr>
        <w:tc>
          <w:tcPr>
            <w:tcW w:w="9606" w:type="dxa"/>
          </w:tcPr>
          <w:p w:rsidR="00741837" w:rsidRPr="00983DC1" w:rsidRDefault="00741837" w:rsidP="00741837">
            <w:pPr>
              <w:pStyle w:val="3"/>
              <w:rPr>
                <w:color w:val="000000"/>
                <w:sz w:val="28"/>
                <w:szCs w:val="28"/>
              </w:rPr>
            </w:pPr>
          </w:p>
        </w:tc>
      </w:tr>
      <w:tr w:rsidR="00741837" w:rsidRPr="00983DC1" w:rsidTr="00741837">
        <w:trPr>
          <w:trHeight w:hRule="exact" w:val="548"/>
        </w:trPr>
        <w:tc>
          <w:tcPr>
            <w:tcW w:w="9606" w:type="dxa"/>
            <w:vAlign w:val="center"/>
          </w:tcPr>
          <w:p w:rsidR="00741837" w:rsidRPr="00983DC1" w:rsidRDefault="00741837" w:rsidP="00741837">
            <w:pPr>
              <w:pStyle w:val="3"/>
              <w:jc w:val="center"/>
              <w:rPr>
                <w:color w:val="000000"/>
                <w:sz w:val="28"/>
                <w:szCs w:val="28"/>
              </w:rPr>
            </w:pPr>
            <w:r w:rsidRPr="00983DC1">
              <w:rPr>
                <w:color w:val="000000"/>
                <w:sz w:val="28"/>
                <w:szCs w:val="28"/>
              </w:rPr>
              <w:t>ПОСТАНОВЛЕНИЕ</w:t>
            </w:r>
          </w:p>
        </w:tc>
      </w:tr>
      <w:tr w:rsidR="00741837" w:rsidRPr="00983DC1" w:rsidTr="00741837">
        <w:trPr>
          <w:trHeight w:hRule="exact" w:val="212"/>
        </w:trPr>
        <w:tc>
          <w:tcPr>
            <w:tcW w:w="9606" w:type="dxa"/>
            <w:vAlign w:val="center"/>
          </w:tcPr>
          <w:p w:rsidR="00741837" w:rsidRPr="00983DC1" w:rsidRDefault="00741837" w:rsidP="00741837">
            <w:pPr>
              <w:pStyle w:val="3"/>
              <w:rPr>
                <w:sz w:val="28"/>
                <w:szCs w:val="28"/>
              </w:rPr>
            </w:pPr>
          </w:p>
        </w:tc>
      </w:tr>
    </w:tbl>
    <w:p w:rsidR="00741837" w:rsidRPr="00983DC1" w:rsidRDefault="00741837" w:rsidP="0074183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41837" w:rsidRPr="00983DC1" w:rsidTr="00741837">
        <w:tc>
          <w:tcPr>
            <w:tcW w:w="284" w:type="dxa"/>
            <w:vAlign w:val="bottom"/>
          </w:tcPr>
          <w:p w:rsidR="00741837" w:rsidRPr="00983DC1" w:rsidRDefault="00741837" w:rsidP="00741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41837" w:rsidRPr="00983DC1" w:rsidRDefault="00135AFD" w:rsidP="007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29.12.2023</w:t>
            </w:r>
          </w:p>
        </w:tc>
        <w:tc>
          <w:tcPr>
            <w:tcW w:w="397" w:type="dxa"/>
            <w:vAlign w:val="bottom"/>
          </w:tcPr>
          <w:p w:rsidR="00741837" w:rsidRPr="00983DC1" w:rsidRDefault="00741837" w:rsidP="007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41837" w:rsidRPr="00983DC1" w:rsidRDefault="00135AFD" w:rsidP="007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  <w:bookmarkStart w:id="0" w:name="_GoBack"/>
            <w:bookmarkEnd w:id="0"/>
          </w:p>
        </w:tc>
      </w:tr>
      <w:tr w:rsidR="00741837" w:rsidRPr="00983DC1" w:rsidTr="00741837">
        <w:tc>
          <w:tcPr>
            <w:tcW w:w="4650" w:type="dxa"/>
            <w:gridSpan w:val="4"/>
          </w:tcPr>
          <w:p w:rsidR="00741837" w:rsidRPr="00983DC1" w:rsidRDefault="00741837" w:rsidP="00741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837" w:rsidRPr="00983DC1" w:rsidRDefault="00741837" w:rsidP="007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741837" w:rsidRPr="00F05A27" w:rsidRDefault="00741837" w:rsidP="00F05A27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5A27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F05A27">
        <w:rPr>
          <w:rFonts w:ascii="Times New Roman" w:hAnsi="Times New Roman" w:cs="Times New Roman"/>
          <w:b/>
          <w:bCs/>
          <w:sz w:val="28"/>
          <w:szCs w:val="28"/>
        </w:rPr>
        <w:t>Камешкирского</w:t>
      </w:r>
      <w:proofErr w:type="spellEnd"/>
      <w:r w:rsidRPr="00F05A27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 01.11.2013 № 338 «Об утверждении муниципальной программы «Молодежь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области»</w:t>
      </w:r>
    </w:p>
    <w:p w:rsidR="00741837" w:rsidRPr="00F05A27" w:rsidRDefault="00741837" w:rsidP="00741837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41837" w:rsidRPr="00F05A27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837" w:rsidRPr="00F05A27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A27">
        <w:rPr>
          <w:rFonts w:ascii="Times New Roman" w:hAnsi="Times New Roman" w:cs="Times New Roman"/>
          <w:sz w:val="28"/>
          <w:szCs w:val="28"/>
        </w:rPr>
        <w:t xml:space="preserve">В связи с уточнением программных мероприятий, руководствуясь Уставом </w:t>
      </w:r>
      <w:proofErr w:type="spellStart"/>
      <w:r w:rsidRPr="00F05A2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F05A27"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</w:t>
      </w:r>
      <w:proofErr w:type="spellStart"/>
      <w:r w:rsidRPr="00F05A2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F05A27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</w:p>
    <w:p w:rsidR="00741837" w:rsidRPr="00F05A27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A2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41837" w:rsidRPr="00F05A27" w:rsidRDefault="00741837" w:rsidP="00741837">
      <w:pPr>
        <w:spacing w:before="240" w:after="60" w:line="240" w:lineRule="auto"/>
        <w:rPr>
          <w:rFonts w:ascii="Times New Roman" w:hAnsi="Times New Roman" w:cs="Times New Roman"/>
          <w:sz w:val="28"/>
          <w:szCs w:val="28"/>
        </w:rPr>
      </w:pPr>
      <w:r w:rsidRPr="00F05A27">
        <w:rPr>
          <w:rFonts w:ascii="Times New Roman" w:hAnsi="Times New Roman" w:cs="Times New Roman"/>
          <w:sz w:val="28"/>
          <w:szCs w:val="28"/>
        </w:rPr>
        <w:t xml:space="preserve">   1.Внести следующие изменения в постановление администрации </w:t>
      </w:r>
      <w:proofErr w:type="spellStart"/>
      <w:r w:rsidRPr="00F05A2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F05A2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F05A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 01.11.2013 № 338 «Об утверждении муниципальной программы «Молодежь </w:t>
      </w:r>
      <w:proofErr w:type="spellStart"/>
      <w:r w:rsidRPr="00F05A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области»</w:t>
      </w:r>
      <w:r w:rsidRPr="00F05A27">
        <w:rPr>
          <w:rFonts w:ascii="Times New Roman" w:hAnsi="Times New Roman" w:cs="Times New Roman"/>
          <w:sz w:val="28"/>
          <w:szCs w:val="28"/>
        </w:rPr>
        <w:t xml:space="preserve">, а именно: </w:t>
      </w:r>
    </w:p>
    <w:p w:rsidR="00741837" w:rsidRPr="00F05A27" w:rsidRDefault="00741837" w:rsidP="00741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A27">
        <w:rPr>
          <w:rFonts w:ascii="Times New Roman" w:hAnsi="Times New Roman" w:cs="Times New Roman"/>
          <w:sz w:val="28"/>
          <w:szCs w:val="28"/>
        </w:rPr>
        <w:t xml:space="preserve">1.1. </w:t>
      </w:r>
      <w:r w:rsidRPr="00F05A27">
        <w:rPr>
          <w:rFonts w:ascii="Times New Roman" w:hAnsi="Times New Roman" w:cs="Times New Roman"/>
          <w:spacing w:val="-2"/>
          <w:sz w:val="28"/>
          <w:szCs w:val="28"/>
        </w:rPr>
        <w:t xml:space="preserve"> Изложить программу </w:t>
      </w:r>
      <w:r w:rsidRPr="00F05A27">
        <w:rPr>
          <w:rFonts w:ascii="Times New Roman" w:hAnsi="Times New Roman" w:cs="Times New Roman"/>
          <w:sz w:val="28"/>
          <w:szCs w:val="28"/>
        </w:rPr>
        <w:t>«</w:t>
      </w:r>
      <w:r w:rsidRPr="00F05A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Молодежь </w:t>
      </w:r>
      <w:proofErr w:type="spellStart"/>
      <w:r w:rsidRPr="00F05A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области»</w:t>
      </w:r>
      <w:r w:rsidRPr="00F05A27">
        <w:rPr>
          <w:rFonts w:ascii="Times New Roman" w:hAnsi="Times New Roman" w:cs="Times New Roman"/>
          <w:sz w:val="28"/>
          <w:szCs w:val="28"/>
        </w:rPr>
        <w:t xml:space="preserve"> в новой редакции, </w:t>
      </w:r>
      <w:proofErr w:type="gramStart"/>
      <w:r w:rsidRPr="00F05A27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F05A27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</w:t>
      </w:r>
    </w:p>
    <w:p w:rsidR="00741837" w:rsidRPr="00F05A27" w:rsidRDefault="00741837" w:rsidP="00741837">
      <w:pPr>
        <w:tabs>
          <w:tab w:val="left" w:pos="3138"/>
        </w:tabs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05A27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информационном бюллетене «</w:t>
      </w:r>
      <w:proofErr w:type="spellStart"/>
      <w:r w:rsidRPr="00F05A27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F05A27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741837" w:rsidRPr="00F05A27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A27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741837" w:rsidRPr="00F05A27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A2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05A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05A2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F05A2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F05A27">
        <w:rPr>
          <w:rFonts w:ascii="Times New Roman" w:hAnsi="Times New Roman" w:cs="Times New Roman"/>
          <w:sz w:val="28"/>
          <w:szCs w:val="28"/>
        </w:rPr>
        <w:t xml:space="preserve"> района Пензенской области, курирующего вопросы социальной сферы.</w:t>
      </w:r>
    </w:p>
    <w:p w:rsidR="00741837" w:rsidRPr="00F05A27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837" w:rsidRPr="00F05A27" w:rsidRDefault="00741837" w:rsidP="008D3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837" w:rsidRPr="00F05A27" w:rsidRDefault="00741837" w:rsidP="007418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5A27">
        <w:rPr>
          <w:rFonts w:ascii="Times New Roman" w:hAnsi="Times New Roman" w:cs="Times New Roman"/>
          <w:sz w:val="28"/>
          <w:szCs w:val="28"/>
        </w:rPr>
        <w:t xml:space="preserve">Глава  </w:t>
      </w:r>
    </w:p>
    <w:p w:rsidR="0010730B" w:rsidRPr="00F05A27" w:rsidRDefault="00741837" w:rsidP="001073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5A2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F05A2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05A27">
        <w:rPr>
          <w:rFonts w:ascii="Times New Roman" w:hAnsi="Times New Roman" w:cs="Times New Roman"/>
          <w:sz w:val="28"/>
          <w:szCs w:val="28"/>
        </w:rPr>
        <w:tab/>
      </w:r>
      <w:r w:rsidRPr="00F05A27">
        <w:rPr>
          <w:rFonts w:ascii="Times New Roman" w:hAnsi="Times New Roman" w:cs="Times New Roman"/>
          <w:sz w:val="28"/>
          <w:szCs w:val="28"/>
        </w:rPr>
        <w:tab/>
      </w:r>
      <w:r w:rsidRPr="00F05A27">
        <w:rPr>
          <w:rFonts w:ascii="Times New Roman" w:hAnsi="Times New Roman" w:cs="Times New Roman"/>
          <w:sz w:val="28"/>
          <w:szCs w:val="28"/>
        </w:rPr>
        <w:tab/>
      </w:r>
      <w:r w:rsidRPr="00F05A27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 w:rsidRPr="00F05A27">
        <w:rPr>
          <w:rFonts w:ascii="Times New Roman" w:hAnsi="Times New Roman" w:cs="Times New Roman"/>
          <w:sz w:val="28"/>
          <w:szCs w:val="28"/>
        </w:rPr>
        <w:t>О.Н.Белянина</w:t>
      </w:r>
      <w:proofErr w:type="spellEnd"/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37B28" w:rsidRDefault="0010730B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</w:t>
      </w:r>
    </w:p>
    <w:p w:rsidR="0010730B" w:rsidRPr="00F05A27" w:rsidRDefault="0010730B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F05A27" w:rsidRPr="00F05A27" w:rsidRDefault="00F05A27" w:rsidP="00F05A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МУНИЦИПАЛЬНАЯ ПРОГРАММА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 ПРОГРАММЫ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«МОЛОДЕЖЬ КАМЕШКИРСКОГО РАЙОНА 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5042"/>
      </w:tblGrid>
      <w:tr w:rsidR="00237B28" w:rsidRPr="00F05A27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 «Молодежь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области»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</w:tr>
      <w:tr w:rsidR="00237B28" w:rsidRPr="00F05A27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области, МБУ «КЦСОН»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Подпрограмма «Вовлечение молодежи в социальную практику».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Подпрограмма «Формирование системы поддержки инициативной и талантливой молодежи».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Подпрограмма «Вовлечение молодежи в предпринимательскую деятельность».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Подпрограмма «Совершенствование системы гражданского и патриотического воспитания,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допризывной подготовки молодежи к военной службе, развитие военно-прикладных и военно-технических видов спорта».</w:t>
            </w:r>
          </w:p>
        </w:tc>
      </w:tr>
      <w:tr w:rsidR="00237B28" w:rsidRPr="00F05A27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условий для развития и реализации потенциала молодежи в интересах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Задачи муниципальной программы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1.Развитие и поддержка молодежных общественных организаций и объединений, молодежных бирж труда и других форм занятости молодежи, вовлечение молодых людей в добровольческую деятельность, в деятельность трудовых объединений, студенческих отрядов, формирование механизмов, распространение эффективных моделей и форм неформального образования и участия молодежи в реализации молодежной политики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2.Развитие интеллектуального, творческого, физического потенциала молодежи, организация и проведение олимпиад, спортивных игр, конкурсов и фестивалей по профилям деятельности и интересам молодежи, поддержка способной, инициативной и талантливой молодежи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3.Развитие молодежного предпринимательства и деловой активности молодежи, создание условий для включения молодого человека в новые для себя виды деятельности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4.Совершенствование системы гражданского и патриотического воспитания в молодежной среде на основе отечественных нравственных и культурных традиций и ценностей, развитие допризывной подготовки молодежи к военной службе, военно-прикладных и военно-технических видов спорта, популяризация и пропаганда духовно-нравственных ценностей в молодежной среде, укрепление института молодой семьи, пропаганда ответственного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родительства</w:t>
            </w:r>
            <w:proofErr w:type="spellEnd"/>
          </w:p>
        </w:tc>
      </w:tr>
      <w:tr w:rsidR="00237B28" w:rsidRPr="00F05A27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41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   1. Доля молодых людей, участвующих в мероприятиях по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молодежной политике, от общей численности молодых людей в возрасте от 14 до 30 лет.</w:t>
            </w:r>
          </w:p>
          <w:p w:rsidR="00237B28" w:rsidRPr="00F05A27" w:rsidRDefault="00237B28" w:rsidP="00741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2. 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людей, участвующих в реализации федеральных проектов (направлений) Федерального агентства по делам молодежи), от общей численности молодых людей в возрасте от 14 до 30 лет.</w:t>
            </w:r>
            <w:proofErr w:type="gramEnd"/>
          </w:p>
          <w:p w:rsidR="00741837" w:rsidRPr="00F05A27" w:rsidRDefault="00237B28" w:rsidP="0074183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Доля молодых людей, участвующих в процессе коллективного управления общественной жизнедеятельностью и в процессе управления собственной жизнедеятельностью, от общей численности молодых людей в возрасте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14 до 30 лет.</w:t>
            </w:r>
          </w:p>
          <w:p w:rsidR="00741837" w:rsidRPr="00F05A27" w:rsidRDefault="00237B28" w:rsidP="0074183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4. Доля молодых людей, вовлеченных в социально полезную деятельность, от общей численности молодых людей в возрасте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14 до 30 лет.</w:t>
            </w:r>
          </w:p>
          <w:p w:rsidR="00237B28" w:rsidRPr="00F05A27" w:rsidRDefault="00237B28" w:rsidP="0074183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5. Доля молодых людей, вовлеченных в волонтерскую (добровольческую) деятельность, от общей численности молодых людей в возрасте от 14 до 30 лет.</w:t>
            </w:r>
          </w:p>
          <w:p w:rsidR="00237B28" w:rsidRPr="00F05A27" w:rsidRDefault="00237B28" w:rsidP="00741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6. Доля молодых людей, вовлеченных в деятельности детских и молодежных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обществен-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</w:t>
            </w:r>
            <w:proofErr w:type="spellEnd"/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объединений, от общей численности молодых людей в возрасте от 14 до 30 лет.</w:t>
            </w:r>
          </w:p>
          <w:p w:rsidR="00741837" w:rsidRPr="00F05A27" w:rsidRDefault="00237B28" w:rsidP="00741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7. Доля молодых людей, участвующих в проектной, управленческой, исследовательской, творческой деятельности, от общей численности молодых людей в возрасте от 14 до 30 лет.</w:t>
            </w:r>
          </w:p>
          <w:p w:rsidR="00741837" w:rsidRPr="00F05A27" w:rsidRDefault="00237B28" w:rsidP="00741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8. Доля молодых людей, участвующих в конкурсных мероприятиях, от общей численности молодых людей в возрасте от 14 до 30 лет.</w:t>
            </w:r>
          </w:p>
          <w:p w:rsidR="00237B28" w:rsidRPr="00F05A27" w:rsidRDefault="00237B28" w:rsidP="00741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   9. Доля молодых людей, принявших участие в мероприятиях по адресному вовлечению молодежи в предпринимательскую деятельность, от общей численности молодых людей в возрасте от 14 до 30 лет.</w:t>
            </w:r>
          </w:p>
          <w:p w:rsidR="00237B28" w:rsidRPr="00F05A27" w:rsidRDefault="00237B28" w:rsidP="00741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10. Увеличение численности молодых людей допризывного возраста, занимающихся военно-прикладными и военно-техническими видами спорта, по сравнению с предыдущим годом.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 Удельный вес количества обучающихся в образовательных организациях молодых людей допризывного возраста, занимающейся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добро-вольной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подготовкой к военной службе,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общей численности обучающейся молодежи.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Доля молодых людей призывного возраста,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уклоняющихся от обязанностей военной службы, по сравнению с аналогичным показателем предыдущего года.</w:t>
            </w:r>
            <w:proofErr w:type="gramEnd"/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 Доля молодежи, участвующей в мероприятиях по патриотическому воспитанию, по отношению к общей численности молодежи.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14. 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численности обучающихся в кадетских классах, от общей численности обучающихся</w:t>
            </w:r>
            <w:proofErr w:type="gramEnd"/>
          </w:p>
        </w:tc>
      </w:tr>
      <w:tr w:rsidR="00237B28" w:rsidRPr="00F05A27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441E65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2014–2027</w:t>
            </w:r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годы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муниципальной программы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муниципальной программы за счет средств бюджета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 (в ценах соответствующих лет) –</w:t>
            </w:r>
          </w:p>
          <w:p w:rsidR="00237B28" w:rsidRPr="00F05A27" w:rsidRDefault="00CB013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  <w:r w:rsidR="00AF7C44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тыс. руб., в том числе: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 разрезе подпрограмм: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 – 1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 – 1 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3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подпрограмма 4 – </w:t>
            </w:r>
            <w:r w:rsidR="00CB013E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  <w:r w:rsidR="00E338B0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  <w:r w:rsidR="00441E65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 годам реализации: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 14,35 тыс. руб.;</w:t>
            </w:r>
          </w:p>
          <w:p w:rsidR="00237B28" w:rsidRPr="00F05A27" w:rsidRDefault="00CB013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16</w:t>
            </w:r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 16 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 15,9 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 7,9 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 11,5 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 – 3 тыс.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год – 16 тыс.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37B28" w:rsidRPr="00F05A27" w:rsidRDefault="00EB635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8</w:t>
            </w:r>
            <w:r w:rsidR="00AC4AE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,9</w:t>
            </w:r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proofErr w:type="spellStart"/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год – 16 тыс.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16 тыс. руб.</w:t>
            </w:r>
          </w:p>
          <w:p w:rsidR="00441E65" w:rsidRPr="00F05A27" w:rsidRDefault="00441E65" w:rsidP="00441E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16 тыс. руб.</w:t>
            </w:r>
          </w:p>
          <w:p w:rsidR="00441E65" w:rsidRPr="00F05A27" w:rsidRDefault="00441E65" w:rsidP="00441E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16 тыс. руб.</w:t>
            </w:r>
          </w:p>
          <w:p w:rsidR="00237B28" w:rsidRPr="00F05A27" w:rsidRDefault="00441E65" w:rsidP="00441E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16 тыс. руб.</w:t>
            </w:r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целью молодежной политики является создание условий для успешной социализации и эффективной самореализации молодежи, развитие потенциала молодежи, которые определены Концепцией долгосрочного социально-экономического развития Россий</w:t>
      </w:r>
      <w:r w:rsidR="00793E88"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Федерации на период до 2027</w:t>
      </w: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утвержденной распоряжением правительства Российской Федерации от 17 ноября 2008 г. № 1662-р.</w:t>
      </w:r>
      <w:proofErr w:type="gramEnd"/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поставленной цели предполагается решить за счет решения следующих задач.</w:t>
      </w:r>
    </w:p>
    <w:p w:rsidR="00237B28" w:rsidRPr="00F05A27" w:rsidRDefault="00237B28" w:rsidP="00237B2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задача – вовлечение молодежи в социальную практику. Вовлечение молодежи в трудовую и экономическую деятельность, в том числе трудовых объединений и студенческих отрядов. Развитие добровольческой (волонтерской) деятельности и других форм занятости.</w:t>
      </w:r>
    </w:p>
    <w:p w:rsidR="00237B28" w:rsidRPr="00F05A27" w:rsidRDefault="00237B28" w:rsidP="00237B2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задача – формирование целостной системы поддержки обладающей лидерскими навыками, инициативной и талантливой молодежи: обеспечение увеличения количества молодых людей, участвующих в конкурсных мероприятиях.</w:t>
      </w:r>
    </w:p>
    <w:p w:rsidR="00237B28" w:rsidRPr="00F05A27" w:rsidRDefault="00237B28" w:rsidP="00237B2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Третья задача - организация мероприятий, способствующих максимальной самореализации, успешной социализации молодежи на региональном рынке труда, повышению уровня предпринимательских компетенций, увеличению количества субъектов предпринимательства в </w:t>
      </w:r>
      <w:proofErr w:type="spellStart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Камешкирском</w:t>
      </w:r>
      <w:proofErr w:type="spellEnd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Пензенской области.</w:t>
      </w:r>
    </w:p>
    <w:p w:rsidR="00237B28" w:rsidRPr="00F05A27" w:rsidRDefault="00237B28" w:rsidP="00237B2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Четвертая задача – гражданское образование и патриотическое воспитание молодежи, содействие формированию правовых, культурных и нравственных ценностей среди молодежи.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II. Сроки и этапы реализации Муниципальной программы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Муниципальную программу предполагается р</w:t>
      </w:r>
      <w:r w:rsidR="00441E65"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еализовать в течение 2014 – 2027</w:t>
      </w: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годов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III. Объем финансовых ресурсов, необходимых для реализации подпрограммы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объем финансирования муниципальной программы за счет средств бюджета </w:t>
      </w:r>
      <w:proofErr w:type="spellStart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(в ценах соответствующих лет) –</w:t>
      </w:r>
    </w:p>
    <w:p w:rsidR="00237B28" w:rsidRPr="00F05A27" w:rsidRDefault="00B75A81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189,55</w:t>
      </w:r>
      <w:r w:rsidR="00237B28"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руб., в том числе: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разрезе подпрограмм: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подпрограмма 1 – 1 тыс. руб.;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подпрограмма 2 – 1 тыс. руб.;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подпрограмма 3 – 0 тыс. руб.;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подпрограмма 4 – </w:t>
      </w:r>
      <w:r w:rsidR="00CB013E" w:rsidRPr="00F05A27">
        <w:rPr>
          <w:rFonts w:ascii="Times New Roman" w:eastAsia="Times New Roman" w:hAnsi="Times New Roman" w:cs="Times New Roman"/>
          <w:sz w:val="28"/>
          <w:szCs w:val="28"/>
          <w:lang w:eastAsia="ru-RU"/>
        </w:rPr>
        <w:t>187</w:t>
      </w:r>
      <w:r w:rsidR="00667C52" w:rsidRPr="00F05A27"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="00441E65" w:rsidRPr="00F05A27">
        <w:rPr>
          <w:rFonts w:ascii="Times New Roman" w:eastAsia="Times New Roman" w:hAnsi="Times New Roman" w:cs="Times New Roman"/>
          <w:sz w:val="28"/>
          <w:szCs w:val="28"/>
          <w:lang w:eastAsia="ru-RU"/>
        </w:rPr>
        <w:t>5 </w:t>
      </w: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руб.;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 годам реализации: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 год – 14,35 тыс. руб.;</w:t>
      </w:r>
    </w:p>
    <w:p w:rsidR="00237B28" w:rsidRPr="00F05A27" w:rsidRDefault="00CB013E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 год – 16</w:t>
      </w:r>
      <w:r w:rsidR="00237B28"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тыс. руб.;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 год – 16 тыс. руб.;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 год – 15,9 тыс. руб.;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 год – 7,9 тыс. руб.;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 год – 11,5 тыс. руб.;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2020 год – 3 тыс. </w:t>
      </w:r>
      <w:proofErr w:type="spellStart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</w:t>
      </w:r>
      <w:proofErr w:type="spellEnd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год – 16 тыс. </w:t>
      </w:r>
      <w:proofErr w:type="spellStart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</w:t>
      </w:r>
      <w:proofErr w:type="spellEnd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37B28" w:rsidRPr="00F05A27" w:rsidRDefault="00793E8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2022 год – </w:t>
      </w:r>
      <w:r w:rsidR="00BF7352" w:rsidRPr="00F0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8,9 </w:t>
      </w:r>
      <w:r w:rsidR="00237B28"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тыс. </w:t>
      </w:r>
      <w:proofErr w:type="spellStart"/>
      <w:r w:rsidR="00237B28"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</w:t>
      </w:r>
      <w:proofErr w:type="spellEnd"/>
      <w:r w:rsidR="00237B28"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2023 год – </w:t>
      </w:r>
      <w:r w:rsidR="00B75A81"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тыс. </w:t>
      </w:r>
      <w:proofErr w:type="spellStart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</w:t>
      </w:r>
      <w:proofErr w:type="spellEnd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 год – 16 тыс. руб.</w:t>
      </w:r>
    </w:p>
    <w:p w:rsidR="00441E65" w:rsidRPr="00F05A27" w:rsidRDefault="00441E65" w:rsidP="00441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16 тыс. руб.</w:t>
      </w:r>
    </w:p>
    <w:p w:rsidR="00441E65" w:rsidRPr="00F05A27" w:rsidRDefault="00441E65" w:rsidP="00441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16 тыс. руб.</w:t>
      </w:r>
    </w:p>
    <w:p w:rsidR="00441E65" w:rsidRPr="00F05A27" w:rsidRDefault="00441E65" w:rsidP="00441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16 тыс. руб.</w:t>
      </w:r>
    </w:p>
    <w:p w:rsidR="00441E65" w:rsidRPr="00F05A27" w:rsidRDefault="00441E65" w:rsidP="00441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E65" w:rsidRPr="00F05A27" w:rsidRDefault="00441E65" w:rsidP="00441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E65" w:rsidRPr="00F05A27" w:rsidRDefault="00441E65" w:rsidP="00441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E65" w:rsidRPr="00F05A27" w:rsidRDefault="00441E65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ПОДПРОГРАММА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Муниципальной программы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«Молодежь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ПАСПОРТ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3"/>
        <w:gridCol w:w="6495"/>
      </w:tblGrid>
      <w:tr w:rsidR="00237B28" w:rsidRPr="00F05A27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молодежи в социальную практику</w:t>
            </w:r>
          </w:p>
        </w:tc>
      </w:tr>
      <w:tr w:rsidR="00237B28" w:rsidRPr="00F05A27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</w:tr>
      <w:tr w:rsidR="00237B28" w:rsidRPr="00F05A27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правовых, экономических и организационных условий для вовлечения молодежи в трудовую, экономическую и социально полезную деятельность, развитие деятельности детских и молодежных организаций и объединений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</w:tr>
      <w:tr w:rsidR="00237B28" w:rsidRPr="00F05A27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вовлечение молодежи в трудовую и экономическую деятельность, в том числе трудовых объединений и студенческих отрядов;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-развитие добровольческой (волонтерской) деятельности и других форм занятости;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вовлечение молодежи в социально-полезную деятельность некоммерческих организаций</w:t>
            </w:r>
          </w:p>
        </w:tc>
      </w:tr>
      <w:tr w:rsidR="00237B28" w:rsidRPr="00F05A27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показатели 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целевые показатели: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молодых людей, вовлеченных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социально полезную деятельность,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общей численности молодых людей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возрасте от 14 до 30 лет;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доля молодых людей, вовлеченных в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волонтерскую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(добровольческую) деятель-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 общей численности молодых людей в возрасте от 14 до 30 лет;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молодых людей, вовлеченных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деятельности детских и молодежных общественных объединений, от общей численности молодых людей в возрасте от 14 до 30 лет</w:t>
            </w:r>
          </w:p>
        </w:tc>
      </w:tr>
      <w:tr w:rsidR="00237B28" w:rsidRPr="00F05A27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9662C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2014-2027</w:t>
            </w:r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годы.</w:t>
            </w:r>
          </w:p>
        </w:tc>
      </w:tr>
      <w:tr w:rsidR="00237B28" w:rsidRPr="00F05A27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бюджетных ассигнований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Общий объем финансирования подпрограммы за счет средств бюджета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 – 1 тыс. руб.,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том числе: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– 0 тыс.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год – 0 тыс.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0 тыс. руб.</w:t>
            </w:r>
          </w:p>
          <w:p w:rsidR="009662C0" w:rsidRPr="00F05A27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0 тыс. руб.</w:t>
            </w:r>
          </w:p>
          <w:p w:rsidR="009662C0" w:rsidRPr="00F05A27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0 тыс. руб.</w:t>
            </w:r>
          </w:p>
          <w:p w:rsidR="009662C0" w:rsidRPr="00F05A27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0 тыс. руб.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основных целей вовлечения молодежи в социальную практику является: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правовых, экономических и организационных условий для вовлечения молодежи в трудовую, экономическую и социально полезную деятельность, развитие деятельности детских и молодежных организаций и объединений </w:t>
      </w:r>
      <w:proofErr w:type="spellStart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молодежи в трудовую и экономическую деятельность, в том числе трудовых объединений и студенческих отрядов;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добровольческой (волонтерской) деятельности и других форм занятости;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молодежи в социально-полезную деятельность некоммерческих организаций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целевые показатели: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доля молодых людей, вовлеченных в социально полезную деятельность, от общей численности молодых людей в возрасте от 14 до 30 лет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доля молодых людей, вовлеченных в волонтерскую (добровольческую) деятельность, от общей численности молодых людей в возрасте от 14 до 30 лет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доля молодых людей, вовлеченных в деятельность детских и молодежных общественных объединений, от общей численности молодых людей в возрасте от 14 до 30 лет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 проведение социальных и добровольческих мероприятий, районных конкурсов, фестивалей, слетов, форумов </w:t>
      </w: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среди детских и молодежных объединений </w:t>
      </w:r>
      <w:proofErr w:type="spellStart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области, 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мероприятиях. Проведение мероприятий по празднованию международных дней защиты детей, матери, семьи, молодежи.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II. Сроки реализации подпрограммы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Подпрограмму предусматривается р</w:t>
      </w:r>
      <w:r w:rsidR="009662C0"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еализовать в течение 2014 – 2027</w:t>
      </w: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годов.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Характеристика основных мероприятий подпрограммы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целей и решения задач подпрограммы необходимо реализовать ряд мероприятий.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IV. Объем финансовых ресурсов, необходимых для реализации подпрограммы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Объемы финансовых ресурсов, необходимых для реализации подпрограммы, приведены в приложении к муниципальной программе.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ПОДПРОГРАММА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Муниципальной программы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«Формирование системы поддержки инициативной и талантливой молодежи»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3"/>
        <w:gridCol w:w="6495"/>
      </w:tblGrid>
      <w:tr w:rsidR="00237B28" w:rsidRPr="00F05A27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</w:tr>
      <w:tr w:rsidR="00237B28" w:rsidRPr="00F05A27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</w:tr>
      <w:tr w:rsidR="00237B28" w:rsidRPr="00F05A27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области, МБУ «КЦСОН»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количества молодых людей, участвующих в конкурсных мероприятиях (профессиональные и творческие конкурсы, спортивные соревнования, научные олимпиады)</w:t>
            </w:r>
          </w:p>
        </w:tc>
      </w:tr>
      <w:tr w:rsidR="00237B28" w:rsidRPr="00F05A27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совершенствование форм и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методов поддержки инициативной и талантливой молодежи;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количества и качества конкурсных мероприятий, способствующих стимулированию и отбору способной и талантливой молодежи;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и развитие системы поддержки лауреатов премий, талантливой молодежи из малых городов и сельской местности</w:t>
            </w:r>
          </w:p>
        </w:tc>
      </w:tr>
      <w:tr w:rsidR="00237B28" w:rsidRPr="00F05A27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Целевые показатели 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молодых людей, участвующих в проектной, управленческой, исследовательской, творческой деятельности, от общей численности молодых людей в возрасте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14 до 30 лет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(%);</w:t>
            </w:r>
            <w:proofErr w:type="gramEnd"/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молодых людей, участвующих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конкурсных мероприятиях, от общей численности молодых людей в возрасте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14 до 30 лет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(%);</w:t>
            </w:r>
            <w:proofErr w:type="gramEnd"/>
          </w:p>
        </w:tc>
      </w:tr>
      <w:tr w:rsidR="00237B28" w:rsidRPr="00F05A27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9662C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2014- 2027</w:t>
            </w:r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годы.</w:t>
            </w:r>
          </w:p>
        </w:tc>
      </w:tr>
      <w:tr w:rsidR="00237B28" w:rsidRPr="00F05A27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бюджетных ассигнований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подпрограммы за счет средств бюджета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 – 1 тыс. руб., в том числе: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1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– 0 тыс.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год – 0 тыс.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0 тыс. руб.</w:t>
            </w:r>
          </w:p>
          <w:p w:rsidR="009662C0" w:rsidRPr="00F05A27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0 тыс. руб.</w:t>
            </w:r>
          </w:p>
          <w:p w:rsidR="009662C0" w:rsidRPr="00F05A27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0 тыс. руб.</w:t>
            </w:r>
          </w:p>
          <w:p w:rsidR="009662C0" w:rsidRPr="00F05A27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0 тыс. руб.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Одной из основных целей в формировании системы поддержки инициативной и талантливой молодежи является: увеличение количества молодых людей, участвующих в конкурсных мероприятиях (профессиональные и творческие конкурсы, спортивные соревнования, научные олимпиады)</w:t>
      </w:r>
    </w:p>
    <w:p w:rsidR="00237B28" w:rsidRPr="00F05A27" w:rsidRDefault="00237B28" w:rsidP="00237B28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подпрограммы: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форм и методов поддержки инициативной и талантливой молодежи;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количества и качества конкурсных мероприятий, способствующих стимулированию и отбору способной и талантливой молодежи.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Организация </w:t>
      </w:r>
      <w:r w:rsidRPr="00F05A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и проведение мероприятий</w:t>
      </w: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II. Сроки реализации подпрограммы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Подпрограмму предусматривается р</w:t>
      </w:r>
      <w:r w:rsidR="009662C0"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еализовать в течение 2014 – 2027</w:t>
      </w: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годов.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Характеристика основных мероприятий подпрограммы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целей и решения задач подпрограммы необходимо реализовать ряд мероприятий.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IV. Объем финансовых ресурсов, необходимых для реализации подпрограммы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Объемы финансовых ресурсов, необходимых для реализации подпрограммы, приведены в приложении к муниципальной программе.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ПОДПРОГРАММА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Муниципальной программы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«Вовлечение молодежи в предпринимательскую деятельность»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6367"/>
      </w:tblGrid>
      <w:tr w:rsidR="00237B28" w:rsidRPr="00F05A27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молодежи в предпринимательскую деятельность</w:t>
            </w:r>
          </w:p>
        </w:tc>
      </w:tr>
      <w:tr w:rsidR="00237B28" w:rsidRPr="00F05A27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</w:tr>
      <w:tr w:rsidR="00237B28" w:rsidRPr="00F05A27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Соисполнители подпрограммы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комплекса мероприятий, способствующих максимальной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само-реализации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обучающихся, успешной социализации молодежи на региональном рынке труда, повышению уровня предпринимательских компетенций, увеличению количества субъектов предпринимательства в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Камешкирскои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 Пензенской области</w:t>
            </w:r>
          </w:p>
        </w:tc>
      </w:tr>
      <w:tr w:rsidR="00237B28" w:rsidRPr="00F05A27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организация и проведение </w:t>
            </w:r>
            <w:proofErr w:type="spellStart"/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информа-ционной</w:t>
            </w:r>
            <w:proofErr w:type="spellEnd"/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рекламной кампаний по вовлечению молодежи в предприниматель-скую деятельность;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мероприятий по вовлечению молодых людей в предпринимательскую деятельность;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отбора молодых людей, имеющих способности к занятию предпринимательской деятельностью;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организация и проведение обучения основам предпринимательской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деятель-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</w:t>
            </w:r>
            <w:proofErr w:type="spellEnd"/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молодежи;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сопровождение начинающих молодых предпринимателей;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и обеспечение участия молодых людей в региональных, межрегиональных, всероссийских и между</w:t>
            </w:r>
            <w:r w:rsidR="00B75A81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народных выставочных и образова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тельных площадках, конкурсах и иных аналогичных мероприятиях</w:t>
            </w:r>
          </w:p>
        </w:tc>
      </w:tr>
      <w:tr w:rsidR="00237B28" w:rsidRPr="00F05A27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показатели подпрограммы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молодых людей, принявших участие в мероприятиях по адресному вовлечению молодежи в предпринимательскую деятельность, от общей численности молодых людей в возрасте от 14 до 30 лет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(%);</w:t>
            </w:r>
            <w:proofErr w:type="gramEnd"/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9662C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 – 2027</w:t>
            </w:r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годы.</w:t>
            </w:r>
          </w:p>
        </w:tc>
      </w:tr>
      <w:tr w:rsidR="00237B28" w:rsidRPr="00F05A27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и источники финансирования подпрограммы (по годам)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</w:t>
            </w:r>
            <w:proofErr w:type="spellStart"/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подпрог-раммы</w:t>
            </w:r>
            <w:proofErr w:type="spellEnd"/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счет средств бюджета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Пензен-ской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области – 0 тыс. руб., в том числе: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2016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– 0 тыс.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год – 0 тыс.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0 тыс. руб.</w:t>
            </w:r>
          </w:p>
          <w:p w:rsidR="009662C0" w:rsidRPr="00F05A27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0 тыс. руб.</w:t>
            </w:r>
          </w:p>
          <w:p w:rsidR="009662C0" w:rsidRPr="00F05A27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0 тыс. руб.</w:t>
            </w:r>
          </w:p>
          <w:p w:rsidR="009662C0" w:rsidRPr="00F05A27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0 тыс. руб.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основных целей подпрограммы – проведение комплекса мероприятий, способствующих максимальной самореализации, успешной социализации молодежи</w:t>
      </w: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региональном рынке труда, повышению уровня предпринимательских компетенций, увеличению количества субъектов предпринимательства</w:t>
      </w: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</w:t>
      </w:r>
      <w:proofErr w:type="spellStart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Камешкирском</w:t>
      </w:r>
      <w:proofErr w:type="spellEnd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подпрограммы: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проведение информационной и рекламной кампаний по вовлечению молодежи в предпринимательскую деятельность;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мероприятий по вовлечению молодых людей в предпринимательскую деятельность;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отбора молодых людей, имеющих способности к занятию предпринимательской деятельностью;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проведение обучения основам предпринимательской деятельности молодежи;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сопровождение начинающих молодых предпринимателей;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организация и обеспечение участия молодых людей в районных, региональных выставочных и образовательных площадках, конкурсах и иных аналогичных мероприятиях.</w:t>
      </w:r>
    </w:p>
    <w:p w:rsidR="00237B28" w:rsidRPr="00F05A27" w:rsidRDefault="00237B28" w:rsidP="00237B28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 проведение конкурсов на лучший предпринимательский </w:t>
      </w:r>
      <w:proofErr w:type="gramStart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proofErr w:type="gramEnd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обеспечение участия молодых людей в возрасте до 30 лет в районных, региональных инвестиционных, научных, выставочных мероприятиях, форумах и иных аналогичных мероприятиях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II. Сроки реализации подпрограммы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Подпрограмму предусматривается р</w:t>
      </w:r>
      <w:r w:rsidR="009662C0"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еализовать в течение 2014 – 2027</w:t>
      </w: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годов.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Характеристика основных мероприятий подпрограммы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целей и решения задач подпрограммы необходимо реализовать ряд мероприятий.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IV. Объем финансовых ресурсов, необходимых для реализации подпрограммы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Объемы финансовых ресурсов, необходимых для реализации подпрограммы, приведены в приложении к муниципальной программе.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ПОДПРОГРАММА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Муниципальной программы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6367"/>
      </w:tblGrid>
      <w:tr w:rsidR="00237B28" w:rsidRPr="00F05A27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системы гражданского и патриотического воспитания,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допризыв-ной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подготовки молодежи к военной службе, развитие военно-прикладных и военно-технических видов спорта</w:t>
            </w:r>
          </w:p>
        </w:tc>
      </w:tr>
      <w:tr w:rsidR="00237B28" w:rsidRPr="00F05A27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</w:tr>
      <w:tr w:rsidR="00237B28" w:rsidRPr="00F05A27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и совершенствование системы патриотического воспитания граждан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области, формирование у молодежи осознанной необходимости к исполнению конституционного долга по защите Отечества и подготовке к военной службе, развитие военно-прикладных и военно-технических видов спорта, совершенствование учебно-материальной базы образовательных учреждений</w:t>
            </w:r>
          </w:p>
        </w:tc>
      </w:tr>
      <w:tr w:rsidR="00237B28" w:rsidRPr="00F05A27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Задачи подпрограммы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повышение роли государственных и общественных структур в формировании у граждан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 высокого патриотического сознания;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совершенствование нормативно-правово-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методического и информационного обеспечения функционирования системы патриотического воспитания граждан;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формирование позитивного отношения общества к военной службе и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положи-тельной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мотивации у молодых людей относительно прохождения военной службы по контракту и по призыву;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внедрение в деятельность организаторов и специалистов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патриотического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воспита-ния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современных форм, методов и средств воспитательной работы;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совершенствование региональной политики в области кадетского движения, создание условий для интеллектуального, культурного, физического и нравственного развития обучающихся, их адаптации к жизни в обществе, создание основы для подготовки несовершеннолетних граждан к служению Отечеству;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повышение профессионализма </w:t>
            </w:r>
            <w:proofErr w:type="spellStart"/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-торов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специалистов патриотического воспитания</w:t>
            </w:r>
          </w:p>
        </w:tc>
      </w:tr>
      <w:tr w:rsidR="00237B28" w:rsidRPr="00F05A27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показатели подпрограммы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целевые показатели: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доля граждан, участвующих в мероприятиях по патриотическому воспитанию, по отношению к общей численности граждан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(%);</w:t>
            </w:r>
            <w:proofErr w:type="gramEnd"/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численности молодых людей допризывного возраста, занимающихся военно-прикладными и военно-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-кими видами спорта, по сравнению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предыдущим годом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(%);</w:t>
            </w:r>
            <w:proofErr w:type="gramEnd"/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удельный вес количества обучающихся в образовательных организациях молодых людей допризывного возраста, занимающихся добровольной подготовкой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военной службе, от общей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численности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обучающиеся молодежи;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молодых людей призывного возраста, уклоняющихся от обязанностей военной службы, по сравнению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аналогичным показателем предыдущего года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(%);</w:t>
            </w:r>
            <w:proofErr w:type="gramEnd"/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удельный вес численности обучающихся в кадетских (казачьих) классах, корпусах, от общей численности обучающихся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</w:tr>
      <w:tr w:rsidR="00237B28" w:rsidRPr="00F05A27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Сроки и этапы реализации подпрограммы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9662C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 – 2027</w:t>
            </w:r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годы.</w:t>
            </w:r>
          </w:p>
        </w:tc>
      </w:tr>
      <w:tr w:rsidR="00237B28" w:rsidRPr="00F05A27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и источники финансирования подпрограммы (по годам)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подпрограммы за счет средств бюджета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 – </w:t>
            </w:r>
            <w:r w:rsidR="00B75A81"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189,55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руб., в том числе: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13,35 тыс. руб.,</w:t>
            </w:r>
          </w:p>
          <w:p w:rsidR="00237B28" w:rsidRPr="00F05A27" w:rsidRDefault="00CB013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15</w:t>
            </w:r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16 тыс. руб.,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15,9 тыс. руб.,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–7,9 тыс. руб.,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 11,5 тыс. руб.,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 3 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16 тыс. руб.;</w:t>
            </w:r>
          </w:p>
          <w:p w:rsidR="00237B28" w:rsidRPr="00F05A27" w:rsidRDefault="00AE0B5F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 w:rsidR="00391FFB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8,9</w:t>
            </w:r>
            <w:r w:rsidR="00CB013E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37B28" w:rsidRPr="00F05A27" w:rsidRDefault="0010730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год – </w:t>
            </w:r>
            <w:r w:rsidR="00B75A81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proofErr w:type="spellStart"/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16 тыс. руб.</w:t>
            </w:r>
          </w:p>
          <w:p w:rsidR="009662C0" w:rsidRPr="00F05A27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16 тыс. руб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9662C0" w:rsidRPr="00F05A27" w:rsidRDefault="009662C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16 тыс. руб.</w:t>
            </w:r>
          </w:p>
          <w:p w:rsidR="009662C0" w:rsidRPr="00F05A27" w:rsidRDefault="009662C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16 тыс. руб.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237B28" w:rsidP="00237B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41837" w:rsidRPr="00F05A27" w:rsidSect="00741837">
          <w:pgSz w:w="11906" w:h="16838"/>
          <w:pgMar w:top="1134" w:right="1843" w:bottom="1134" w:left="1701" w:header="709" w:footer="709" w:gutter="0"/>
          <w:cols w:space="708"/>
          <w:docGrid w:linePitch="360"/>
        </w:sect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237B28" w:rsidRPr="00F05A27" w:rsidRDefault="00237B28" w:rsidP="00237B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 № 1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целевых показателей муниципальной программы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 Пензенской области «Молодежь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2379"/>
        <w:gridCol w:w="147"/>
        <w:gridCol w:w="147"/>
        <w:gridCol w:w="940"/>
        <w:gridCol w:w="741"/>
        <w:gridCol w:w="741"/>
        <w:gridCol w:w="742"/>
        <w:gridCol w:w="742"/>
        <w:gridCol w:w="742"/>
        <w:gridCol w:w="742"/>
        <w:gridCol w:w="742"/>
        <w:gridCol w:w="742"/>
        <w:gridCol w:w="742"/>
        <w:gridCol w:w="742"/>
        <w:gridCol w:w="742"/>
        <w:gridCol w:w="539"/>
        <w:gridCol w:w="536"/>
        <w:gridCol w:w="536"/>
      </w:tblGrid>
      <w:tr w:rsidR="00DC2A68" w:rsidRPr="00F05A27" w:rsidTr="00EE3087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</w:tr>
      <w:tr w:rsidR="00DC2A68" w:rsidRPr="00F05A27" w:rsidTr="00EE3087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п\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Ед.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целевых показателей</w:t>
            </w:r>
          </w:p>
        </w:tc>
      </w:tr>
      <w:tr w:rsidR="00DC2A68" w:rsidRPr="00F05A27" w:rsidTr="00EE308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A68" w:rsidRPr="00F05A27" w:rsidRDefault="00DC2A6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A68" w:rsidRPr="00F05A27" w:rsidRDefault="00DC2A6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A68" w:rsidRPr="00F05A27" w:rsidRDefault="00DC2A6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DC2A68" w:rsidRPr="00F05A27" w:rsidTr="00EE3087">
        <w:trPr>
          <w:jc w:val="center"/>
        </w:trPr>
        <w:tc>
          <w:tcPr>
            <w:tcW w:w="0" w:type="auto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Муниципальная программа «Молодежь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района Пензенской области»</w:t>
            </w:r>
          </w:p>
        </w:tc>
      </w:tr>
      <w:tr w:rsidR="00DC2A68" w:rsidRPr="00F05A27" w:rsidTr="00EE30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людей, участвующих в мероприятиях по молодежной политике от общей численности молодых людей в возрасте</w:t>
            </w:r>
          </w:p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A68" w:rsidRPr="00F05A27" w:rsidTr="00EE3087">
        <w:trPr>
          <w:jc w:val="center"/>
        </w:trPr>
        <w:tc>
          <w:tcPr>
            <w:tcW w:w="0" w:type="auto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Подпрограмма 1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Подпрограмма «Вовлечение молодежи в социальную практику»</w:t>
            </w:r>
          </w:p>
        </w:tc>
      </w:tr>
      <w:tr w:rsidR="00DC2A68" w:rsidRPr="00F05A27" w:rsidTr="00EE30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людей, вовлеченных в волонтерскую (добровольческую) деятельность, от общей численности молодых людей в возрасте</w:t>
            </w:r>
          </w:p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A68" w:rsidRPr="00F05A27" w:rsidTr="00EE30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людей, вовлеченных в деятельности детских и молодежных общественных объединений, от общей численности молодых людей в возрасте</w:t>
            </w:r>
          </w:p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A68" w:rsidRPr="00F05A27" w:rsidTr="00EE3087">
        <w:trPr>
          <w:jc w:val="center"/>
        </w:trPr>
        <w:tc>
          <w:tcPr>
            <w:tcW w:w="0" w:type="auto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Подпрограмма 2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Подпрограмма «Формирование системы поддержки инициативной и талантливой молодежи»</w:t>
            </w:r>
          </w:p>
        </w:tc>
      </w:tr>
      <w:tr w:rsidR="00DC2A68" w:rsidRPr="00F05A27" w:rsidTr="00EE30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людей, участвующих в конкурсных мероприятиях от общей численности молодых людей в возрасте</w:t>
            </w:r>
          </w:p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BDC" w:rsidRPr="00F05A27" w:rsidTr="00EE3087">
        <w:trPr>
          <w:gridAfter w:val="1"/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3"/>
        <w:gridCol w:w="143"/>
        <w:gridCol w:w="5859"/>
        <w:gridCol w:w="719"/>
        <w:gridCol w:w="735"/>
        <w:gridCol w:w="735"/>
        <w:gridCol w:w="735"/>
        <w:gridCol w:w="735"/>
        <w:gridCol w:w="735"/>
        <w:gridCol w:w="735"/>
        <w:gridCol w:w="589"/>
        <w:gridCol w:w="589"/>
        <w:gridCol w:w="589"/>
        <w:gridCol w:w="589"/>
        <w:gridCol w:w="589"/>
      </w:tblGrid>
      <w:tr w:rsidR="00237B28" w:rsidRPr="00F05A27" w:rsidTr="006067D0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 3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«Вовлечение молодежи в предпринимательскую деятельность»</w:t>
            </w:r>
          </w:p>
        </w:tc>
      </w:tr>
      <w:tr w:rsidR="00237B28" w:rsidRPr="00F05A27" w:rsidTr="006067D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 – участников образовательных программах, направленных на развитие предпринимательских компетенций от общей числа участников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</w:tr>
      <w:tr w:rsidR="00237B28" w:rsidRPr="00F05A27" w:rsidTr="006067D0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43"/>
        <w:gridCol w:w="143"/>
        <w:gridCol w:w="5537"/>
        <w:gridCol w:w="939"/>
        <w:gridCol w:w="674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237B28" w:rsidRPr="00F05A27" w:rsidTr="006067D0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4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«Совершенствование системы гражданского и патриотического воспитания, допризывной подготовки молодежи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 военной службе, развитие военно-прикладных и военно-технических видов спорта»</w:t>
            </w:r>
          </w:p>
        </w:tc>
      </w:tr>
      <w:tr w:rsidR="00237B28" w:rsidRPr="00F05A27" w:rsidTr="006067D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молодежи, участвующих в мероприятиях по патриотическому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воспитанию, по отношению к общей численности молодежи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237B28" w:rsidRPr="00F05A27" w:rsidTr="006067D0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целевых показателях в разрезе муниципальных образований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Наименование муниципальной программы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«Молодежь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Ответственный исполнитель </w:t>
      </w: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Администрация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2907"/>
        <w:gridCol w:w="1006"/>
        <w:gridCol w:w="780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780"/>
        <w:gridCol w:w="780"/>
        <w:gridCol w:w="780"/>
        <w:gridCol w:w="576"/>
        <w:gridCol w:w="573"/>
        <w:gridCol w:w="573"/>
      </w:tblGrid>
      <w:tr w:rsidR="008B4E04" w:rsidRPr="00F05A27" w:rsidTr="003D5CC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</w:tr>
      <w:tr w:rsidR="008B4E04" w:rsidRPr="00F05A27" w:rsidTr="003D5C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п\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8B4E04" w:rsidRPr="00F05A27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Ед.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целевых показателей</w:t>
            </w:r>
          </w:p>
        </w:tc>
      </w:tr>
      <w:tr w:rsidR="008B4E04" w:rsidRPr="00F05A27" w:rsidTr="003D5C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E04" w:rsidRPr="00F05A27" w:rsidRDefault="008B4E04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E04" w:rsidRPr="00F05A27" w:rsidRDefault="008B4E04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E04" w:rsidRPr="00F05A27" w:rsidRDefault="008B4E04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8B4E04" w:rsidRPr="00F05A27" w:rsidTr="003D5CC6">
        <w:trPr>
          <w:jc w:val="center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Муниципальная программа «Молодежь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района Пензенской области»</w:t>
            </w:r>
          </w:p>
        </w:tc>
      </w:tr>
      <w:tr w:rsidR="008B4E04" w:rsidRPr="00F05A27" w:rsidTr="003D5C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людей, участвующих в мероприятиях по молодежной политике от общей численности молодых людей в возрасте</w:t>
            </w:r>
          </w:p>
          <w:p w:rsidR="008B4E04" w:rsidRPr="00F05A27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04" w:rsidRPr="00F05A27" w:rsidTr="003D5CC6">
        <w:trPr>
          <w:jc w:val="center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Подпрограмма «Вовлечение молодежи в социальную практику»</w:t>
            </w:r>
          </w:p>
        </w:tc>
      </w:tr>
      <w:tr w:rsidR="008B4E04" w:rsidRPr="00F05A27" w:rsidTr="003D5C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людей, вовлеченных в волонтерскую (добровольческую) деятельность, от общей численности молодых людей в возрасте</w:t>
            </w:r>
          </w:p>
          <w:p w:rsidR="008B4E04" w:rsidRPr="00F05A27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04" w:rsidRPr="00F05A27" w:rsidTr="003D5C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молодых людей, вовлеченных в деятельности детских и молодежных общественных объединений, от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общей численности молодых людей в возрасте</w:t>
            </w:r>
          </w:p>
          <w:p w:rsidR="008B4E04" w:rsidRPr="00F05A27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04" w:rsidRPr="00F05A27" w:rsidTr="003D5CC6">
        <w:trPr>
          <w:jc w:val="center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Подпрограмма 2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Подпрограмма «Формирование системы поддержки инициативной и талантливой молодежи»</w:t>
            </w:r>
          </w:p>
        </w:tc>
      </w:tr>
      <w:tr w:rsidR="008B4E04" w:rsidRPr="00F05A27" w:rsidTr="003D5CC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людей, участвующих в конкурсных мероприятиях от общей численности молодых людей в возрасте</w:t>
            </w:r>
          </w:p>
          <w:p w:rsidR="008B4E04" w:rsidRPr="00F05A27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B28" w:rsidRPr="00F05A27" w:rsidTr="003D5CC6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4E04" w:rsidRPr="00F05A27" w:rsidRDefault="008B4E04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07"/>
        <w:tblW w:w="148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42"/>
        <w:gridCol w:w="142"/>
        <w:gridCol w:w="4423"/>
        <w:gridCol w:w="741"/>
        <w:gridCol w:w="684"/>
        <w:gridCol w:w="710"/>
        <w:gridCol w:w="684"/>
        <w:gridCol w:w="684"/>
        <w:gridCol w:w="684"/>
        <w:gridCol w:w="694"/>
        <w:gridCol w:w="550"/>
        <w:gridCol w:w="687"/>
        <w:gridCol w:w="630"/>
        <w:gridCol w:w="638"/>
        <w:gridCol w:w="790"/>
        <w:gridCol w:w="437"/>
        <w:gridCol w:w="474"/>
        <w:gridCol w:w="529"/>
      </w:tblGrid>
      <w:tr w:rsidR="002B27FB" w:rsidRPr="00F05A27" w:rsidTr="002B27FB">
        <w:tc>
          <w:tcPr>
            <w:tcW w:w="1343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3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«Вовлечение молодежи в предпринимательскую деятельность»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F05A27" w:rsidRDefault="002B27FB" w:rsidP="002B2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F05A27" w:rsidRDefault="002B27FB" w:rsidP="002B2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F05A27" w:rsidRDefault="002B27FB" w:rsidP="002B2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7FB" w:rsidRPr="00F05A27" w:rsidTr="002B27FB"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 – участников образовательных программах, направленных на развитие предпринимательских компетенций от общей числа участников программы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4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F05A27" w:rsidRDefault="002B27FB" w:rsidP="002B2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F05A27" w:rsidRDefault="002B27FB" w:rsidP="002B2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F05A27" w:rsidRDefault="002B27FB" w:rsidP="002B2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7FB" w:rsidRPr="00F05A27" w:rsidTr="002B27FB">
        <w:trPr>
          <w:gridAfter w:val="3"/>
          <w:wAfter w:w="1440" w:type="dxa"/>
        </w:trPr>
        <w:tc>
          <w:tcPr>
            <w:tcW w:w="550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23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7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pPr w:leftFromText="180" w:rightFromText="180" w:vertAnchor="text" w:horzAnchor="margin" w:tblpY="96"/>
        <w:tblW w:w="150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42"/>
        <w:gridCol w:w="142"/>
        <w:gridCol w:w="4284"/>
        <w:gridCol w:w="1107"/>
        <w:gridCol w:w="762"/>
        <w:gridCol w:w="805"/>
        <w:gridCol w:w="724"/>
        <w:gridCol w:w="703"/>
        <w:gridCol w:w="695"/>
        <w:gridCol w:w="655"/>
        <w:gridCol w:w="628"/>
        <w:gridCol w:w="605"/>
        <w:gridCol w:w="565"/>
        <w:gridCol w:w="526"/>
        <w:gridCol w:w="540"/>
        <w:gridCol w:w="437"/>
        <w:gridCol w:w="492"/>
        <w:gridCol w:w="657"/>
      </w:tblGrid>
      <w:tr w:rsidR="002B27FB" w:rsidRPr="00F05A27" w:rsidTr="002B27FB">
        <w:tc>
          <w:tcPr>
            <w:tcW w:w="1343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27FB" w:rsidRPr="00F05A27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Подпрограмма 4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«Совершенствование системы гражданского и патриотического воспитания, допризывной подготовки молодежи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 военной службе, развитие военно-прикладных и военно-технических видов спорта»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F05A27" w:rsidRDefault="002B27FB" w:rsidP="002B2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F05A27" w:rsidRDefault="002B27FB" w:rsidP="002B2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F05A27" w:rsidRDefault="002B27FB" w:rsidP="002B2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7FB" w:rsidRPr="00F05A27" w:rsidTr="002B27FB"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молодежи, участвующих в мероприятиях по патриотическому воспитанию, по отношению к общей численности молодежи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F05A27" w:rsidRDefault="002B27FB" w:rsidP="002B2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F05A27" w:rsidRDefault="002B27FB" w:rsidP="002B2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F05A27" w:rsidRDefault="002B27FB" w:rsidP="002B2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7FB" w:rsidRPr="00F05A27" w:rsidTr="002B27FB">
        <w:trPr>
          <w:gridAfter w:val="3"/>
          <w:wAfter w:w="1586" w:type="dxa"/>
        </w:trPr>
        <w:tc>
          <w:tcPr>
            <w:tcW w:w="550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84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3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7B28" w:rsidRPr="00F05A27" w:rsidRDefault="002B27FB" w:rsidP="004333E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237B28"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3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основных мерах правового регулирования в сфере реализации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муниципальной программы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«Молодежь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3460"/>
        <w:gridCol w:w="3938"/>
        <w:gridCol w:w="4812"/>
        <w:gridCol w:w="1909"/>
      </w:tblGrid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положения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области, ответственного за подготовку нормативного правового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сроки принятия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Подпрограмма «Вовлечение молодежи в социальную практику»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Пензенской области </w:t>
            </w:r>
            <w:hyperlink r:id="rId10" w:tgtFrame="_blank" w:history="1">
              <w:r w:rsidRPr="00F05A2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от 20.09.2013 №291</w:t>
              </w:r>
            </w:hyperlink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 утверждении Порядка разработки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муниципальных программ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Пензенской области»</w:t>
            </w:r>
          </w:p>
          <w:p w:rsidR="00237B28" w:rsidRPr="00F05A27" w:rsidRDefault="00237B28" w:rsidP="00237B2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отменено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  <w:p w:rsidR="00237B28" w:rsidRPr="00F05A27" w:rsidRDefault="00E22AE6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tgtFrame="_blank" w:history="1">
              <w:r w:rsidR="00237B28" w:rsidRPr="00F05A2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от12.10.2016г №211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«Об утверждении Порядка разработки и реализации муниципальных программ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Пензенской области»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принято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  <w:p w:rsidR="00237B28" w:rsidRPr="00F05A27" w:rsidRDefault="00E22AE6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tgtFrame="_blank" w:history="1">
              <w:r w:rsidR="00237B28" w:rsidRPr="00F05A2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от 24.09.18 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Порядка разработки и реализации муниципальных программ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принято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 утверждении перечня муниципальных программ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принято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«Формирование системы поддержки инициативной и талантливой молодежи»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  <w:p w:rsidR="00237B28" w:rsidRPr="00F05A27" w:rsidRDefault="00E22AE6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tgtFrame="_blank" w:history="1">
              <w:r w:rsidR="00237B28" w:rsidRPr="00F05A2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от 20.09.2013 №291</w:t>
              </w:r>
            </w:hyperlink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 утверждении Порядка разработки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муниципальных программ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Пензенской области»</w:t>
            </w:r>
          </w:p>
          <w:p w:rsidR="00237B28" w:rsidRPr="00F05A27" w:rsidRDefault="00237B28" w:rsidP="00237B2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отменено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  <w:p w:rsidR="00237B28" w:rsidRPr="00F05A27" w:rsidRDefault="00E22AE6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tgtFrame="_blank" w:history="1">
              <w:r w:rsidR="00237B28" w:rsidRPr="00F05A2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от12.10.2016г №211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«Об утверждении Порядка разработки и реализации муниципальных программ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принято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  <w:p w:rsidR="00237B28" w:rsidRPr="00F05A27" w:rsidRDefault="00E22AE6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tgtFrame="_blank" w:history="1">
              <w:r w:rsidR="00237B28" w:rsidRPr="00F05A2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от 24.09.18 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Порядка разработки и реализации муниципальных программ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принято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Постановление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Администрации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 утверждении перечня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муниципальных программ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принято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3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«Вовлечение молодежи в предпринимательскую деятельность»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  <w:p w:rsidR="00237B28" w:rsidRPr="00F05A27" w:rsidRDefault="00E22AE6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tgtFrame="_blank" w:history="1">
              <w:r w:rsidR="00237B28" w:rsidRPr="00F05A2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от 20.09.2013 №291</w:t>
              </w:r>
            </w:hyperlink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 утверждении Порядка разработки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муниципальных программ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Пензенской области»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отменено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  <w:p w:rsidR="00237B28" w:rsidRPr="00F05A27" w:rsidRDefault="00E22AE6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tgtFrame="_blank" w:history="1">
              <w:r w:rsidR="00237B28" w:rsidRPr="00F05A2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от12.10.2016г №211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«Об утверждении Порядка разработки и реализации муниципальных программ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принято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  <w:p w:rsidR="00237B28" w:rsidRPr="00F05A27" w:rsidRDefault="00E22AE6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tgtFrame="_blank" w:history="1">
              <w:r w:rsidR="00237B28" w:rsidRPr="00F05A2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от 24.09.18 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Порядка разработки и реализации муниципальных программ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принято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перечня муниципальных программ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принято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4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«Совершенствование системы гражданского и патриотического воспитания, допризывной подготовки молодежи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 военной службе, развитие военно-прикладных и военно-технических видов спорта»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  <w:p w:rsidR="00237B28" w:rsidRPr="00F05A27" w:rsidRDefault="00E22AE6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tgtFrame="_blank" w:history="1">
              <w:r w:rsidR="00237B28" w:rsidRPr="00F05A2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от 20.09.2013 №291</w:t>
              </w:r>
            </w:hyperlink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 утверждении Порядка разработки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муниципальных программ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Пензенской области»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отменено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  <w:p w:rsidR="00237B28" w:rsidRPr="00F05A27" w:rsidRDefault="00E22AE6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tgtFrame="_blank" w:history="1">
              <w:r w:rsidR="00237B28" w:rsidRPr="00F05A2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от12.10.2016г №211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«Об утверждении Порядка разработки и реализации муниципальных программ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принято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района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  <w:p w:rsidR="00237B28" w:rsidRPr="00F05A27" w:rsidRDefault="00E22AE6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tgtFrame="_blank" w:history="1">
              <w:r w:rsidR="00237B28" w:rsidRPr="00F05A2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от 24.09.18 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 утверждении Порядка разработки и реализации муниципальных программ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принято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перечня муниципальных программ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принято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4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сводных показателей муниципальных заданий на оказание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муниципальных услуг (выполнение работ) </w:t>
      </w:r>
      <w:proofErr w:type="gram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муниципальными</w:t>
      </w:r>
      <w:proofErr w:type="gram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бюджетными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учреждениями 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по муниципальной программе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«Молодежь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2014 и 2015 годы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4613"/>
        <w:gridCol w:w="2657"/>
        <w:gridCol w:w="2243"/>
        <w:gridCol w:w="1084"/>
        <w:gridCol w:w="1084"/>
        <w:gridCol w:w="1279"/>
        <w:gridCol w:w="1232"/>
      </w:tblGrid>
      <w:tr w:rsidR="00237B28" w:rsidRPr="00F05A27" w:rsidTr="004D1958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N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 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бюджета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 на оказание муниципальной услуги (выполнение работы),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г.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 «Вовлечение молодежи в социальную практику»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ероприятие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 по празднованию международных дней защиты детей, матери, семьи, молодежи»</w:t>
            </w:r>
            <w:proofErr w:type="gramEnd"/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мероприятий по вовлечению молодежи в социальную практику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 «Формирование системы поддержки инициативной и талантливой молодежи»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 «Организация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 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мероприятиях»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 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3 «Вовлечение молодежи в предпринимательскую деятельность»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«Организация и проведение конкурсов на лучший предпринимательский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обеспечение участия молодых людей в возрасте до 30 лет в районных, региональных инвестиционных, научных, выставочных мероприятиях, форумах и иных аналогичных мероприятиях»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мероприятий по вовлечению молодежи в предпринимательскую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4 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«Организация и проведение мероприятий, направленных на формирование у граждан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 высокого патриотического сознания и подготовка несовершеннолетних граждан к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военной службе»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Организация, проведение и участие в мероприятиях, направленных на воспитание патриотизма, подготовки молодежи к воинской службе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5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сводных показателей муниципальных заданий на оказание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муниципальных услуг (выполнение работ) </w:t>
      </w:r>
      <w:proofErr w:type="gram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муниципальными</w:t>
      </w:r>
      <w:proofErr w:type="gram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бюджетными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учреждениями 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по муниципальной программе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«Молодежь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области»</w:t>
      </w:r>
    </w:p>
    <w:p w:rsidR="00237B28" w:rsidRPr="00F05A27" w:rsidRDefault="00112BDC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2016 и 2027</w:t>
      </w:r>
      <w:r w:rsidR="00237B28"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годы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4625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1588"/>
        <w:gridCol w:w="1537"/>
        <w:gridCol w:w="837"/>
        <w:gridCol w:w="566"/>
        <w:gridCol w:w="706"/>
        <w:gridCol w:w="566"/>
        <w:gridCol w:w="424"/>
        <w:gridCol w:w="599"/>
        <w:gridCol w:w="109"/>
        <w:gridCol w:w="424"/>
        <w:gridCol w:w="77"/>
        <w:gridCol w:w="345"/>
        <w:gridCol w:w="142"/>
        <w:gridCol w:w="591"/>
        <w:gridCol w:w="553"/>
        <w:gridCol w:w="16"/>
        <w:gridCol w:w="408"/>
        <w:gridCol w:w="22"/>
        <w:gridCol w:w="544"/>
        <w:gridCol w:w="22"/>
        <w:gridCol w:w="137"/>
        <w:gridCol w:w="102"/>
        <w:gridCol w:w="30"/>
        <w:gridCol w:w="104"/>
        <w:gridCol w:w="462"/>
        <w:gridCol w:w="22"/>
        <w:gridCol w:w="399"/>
        <w:gridCol w:w="22"/>
        <w:gridCol w:w="236"/>
        <w:gridCol w:w="25"/>
        <w:gridCol w:w="227"/>
        <w:gridCol w:w="109"/>
        <w:gridCol w:w="306"/>
        <w:gridCol w:w="183"/>
        <w:gridCol w:w="8"/>
        <w:gridCol w:w="47"/>
        <w:gridCol w:w="408"/>
        <w:gridCol w:w="96"/>
        <w:gridCol w:w="219"/>
        <w:gridCol w:w="47"/>
      </w:tblGrid>
      <w:tr w:rsidR="00E17629" w:rsidRPr="00F05A27" w:rsidTr="00FE7A0B">
        <w:trPr>
          <w:jc w:val="center"/>
        </w:trPr>
        <w:tc>
          <w:tcPr>
            <w:tcW w:w="12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7" w:type="pct"/>
            <w:gridSpan w:val="3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</w:tr>
      <w:tr w:rsidR="00E17629" w:rsidRPr="00F05A27" w:rsidTr="00FE7A0B">
        <w:trPr>
          <w:jc w:val="center"/>
        </w:trPr>
        <w:tc>
          <w:tcPr>
            <w:tcW w:w="1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17629" w:rsidRPr="00F05A27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</w:p>
        </w:tc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43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 муниципал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ьной услуги (работы)</w:t>
            </w:r>
          </w:p>
        </w:tc>
        <w:tc>
          <w:tcPr>
            <w:tcW w:w="5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43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 показателя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, характеризующего объем услуги (работы)</w:t>
            </w:r>
          </w:p>
        </w:tc>
        <w:tc>
          <w:tcPr>
            <w:tcW w:w="3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43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Единица</w:t>
            </w:r>
          </w:p>
          <w:p w:rsidR="00E17629" w:rsidRPr="00F05A27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змерения объема муниципальной услуги</w:t>
            </w:r>
          </w:p>
        </w:tc>
        <w:tc>
          <w:tcPr>
            <w:tcW w:w="6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43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Объем муниципальной услуги</w:t>
            </w:r>
          </w:p>
        </w:tc>
        <w:tc>
          <w:tcPr>
            <w:tcW w:w="2730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бюджета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 на оказание муниципальной услуги (выполнение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работы), тыс. рублей</w:t>
            </w:r>
          </w:p>
        </w:tc>
      </w:tr>
      <w:tr w:rsidR="00FE7A0B" w:rsidRPr="00F05A27" w:rsidTr="00FE7A0B">
        <w:trPr>
          <w:jc w:val="center"/>
        </w:trPr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629" w:rsidRPr="00F05A27" w:rsidRDefault="00E1762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629" w:rsidRPr="00F05A27" w:rsidRDefault="00E1762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629" w:rsidRPr="00F05A27" w:rsidRDefault="00E1762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629" w:rsidRPr="00F05A27" w:rsidRDefault="00E1762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F05A27" w:rsidRDefault="00E17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F05A27" w:rsidRDefault="00E17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F05A27" w:rsidRDefault="00E17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FE7A0B" w:rsidRPr="00F05A27" w:rsidTr="00FE7A0B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F05A27" w:rsidRDefault="00E17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F05A27" w:rsidRDefault="00E17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F05A27" w:rsidRDefault="00E17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A0B" w:rsidRPr="00F05A27" w:rsidTr="00FE7A0B">
        <w:trPr>
          <w:jc w:val="center"/>
        </w:trPr>
        <w:tc>
          <w:tcPr>
            <w:tcW w:w="4391" w:type="pct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 «Вовлечение молодежи в социальную практику»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F05A27" w:rsidRDefault="00FE7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F05A27" w:rsidRDefault="00FE7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F05A27" w:rsidRDefault="00FE7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F05A27" w:rsidRDefault="00FE7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A0B" w:rsidRPr="00F05A27" w:rsidTr="00FE7A0B">
        <w:trPr>
          <w:jc w:val="center"/>
        </w:trPr>
        <w:tc>
          <w:tcPr>
            <w:tcW w:w="4391" w:type="pct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области, определяющего объем муниципального задания и его финансирование: 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F05A27" w:rsidRDefault="00FE7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F05A27" w:rsidRDefault="00FE7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F05A27" w:rsidRDefault="00FE7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F05A27" w:rsidRDefault="00FE7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A0B" w:rsidRPr="00F05A27" w:rsidTr="00FE7A0B">
        <w:trPr>
          <w:jc w:val="center"/>
        </w:trPr>
        <w:tc>
          <w:tcPr>
            <w:tcW w:w="4391" w:type="pct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«Организация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 по празднованию международных дней защиты детей, матери, семьи, молодежи»</w:t>
            </w:r>
            <w:proofErr w:type="gramEnd"/>
          </w:p>
        </w:tc>
        <w:tc>
          <w:tcPr>
            <w:tcW w:w="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F05A27" w:rsidRDefault="00FE7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F05A27" w:rsidRDefault="00FE7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F05A27" w:rsidRDefault="00FE7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F05A27" w:rsidRDefault="00FE7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A0B" w:rsidRPr="00F05A27" w:rsidTr="00FE7A0B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спортивно-массовых физкультурных и спортивных мероприятий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Физ. лица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  <w:p w:rsidR="00FE7A0B" w:rsidRPr="00F05A27" w:rsidRDefault="00FE7A0B" w:rsidP="00FE7A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7A0B" w:rsidRPr="00F05A27" w:rsidRDefault="00FE7A0B" w:rsidP="00FE7A0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F05A27" w:rsidRDefault="00FE7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F05A27" w:rsidRDefault="00FE7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629" w:rsidRPr="00F05A27" w:rsidTr="00E17629">
        <w:trPr>
          <w:gridAfter w:val="1"/>
          <w:wAfter w:w="17" w:type="pct"/>
          <w:jc w:val="center"/>
        </w:trPr>
        <w:tc>
          <w:tcPr>
            <w:tcW w:w="4983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Подпрограмма 2 «Формирование системы поддержки инициативной и талантливой молодежи»</w:t>
            </w:r>
          </w:p>
        </w:tc>
      </w:tr>
      <w:tr w:rsidR="00E17629" w:rsidRPr="00F05A27" w:rsidTr="00E17629">
        <w:trPr>
          <w:gridAfter w:val="1"/>
          <w:wAfter w:w="17" w:type="pct"/>
          <w:jc w:val="center"/>
        </w:trPr>
        <w:tc>
          <w:tcPr>
            <w:tcW w:w="4983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области, определяющего объем муниципального задания и его финансирование: 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</w:tr>
      <w:tr w:rsidR="00E17629" w:rsidRPr="00F05A27" w:rsidTr="00E17629">
        <w:trPr>
          <w:gridAfter w:val="1"/>
          <w:wAfter w:w="17" w:type="pct"/>
          <w:jc w:val="center"/>
        </w:trPr>
        <w:tc>
          <w:tcPr>
            <w:tcW w:w="4983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 «Организация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 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мероприятиях»</w:t>
            </w:r>
          </w:p>
        </w:tc>
      </w:tr>
      <w:tr w:rsidR="00FE7A0B" w:rsidRPr="00F05A27" w:rsidTr="00FE7A0B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 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мероприятиях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физ. лица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4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2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8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22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F05A27" w:rsidRDefault="00E17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F05A27" w:rsidRDefault="00E17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7629" w:rsidRPr="00F05A27" w:rsidRDefault="00E17629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7124"/>
        <w:gridCol w:w="878"/>
        <w:gridCol w:w="732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237B28" w:rsidRPr="00F05A27" w:rsidTr="006D1733">
        <w:trPr>
          <w:jc w:val="center"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3 «Вовлечение молодежи в предпринимательскую деятельность»</w:t>
            </w:r>
          </w:p>
        </w:tc>
      </w:tr>
      <w:tr w:rsidR="00237B28" w:rsidRPr="00F05A27" w:rsidTr="006D1733">
        <w:trPr>
          <w:jc w:val="center"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области, определяющего объем муниципального задания и его финансирование: 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</w:tr>
      <w:tr w:rsidR="00237B28" w:rsidRPr="00F05A27" w:rsidTr="006D1733">
        <w:trPr>
          <w:jc w:val="center"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«Организация и проведение конкурсов на лучший предпринимательский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обеспечение участия молодых людей в возрасте до 30 лет в районных, региональных инвестиционных, научных, выставочных мероприятиях, форумах и иных аналогичных мероприятиях»</w:t>
            </w:r>
          </w:p>
        </w:tc>
      </w:tr>
      <w:tr w:rsidR="00237B28" w:rsidRPr="00F05A27" w:rsidTr="006D173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 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Физ.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3445"/>
        <w:gridCol w:w="729"/>
        <w:gridCol w:w="685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</w:tblGrid>
      <w:tr w:rsidR="00237B28" w:rsidRPr="00F05A27" w:rsidTr="006D1733">
        <w:trPr>
          <w:jc w:val="center"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4 Подпрограмма 4 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F05A27" w:rsidTr="006D1733">
        <w:trPr>
          <w:jc w:val="center"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области, определяющего объем муниципального задания и его финансирование: 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</w:tr>
      <w:tr w:rsidR="00237B28" w:rsidRPr="00F05A27" w:rsidTr="006D1733">
        <w:trPr>
          <w:jc w:val="center"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 «Организация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 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направленных на развитие инновационной, научно-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мероприятиях»</w:t>
            </w:r>
          </w:p>
        </w:tc>
      </w:tr>
      <w:tr w:rsidR="00237B28" w:rsidRPr="00F05A27" w:rsidTr="006D173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Организация, проведение и участие в мероприятиях, направленных на воспитание патриотизма, подготовки молодежи к воинской службе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Физ.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755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6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РЕСУРСНОЕ ОБЕСПЕЧЕНИЕ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реализации муниципальной программы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«Молодежь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счет всех источников финансирования на 2014-2015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  <w:proofErr w:type="gram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proofErr w:type="spellEnd"/>
      <w:proofErr w:type="gram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2149"/>
        <w:gridCol w:w="5479"/>
        <w:gridCol w:w="4677"/>
        <w:gridCol w:w="961"/>
        <w:gridCol w:w="776"/>
      </w:tblGrid>
      <w:tr w:rsidR="00237B28" w:rsidRPr="00F05A27" w:rsidTr="00094147">
        <w:trPr>
          <w:jc w:val="center"/>
        </w:trPr>
        <w:tc>
          <w:tcPr>
            <w:tcW w:w="28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21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1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5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расходов,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2014г.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г.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"Молодежь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 Пензенской области"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14,35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14,35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бюджеты муниципальных образований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«Вовлечение молодежи в социальную практику»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бюджеты муниципальных образований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социальных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добровольческих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мероприятий, районных конкурсов, фестивалей, слетов, форумов среди детских и молодежных объединений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празднованию международных дней защиты детей, матери, семьи, молодежи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бюджеты муниципальных образований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«Формирование системы поддержки инновационной и талантливой молодежи»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бюджеты муниципальных образований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 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бюджеты муниципальных образований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3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«Вовлечение молодежи в предпринимательскую деятельность»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межбюджетные трансферты из федерального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бюджеты муниципальных образований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конкурсов на лучший предпринимательский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обеспечение участия молодых людей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возрасте до 30 лет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бюджеты муниципальных образований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4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«Совершенствование системы гражданского и патриотического воспитания, допризывной подготовки молодежи к военной службе, развитие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военно-прикладных и военно-технических видов спорта»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13,35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межбюджетные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бюджеты муниципальных образований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мероприятий, направленных на формирование у граждан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13,35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бюджеты муниципальных образований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7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РЕСУРСНОЕ ОБЕСПЕЧЕНИЕ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реализации муниципальной программы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«Молодежь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счет всех источников финансирования н</w:t>
      </w:r>
      <w:r w:rsidR="00094147"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2016-2027</w:t>
      </w: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  <w:proofErr w:type="gram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proofErr w:type="spellEnd"/>
      <w:proofErr w:type="gram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404"/>
        <w:gridCol w:w="2177"/>
        <w:gridCol w:w="1512"/>
        <w:gridCol w:w="1010"/>
        <w:gridCol w:w="856"/>
        <w:gridCol w:w="1169"/>
        <w:gridCol w:w="1013"/>
        <w:gridCol w:w="1009"/>
        <w:gridCol w:w="1168"/>
        <w:gridCol w:w="631"/>
        <w:gridCol w:w="560"/>
        <w:gridCol w:w="674"/>
        <w:gridCol w:w="357"/>
        <w:gridCol w:w="354"/>
        <w:gridCol w:w="15"/>
        <w:gridCol w:w="343"/>
        <w:gridCol w:w="14"/>
        <w:gridCol w:w="45"/>
      </w:tblGrid>
      <w:tr w:rsidR="002053B8" w:rsidRPr="00F05A27" w:rsidTr="00765838">
        <w:trPr>
          <w:gridAfter w:val="2"/>
          <w:wAfter w:w="795" w:type="pct"/>
          <w:jc w:val="center"/>
        </w:trPr>
        <w:tc>
          <w:tcPr>
            <w:tcW w:w="9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(указать наименование исполнительного органа местного самоуправления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области)</w:t>
            </w:r>
          </w:p>
        </w:tc>
        <w:tc>
          <w:tcPr>
            <w:tcW w:w="1298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3B8" w:rsidRPr="00F05A27" w:rsidTr="00765838">
        <w:trPr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расходов, тыс. рублей</w:t>
            </w:r>
          </w:p>
        </w:tc>
        <w:tc>
          <w:tcPr>
            <w:tcW w:w="1298" w:type="pct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gridSpan w:val="2"/>
          </w:tcPr>
          <w:p w:rsidR="002053B8" w:rsidRPr="00F05A27" w:rsidRDefault="002053B8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053B8" w:rsidRPr="00F05A27" w:rsidRDefault="002053B8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053B8" w:rsidRPr="00F05A27" w:rsidRDefault="002053B8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053B8" w:rsidRPr="00F05A27" w:rsidRDefault="002053B8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053B8" w:rsidRPr="00F05A27" w:rsidRDefault="002053B8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053B8" w:rsidRPr="00F05A27" w:rsidRDefault="002053B8" w:rsidP="00842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053B8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2016г.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2017г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2019г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2020г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г.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0A32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2022г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2024г.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2053B8" w:rsidRPr="00F05A27" w:rsidTr="00765838">
        <w:trPr>
          <w:gridAfter w:val="2"/>
          <w:wAfter w:w="795" w:type="pct"/>
          <w:trHeight w:val="352"/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3B8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альная программа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"Молодежь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 Пензенской области "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8F640A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8,9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8F640A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8,9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медицинского страхован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бюджеты муниципальных образований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«Вовлечение молодежи в социальную практику»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межбюджетные трансферты из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бюджеты муниципальных образований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1.1.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053B8" w:rsidRPr="00F05A27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социальных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добровольческих</w:t>
            </w:r>
          </w:p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мероприятий, районных конкурсов, фестивалей, слетов, форумов среди детских и молодежных объединений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области, организация и обеспечение участия представителей детских и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празднованию международных дней защиты детей, матери, семьи, молодежи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бюджеты муниципальных образований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«Формирование системы поддержки инновационной и талантливой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молодежи»</w:t>
            </w:r>
          </w:p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бюджеты муниципальных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образований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 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участие в аналогичных областных мероприятиях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й территориальный фонд обязательного медицинского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бюджеты муниципальных образований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3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«Вовлечение молодежи в предпринимате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льскую деятельность»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255" w:rsidRPr="00F05A27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бюджеты муниципальных образований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255" w:rsidRPr="00F05A27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255" w:rsidRPr="00F05A27" w:rsidTr="00765838">
        <w:trPr>
          <w:gridAfter w:val="1"/>
          <w:wAfter w:w="784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конкурсов на лучший предпринимательский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обеспечение участия молодых людей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возрасте до 30 лет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районных,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255" w:rsidRPr="00F05A27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255" w:rsidRPr="00F05A27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межбюджетные трансферт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бюджеты муниципальных образований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4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053B8" w:rsidRPr="00F05A27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ного медицинского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бюджеты муниципальных образований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1"/>
          <w:wAfter w:w="784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мероприятий, направленных на формирование у граждан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бюджеты муниципальных образований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53B8" w:rsidRPr="00F05A27" w:rsidRDefault="002053B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8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РЕСУРСНОЕ ОБЕСПЕЧЕНИЕ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Реализации муниципальной программы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«Молодежь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счет средств бюджета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2014 и 2015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  <w:proofErr w:type="gram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proofErr w:type="spellEnd"/>
      <w:proofErr w:type="gram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1602"/>
        <w:gridCol w:w="3877"/>
        <w:gridCol w:w="3888"/>
        <w:gridCol w:w="810"/>
        <w:gridCol w:w="519"/>
        <w:gridCol w:w="607"/>
        <w:gridCol w:w="752"/>
        <w:gridCol w:w="596"/>
        <w:gridCol w:w="897"/>
        <w:gridCol w:w="750"/>
      </w:tblGrid>
      <w:tr w:rsidR="00237B28" w:rsidRPr="00F05A27" w:rsidTr="00935410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>Ответственный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исполнитель, </w:t>
            </w:r>
            <w:r w:rsidRPr="00F05A2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>соисполнитель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бюджета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области, тыс. руб.</w:t>
            </w:r>
          </w:p>
        </w:tc>
      </w:tr>
      <w:tr w:rsidR="00237B28" w:rsidRPr="00F05A27" w:rsidTr="0093541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муниципальной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программы, подпрограммы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РРз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</w:t>
            </w:r>
          </w:p>
        </w:tc>
      </w:tr>
      <w:tr w:rsidR="00237B28" w:rsidRPr="00F05A27" w:rsidTr="0093541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«Молодежь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237B28" w:rsidRPr="00F05A27" w:rsidTr="0093541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237B28" w:rsidRPr="00F05A27" w:rsidTr="0093541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молодежи в социальную практику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37B28" w:rsidRPr="00F05A27" w:rsidTr="0093541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37B28" w:rsidRPr="00F05A27" w:rsidTr="0093541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37B28" w:rsidRPr="00F05A27" w:rsidTr="0093541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37B28" w:rsidRPr="00F05A27" w:rsidTr="0093541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молодежи в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предпринимательскую</w:t>
            </w:r>
            <w:proofErr w:type="gramEnd"/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37B28" w:rsidRPr="00F05A27" w:rsidTr="0093541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37B28" w:rsidRPr="00F05A27" w:rsidTr="0093541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системы гражданского и патриотического воспитания, допризывной подготовки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молодежи к военной службе, развитие военно-прикладных и военно-технических видов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237B28" w:rsidRPr="00F05A27" w:rsidTr="0093541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9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РЕСУРСНОЕ ОБЕСПЕЧЕНИЕ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реализации муниципальной программы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«Молодежь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счет средств бюджета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7B28" w:rsidRPr="00F05A27" w:rsidRDefault="00935410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2016 - 2027</w:t>
      </w:r>
      <w:r w:rsidR="00237B28"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годы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644"/>
        <w:gridCol w:w="1488"/>
        <w:gridCol w:w="1488"/>
        <w:gridCol w:w="1666"/>
        <w:gridCol w:w="1134"/>
        <w:gridCol w:w="709"/>
        <w:gridCol w:w="709"/>
        <w:gridCol w:w="567"/>
        <w:gridCol w:w="567"/>
        <w:gridCol w:w="425"/>
        <w:gridCol w:w="567"/>
        <w:gridCol w:w="567"/>
        <w:gridCol w:w="550"/>
        <w:gridCol w:w="426"/>
        <w:gridCol w:w="425"/>
        <w:gridCol w:w="283"/>
        <w:gridCol w:w="426"/>
        <w:gridCol w:w="425"/>
        <w:gridCol w:w="229"/>
        <w:gridCol w:w="425"/>
        <w:gridCol w:w="338"/>
      </w:tblGrid>
      <w:tr w:rsidR="00B60E4E" w:rsidRPr="00F05A27" w:rsidTr="003D1A2B">
        <w:trPr>
          <w:jc w:val="center"/>
        </w:trPr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>Ответственный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исполнитель, </w:t>
            </w:r>
            <w:r w:rsidRPr="00F05A2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>соисполнитель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508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бюджета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области, тыс. руб.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E4E" w:rsidRPr="00F05A27" w:rsidTr="003D1A2B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муниципальной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программы, подпрограммы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ГРБС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6160F9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6160F9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  <w:p w:rsidR="00B60E4E" w:rsidRPr="00F05A27" w:rsidRDefault="006160F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6160F9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6160F9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6160F9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6160F9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</w:t>
            </w:r>
          </w:p>
        </w:tc>
        <w:tc>
          <w:tcPr>
            <w:tcW w:w="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61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61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61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hAnsi="Times New Roman" w:cs="Times New Roman"/>
                <w:sz w:val="28"/>
                <w:szCs w:val="28"/>
              </w:rPr>
              <w:t xml:space="preserve">2027 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040"/>
        <w:gridCol w:w="1646"/>
        <w:gridCol w:w="1701"/>
        <w:gridCol w:w="992"/>
        <w:gridCol w:w="709"/>
        <w:gridCol w:w="709"/>
        <w:gridCol w:w="708"/>
        <w:gridCol w:w="426"/>
        <w:gridCol w:w="567"/>
        <w:gridCol w:w="567"/>
        <w:gridCol w:w="567"/>
        <w:gridCol w:w="425"/>
        <w:gridCol w:w="425"/>
        <w:gridCol w:w="425"/>
        <w:gridCol w:w="284"/>
        <w:gridCol w:w="425"/>
        <w:gridCol w:w="425"/>
        <w:gridCol w:w="303"/>
        <w:gridCol w:w="425"/>
        <w:gridCol w:w="406"/>
      </w:tblGrid>
      <w:tr w:rsidR="003D1A2B" w:rsidRPr="00F05A27" w:rsidTr="003D1A2B">
        <w:trPr>
          <w:jc w:val="center"/>
        </w:trPr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«Молодежь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A2B" w:rsidRPr="00F05A27" w:rsidTr="003D1A2B">
        <w:trPr>
          <w:jc w:val="center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A2B" w:rsidRPr="00F05A27" w:rsidTr="003D1A2B">
        <w:trPr>
          <w:jc w:val="center"/>
        </w:trPr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молодежи в социальную практику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A2B" w:rsidRPr="00F05A27" w:rsidTr="003D1A2B">
        <w:trPr>
          <w:jc w:val="center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A2B" w:rsidRPr="00F05A27" w:rsidTr="003D1A2B">
        <w:trPr>
          <w:jc w:val="center"/>
        </w:trPr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системы поддержки инициативной и талантливо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й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A2B" w:rsidRPr="00F05A27" w:rsidTr="003D1A2B">
        <w:trPr>
          <w:jc w:val="center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43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A2B" w:rsidRPr="00F05A27" w:rsidTr="003D1A2B">
        <w:trPr>
          <w:jc w:val="center"/>
        </w:trPr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</w:t>
            </w:r>
          </w:p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молодежи в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предпринимательскую</w:t>
            </w:r>
            <w:proofErr w:type="gramEnd"/>
          </w:p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A2B" w:rsidRPr="00F05A27" w:rsidTr="003D1A2B">
        <w:trPr>
          <w:jc w:val="center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A2B" w:rsidRPr="00F05A27" w:rsidTr="003D1A2B">
        <w:trPr>
          <w:jc w:val="center"/>
        </w:trPr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</w:p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системы гражданского и патриотического воспитания, допризывной подготовки молодежи к военной службе, развитие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военно-прикладных и военно-технических видов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A2B" w:rsidRPr="00F05A27" w:rsidTr="003D1A2B">
        <w:trPr>
          <w:trHeight w:val="759"/>
          <w:jc w:val="center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0E4E" w:rsidRPr="00F05A27" w:rsidRDefault="00B60E4E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10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МЕРОПРИЯТИЙ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Муниципальной программы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«Молодежь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2014 – 2015 годы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3210"/>
        <w:gridCol w:w="2009"/>
        <w:gridCol w:w="964"/>
        <w:gridCol w:w="2153"/>
        <w:gridCol w:w="3843"/>
        <w:gridCol w:w="1997"/>
      </w:tblGrid>
      <w:tr w:rsidR="00237B28" w:rsidRPr="00F05A27" w:rsidTr="00765838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4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2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-нения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(год)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финансирования, тыс. рублей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результата мероприятия по годам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с показателем муниципальной программы (подпрограммы</w:t>
            </w:r>
            <w:proofErr w:type="gramEnd"/>
          </w:p>
        </w:tc>
      </w:tr>
      <w:tr w:rsidR="00237B28" w:rsidRPr="00F05A27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 Подпрограмма «Вовлечение молодежи в социальную практику»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Цель подпрограммы – создание правовых, экономических и организационных условий для вовлечения молодежи в трудовую, экономическую и социально полезную деятельность, развитие деятельности детских и молодежных организаций и объединений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вовлечение молодежи в трудовую и экономическую деятельность, в том числе трудовых объединений и студенческих отрядов;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 добровольческой (волонтерской) деятельности и других форм занятости;</w:t>
            </w:r>
          </w:p>
        </w:tc>
      </w:tr>
      <w:tr w:rsidR="00237B28" w:rsidRPr="00F05A27" w:rsidTr="00765838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4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социальных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добровольческих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мероприятий, районных конкурсов, фестивалей, слетов, форумов среди детских и молодежных объединений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области, организация и обеспечение участия представителей детских и молодежных объединений и организаций в районных,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региональных, всероссийских конкурсах, фестивалях, форумах и иных аналогичных мероприятиях Проведение мероприятий по празднованию международных дней защиты детей, матери, семьи, молодежи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с ежегодным охватом участников: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</w:tr>
      <w:tr w:rsidR="00237B28" w:rsidRPr="00F05A27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220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 Подпрограмма «Формирование системы поддержки инициативной и талантливой молодежи»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 – увеличение количества молодых людей, участвующих в конкурсных мероприятиях (профессиональные и творческие конкурсы, спортивные соревнования, научные олимпиады)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совершенствование форм и методов поддержки инициативной и талантливой молодежи;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количества и качества конкурсных мероприятий, способствующих стимулированию и отбору способной и талантливой молодежи;</w:t>
            </w:r>
          </w:p>
        </w:tc>
      </w:tr>
      <w:tr w:rsidR="00237B28" w:rsidRPr="00F05A27" w:rsidTr="00765838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 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направленных на развитие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охватом участников: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</w:t>
            </w:r>
          </w:p>
        </w:tc>
      </w:tr>
      <w:tr w:rsidR="00237B28" w:rsidRPr="00F05A27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158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1587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1587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 Подпрограмма «Вовлечение молодежи в предпринимательскую деятельность»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 – проведение комплекса мероприятий, способствующих максимальной самореализации, успешной социализации молодежи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региональном рынке труда, повышению уровня предпринимательских компетенций, увеличению количества субъектов предпринимательства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Камешкирском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 Пензенской области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и проведение информационной и рекламной кампаний по вовлечению молодежи в предпринимательскую деятельность;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организация мероприятий по вовлечению молодых людей в предпринимательскую деятельность;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отбора молодых людей, имеющих способности к занятию предпринимательской деятельностью;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и проведение обучения основам предпринимательской деятельности молодежи;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сопровождение начинающих молодых предпринимателей;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организация и обеспечение участия молодых людей в районных, региональных выставочных и образовательных площадках, конкурсах и иных аналогичных мероприятиях</w:t>
            </w:r>
          </w:p>
        </w:tc>
      </w:tr>
      <w:tr w:rsidR="00237B28" w:rsidRPr="00F05A27" w:rsidTr="00765838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3.1</w:t>
            </w:r>
          </w:p>
        </w:tc>
        <w:tc>
          <w:tcPr>
            <w:tcW w:w="14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конкурсов на лучший предпринимательский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обеспечение участия молодых людей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возрасте до 30 лет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конкурсов на лучший предпринимательский проект с охватом участников не менее: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</w:tr>
      <w:tr w:rsidR="00237B28" w:rsidRPr="00F05A27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220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подпрограмме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4. Подпрограмма «Совершенствование системы гражданского и патриотического воспитания, допризывной </w:t>
            </w:r>
            <w:r w:rsidRPr="00F05A2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lastRenderedPageBreak/>
              <w:t>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Цель подпрограммы – развитие и совершенствование системы патриотического воспитания граждан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области, формирование у молодежи осознанной необходимости к исполнению конституционного долга по защите Отечества и подготовке к военной службе, развитие военно-прикладных и военно-технических видов спорта, совершенствование учебно-материальной базы образовательных учреждений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совершенствование нормативно-правового, методического и информационного обеспечения функционирования системы патриотического воспитания граждан;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внедрение в деятельность организаторов и специалистов патриотического воспитания современных форм, методов и средств воспитательной работы;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совершенствование муниципальной политики в области кадетского движения, создание условий для интеллектуального, культурного, физического и нравственного развития обучающихся, их адаптации к жизни в обществе, создание основы для подготовки несовершеннолетних граждан к служению Отечеству;</w:t>
            </w:r>
          </w:p>
        </w:tc>
      </w:tr>
      <w:tr w:rsidR="00237B28" w:rsidRPr="00F05A27" w:rsidTr="00765838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14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мероприятий, направленных на формирование у граждан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 высокого патриотического сознания и подготовка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несовершеннолетних граждан к военной службе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28,35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подростков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к научно-исследовательской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деятельности, ежегодное проведение мероприятия с охватом участников: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13,35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220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28,35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13,35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220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программе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30,35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14,35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11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МЕРОПРИЯТИЙ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Муниципальной программы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«Молодежь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области»</w:t>
      </w:r>
    </w:p>
    <w:p w:rsidR="00237B28" w:rsidRPr="00F05A27" w:rsidRDefault="002B27FB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2016 – 2027</w:t>
      </w:r>
      <w:r w:rsidR="00237B28"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годы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41"/>
        <w:gridCol w:w="1808"/>
        <w:gridCol w:w="2110"/>
        <w:gridCol w:w="3547"/>
        <w:gridCol w:w="3885"/>
      </w:tblGrid>
      <w:tr w:rsidR="00237B28" w:rsidRPr="00F05A27" w:rsidTr="00842E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-нения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финансирования, тыс. рублей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Показатели результата мероприятия по годам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5193"/>
        <w:gridCol w:w="2424"/>
        <w:gridCol w:w="979"/>
        <w:gridCol w:w="846"/>
        <w:gridCol w:w="4707"/>
      </w:tblGrid>
      <w:tr w:rsidR="00237B28" w:rsidRPr="00F05A27" w:rsidTr="00842E99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 Подпрограмма «Вовлечение молодежи в социальную практику»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 подпрограммы – создание правовых, экономических и организационных условий для вовлечения молодежи в трудовую, экономическую и социально полезную деятельность, развитие деятельности детских и молодежных организаций и объединений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вовлечение молодежи в трудовую и экономическую деятельность, в том числе трудовых объединений и студенческих отрядов;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 добровольческой (волонтерской) деятельности и других форм занятости;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социальных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добровольческих</w:t>
            </w: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мероприятий, районных конкурсов, фестивалей, слетов, форумов среди детских и молодежных объединений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 Проведение мероприятий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празднованию международных дней защиты детей, матери, семьи, молодежи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с ежегодным охватом участников: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trHeight w:val="730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691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7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538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подпрограмме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2E99" w:rsidRPr="00F05A27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645D0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645D0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645D0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645D0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645D0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645D0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645D0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645D0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645D0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trHeight w:val="922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2E99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864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595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trHeight w:val="327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 Подпрограмма «Формирование системы поддержки инициативной и талантливой молодежи»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 – увеличение количества молодых людей, участвующих в конкурсных мероприятиях (профессиональные и творческие конкурсы, спортивные соревнования, научные олимпиады)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совершенствование форм и методов поддержки инициативной и талантливой молодежи;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количества и качества конкурсных мероприятий, способствующих стимулированию и отбору способной и талантливой молодежи;</w:t>
            </w:r>
          </w:p>
        </w:tc>
      </w:tr>
      <w:tr w:rsidR="00B645D0" w:rsidRPr="00F05A27" w:rsidTr="004D195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 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</w:t>
            </w:r>
          </w:p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охватом участников:</w:t>
            </w:r>
          </w:p>
        </w:tc>
      </w:tr>
      <w:tr w:rsidR="00B645D0" w:rsidRPr="00F05A27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B645D0" w:rsidRPr="00F05A27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B645D0" w:rsidRPr="00F05A27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B645D0" w:rsidRPr="00F05A27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B645D0" w:rsidRPr="00F05A27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B645D0" w:rsidRPr="00F05A27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B645D0" w:rsidRPr="00F05A27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B645D0" w:rsidRPr="00F05A27" w:rsidTr="004D1958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B645D0" w:rsidRPr="00F05A27" w:rsidTr="004D1958">
        <w:trPr>
          <w:trHeight w:val="766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B645D0" w:rsidRPr="00F05A27" w:rsidTr="004D1958">
        <w:trPr>
          <w:trHeight w:val="765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45D0" w:rsidRPr="00F05A27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  <w:p w:rsidR="00B645D0" w:rsidRPr="00F05A27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45D0" w:rsidRPr="00F05A27" w:rsidTr="004D1958">
        <w:trPr>
          <w:trHeight w:val="76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  <w:p w:rsidR="00B645D0" w:rsidRPr="00F05A27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45D0" w:rsidRPr="00F05A27" w:rsidTr="004D1958">
        <w:trPr>
          <w:trHeight w:val="711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подпрограмме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trHeight w:val="1018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1306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B645D0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999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B645D0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768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B645D0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 Подпрограмма «Вовлечение молодежи в предпринимательскую деятельность»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 – проведение комплекса мероприятий, способствующих максимальной самореализации, успешной социализации молодежи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региональном рынке труда, повышению уровня предпринимательских компетенций, увеличению количества субъектов предпринимательства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Камешкирском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 Пензенской области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и проведение информационной и рекламной кампаний по вовлечению молодежи в предпринимательскую деятельность;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мероприятий по вовлечению молодых людей в предпринимательскую деятельность;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отбора молодых людей, имеющих способности к занятию предпринимательской деятельностью;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и проведение обучения основам предпринимательской деятельности молодежи;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сопровождение начинающих молодых предпринимателей;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 организация и обеспечение участия молодых людей в районных, региональных выставочных и образовательных площадках, конкурсах и иных аналогичных мероприятиях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конкурсов на лучший предпринимательский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обеспечение участия молодых людей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возрасте до 30 лет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конкурсов на лучший предпринимательский проект с охватом участников не менее: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 человек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 человек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 человек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 человек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 человек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 человек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 человек</w:t>
            </w:r>
          </w:p>
        </w:tc>
      </w:tr>
      <w:tr w:rsidR="00B645D0" w:rsidRPr="00F05A27" w:rsidTr="004D195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 человек</w:t>
            </w:r>
          </w:p>
        </w:tc>
      </w:tr>
      <w:tr w:rsidR="00B645D0" w:rsidRPr="00F05A27" w:rsidTr="004D1958">
        <w:trPr>
          <w:trHeight w:val="1039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 человек</w:t>
            </w:r>
          </w:p>
        </w:tc>
      </w:tr>
      <w:tr w:rsidR="00B645D0" w:rsidRPr="00F05A27" w:rsidTr="004D1958">
        <w:trPr>
          <w:trHeight w:val="929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 человек</w:t>
            </w:r>
          </w:p>
        </w:tc>
      </w:tr>
      <w:tr w:rsidR="00B645D0" w:rsidRPr="00F05A27" w:rsidTr="004D1958">
        <w:trPr>
          <w:trHeight w:val="784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 человек</w:t>
            </w:r>
          </w:p>
        </w:tc>
      </w:tr>
      <w:tr w:rsidR="00B645D0" w:rsidRPr="00F05A27" w:rsidTr="004D1958">
        <w:trPr>
          <w:trHeight w:val="529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 человек</w:t>
            </w:r>
          </w:p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trHeight w:val="979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634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672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442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4. Подпрограмма «Совершенствование системы гражданского и патриотического воспитания, допризывной </w:t>
            </w:r>
            <w:r w:rsidRPr="00F05A2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lastRenderedPageBreak/>
              <w:t>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Цель подпрограммы – развитие и совершенствование системы патриотического воспитания граждан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области, формирование у молодежи осознанной необходимости к исполнению конституционного долга по защите Отечества и подготовке к военной службе, развитие военно-прикладных и военно-технических видов спорта, совершенствование учебно-материальной базы образовательных учреждений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совершенствование нормативно-правового, методического и информационного обеспечения функционирования системы патриотического воспитания граждан;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внедрение в деятельность организаторов и специалистов патриотического воспитания современных форм, методов и средств воспитательной работы;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совершенствование муниципальной политики в области кадетского движения, создание условий для интеллектуального, культурного, физического и нравственного развития обучающихся, их адаптации к жизни в обществе, создание основы для подготовки несовершеннолетних граждан к служению Отечеству;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 и проведение мероприятий, направленных на формирование у граждан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E02257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подростков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к научно-исследовательской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деятельности, ежегодное проведение мероприятия с охватом участников: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E57726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842E99" w:rsidRPr="00F05A27" w:rsidTr="00842E99">
        <w:trPr>
          <w:trHeight w:val="960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842E99" w:rsidRPr="00F05A27" w:rsidTr="00842E99">
        <w:trPr>
          <w:trHeight w:val="979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  <w:p w:rsidR="00842E99" w:rsidRPr="00F05A27" w:rsidRDefault="00842E99" w:rsidP="00842E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1037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  <w:p w:rsidR="00842E99" w:rsidRPr="00F05A27" w:rsidRDefault="00842E99" w:rsidP="00842E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845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  <w:p w:rsidR="00842E99" w:rsidRPr="00F05A27" w:rsidRDefault="00842E99" w:rsidP="00842E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подпрограмме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785596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785596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trHeight w:val="875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1247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802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675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0"/>
        <w:gridCol w:w="1071"/>
        <w:gridCol w:w="852"/>
        <w:gridCol w:w="4613"/>
      </w:tblGrid>
      <w:tr w:rsidR="00237B28" w:rsidRPr="00F05A27" w:rsidTr="00785596">
        <w:trPr>
          <w:jc w:val="center"/>
        </w:trPr>
        <w:tc>
          <w:tcPr>
            <w:tcW w:w="27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программе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7B28" w:rsidRPr="00F05A27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785596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159,2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85596">
        <w:trPr>
          <w:jc w:val="center"/>
        </w:trPr>
        <w:tc>
          <w:tcPr>
            <w:tcW w:w="2790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85596">
        <w:trPr>
          <w:jc w:val="center"/>
        </w:trPr>
        <w:tc>
          <w:tcPr>
            <w:tcW w:w="2790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785596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8,9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85596">
        <w:trPr>
          <w:jc w:val="center"/>
        </w:trPr>
        <w:tc>
          <w:tcPr>
            <w:tcW w:w="2790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2D7E" w:rsidRPr="00F05A27" w:rsidTr="00785596">
        <w:trPr>
          <w:trHeight w:val="233"/>
          <w:jc w:val="center"/>
        </w:trPr>
        <w:tc>
          <w:tcPr>
            <w:tcW w:w="2790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D7E" w:rsidRPr="00F05A27" w:rsidRDefault="00B92D7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D7E" w:rsidRPr="00F05A27" w:rsidRDefault="00B92D7E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D7E" w:rsidRPr="00F05A27" w:rsidRDefault="00B92D7E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D7E" w:rsidRPr="00F05A27" w:rsidRDefault="00B92D7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2D7E" w:rsidRPr="00F05A27" w:rsidRDefault="00B92D7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D7E" w:rsidRPr="00F05A27" w:rsidTr="00785596">
        <w:trPr>
          <w:trHeight w:val="365"/>
          <w:jc w:val="center"/>
        </w:trPr>
        <w:tc>
          <w:tcPr>
            <w:tcW w:w="27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F05A27" w:rsidRDefault="00B92D7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F05A27" w:rsidRDefault="00785596" w:rsidP="00B92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B92D7E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F05A27" w:rsidRDefault="00785596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F05A27" w:rsidRDefault="00B92D7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2D7E" w:rsidRPr="00F05A27" w:rsidRDefault="00B92D7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D7E" w:rsidRPr="00F05A27" w:rsidTr="00785596">
        <w:trPr>
          <w:trHeight w:val="274"/>
          <w:jc w:val="center"/>
        </w:trPr>
        <w:tc>
          <w:tcPr>
            <w:tcW w:w="27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F05A27" w:rsidRDefault="00B92D7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F05A27" w:rsidRDefault="00B92D7E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F05A27" w:rsidRDefault="00785596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F05A27" w:rsidRDefault="00B92D7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2D7E" w:rsidRPr="00F05A27" w:rsidTr="00785596">
        <w:trPr>
          <w:trHeight w:val="291"/>
          <w:jc w:val="center"/>
        </w:trPr>
        <w:tc>
          <w:tcPr>
            <w:tcW w:w="27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F05A27" w:rsidRDefault="00B92D7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F05A27" w:rsidRDefault="00B92D7E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F05A27" w:rsidRDefault="00785596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F05A27" w:rsidRDefault="00B92D7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12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порядке сбора информации и методике расчета </w:t>
      </w:r>
      <w:proofErr w:type="gram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целевых</w:t>
      </w:r>
      <w:proofErr w:type="gramEnd"/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показателей муниципальной программы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«Молодежь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936"/>
        <w:gridCol w:w="1027"/>
        <w:gridCol w:w="1232"/>
        <w:gridCol w:w="1433"/>
        <w:gridCol w:w="1632"/>
        <w:gridCol w:w="1936"/>
        <w:gridCol w:w="1239"/>
        <w:gridCol w:w="1160"/>
        <w:gridCol w:w="1281"/>
        <w:gridCol w:w="1451"/>
      </w:tblGrid>
      <w:tr w:rsidR="00237B28" w:rsidRPr="00F05A27" w:rsidTr="00765838">
        <w:trPr>
          <w:jc w:val="center"/>
        </w:trPr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показателя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&lt;1&gt;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Временные характеристики показателя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lastRenderedPageBreak/>
              <w:t>&lt;2&gt;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Алгоритм формирования (формула) и методологи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ческие пояснения к показателю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&lt;3&gt;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Базовые показатели (используемые в формуле)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P2866"/>
            <w:bookmarkEnd w:id="1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 сбора информации, индекс формы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отчетности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&lt;4&gt;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P2868"/>
            <w:bookmarkEnd w:id="2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Объект и единица наблюдения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lastRenderedPageBreak/>
              <w:t>&lt;5&gt;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P2870"/>
            <w:bookmarkEnd w:id="3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Охват единиц совокупности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&lt;6&gt;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сбор данных по показател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</w:t>
            </w:r>
            <w:proofErr w:type="gramEnd"/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&lt;7&gt;</w:t>
            </w:r>
          </w:p>
        </w:tc>
      </w:tr>
      <w:tr w:rsidR="00237B28" w:rsidRPr="00F05A27" w:rsidTr="00765838">
        <w:trPr>
          <w:jc w:val="center"/>
        </w:trPr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237B28" w:rsidRPr="00F05A27" w:rsidTr="00765838">
        <w:trPr>
          <w:jc w:val="center"/>
        </w:trPr>
        <w:tc>
          <w:tcPr>
            <w:tcW w:w="1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людей, участвующих в мероприятиях по молодежной политике, от общей численности молодых людей в возрасте от 14 до 30 лет</w:t>
            </w:r>
          </w:p>
        </w:tc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/ О х 100%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– количество человек, участвующие в мероприятиях по молодежной политики</w:t>
            </w:r>
            <w:proofErr w:type="gramEnd"/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лицо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</w:tr>
      <w:tr w:rsidR="00237B28" w:rsidRPr="00F05A27" w:rsidTr="00765838">
        <w:trPr>
          <w:jc w:val="center"/>
        </w:trPr>
        <w:tc>
          <w:tcPr>
            <w:tcW w:w="1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общая численность молодых людей в возрасте от 14 до 30 лет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1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молодых людей, вовлеченных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волонтерскую (добровольческую) деятельность, от общей численности молодых людей в возрасте от 14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 30 лет</w:t>
            </w:r>
          </w:p>
        </w:tc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/ О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 100%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– численность молодых людей,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вовлеченная в волонтерскую деятельность</w:t>
            </w:r>
            <w:proofErr w:type="gramEnd"/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учет</w:t>
            </w:r>
          </w:p>
        </w:tc>
        <w:tc>
          <w:tcPr>
            <w:tcW w:w="3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лицо</w:t>
            </w:r>
          </w:p>
        </w:tc>
        <w:tc>
          <w:tcPr>
            <w:tcW w:w="4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района Пензенской области</w:t>
            </w:r>
          </w:p>
        </w:tc>
      </w:tr>
      <w:tr w:rsidR="00237B28" w:rsidRPr="00F05A27" w:rsidTr="00765838">
        <w:trPr>
          <w:jc w:val="center"/>
        </w:trPr>
        <w:tc>
          <w:tcPr>
            <w:tcW w:w="1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общая численность молодых людей в возрасте от 14 до 30 лет</w:t>
            </w: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1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молодых людей, вовлеченных в деятельность детских и молодежных общественных объединений, от общей численности молодых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людей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возрасте от 14 до 30 лет</w:t>
            </w:r>
          </w:p>
        </w:tc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/ О х 100%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– численность молодых людей, вовлеченная в деятельность детских и молодежных общественных объединений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</w:t>
            </w:r>
          </w:p>
        </w:tc>
        <w:tc>
          <w:tcPr>
            <w:tcW w:w="3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лицо</w:t>
            </w:r>
          </w:p>
        </w:tc>
        <w:tc>
          <w:tcPr>
            <w:tcW w:w="4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</w:tr>
      <w:tr w:rsidR="00237B28" w:rsidRPr="00F05A27" w:rsidTr="00765838">
        <w:trPr>
          <w:jc w:val="center"/>
        </w:trPr>
        <w:tc>
          <w:tcPr>
            <w:tcW w:w="1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общая численность молодых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людей в возрасте от 14 до 30 лет</w:t>
            </w: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1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людей, участвующих в конкурсных мероприятиях, от общей численности молодых людей в возрасте от 14 до 30 лет</w:t>
            </w:r>
          </w:p>
        </w:tc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/ О х 100%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численность молодых людей, участвующая в конкурсных мероприятиях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</w:t>
            </w:r>
          </w:p>
        </w:tc>
        <w:tc>
          <w:tcPr>
            <w:tcW w:w="3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лицо</w:t>
            </w:r>
          </w:p>
        </w:tc>
        <w:tc>
          <w:tcPr>
            <w:tcW w:w="4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</w:tr>
      <w:tr w:rsidR="00237B28" w:rsidRPr="00F05A27" w:rsidTr="00765838">
        <w:trPr>
          <w:jc w:val="center"/>
        </w:trPr>
        <w:tc>
          <w:tcPr>
            <w:tcW w:w="1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общая численность молодых людей в возрасте от 14 до 30 лет</w:t>
            </w: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1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 – участников образовательных программ, направленных на развитие предпринимат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ельских компетенций от общего числа участников программы.</w:t>
            </w:r>
          </w:p>
        </w:tc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М х 100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численность молодых людей, участвующая в образовательных программах,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направленных на развитие предпринимательской компетенции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учет</w:t>
            </w:r>
          </w:p>
        </w:tc>
        <w:tc>
          <w:tcPr>
            <w:tcW w:w="3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лицо</w:t>
            </w:r>
          </w:p>
        </w:tc>
        <w:tc>
          <w:tcPr>
            <w:tcW w:w="4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</w:tr>
      <w:tr w:rsidR="00237B28" w:rsidRPr="00F05A27" w:rsidTr="00765838">
        <w:trPr>
          <w:jc w:val="center"/>
        </w:trPr>
        <w:tc>
          <w:tcPr>
            <w:tcW w:w="1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– общее число участников программы</w:t>
            </w: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1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молодежи, участвующей в мероприятиях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патриотическому воспитанию, по отношению к общей численности молодежи</w:t>
            </w:r>
          </w:p>
        </w:tc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Пв</w:t>
            </w:r>
            <w:proofErr w:type="spellEnd"/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О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 100%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Пв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численность молодых людей, участвующая в мероприятиях по патриотическому воспитанию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</w:t>
            </w:r>
          </w:p>
        </w:tc>
        <w:tc>
          <w:tcPr>
            <w:tcW w:w="3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лицо</w:t>
            </w:r>
          </w:p>
        </w:tc>
        <w:tc>
          <w:tcPr>
            <w:tcW w:w="4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</w:tr>
      <w:tr w:rsidR="00237B28" w:rsidRPr="00F05A27" w:rsidTr="00765838">
        <w:trPr>
          <w:jc w:val="center"/>
        </w:trPr>
        <w:tc>
          <w:tcPr>
            <w:tcW w:w="1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общая численность молодых людей в возрасте от 14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30 лет</w:t>
            </w: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 для базовых показателей, данные по которым предоставляются Территориальным органом Федеральной службы государственной статистики по Пензенской области (Федеральной службой государственной статистики), </w:t>
      </w:r>
      <w:r w:rsidRPr="00F05A2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столбцы 9</w:t>
      </w: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F05A2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10</w:t>
      </w: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заполняются.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P2915"/>
      <w:bookmarkEnd w:id="4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&lt;1&gt; Характеристика содержания показателя.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P2916"/>
      <w:bookmarkEnd w:id="5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&lt;2</w:t>
      </w:r>
      <w:proofErr w:type="gramStart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У</w:t>
      </w:r>
      <w:proofErr w:type="gramEnd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казываются периодичность сбора данных и вид временной характеристики (показатель на дату, показатель за период).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P2917"/>
      <w:bookmarkEnd w:id="6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&lt;3</w:t>
      </w:r>
      <w:proofErr w:type="gramStart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П</w:t>
      </w:r>
      <w:proofErr w:type="gramEnd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P2918"/>
      <w:bookmarkEnd w:id="7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&lt;4</w:t>
      </w:r>
      <w:proofErr w:type="gramStart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В</w:t>
      </w:r>
      <w:proofErr w:type="gramEnd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05A2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графе 8</w:t>
      </w: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"Метод сбора информации, индекс формы отчетности" указываются: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P2919"/>
      <w:bookmarkEnd w:id="8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&lt;5</w:t>
      </w:r>
      <w:proofErr w:type="gramStart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У</w:t>
      </w:r>
      <w:proofErr w:type="gramEnd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казываются предприятия (организации) различных секторов экономики, группы населения, домашних хозяйств и др.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P2920"/>
      <w:bookmarkEnd w:id="9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&lt;6</w:t>
      </w:r>
      <w:proofErr w:type="gramStart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В</w:t>
      </w:r>
      <w:proofErr w:type="gramEnd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05A2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графе 10</w:t>
      </w: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"Охват единиц совокупности" указываются: 1 - сплошное наблюдение, 2 - способ основного массива, 3 - выборочное наблюдение, 4 - монографическое наблюдение.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P2921"/>
      <w:bookmarkEnd w:id="10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&lt;7</w:t>
      </w:r>
      <w:proofErr w:type="gramStart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П</w:t>
      </w:r>
      <w:proofErr w:type="gramEnd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риводится наименование исполнительного органа государственной власти, ответственного за сбор данных по показателю.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13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реализации муниципальной программы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«Молодежь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области»</w:t>
      </w:r>
    </w:p>
    <w:p w:rsidR="00237B28" w:rsidRPr="00F05A27" w:rsidRDefault="000C461E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очередной финансовый 2022</w:t>
      </w:r>
      <w:r w:rsidR="00237B28"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6625"/>
        <w:gridCol w:w="2810"/>
        <w:gridCol w:w="1471"/>
        <w:gridCol w:w="785"/>
        <w:gridCol w:w="776"/>
        <w:gridCol w:w="959"/>
        <w:gridCol w:w="724"/>
      </w:tblGrid>
      <w:tr w:rsidR="00237B28" w:rsidRPr="00F05A27" w:rsidTr="000C461E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" w:name="P2329"/>
            <w:bookmarkEnd w:id="11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подпрограммы, основного мероприятия, мероприятия </w:t>
            </w:r>
            <w:r w:rsidRPr="00F05A2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&lt;*&gt;</w:t>
            </w:r>
          </w:p>
        </w:tc>
        <w:tc>
          <w:tcPr>
            <w:tcW w:w="9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" w:name="P2330"/>
            <w:bookmarkEnd w:id="12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этапы выполнения мероприятия и показатели реализации мероприятия </w:t>
            </w:r>
            <w:r w:rsidRPr="00F05A2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&lt;**&gt;</w:t>
            </w:r>
          </w:p>
        </w:tc>
        <w:tc>
          <w:tcPr>
            <w:tcW w:w="4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1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237B28" w:rsidRPr="00F05A27" w:rsidTr="000C461E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" w:name="P2333"/>
            <w:bookmarkEnd w:id="13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кв.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/г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мес.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" w:name="P2336"/>
            <w:bookmarkEnd w:id="14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237B28" w:rsidRPr="00F05A27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37B28" w:rsidRPr="00F05A27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1: «Вовлечение молодежи в социальную практику»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237B28" w:rsidRPr="00F05A27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фестивалях, форумах и иных аналогичных мероприятиях 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празднованию международных дней защиты детей, матери, семьи,</w:t>
            </w:r>
            <w:proofErr w:type="gramEnd"/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237B28" w:rsidRPr="00F05A27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2: 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237B28" w:rsidRPr="00F05A27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 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</w:tr>
      <w:tr w:rsidR="00237B28" w:rsidRPr="00F05A27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3: 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«Вовлечение молодежи в предпринимательскую деятельность»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37B28" w:rsidRPr="00F05A27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конкурсов на лучший предпринимательский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обеспечение участия молодых людей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возрасте до 30 лет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37B28" w:rsidRPr="00F05A27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4: 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технических видов спорта»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мероприятий, направленных на формирование у граждан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14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исполнении основных мероприятий, мероприятий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муниципальной программы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«Молодежь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области»</w:t>
      </w:r>
    </w:p>
    <w:p w:rsidR="00237B28" w:rsidRPr="00F05A27" w:rsidRDefault="00B7637B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2022</w:t>
      </w:r>
      <w:r w:rsidR="00237B28"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6625"/>
        <w:gridCol w:w="2810"/>
        <w:gridCol w:w="1471"/>
        <w:gridCol w:w="785"/>
        <w:gridCol w:w="776"/>
        <w:gridCol w:w="959"/>
        <w:gridCol w:w="724"/>
      </w:tblGrid>
      <w:tr w:rsidR="00237B28" w:rsidRPr="00F05A27" w:rsidTr="00B7637B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подпрограммы, основного мероприятия, мероприятия </w:t>
            </w:r>
            <w:r w:rsidRPr="00F05A2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&lt;*&gt;</w:t>
            </w:r>
          </w:p>
        </w:tc>
        <w:tc>
          <w:tcPr>
            <w:tcW w:w="9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этапы выполнения мероприятия и показатели реализации мероприятия </w:t>
            </w:r>
            <w:r w:rsidRPr="00F05A2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&lt;**&gt;</w:t>
            </w:r>
          </w:p>
        </w:tc>
        <w:tc>
          <w:tcPr>
            <w:tcW w:w="4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1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кв.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/г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мес.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1: «Вовлечение молодежи в социальную практику»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празднованию международных дней защиты детей, матери, семьи,</w:t>
            </w:r>
            <w:proofErr w:type="gramEnd"/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2: 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 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3: 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«Вовлечение молодежи в предпринимательскую деятельность»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конкурсов на лучший предпринимательский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обеспечение участия молодых людей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возрасте до 30 лет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4: 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мероприятий, направленных на формирование у граждан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15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реализации муниципальной программы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«Молодежь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области»</w:t>
      </w:r>
    </w:p>
    <w:p w:rsidR="00237B28" w:rsidRPr="00F05A27" w:rsidRDefault="00B7637B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очередной финансовый 2022</w:t>
      </w:r>
      <w:r w:rsidR="00237B28"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6625"/>
        <w:gridCol w:w="2810"/>
        <w:gridCol w:w="1471"/>
        <w:gridCol w:w="785"/>
        <w:gridCol w:w="776"/>
        <w:gridCol w:w="959"/>
        <w:gridCol w:w="724"/>
      </w:tblGrid>
      <w:tr w:rsidR="00237B28" w:rsidRPr="00F05A27" w:rsidTr="00B7637B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подпрограммы, основного мероприятия, мероприятия </w:t>
            </w:r>
            <w:r w:rsidRPr="00F05A2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&lt;*&gt;</w:t>
            </w:r>
          </w:p>
        </w:tc>
        <w:tc>
          <w:tcPr>
            <w:tcW w:w="9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этапы выполнения мероприятия и показатели реализации мероприятия </w:t>
            </w:r>
            <w:r w:rsidRPr="00F05A2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&lt;**&gt;</w:t>
            </w:r>
          </w:p>
        </w:tc>
        <w:tc>
          <w:tcPr>
            <w:tcW w:w="4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1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кв.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/г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мес.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1: «Вовлечение молодежи в социальную практику»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празднованию международных дней защиты детей, матери, семьи,</w:t>
            </w:r>
            <w:proofErr w:type="gramEnd"/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2: 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 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3: 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«Вовлечение молодежи в предпринимательскую деятельность»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конкурсов на лучший предпринимательский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обеспечение участия молодых людей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возрасте до 30 лет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4: 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мероприятий, направленных на формирование у граждан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16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исполнении основных мероприятий, мероприятий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муниципальной программы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«Молодежь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области»</w:t>
      </w:r>
    </w:p>
    <w:p w:rsidR="00237B28" w:rsidRPr="00F05A27" w:rsidRDefault="00B7637B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2022</w:t>
      </w:r>
      <w:r w:rsidR="00237B28"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год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(заполняется ежеквартально нарастающим итогом с начала года)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1305"/>
        <w:gridCol w:w="868"/>
        <w:gridCol w:w="408"/>
        <w:gridCol w:w="366"/>
        <w:gridCol w:w="366"/>
        <w:gridCol w:w="591"/>
        <w:gridCol w:w="290"/>
        <w:gridCol w:w="290"/>
        <w:gridCol w:w="379"/>
        <w:gridCol w:w="354"/>
        <w:gridCol w:w="279"/>
        <w:gridCol w:w="273"/>
        <w:gridCol w:w="281"/>
        <w:gridCol w:w="299"/>
        <w:gridCol w:w="296"/>
        <w:gridCol w:w="279"/>
        <w:gridCol w:w="281"/>
        <w:gridCol w:w="294"/>
        <w:gridCol w:w="289"/>
        <w:gridCol w:w="291"/>
        <w:gridCol w:w="273"/>
        <w:gridCol w:w="279"/>
        <w:gridCol w:w="298"/>
        <w:gridCol w:w="278"/>
        <w:gridCol w:w="387"/>
        <w:gridCol w:w="901"/>
        <w:gridCol w:w="403"/>
        <w:gridCol w:w="279"/>
        <w:gridCol w:w="273"/>
        <w:gridCol w:w="229"/>
        <w:gridCol w:w="258"/>
        <w:gridCol w:w="258"/>
        <w:gridCol w:w="291"/>
        <w:gridCol w:w="282"/>
        <w:gridCol w:w="293"/>
        <w:gridCol w:w="862"/>
      </w:tblGrid>
      <w:tr w:rsidR="00237B28" w:rsidRPr="00F05A27" w:rsidTr="004C62CC">
        <w:trPr>
          <w:jc w:val="center"/>
        </w:trPr>
        <w:tc>
          <w:tcPr>
            <w:tcW w:w="2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основного мероприятия в соответствии с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номером Перечня основных мероприятий, мероприятий муниципальной программы</w:t>
            </w:r>
          </w:p>
        </w:tc>
        <w:tc>
          <w:tcPr>
            <w:tcW w:w="4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 основных мероприятий, мероприятий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2276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муниципальной программы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 отчетный период)</w:t>
            </w:r>
          </w:p>
        </w:tc>
        <w:tc>
          <w:tcPr>
            <w:tcW w:w="98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основных этапов мероприятия и достижения показателей реализации мероприятия</w:t>
            </w:r>
          </w:p>
        </w:tc>
        <w:tc>
          <w:tcPr>
            <w:tcW w:w="41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о ходе исполнения мероприятий с отражением конкретных,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достигнутых результатов (выполненных работ, оказанных услуг и т.д.) с указанием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Возможные риски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нереализации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тий, которые могут повлиять на выполнение целевого показателя, установленного в рамках выполнения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мероприятий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8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источникам:</w:t>
            </w:r>
          </w:p>
        </w:tc>
        <w:tc>
          <w:tcPr>
            <w:tcW w:w="98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52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Пензенской области</w:t>
            </w:r>
          </w:p>
        </w:tc>
        <w:tc>
          <w:tcPr>
            <w:tcW w:w="49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4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98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на год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кассовые расходы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освоения средств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на год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кассовые расходы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на год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кассовые расходы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на год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кассовые расходы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на год</w:t>
            </w:r>
          </w:p>
        </w:tc>
        <w:tc>
          <w:tcPr>
            <w:tcW w:w="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кассовые расходы</w:t>
            </w:r>
          </w:p>
        </w:tc>
        <w:tc>
          <w:tcPr>
            <w:tcW w:w="4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этапы выполнения мероприятия и показатели реализации мероприятия,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Изм.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3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62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62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62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«Организация и проведение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социальных и добровольческих мероприятий, районных конкурсов, фестивалей, слетов, форумов среди детских и молодежных объединений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фестивалях, форумах и иных аналогичных мероприятиях Проведение мероприятий по празднованию международных дней защиты детей, матери, семьи, молодежи»</w:t>
            </w:r>
            <w:proofErr w:type="gramEnd"/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Пензенской области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молодежи в социальную практику, чел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3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процедур, заключение контрактов, подготовка ПСД, сокращение финансирования)</w:t>
            </w:r>
          </w:p>
        </w:tc>
        <w:tc>
          <w:tcPr>
            <w:tcW w:w="3629" w:type="pct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7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 по подпрограмме 1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 2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енской области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2.1.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 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направленных на развитие инновационной, научно-исследовательской, научно-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технической, творческой деятельности молодежи, поддержку молодой семьи, творчества детей-инвалидов и участие в аналогичных областных мероприятиях»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направленных на развитие инновационной, научно – исследовательской, научно – технической, творческой деятельности молодеж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и, поддержку молодой семьи, творчества детей – инвалидов и участие в аналогичных областных мероприятиях, чел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370</w:t>
            </w:r>
          </w:p>
        </w:tc>
        <w:tc>
          <w:tcPr>
            <w:tcW w:w="3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р, заключение контрактов, подготовка ПСД, сокращение финансирования)</w:t>
            </w:r>
          </w:p>
        </w:tc>
        <w:tc>
          <w:tcPr>
            <w:tcW w:w="3629" w:type="pct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7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 по подпрограмме 2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3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«Вовлечение молодежи в предпринимательскую деятельность»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ой области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«Организация и проведение конкурсов на лучший предпринимательский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обеспечение участия молодых людей в возрасте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30 лет в районных, региональных инвестиционных, научных, выставочных мероприятиях, форумах и иных аналогичных мероприятиях»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молодежи в предпринимательскую деятельность, чел.</w:t>
            </w:r>
          </w:p>
        </w:tc>
        <w:tc>
          <w:tcPr>
            <w:tcW w:w="2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Причины невыполнения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мероприятия, объемов финансирования мероприятия (проблемы организационного, правового характера, а именно проведения конкурсных процедур, заключение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контрактов, подготовка ПСД, сокращение финансирования)</w:t>
            </w:r>
          </w:p>
        </w:tc>
        <w:tc>
          <w:tcPr>
            <w:tcW w:w="3556" w:type="pct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1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7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 по подпрограмме 3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4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«Совершенствование системы гражданского и патриотического воспитания, допризывной подготов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ки молодежи к военной службе, развитие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прикладных и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технических видов спорта»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у граждан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 высокого патриотического сознания и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подготовка несовершеннолетних граждан к военной службе, чел.</w:t>
            </w:r>
          </w:p>
        </w:tc>
        <w:tc>
          <w:tcPr>
            <w:tcW w:w="2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312</w:t>
            </w:r>
          </w:p>
        </w:tc>
        <w:tc>
          <w:tcPr>
            <w:tcW w:w="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и проведение меропри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ятий, направленных на формирование у граждан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 высокого патриотического сознания и подготовка несовершеннолетних граждан к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военной службе»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Причины невыполнения мероприятия, объемов финансирования мероприятия (проблемы организационного, правового характера, а именно проведения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конкурсных процедур, заключение контрактов, подготовка ПСД, сокращение финансирования)</w:t>
            </w:r>
          </w:p>
        </w:tc>
        <w:tc>
          <w:tcPr>
            <w:tcW w:w="3556" w:type="pct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1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7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 по подпрограмме 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7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по муниципальной программе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7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7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мероприятиям, имеющим инновационную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направленность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17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исполнении целевых показателей муниципальной программы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</w:t>
      </w:r>
      <w:r w:rsidR="008E2AEE"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ензенской области по итогам 2022</w:t>
      </w: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«Молодежь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4270"/>
        <w:gridCol w:w="1558"/>
        <w:gridCol w:w="933"/>
        <w:gridCol w:w="906"/>
        <w:gridCol w:w="1825"/>
        <w:gridCol w:w="2193"/>
        <w:gridCol w:w="2446"/>
      </w:tblGrid>
      <w:tr w:rsidR="00237B28" w:rsidRPr="00F05A27" w:rsidTr="00235145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целевых показателей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Абсолютное отклонение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Относительное отклонение,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235145">
        <w:trPr>
          <w:trHeight w:val="342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 </w:t>
            </w: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Молодежь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Пензенской области "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Показатель 1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5145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Подпрограмма 1 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«Вовлечение молодежи в социальную практику»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людей, вовлеченных в волонтерскую (добровольческую) деятельность, от общей численности молодых людей в возрасте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="00235145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людей, вовлеченных в деятельности детских и молодежных общественных объединений, от общей численности молодых людей в возрасте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Подпрограмма 2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«Формирование системы поддержки инициативной и талантливой молодежи»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людей, участвующих в конкурсных мероприятиях от общей численности молодых людей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возрасте 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Подпрограмма 3 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«Вовлечение молодежи в предпринимательскую деятельность»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Доля молодых людей –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участников образовательных программах, направленных на развитие предпринимательских компетенций от общей числа участников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F02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Подпрограмма 4 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молодежи, участвующих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мероприятиях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патриотическому воспитанию,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отношению к общей численности молодежи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F02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18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выполнении сводных показателей муниципальных заданий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оказание муниципальных услуг (выполнение работ)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муниципальными учреждениями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 муниципальной программе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" Молодежь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"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2114"/>
        <w:gridCol w:w="1051"/>
        <w:gridCol w:w="1063"/>
        <w:gridCol w:w="1554"/>
        <w:gridCol w:w="1559"/>
        <w:gridCol w:w="1618"/>
        <w:gridCol w:w="3514"/>
      </w:tblGrid>
      <w:tr w:rsidR="00237B28" w:rsidRPr="00F05A27" w:rsidTr="00765838">
        <w:trPr>
          <w:jc w:val="center"/>
        </w:trPr>
        <w:tc>
          <w:tcPr>
            <w:tcW w:w="8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6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6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6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бюджета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 Пензенской области на оказание муниципальной услуги (выполнение работы), тыс. рублей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Причина невыполнения сводных показателей муниципальных заданий на оказание муниципальных услуг (выполнение работ) муниципальными учреждениями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Сводная бюджетная роспись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1 января отчетного года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Сводная бюджетная роспись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31 декабря отчетного года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Кассовое исполнение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 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«Вовлечение молодежи в социальную практику»</w:t>
            </w:r>
          </w:p>
        </w:tc>
      </w:tr>
      <w:tr w:rsidR="00237B28" w:rsidRPr="00F05A27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определяющего объем муниципального задания и его финансирование: 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мероприятие: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 муниципальной услуги (работа) и ее содержание:</w:t>
            </w:r>
          </w:p>
        </w:tc>
        <w:tc>
          <w:tcPr>
            <w:tcW w:w="2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Показатель 1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Наименование муниципальной услуги (работа) и ее содержание:</w:t>
            </w:r>
          </w:p>
        </w:tc>
        <w:tc>
          <w:tcPr>
            <w:tcW w:w="2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2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«Формирование системы поддержки инициативной и талантливой молодежи»</w:t>
            </w:r>
          </w:p>
        </w:tc>
      </w:tr>
      <w:tr w:rsidR="00237B28" w:rsidRPr="00F05A27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определяющего объем муниципального задания и его финансирование 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мероприятие: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муниципальной услуги (работа) и ее содержание:</w:t>
            </w:r>
          </w:p>
        </w:tc>
        <w:tc>
          <w:tcPr>
            <w:tcW w:w="2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1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Подпрограмма 3 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«Вовлечение молодежи в предпринимательскую деятельность»</w:t>
            </w:r>
          </w:p>
        </w:tc>
      </w:tr>
      <w:tr w:rsidR="00237B28" w:rsidRPr="00F05A27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определяющего объем муниципального задания и его финансирование 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мероприятие: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муниципальной услуги (работа) и ее содержание:</w:t>
            </w:r>
          </w:p>
        </w:tc>
        <w:tc>
          <w:tcPr>
            <w:tcW w:w="2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1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Наименование муниципальной услуги (работа) и ее содержание:</w:t>
            </w:r>
          </w:p>
        </w:tc>
        <w:tc>
          <w:tcPr>
            <w:tcW w:w="2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2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4 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F05A27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определяющего объем муниципального задания и его финансирование 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Основное мероприятие: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муниципальной услуги (работа) и ее содержание:</w:t>
            </w:r>
          </w:p>
        </w:tc>
        <w:tc>
          <w:tcPr>
            <w:tcW w:w="2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1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Наименование муниципальной услуги (работа) и ее содержание:</w:t>
            </w:r>
          </w:p>
        </w:tc>
        <w:tc>
          <w:tcPr>
            <w:tcW w:w="2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2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74900" w:rsidRPr="00F05A27" w:rsidRDefault="00474900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4900" w:rsidRPr="00F05A27" w:rsidRDefault="00474900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19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bookmarkStart w:id="15" w:name="P3733"/>
      <w:bookmarkEnd w:id="15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применения мер правового регулирования в сфере реализации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муниципальной программы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" Молодежь </w:t>
      </w:r>
      <w:proofErr w:type="spellStart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 "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992"/>
        <w:gridCol w:w="1860"/>
        <w:gridCol w:w="776"/>
        <w:gridCol w:w="776"/>
        <w:gridCol w:w="426"/>
        <w:gridCol w:w="2152"/>
        <w:gridCol w:w="5210"/>
      </w:tblGrid>
      <w:tr w:rsidR="00237B28" w:rsidRPr="00F05A27" w:rsidTr="00765838">
        <w:trPr>
          <w:jc w:val="center"/>
        </w:trPr>
        <w:tc>
          <w:tcPr>
            <w:tcW w:w="18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11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</w:tr>
      <w:tr w:rsidR="00237B28" w:rsidRPr="00F05A27" w:rsidTr="00765838">
        <w:trPr>
          <w:jc w:val="center"/>
        </w:trPr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0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меры муниципального регулирования</w:t>
            </w:r>
          </w:p>
        </w:tc>
        <w:tc>
          <w:tcPr>
            <w:tcW w:w="6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применения меры</w:t>
            </w:r>
          </w:p>
        </w:tc>
        <w:tc>
          <w:tcPr>
            <w:tcW w:w="132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Финансовая оценка результата &lt;*&gt;</w:t>
            </w:r>
          </w:p>
        </w:tc>
        <w:tc>
          <w:tcPr>
            <w:tcW w:w="17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обоснование необходимости применения меры для достижения целей муниципального программы</w:t>
            </w:r>
          </w:p>
        </w:tc>
      </w:tr>
      <w:tr w:rsidR="00237B28" w:rsidRPr="00F05A27" w:rsidTr="00765838">
        <w:trPr>
          <w:jc w:val="center"/>
        </w:trPr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65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г.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65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г.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завершения действия программы</w:t>
            </w:r>
          </w:p>
        </w:tc>
        <w:tc>
          <w:tcPr>
            <w:tcW w:w="17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 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«Вовлечение молодежи в социальную практику»</w:t>
            </w:r>
          </w:p>
        </w:tc>
      </w:tr>
      <w:tr w:rsidR="00237B28" w:rsidRPr="00F05A27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«Формирование системы поддержки инициативной и талантливой молодежи»</w:t>
            </w:r>
          </w:p>
        </w:tc>
      </w:tr>
      <w:tr w:rsidR="00237B28" w:rsidRPr="00F05A27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3 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«Вовлечение молодежи в предпринимательскую деятельность»</w:t>
            </w:r>
          </w:p>
        </w:tc>
      </w:tr>
      <w:tr w:rsidR="00237B28" w:rsidRPr="00F05A27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.1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4 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F05A27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P3805"/>
      <w:bookmarkEnd w:id="16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1837" w:rsidRPr="00F05A27" w:rsidRDefault="00741837">
      <w:pPr>
        <w:rPr>
          <w:rFonts w:ascii="Times New Roman" w:hAnsi="Times New Roman" w:cs="Times New Roman"/>
          <w:sz w:val="28"/>
          <w:szCs w:val="28"/>
        </w:rPr>
        <w:sectPr w:rsidR="00741837" w:rsidRPr="00F05A27" w:rsidSect="00741837">
          <w:pgSz w:w="16838" w:h="11906" w:orient="landscape"/>
          <w:pgMar w:top="1843" w:right="1134" w:bottom="1701" w:left="1134" w:header="709" w:footer="709" w:gutter="0"/>
          <w:cols w:space="708"/>
          <w:docGrid w:linePitch="360"/>
        </w:sectPr>
      </w:pPr>
    </w:p>
    <w:p w:rsidR="00237B28" w:rsidRPr="00F05A27" w:rsidRDefault="00237B28">
      <w:pPr>
        <w:rPr>
          <w:rFonts w:ascii="Times New Roman" w:hAnsi="Times New Roman" w:cs="Times New Roman"/>
          <w:sz w:val="28"/>
          <w:szCs w:val="28"/>
        </w:rPr>
      </w:pPr>
    </w:p>
    <w:sectPr w:rsidR="00237B28" w:rsidRPr="00F05A27" w:rsidSect="00741837">
      <w:pgSz w:w="11906" w:h="16838"/>
      <w:pgMar w:top="1134" w:right="184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AE6" w:rsidRDefault="00E22AE6" w:rsidP="00935410">
      <w:pPr>
        <w:spacing w:after="0" w:line="240" w:lineRule="auto"/>
      </w:pPr>
      <w:r>
        <w:separator/>
      </w:r>
    </w:p>
  </w:endnote>
  <w:endnote w:type="continuationSeparator" w:id="0">
    <w:p w:rsidR="00E22AE6" w:rsidRDefault="00E22AE6" w:rsidP="0093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AE6" w:rsidRDefault="00E22AE6" w:rsidP="00935410">
      <w:pPr>
        <w:spacing w:after="0" w:line="240" w:lineRule="auto"/>
      </w:pPr>
      <w:r>
        <w:separator/>
      </w:r>
    </w:p>
  </w:footnote>
  <w:footnote w:type="continuationSeparator" w:id="0">
    <w:p w:rsidR="00E22AE6" w:rsidRDefault="00E22AE6" w:rsidP="00935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C26E8"/>
    <w:multiLevelType w:val="multilevel"/>
    <w:tmpl w:val="8DF2F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DD7BB9"/>
    <w:multiLevelType w:val="multilevel"/>
    <w:tmpl w:val="9356C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28"/>
    <w:rsid w:val="000441EF"/>
    <w:rsid w:val="00094147"/>
    <w:rsid w:val="000A3255"/>
    <w:rsid w:val="000C3023"/>
    <w:rsid w:val="000C461E"/>
    <w:rsid w:val="0010730B"/>
    <w:rsid w:val="00112BDC"/>
    <w:rsid w:val="00135AFD"/>
    <w:rsid w:val="002053B8"/>
    <w:rsid w:val="00235145"/>
    <w:rsid w:val="00237B28"/>
    <w:rsid w:val="00262504"/>
    <w:rsid w:val="0028708F"/>
    <w:rsid w:val="002B27FB"/>
    <w:rsid w:val="00371442"/>
    <w:rsid w:val="00390671"/>
    <w:rsid w:val="00391FFB"/>
    <w:rsid w:val="003B0023"/>
    <w:rsid w:val="003D1A2B"/>
    <w:rsid w:val="003D5CC6"/>
    <w:rsid w:val="004333EB"/>
    <w:rsid w:val="00441E65"/>
    <w:rsid w:val="00474900"/>
    <w:rsid w:val="004C62CC"/>
    <w:rsid w:val="004D1958"/>
    <w:rsid w:val="006067D0"/>
    <w:rsid w:val="006160F9"/>
    <w:rsid w:val="00667C52"/>
    <w:rsid w:val="00694673"/>
    <w:rsid w:val="00696BCF"/>
    <w:rsid w:val="006B1BA8"/>
    <w:rsid w:val="006D1733"/>
    <w:rsid w:val="00741837"/>
    <w:rsid w:val="00765838"/>
    <w:rsid w:val="00785596"/>
    <w:rsid w:val="00793E88"/>
    <w:rsid w:val="007B7F6E"/>
    <w:rsid w:val="00842E99"/>
    <w:rsid w:val="008B4E04"/>
    <w:rsid w:val="008D33F4"/>
    <w:rsid w:val="008D5727"/>
    <w:rsid w:val="008E1D68"/>
    <w:rsid w:val="008E2AEE"/>
    <w:rsid w:val="008F640A"/>
    <w:rsid w:val="0092194F"/>
    <w:rsid w:val="00935410"/>
    <w:rsid w:val="009662C0"/>
    <w:rsid w:val="009E250C"/>
    <w:rsid w:val="00AC4AE8"/>
    <w:rsid w:val="00AD7DD7"/>
    <w:rsid w:val="00AE0B5F"/>
    <w:rsid w:val="00AF7C44"/>
    <w:rsid w:val="00B00DDA"/>
    <w:rsid w:val="00B27D23"/>
    <w:rsid w:val="00B457BE"/>
    <w:rsid w:val="00B60E4E"/>
    <w:rsid w:val="00B645D0"/>
    <w:rsid w:val="00B75A81"/>
    <w:rsid w:val="00B7637B"/>
    <w:rsid w:val="00B92D7E"/>
    <w:rsid w:val="00BF7352"/>
    <w:rsid w:val="00C3395C"/>
    <w:rsid w:val="00C715B2"/>
    <w:rsid w:val="00CB013E"/>
    <w:rsid w:val="00D119D5"/>
    <w:rsid w:val="00DC2A68"/>
    <w:rsid w:val="00DC63B1"/>
    <w:rsid w:val="00E02257"/>
    <w:rsid w:val="00E13431"/>
    <w:rsid w:val="00E17629"/>
    <w:rsid w:val="00E22AE6"/>
    <w:rsid w:val="00E338B0"/>
    <w:rsid w:val="00E57726"/>
    <w:rsid w:val="00EB6354"/>
    <w:rsid w:val="00EE3087"/>
    <w:rsid w:val="00F02098"/>
    <w:rsid w:val="00F0287F"/>
    <w:rsid w:val="00F05A27"/>
    <w:rsid w:val="00FE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7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37B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B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B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7B2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37B28"/>
    <w:rPr>
      <w:color w:val="800080"/>
      <w:u w:val="single"/>
    </w:rPr>
  </w:style>
  <w:style w:type="character" w:customStyle="1" w:styleId="11">
    <w:name w:val="Гиперссылка1"/>
    <w:basedOn w:val="a0"/>
    <w:rsid w:val="00237B28"/>
  </w:style>
  <w:style w:type="paragraph" w:customStyle="1" w:styleId="bodytextindent">
    <w:name w:val="bodytextindent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charchar">
    <w:name w:val="charchar1charchar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0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1">
    <w:name w:val="a11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harchar">
    <w:name w:val="2charchar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2">
    <w:name w:val="a1"/>
    <w:basedOn w:val="a0"/>
    <w:rsid w:val="00237B28"/>
  </w:style>
  <w:style w:type="paragraph" w:styleId="a6">
    <w:name w:val="header"/>
    <w:basedOn w:val="a"/>
    <w:link w:val="a7"/>
    <w:uiPriority w:val="99"/>
    <w:unhideWhenUsed/>
    <w:rsid w:val="0093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5410"/>
  </w:style>
  <w:style w:type="paragraph" w:styleId="a8">
    <w:name w:val="footer"/>
    <w:basedOn w:val="a"/>
    <w:link w:val="a9"/>
    <w:uiPriority w:val="99"/>
    <w:unhideWhenUsed/>
    <w:rsid w:val="0093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5410"/>
  </w:style>
  <w:style w:type="paragraph" w:styleId="aa">
    <w:name w:val="Balloon Text"/>
    <w:basedOn w:val="a"/>
    <w:link w:val="ab"/>
    <w:uiPriority w:val="99"/>
    <w:semiHidden/>
    <w:unhideWhenUsed/>
    <w:rsid w:val="00F0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28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7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37B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B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B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7B2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37B28"/>
    <w:rPr>
      <w:color w:val="800080"/>
      <w:u w:val="single"/>
    </w:rPr>
  </w:style>
  <w:style w:type="character" w:customStyle="1" w:styleId="11">
    <w:name w:val="Гиперссылка1"/>
    <w:basedOn w:val="a0"/>
    <w:rsid w:val="00237B28"/>
  </w:style>
  <w:style w:type="paragraph" w:customStyle="1" w:styleId="bodytextindent">
    <w:name w:val="bodytextindent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charchar">
    <w:name w:val="charchar1charchar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0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1">
    <w:name w:val="a11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harchar">
    <w:name w:val="2charchar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2">
    <w:name w:val="a1"/>
    <w:basedOn w:val="a0"/>
    <w:rsid w:val="00237B28"/>
  </w:style>
  <w:style w:type="paragraph" w:styleId="a6">
    <w:name w:val="header"/>
    <w:basedOn w:val="a"/>
    <w:link w:val="a7"/>
    <w:uiPriority w:val="99"/>
    <w:unhideWhenUsed/>
    <w:rsid w:val="0093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5410"/>
  </w:style>
  <w:style w:type="paragraph" w:styleId="a8">
    <w:name w:val="footer"/>
    <w:basedOn w:val="a"/>
    <w:link w:val="a9"/>
    <w:uiPriority w:val="99"/>
    <w:unhideWhenUsed/>
    <w:rsid w:val="0093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5410"/>
  </w:style>
  <w:style w:type="paragraph" w:styleId="aa">
    <w:name w:val="Balloon Text"/>
    <w:basedOn w:val="a"/>
    <w:link w:val="ab"/>
    <w:uiPriority w:val="99"/>
    <w:semiHidden/>
    <w:unhideWhenUsed/>
    <w:rsid w:val="00F0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2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avo-search.minjust.ru/bigs/showDocument.html?id=47DC7868-9254-4407-B3BF-770CFC42E7A1" TargetMode="External"/><Relationship Id="rId18" Type="http://schemas.openxmlformats.org/officeDocument/2006/relationships/hyperlink" Target="https://pravo-search.minjust.ru/bigs/showDocument.html?id=4A770270-836A-4027-A4DF-90543637AFF2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avo-search.minjust.ru/bigs/showDocument.html?id=4A770270-836A-4027-A4DF-90543637AFF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ravo-search.minjust.ru/bigs/showDocument.html?id=4A770270-836A-4027-A4DF-90543637AFF2" TargetMode="External"/><Relationship Id="rId17" Type="http://schemas.openxmlformats.org/officeDocument/2006/relationships/hyperlink" Target="https://pravo-search.minjust.ru/bigs/showDocument.html?id=0FFF7B80-FED8-4289-93E1-7ED775AACB8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47DC7868-9254-4407-B3BF-770CFC42E7A1" TargetMode="External"/><Relationship Id="rId20" Type="http://schemas.openxmlformats.org/officeDocument/2006/relationships/hyperlink" Target="https://pravo-search.minjust.ru/bigs/showDocument.html?id=0FFF7B80-FED8-4289-93E1-7ED775AACB8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0FFF7B80-FED8-4289-93E1-7ED775AACB8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ravo-search.minjust.ru/bigs/showDocument.html?id=4A770270-836A-4027-A4DF-90543637AFF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47DC7868-9254-4407-B3BF-770CFC42E7A1" TargetMode="External"/><Relationship Id="rId19" Type="http://schemas.openxmlformats.org/officeDocument/2006/relationships/hyperlink" Target="https://pravo-search.minjust.ru/bigs/showDocument.html?id=47DC7868-9254-4407-B3BF-770CFC42E7A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pravo-search.minjust.ru/bigs/showDocument.html?id=0FFF7B80-FED8-4289-93E1-7ED775AACB8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95BD3-7446-4F49-B298-834F7256E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125</Pages>
  <Words>14446</Words>
  <Characters>82348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2023-12-28T15:10:00Z</cp:lastPrinted>
  <dcterms:created xsi:type="dcterms:W3CDTF">2023-12-29T12:22:00Z</dcterms:created>
  <dcterms:modified xsi:type="dcterms:W3CDTF">2023-12-29T12:22:00Z</dcterms:modified>
</cp:coreProperties>
</file>