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4" w:rsidRDefault="00AB4DD4" w:rsidP="00AB4DD4"/>
    <w:p w:rsidR="00AB4DD4" w:rsidRDefault="00AB4DD4" w:rsidP="00AB4D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B4DD4" w:rsidRPr="00D5711D" w:rsidTr="00DA530F">
        <w:tc>
          <w:tcPr>
            <w:tcW w:w="9606" w:type="dxa"/>
          </w:tcPr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AB4DD4" w:rsidRDefault="00AB4DD4" w:rsidP="00DA530F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B4DD4" w:rsidRPr="00D5711D" w:rsidTr="00DA530F">
        <w:trPr>
          <w:trHeight w:val="143"/>
        </w:trPr>
        <w:tc>
          <w:tcPr>
            <w:tcW w:w="9606" w:type="dxa"/>
          </w:tcPr>
          <w:p w:rsidR="00AB4DD4" w:rsidRDefault="00AB4DD4" w:rsidP="00DA530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B4DD4" w:rsidRPr="00D5711D" w:rsidTr="00DA530F">
        <w:tc>
          <w:tcPr>
            <w:tcW w:w="9606" w:type="dxa"/>
            <w:hideMark/>
          </w:tcPr>
          <w:p w:rsidR="00AB4DD4" w:rsidRDefault="00AB4DD4" w:rsidP="00DA530F">
            <w:pPr>
              <w:keepNext/>
              <w:keepLines/>
              <w:spacing w:before="200" w:line="276" w:lineRule="auto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</w:t>
            </w:r>
            <w:proofErr w:type="gramStart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B4DD4" w:rsidRPr="00D5711D" w:rsidTr="00DA530F">
        <w:trPr>
          <w:trHeight w:val="340"/>
        </w:trPr>
        <w:tc>
          <w:tcPr>
            <w:tcW w:w="9606" w:type="dxa"/>
            <w:vAlign w:val="center"/>
          </w:tcPr>
          <w:p w:rsidR="00AB4DD4" w:rsidRDefault="00AB4DD4" w:rsidP="00DA530F">
            <w:pPr>
              <w:keepNext/>
              <w:keepLines/>
              <w:spacing w:before="200" w:line="276" w:lineRule="auto"/>
              <w:outlineLvl w:val="2"/>
              <w:rPr>
                <w:rFonts w:ascii="Cambria" w:hAnsi="Cambria"/>
                <w:b/>
                <w:bCs/>
                <w:color w:val="4F81BD"/>
                <w:lang w:eastAsia="en-US"/>
              </w:rPr>
            </w:pPr>
          </w:p>
        </w:tc>
      </w:tr>
    </w:tbl>
    <w:p w:rsidR="00AB4DD4" w:rsidRDefault="00AB4DD4" w:rsidP="00AB4DD4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B4DD4" w:rsidRPr="00D5711D" w:rsidTr="00DA530F">
        <w:tc>
          <w:tcPr>
            <w:tcW w:w="284" w:type="dxa"/>
            <w:vAlign w:val="bottom"/>
            <w:hideMark/>
          </w:tcPr>
          <w:p w:rsidR="00AB4DD4" w:rsidRDefault="00AB4DD4" w:rsidP="00DA53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B4DD4" w:rsidRDefault="00EE7EE1" w:rsidP="00DA53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29.03.2023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AB4DD4" w:rsidRDefault="00AB4DD4" w:rsidP="00DA53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B4DD4" w:rsidRDefault="00EE7EE1" w:rsidP="00DA530F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79-11/5</w:t>
            </w:r>
          </w:p>
        </w:tc>
      </w:tr>
      <w:tr w:rsidR="00AB4DD4" w:rsidRPr="00D5711D" w:rsidTr="00DA530F">
        <w:tc>
          <w:tcPr>
            <w:tcW w:w="4536" w:type="dxa"/>
            <w:gridSpan w:val="4"/>
          </w:tcPr>
          <w:p w:rsidR="00AB4DD4" w:rsidRDefault="00AB4DD4" w:rsidP="00DA530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B4DD4" w:rsidRDefault="00AB4DD4"/>
    <w:p w:rsidR="00AB4DD4" w:rsidRPr="00AB4DD4" w:rsidRDefault="00AB4DD4" w:rsidP="00AB4DD4"/>
    <w:p w:rsidR="00AB4DD4" w:rsidRPr="00AB4DD4" w:rsidRDefault="00AB4DD4" w:rsidP="00AB4DD4"/>
    <w:p w:rsidR="00AB4DD4" w:rsidRDefault="00AB4DD4" w:rsidP="00AB4DD4"/>
    <w:p w:rsidR="00AB4DD4" w:rsidRDefault="00AB4DD4" w:rsidP="00AB4DD4">
      <w:pPr>
        <w:autoSpaceDE w:val="0"/>
        <w:autoSpaceDN w:val="0"/>
        <w:adjustRightInd w:val="0"/>
        <w:jc w:val="center"/>
        <w:rPr>
          <w:b/>
          <w:bCs/>
        </w:rPr>
      </w:pPr>
      <w:r w:rsidRPr="008E6DD9">
        <w:rPr>
          <w:b/>
          <w:lang w:eastAsia="en-US"/>
        </w:rPr>
        <w:t>О</w:t>
      </w:r>
      <w:r>
        <w:rPr>
          <w:b/>
          <w:lang w:eastAsia="en-US"/>
        </w:rPr>
        <w:t xml:space="preserve">б утверждении Положения о </w:t>
      </w:r>
      <w:r>
        <w:rPr>
          <w:b/>
          <w:bCs/>
        </w:rPr>
        <w:t xml:space="preserve">порядке </w:t>
      </w:r>
      <w:bookmarkStart w:id="1" w:name="_Hlk127865129"/>
      <w:r>
        <w:rPr>
          <w:b/>
          <w:bCs/>
        </w:rPr>
        <w:t>материально-технического и организационного обеспечения</w:t>
      </w:r>
      <w:bookmarkEnd w:id="1"/>
      <w:r>
        <w:rPr>
          <w:b/>
          <w:bCs/>
        </w:rPr>
        <w:t xml:space="preserve"> деятельности органов местного самоуправления</w:t>
      </w:r>
    </w:p>
    <w:p w:rsidR="00AB4DD4" w:rsidRPr="008E6DD9" w:rsidRDefault="00AB4DD4" w:rsidP="00AB4DD4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  <w:bCs/>
        </w:rPr>
        <w:t>Камешкирского</w:t>
      </w:r>
      <w:proofErr w:type="spellEnd"/>
      <w:r w:rsidRPr="008E6DD9">
        <w:rPr>
          <w:b/>
        </w:rPr>
        <w:t xml:space="preserve"> района</w:t>
      </w:r>
      <w:r>
        <w:rPr>
          <w:b/>
        </w:rPr>
        <w:t xml:space="preserve"> </w:t>
      </w:r>
      <w:r w:rsidRPr="008E6DD9">
        <w:rPr>
          <w:b/>
        </w:rPr>
        <w:t>Пензенской области</w:t>
      </w:r>
    </w:p>
    <w:p w:rsidR="00AB4DD4" w:rsidRPr="008E6DD9" w:rsidRDefault="00AB4DD4" w:rsidP="00AB4DD4">
      <w:pPr>
        <w:jc w:val="center"/>
      </w:pPr>
    </w:p>
    <w:p w:rsidR="00AB4DD4" w:rsidRPr="00AB4DD4" w:rsidRDefault="00AB4DD4" w:rsidP="00AB4DD4">
      <w:pPr>
        <w:autoSpaceDE w:val="0"/>
        <w:autoSpaceDN w:val="0"/>
        <w:adjustRightInd w:val="0"/>
        <w:ind w:firstLine="708"/>
        <w:jc w:val="both"/>
      </w:pPr>
      <w:r>
        <w:t>Руководствуясь статьей 35 Ф</w:t>
      </w:r>
      <w:r w:rsidRPr="008576C9">
        <w:t>едеральн</w:t>
      </w:r>
      <w:r>
        <w:t xml:space="preserve">ого закона от </w:t>
      </w:r>
      <w:r w:rsidRPr="008576C9">
        <w:t xml:space="preserve">06.10.2003 </w:t>
      </w:r>
      <w:r>
        <w:t>№</w:t>
      </w:r>
      <w:r w:rsidRPr="008576C9">
        <w:t xml:space="preserve"> 131-ФЗ </w:t>
      </w:r>
      <w:r>
        <w:t>«</w:t>
      </w:r>
      <w:r w:rsidRPr="008576C9">
        <w:t xml:space="preserve">Об общих принципах </w:t>
      </w:r>
      <w:r>
        <w:t xml:space="preserve">организации </w:t>
      </w:r>
      <w:r w:rsidRPr="008576C9">
        <w:t>местного самоуправления в Российской Федерации</w:t>
      </w:r>
      <w:r>
        <w:t>»</w:t>
      </w:r>
      <w:r w:rsidRPr="008576C9">
        <w:t>, руководствуясь</w:t>
      </w:r>
      <w:r>
        <w:t xml:space="preserve"> Уставом</w:t>
      </w:r>
      <w:r w:rsidRPr="008E6DD9">
        <w:t xml:space="preserve"> </w:t>
      </w:r>
      <w:proofErr w:type="spellStart"/>
      <w:r>
        <w:t>Камешкирского</w:t>
      </w:r>
      <w:proofErr w:type="spellEnd"/>
      <w:r w:rsidRPr="008E6DD9">
        <w:t xml:space="preserve"> района Пензенской области,</w:t>
      </w:r>
      <w:r>
        <w:t xml:space="preserve"> </w:t>
      </w:r>
      <w:r w:rsidRPr="00AB4DD4">
        <w:t xml:space="preserve">Собрание представителей </w:t>
      </w:r>
      <w:proofErr w:type="spellStart"/>
      <w:r w:rsidRPr="00AB4DD4">
        <w:t>Камешкирского</w:t>
      </w:r>
      <w:proofErr w:type="spellEnd"/>
      <w:r w:rsidRPr="00AB4DD4">
        <w:t xml:space="preserve"> района </w:t>
      </w:r>
    </w:p>
    <w:p w:rsidR="00AB4DD4" w:rsidRPr="00AB4DD4" w:rsidRDefault="00AB4DD4" w:rsidP="00AB4DD4">
      <w:pPr>
        <w:autoSpaceDE w:val="0"/>
        <w:autoSpaceDN w:val="0"/>
        <w:adjustRightInd w:val="0"/>
        <w:ind w:firstLine="708"/>
        <w:jc w:val="both"/>
      </w:pPr>
    </w:p>
    <w:p w:rsidR="00AB4DD4" w:rsidRPr="00AB4DD4" w:rsidRDefault="00AB4DD4" w:rsidP="00AB4DD4">
      <w:pPr>
        <w:autoSpaceDE w:val="0"/>
        <w:autoSpaceDN w:val="0"/>
        <w:adjustRightInd w:val="0"/>
        <w:ind w:firstLine="708"/>
        <w:jc w:val="center"/>
      </w:pPr>
      <w:r w:rsidRPr="00AB4DD4">
        <w:t>решило:</w:t>
      </w:r>
    </w:p>
    <w:p w:rsidR="00AB4DD4" w:rsidRPr="008E6DD9" w:rsidRDefault="00AB4DD4" w:rsidP="00AB4DD4">
      <w:pPr>
        <w:autoSpaceDE w:val="0"/>
        <w:autoSpaceDN w:val="0"/>
        <w:adjustRightInd w:val="0"/>
        <w:ind w:firstLine="709"/>
        <w:jc w:val="both"/>
        <w:outlineLvl w:val="1"/>
      </w:pPr>
    </w:p>
    <w:p w:rsidR="00AB4DD4" w:rsidRPr="0066075F" w:rsidRDefault="00AB4DD4" w:rsidP="00AB4DD4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E6DD9">
        <w:t xml:space="preserve">1. </w:t>
      </w:r>
      <w:r>
        <w:t xml:space="preserve">Утвердить прилагаемое </w:t>
      </w:r>
      <w:r w:rsidRPr="0066075F">
        <w:rPr>
          <w:bCs/>
          <w:lang w:eastAsia="en-US"/>
        </w:rPr>
        <w:t xml:space="preserve">Положение о порядке </w:t>
      </w:r>
      <w:r w:rsidRPr="008576C9">
        <w:t>материально-технического и организационного обеспечения деятельности</w:t>
      </w:r>
      <w:r>
        <w:rPr>
          <w:b/>
          <w:bCs/>
        </w:rPr>
        <w:t xml:space="preserve"> </w:t>
      </w:r>
      <w:r w:rsidRPr="0066075F">
        <w:rPr>
          <w:bCs/>
          <w:lang w:eastAsia="en-US"/>
        </w:rPr>
        <w:t xml:space="preserve">органов местного самоуправления </w:t>
      </w:r>
      <w:proofErr w:type="spellStart"/>
      <w:r>
        <w:rPr>
          <w:bCs/>
        </w:rPr>
        <w:t>Камешкирского</w:t>
      </w:r>
      <w:proofErr w:type="spellEnd"/>
      <w:r w:rsidRPr="0066075F">
        <w:rPr>
          <w:bCs/>
        </w:rPr>
        <w:t xml:space="preserve"> района Пензенской области</w:t>
      </w:r>
      <w:r>
        <w:rPr>
          <w:bCs/>
        </w:rPr>
        <w:t>.</w:t>
      </w:r>
    </w:p>
    <w:p w:rsidR="00AB4DD4" w:rsidRPr="008E6DD9" w:rsidRDefault="00AB4DD4" w:rsidP="00AB4DD4">
      <w:pPr>
        <w:autoSpaceDE w:val="0"/>
        <w:autoSpaceDN w:val="0"/>
        <w:adjustRightInd w:val="0"/>
        <w:ind w:firstLine="709"/>
        <w:jc w:val="both"/>
        <w:outlineLvl w:val="1"/>
      </w:pPr>
      <w:r w:rsidRPr="008E6DD9">
        <w:t xml:space="preserve">2. Настоящее решение </w:t>
      </w:r>
      <w:hyperlink r:id="rId6" w:history="1">
        <w:r w:rsidRPr="00AB4DD4">
          <w:rPr>
            <w:rStyle w:val="a3"/>
            <w:color w:val="000000" w:themeColor="text1"/>
            <w:u w:val="none"/>
          </w:rPr>
          <w:t>опубликовать</w:t>
        </w:r>
      </w:hyperlink>
      <w:r w:rsidRPr="008E6DD9">
        <w:t xml:space="preserve">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</w:t>
      </w:r>
      <w:r w:rsidRPr="008E6DD9">
        <w:t>».</w:t>
      </w:r>
    </w:p>
    <w:p w:rsidR="00AB4DD4" w:rsidRDefault="00AB4DD4" w:rsidP="00AB4DD4">
      <w:pPr>
        <w:autoSpaceDE w:val="0"/>
        <w:autoSpaceDN w:val="0"/>
        <w:adjustRightInd w:val="0"/>
        <w:ind w:firstLine="709"/>
        <w:jc w:val="both"/>
      </w:pPr>
      <w:r w:rsidRPr="008E6DD9">
        <w:t>3. Настоящее решение вступает в силу на следующий день после дня его официального опубликования.</w:t>
      </w:r>
    </w:p>
    <w:p w:rsidR="00AB4DD4" w:rsidRPr="00146D27" w:rsidRDefault="00AB4DD4" w:rsidP="00AB4DD4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E6DD9">
        <w:t xml:space="preserve">4. </w:t>
      </w:r>
      <w:proofErr w:type="gramStart"/>
      <w:r w:rsidRPr="008E6DD9">
        <w:t>Контроль за</w:t>
      </w:r>
      <w:proofErr w:type="gramEnd"/>
      <w:r w:rsidRPr="008E6DD9">
        <w:t xml:space="preserve"> исполнением настоящего решения возложить </w:t>
      </w:r>
      <w:r w:rsidRPr="00146D27">
        <w:rPr>
          <w:lang w:eastAsia="zh-CN"/>
        </w:rPr>
        <w:t xml:space="preserve">на </w:t>
      </w:r>
      <w:r>
        <w:rPr>
          <w:lang w:eastAsia="zh-CN"/>
        </w:rPr>
        <w:t xml:space="preserve">главу </w:t>
      </w:r>
      <w:proofErr w:type="spellStart"/>
      <w:r>
        <w:rPr>
          <w:lang w:eastAsia="zh-CN"/>
        </w:rPr>
        <w:t>Камешкирского</w:t>
      </w:r>
      <w:proofErr w:type="spellEnd"/>
      <w:r w:rsidRPr="00146D27">
        <w:rPr>
          <w:lang w:eastAsia="zh-CN"/>
        </w:rPr>
        <w:t xml:space="preserve"> района </w:t>
      </w:r>
      <w:r>
        <w:rPr>
          <w:lang w:eastAsia="zh-CN"/>
        </w:rPr>
        <w:t xml:space="preserve">Пензенской области.  </w:t>
      </w:r>
    </w:p>
    <w:p w:rsidR="00AB4DD4" w:rsidRPr="008E6DD9" w:rsidRDefault="00AB4DD4" w:rsidP="00AB4DD4">
      <w:pPr>
        <w:ind w:firstLine="708"/>
        <w:jc w:val="both"/>
      </w:pPr>
      <w:r w:rsidRPr="008E6DD9">
        <w:t xml:space="preserve">  </w:t>
      </w:r>
    </w:p>
    <w:p w:rsidR="00AB4DD4" w:rsidRPr="008E6DD9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  <w:r w:rsidRPr="008E6DD9">
        <w:t xml:space="preserve">Глава </w:t>
      </w:r>
      <w:proofErr w:type="spellStart"/>
      <w:r>
        <w:t>Камешкирского</w:t>
      </w:r>
      <w:proofErr w:type="spellEnd"/>
      <w:r w:rsidRPr="008E6DD9">
        <w:t xml:space="preserve"> района</w:t>
      </w:r>
    </w:p>
    <w:p w:rsidR="00AB4DD4" w:rsidRDefault="00AB4DD4" w:rsidP="00AB4DD4">
      <w:pPr>
        <w:ind w:firstLine="708"/>
        <w:jc w:val="both"/>
      </w:pPr>
      <w:r>
        <w:t>Пензенской области</w:t>
      </w:r>
      <w:r w:rsidRPr="008E6DD9">
        <w:t xml:space="preserve">                                         </w:t>
      </w:r>
      <w:r>
        <w:t xml:space="preserve">                   </w:t>
      </w:r>
      <w:r w:rsidRPr="008E6DD9">
        <w:t xml:space="preserve">          </w:t>
      </w:r>
      <w:r>
        <w:t xml:space="preserve">        </w:t>
      </w:r>
      <w:proofErr w:type="spellStart"/>
      <w:r>
        <w:t>В.Н.Жиряков</w:t>
      </w:r>
      <w:proofErr w:type="spellEnd"/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right"/>
      </w:pPr>
      <w:r>
        <w:t xml:space="preserve">Утверждено </w:t>
      </w:r>
    </w:p>
    <w:p w:rsidR="00AB4DD4" w:rsidRDefault="00AB4DD4" w:rsidP="00AB4DD4">
      <w:pPr>
        <w:ind w:firstLine="708"/>
        <w:jc w:val="right"/>
      </w:pPr>
      <w:r>
        <w:lastRenderedPageBreak/>
        <w:t xml:space="preserve">решением Собрания представителей </w:t>
      </w:r>
    </w:p>
    <w:p w:rsidR="00AB4DD4" w:rsidRDefault="00AB4DD4" w:rsidP="00AB4DD4">
      <w:pPr>
        <w:ind w:firstLine="708"/>
        <w:jc w:val="right"/>
      </w:pP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AB4DD4" w:rsidRDefault="00AB4DD4" w:rsidP="00AB4DD4">
      <w:pPr>
        <w:ind w:firstLine="708"/>
        <w:jc w:val="right"/>
      </w:pPr>
      <w:r>
        <w:t>от…                №…</w:t>
      </w:r>
    </w:p>
    <w:p w:rsidR="00AB4DD4" w:rsidRDefault="00AB4DD4" w:rsidP="00AB4DD4">
      <w:pPr>
        <w:ind w:firstLine="708"/>
        <w:jc w:val="both"/>
      </w:pPr>
    </w:p>
    <w:p w:rsidR="00AB4DD4" w:rsidRPr="00B22D13" w:rsidRDefault="00AB4DD4" w:rsidP="00AB4DD4">
      <w:pPr>
        <w:ind w:firstLine="540"/>
        <w:jc w:val="center"/>
        <w:rPr>
          <w:b/>
        </w:rPr>
      </w:pPr>
      <w:r w:rsidRPr="00B22D13">
        <w:rPr>
          <w:b/>
        </w:rPr>
        <w:t xml:space="preserve">Положение о порядке материально-технического и организационного обеспечения деятельности </w:t>
      </w:r>
      <w:r w:rsidRPr="00B22D13">
        <w:rPr>
          <w:b/>
          <w:lang w:eastAsia="en-US"/>
        </w:rPr>
        <w:t>органов местного самоуправления</w:t>
      </w:r>
      <w:r>
        <w:rPr>
          <w:b/>
          <w:lang w:eastAsia="en-US"/>
        </w:rPr>
        <w:t xml:space="preserve"> </w:t>
      </w:r>
      <w:proofErr w:type="spellStart"/>
      <w:r>
        <w:rPr>
          <w:b/>
        </w:rPr>
        <w:t>Камешкирского</w:t>
      </w:r>
      <w:proofErr w:type="spellEnd"/>
      <w:r w:rsidRPr="00B22D13">
        <w:rPr>
          <w:b/>
        </w:rPr>
        <w:t xml:space="preserve"> района</w:t>
      </w:r>
      <w:r>
        <w:rPr>
          <w:b/>
        </w:rPr>
        <w:t xml:space="preserve"> </w:t>
      </w:r>
      <w:r w:rsidRPr="00B22D13">
        <w:rPr>
          <w:b/>
        </w:rPr>
        <w:t>Пензенской области</w:t>
      </w:r>
    </w:p>
    <w:p w:rsidR="00AB4DD4" w:rsidRDefault="00AB4DD4" w:rsidP="00AB4DD4">
      <w:pPr>
        <w:ind w:firstLine="540"/>
        <w:jc w:val="both"/>
      </w:pPr>
    </w:p>
    <w:p w:rsidR="00AB4DD4" w:rsidRDefault="00AB4DD4" w:rsidP="00AB4DD4">
      <w:pPr>
        <w:shd w:val="clear" w:color="auto" w:fill="FFFFFF"/>
        <w:spacing w:before="259"/>
        <w:ind w:right="19"/>
        <w:jc w:val="center"/>
        <w:rPr>
          <w:b/>
          <w:bCs/>
        </w:rPr>
      </w:pPr>
      <w:r w:rsidRPr="008B659C">
        <w:rPr>
          <w:b/>
          <w:bCs/>
        </w:rPr>
        <w:t xml:space="preserve"> 1. Общие положения</w:t>
      </w:r>
    </w:p>
    <w:p w:rsidR="00AB4DD4" w:rsidRDefault="00AB4DD4" w:rsidP="00AB4DD4">
      <w:pPr>
        <w:shd w:val="clear" w:color="auto" w:fill="FFFFFF"/>
        <w:spacing w:before="259"/>
        <w:ind w:right="19" w:firstLine="160"/>
        <w:jc w:val="both"/>
      </w:pPr>
      <w:r w:rsidRPr="008B659C">
        <w:t xml:space="preserve">1.1. Настоящее Положение разработано в соответствии с Федеральным законом от </w:t>
      </w:r>
      <w:r>
        <w:t>06.</w:t>
      </w:r>
      <w:r w:rsidRPr="008B659C">
        <w:t xml:space="preserve">10.2003 </w:t>
      </w:r>
      <w:r>
        <w:t>№</w:t>
      </w:r>
      <w:r w:rsidRPr="008B659C">
        <w:t xml:space="preserve"> 131-ФЗ </w:t>
      </w:r>
      <w:r>
        <w:t>«</w:t>
      </w:r>
      <w:r w:rsidRPr="008B659C">
        <w:t>Об общих принципах организации местного самоуправления в Российской Федерации</w:t>
      </w:r>
      <w:r>
        <w:t>»</w:t>
      </w:r>
      <w:r w:rsidRPr="008B659C">
        <w:t xml:space="preserve"> и определяет порядок материально-технического и</w:t>
      </w:r>
      <w:r>
        <w:t xml:space="preserve"> </w:t>
      </w:r>
      <w:r w:rsidRPr="008B659C">
        <w:t>организационного     обеспечения     деятельности     органов     местного     самоуправления</w:t>
      </w:r>
      <w:r>
        <w:t xml:space="preserve"> </w:t>
      </w:r>
      <w:bookmarkStart w:id="2" w:name="_Hlk127865610"/>
      <w:proofErr w:type="spellStart"/>
      <w:r>
        <w:t>Камешкирского</w:t>
      </w:r>
      <w:proofErr w:type="spellEnd"/>
      <w:r w:rsidRPr="008B659C">
        <w:t xml:space="preserve"> района</w:t>
      </w:r>
      <w:r w:rsidRPr="00A343B3">
        <w:t xml:space="preserve"> Пензенской области</w:t>
      </w:r>
      <w:bookmarkEnd w:id="2"/>
      <w:r w:rsidRPr="008B659C">
        <w:t>.</w:t>
      </w:r>
    </w:p>
    <w:p w:rsidR="00AB4DD4" w:rsidRPr="0064351C" w:rsidRDefault="00AB4DD4" w:rsidP="00AB4DD4">
      <w:pPr>
        <w:ind w:firstLine="160"/>
        <w:jc w:val="both"/>
      </w:pPr>
      <w:r w:rsidRPr="0064351C">
        <w:t xml:space="preserve">1.2. Порядок взаимодействия между организациями, уполномоченными на материально-техническое и организационное обеспечение, и органами местного самоуправления </w:t>
      </w:r>
      <w:proofErr w:type="spellStart"/>
      <w:r>
        <w:t>Камешкирского</w:t>
      </w:r>
      <w:proofErr w:type="spellEnd"/>
      <w:r w:rsidRPr="0064351C">
        <w:t xml:space="preserve"> района Пензенской области определяется правовым актом Администрации </w:t>
      </w:r>
      <w:proofErr w:type="spellStart"/>
      <w:r>
        <w:t>Камешкирского</w:t>
      </w:r>
      <w:proofErr w:type="spellEnd"/>
      <w:r w:rsidRPr="0064351C">
        <w:t xml:space="preserve"> района Пензенской области.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69" w:line="269" w:lineRule="exact"/>
        <w:ind w:firstLine="160"/>
        <w:jc w:val="center"/>
        <w:rPr>
          <w:b/>
          <w:bCs/>
        </w:rPr>
      </w:pPr>
      <w:r w:rsidRPr="00A343B3">
        <w:rPr>
          <w:b/>
          <w:bCs/>
        </w:rPr>
        <w:t>2.</w:t>
      </w:r>
      <w:r w:rsidRPr="008B659C">
        <w:rPr>
          <w:b/>
          <w:bCs/>
          <w:i/>
          <w:iCs/>
        </w:rPr>
        <w:t xml:space="preserve"> </w:t>
      </w:r>
      <w:r w:rsidRPr="008B659C">
        <w:rPr>
          <w:b/>
          <w:bCs/>
        </w:rPr>
        <w:t xml:space="preserve">Материально-техническое и организационное обеспечение деятельности органов местного самоуправления </w:t>
      </w:r>
      <w:proofErr w:type="spellStart"/>
      <w:r>
        <w:rPr>
          <w:b/>
          <w:bCs/>
        </w:rPr>
        <w:t>Камешкирского</w:t>
      </w:r>
      <w:proofErr w:type="spellEnd"/>
      <w:r w:rsidRPr="008B659C">
        <w:rPr>
          <w:b/>
          <w:bCs/>
        </w:rPr>
        <w:t xml:space="preserve"> района</w:t>
      </w:r>
      <w:r>
        <w:rPr>
          <w:b/>
          <w:bCs/>
        </w:rPr>
        <w:t xml:space="preserve"> Пензенской области</w:t>
      </w:r>
    </w:p>
    <w:p w:rsidR="00AB4DD4" w:rsidRDefault="00AB4DD4" w:rsidP="00AB4DD4">
      <w:pPr>
        <w:widowControl w:val="0"/>
        <w:shd w:val="clear" w:color="auto" w:fill="FFFFFF"/>
        <w:tabs>
          <w:tab w:val="left" w:pos="979"/>
        </w:tabs>
        <w:autoSpaceDE w:val="0"/>
        <w:spacing w:line="269" w:lineRule="exact"/>
        <w:ind w:firstLine="160"/>
        <w:jc w:val="both"/>
        <w:rPr>
          <w:spacing w:val="-7"/>
        </w:rPr>
      </w:pPr>
    </w:p>
    <w:p w:rsidR="00AB4DD4" w:rsidRPr="008B659C" w:rsidRDefault="00AB4DD4" w:rsidP="00AB4DD4">
      <w:pPr>
        <w:widowControl w:val="0"/>
        <w:shd w:val="clear" w:color="auto" w:fill="FFFFFF"/>
        <w:tabs>
          <w:tab w:val="left" w:pos="142"/>
        </w:tabs>
        <w:autoSpaceDE w:val="0"/>
        <w:spacing w:line="269" w:lineRule="exact"/>
        <w:jc w:val="both"/>
      </w:pPr>
      <w:r w:rsidRPr="008B659C">
        <w:rPr>
          <w:spacing w:val="-7"/>
        </w:rPr>
        <w:t>2.1.</w:t>
      </w:r>
      <w:r w:rsidRPr="008B659C">
        <w:tab/>
        <w:t>Материально-техническое и организационное обеспечение деятельности органов</w:t>
      </w:r>
      <w:r>
        <w:t xml:space="preserve"> </w:t>
      </w:r>
      <w:r w:rsidRPr="008B659C">
        <w:t>местного самоуправлени</w:t>
      </w:r>
      <w:r>
        <w:t xml:space="preserve">я осуществляется в целях функционирования </w:t>
      </w:r>
      <w:r w:rsidRPr="008B659C">
        <w:t>органов местного самоуправления</w:t>
      </w:r>
      <w:r>
        <w:t>, вы</w:t>
      </w:r>
      <w:r w:rsidRPr="008B659C">
        <w:t>полнения ими</w:t>
      </w:r>
      <w:r>
        <w:t xml:space="preserve"> </w:t>
      </w:r>
      <w:r w:rsidRPr="008B659C">
        <w:t>полномочий, установленных федеральным законодательством, законодательством</w:t>
      </w:r>
      <w:r>
        <w:t xml:space="preserve"> </w:t>
      </w:r>
      <w:r w:rsidRPr="008B659C">
        <w:t xml:space="preserve">Пензенской области, </w:t>
      </w:r>
      <w:r>
        <w:t xml:space="preserve">муниципальными правовыми актами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>
        <w:t xml:space="preserve"> Пензенской области</w:t>
      </w:r>
      <w:r w:rsidRPr="008B659C"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180"/>
        </w:tabs>
        <w:autoSpaceDE w:val="0"/>
        <w:spacing w:line="269" w:lineRule="exact"/>
        <w:ind w:firstLine="160"/>
        <w:jc w:val="both"/>
      </w:pPr>
      <w:r w:rsidRPr="008B659C">
        <w:rPr>
          <w:spacing w:val="-7"/>
        </w:rPr>
        <w:t>2.2.</w:t>
      </w:r>
      <w:r w:rsidRPr="008B659C">
        <w:tab/>
        <w:t>Материально-техническое обеспечение деятельности органов местного</w:t>
      </w:r>
      <w:r>
        <w:t xml:space="preserve"> </w:t>
      </w:r>
      <w:r w:rsidRPr="008B659C">
        <w:t>самоуправления осуществляется по следующим направлениям:</w:t>
      </w:r>
    </w:p>
    <w:p w:rsidR="00AB4DD4" w:rsidRPr="008B659C" w:rsidRDefault="00AB4DD4" w:rsidP="00AB4DD4">
      <w:pPr>
        <w:autoSpaceDE w:val="0"/>
        <w:autoSpaceDN w:val="0"/>
        <w:adjustRightInd w:val="0"/>
        <w:ind w:firstLine="160"/>
        <w:jc w:val="both"/>
      </w:pPr>
      <w:r>
        <w:rPr>
          <w:spacing w:val="-8"/>
        </w:rPr>
        <w:t>1</w:t>
      </w:r>
      <w:r w:rsidRPr="008B659C">
        <w:rPr>
          <w:spacing w:val="-8"/>
        </w:rPr>
        <w:t>)</w:t>
      </w:r>
      <w:r w:rsidRPr="008B659C">
        <w:tab/>
      </w:r>
      <w:r>
        <w:t xml:space="preserve">пользование муниципальным имуществом </w:t>
      </w:r>
      <w:proofErr w:type="spellStart"/>
      <w:r>
        <w:t>Камешкирского</w:t>
      </w:r>
      <w:proofErr w:type="spellEnd"/>
      <w:r>
        <w:t xml:space="preserve"> района Пензенской области, переданным в оперативное управление или безвозмездное пользование, в целях осуществления полномочий, установленных законодательством</w:t>
      </w:r>
      <w:r w:rsidRPr="008B659C">
        <w:t>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50"/>
        </w:tabs>
        <w:autoSpaceDE w:val="0"/>
        <w:spacing w:line="269" w:lineRule="exact"/>
        <w:ind w:firstLine="160"/>
      </w:pPr>
      <w:r>
        <w:rPr>
          <w:spacing w:val="-11"/>
        </w:rPr>
        <w:t>2</w:t>
      </w:r>
      <w:r w:rsidRPr="008B659C">
        <w:rPr>
          <w:spacing w:val="-11"/>
        </w:rPr>
        <w:t>)</w:t>
      </w:r>
      <w:r w:rsidRPr="008B659C">
        <w:tab/>
        <w:t>транспортное обслуживание в служебных целях;</w:t>
      </w:r>
    </w:p>
    <w:p w:rsidR="00AB4DD4" w:rsidRDefault="00AB4DD4" w:rsidP="00AB4DD4">
      <w:pPr>
        <w:autoSpaceDE w:val="0"/>
        <w:autoSpaceDN w:val="0"/>
        <w:adjustRightInd w:val="0"/>
        <w:ind w:firstLine="160"/>
        <w:jc w:val="both"/>
      </w:pPr>
      <w:proofErr w:type="gramStart"/>
      <w:r>
        <w:rPr>
          <w:spacing w:val="-10"/>
        </w:rPr>
        <w:t>3</w:t>
      </w:r>
      <w:r w:rsidRPr="008B659C">
        <w:rPr>
          <w:spacing w:val="-10"/>
        </w:rPr>
        <w:t>)</w:t>
      </w:r>
      <w:r w:rsidRPr="008B659C">
        <w:tab/>
      </w:r>
      <w:r>
        <w:t>содержание административных зданий, занимаемых органами местного самоуправления и прилегающих к ним территорий и иных имущественных объектов, служебных и иных рабочих помещений в надлежащем состоянии, соответствующем противопожарным, санитарным, экологическим и иным установленным законодательством требованиям, в том числе оплата коммунальных услуг, услуг связи, техническое обслуживание конструктивных элементов зданий, проведение всех видов ремонта имущества (зданий, сооружений, помещений, инвентаря, оборудования);</w:t>
      </w:r>
      <w:proofErr w:type="gramEnd"/>
    </w:p>
    <w:p w:rsidR="00AB4DD4" w:rsidRDefault="00AB4DD4" w:rsidP="00AB4DD4">
      <w:pPr>
        <w:widowControl w:val="0"/>
        <w:shd w:val="clear" w:color="auto" w:fill="FFFFFF"/>
        <w:tabs>
          <w:tab w:val="left" w:pos="758"/>
        </w:tabs>
        <w:autoSpaceDE w:val="0"/>
        <w:spacing w:line="269" w:lineRule="exact"/>
        <w:ind w:firstLine="160"/>
        <w:jc w:val="both"/>
      </w:pPr>
      <w:r>
        <w:rPr>
          <w:spacing w:val="-8"/>
        </w:rPr>
        <w:t>4</w:t>
      </w:r>
      <w:r w:rsidRPr="008B659C">
        <w:rPr>
          <w:spacing w:val="-8"/>
        </w:rPr>
        <w:t>)</w:t>
      </w:r>
      <w:r w:rsidRPr="008B659C">
        <w:tab/>
        <w:t>обеспечение охраны административных зданий</w:t>
      </w:r>
      <w:r>
        <w:t xml:space="preserve"> и</w:t>
      </w:r>
      <w:r w:rsidRPr="008B659C">
        <w:t xml:space="preserve"> иных имущественных объектов</w:t>
      </w:r>
      <w:r w:rsidRPr="008B659C">
        <w:br/>
        <w:t>органов местного самоуправления, находящихся в них имущества и служебных</w:t>
      </w:r>
      <w:r w:rsidRPr="008B659C">
        <w:br/>
        <w:t>документов;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758"/>
        </w:tabs>
        <w:autoSpaceDE w:val="0"/>
        <w:spacing w:line="269" w:lineRule="exact"/>
        <w:ind w:firstLine="160"/>
        <w:jc w:val="both"/>
      </w:pPr>
      <w:r>
        <w:rPr>
          <w:spacing w:val="-6"/>
        </w:rPr>
        <w:t>5</w:t>
      </w:r>
      <w:r w:rsidRPr="008B659C">
        <w:rPr>
          <w:spacing w:val="-6"/>
        </w:rPr>
        <w:t>)</w:t>
      </w:r>
      <w:r w:rsidRPr="008B659C">
        <w:tab/>
        <w:t>обеспечение компьютерной техникой, программным обеспечением,</w:t>
      </w:r>
      <w:r w:rsidRPr="008B659C">
        <w:br/>
        <w:t>комплектующими и расходными материалами</w:t>
      </w:r>
      <w:r>
        <w:t>, канцелярскими принадлежностями</w:t>
      </w:r>
      <w:r w:rsidRPr="008B659C">
        <w:t>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line="269" w:lineRule="exact"/>
        <w:ind w:firstLine="160"/>
      </w:pPr>
      <w:r>
        <w:rPr>
          <w:spacing w:val="-13"/>
        </w:rPr>
        <w:t>6</w:t>
      </w:r>
      <w:r w:rsidRPr="008B659C">
        <w:rPr>
          <w:spacing w:val="-13"/>
        </w:rPr>
        <w:t>)</w:t>
      </w:r>
      <w:r w:rsidRPr="008B659C">
        <w:tab/>
        <w:t>хозяйственно-техническое обеспечение;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line="269" w:lineRule="exact"/>
        <w:ind w:firstLine="160"/>
        <w:jc w:val="both"/>
      </w:pPr>
      <w:r>
        <w:t>7</w:t>
      </w:r>
      <w:r w:rsidRPr="008B659C">
        <w:t>)  иные мероприятия, направленные на обеспечение функционирования органов местного самоуправления.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960"/>
        </w:tabs>
        <w:autoSpaceDE w:val="0"/>
        <w:spacing w:line="269" w:lineRule="exact"/>
        <w:ind w:firstLine="160"/>
        <w:jc w:val="both"/>
      </w:pPr>
      <w:r w:rsidRPr="008B659C">
        <w:rPr>
          <w:spacing w:val="-7"/>
        </w:rPr>
        <w:t>2.3.</w:t>
      </w:r>
      <w:r w:rsidRPr="008B659C">
        <w:tab/>
        <w:t>Организационное обеспечение деятельности органов местного самоуправления</w:t>
      </w:r>
      <w:r w:rsidRPr="008B659C">
        <w:br/>
        <w:t>осуществляется по следующим направлениям:</w:t>
      </w:r>
    </w:p>
    <w:p w:rsidR="00AB4DD4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before="10" w:line="269" w:lineRule="exact"/>
        <w:ind w:firstLine="160"/>
      </w:pPr>
      <w:r>
        <w:rPr>
          <w:spacing w:val="-8"/>
        </w:rPr>
        <w:t>1</w:t>
      </w:r>
      <w:r w:rsidRPr="008B659C">
        <w:rPr>
          <w:spacing w:val="-8"/>
        </w:rPr>
        <w:t>)</w:t>
      </w:r>
      <w:r w:rsidRPr="008B659C">
        <w:tab/>
      </w:r>
      <w:r>
        <w:t>методическо-информационное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line="269" w:lineRule="exact"/>
        <w:ind w:firstLine="160"/>
      </w:pPr>
      <w:r>
        <w:rPr>
          <w:spacing w:val="-12"/>
        </w:rPr>
        <w:lastRenderedPageBreak/>
        <w:t>2</w:t>
      </w:r>
      <w:r w:rsidRPr="008B659C">
        <w:rPr>
          <w:spacing w:val="-12"/>
        </w:rPr>
        <w:t>)</w:t>
      </w:r>
      <w:r w:rsidRPr="008B659C">
        <w:tab/>
      </w:r>
      <w:r>
        <w:t xml:space="preserve">кадровое и </w:t>
      </w:r>
      <w:r w:rsidRPr="008B659C">
        <w:t>документально-правовое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line="269" w:lineRule="exact"/>
        <w:ind w:firstLine="160"/>
      </w:pPr>
      <w:r>
        <w:rPr>
          <w:spacing w:val="-10"/>
        </w:rPr>
        <w:t>3</w:t>
      </w:r>
      <w:r w:rsidRPr="008B659C">
        <w:rPr>
          <w:spacing w:val="-10"/>
        </w:rPr>
        <w:t>)</w:t>
      </w:r>
      <w:r w:rsidRPr="008B659C">
        <w:tab/>
        <w:t>программно-информационное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ind w:firstLine="160"/>
      </w:pPr>
      <w:r>
        <w:rPr>
          <w:spacing w:val="-7"/>
        </w:rPr>
        <w:t>4</w:t>
      </w:r>
      <w:r w:rsidRPr="008B659C">
        <w:rPr>
          <w:spacing w:val="-7"/>
        </w:rPr>
        <w:t>)</w:t>
      </w:r>
      <w:r w:rsidRPr="008B659C">
        <w:tab/>
        <w:t>архивное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085"/>
        </w:tabs>
        <w:autoSpaceDE w:val="0"/>
        <w:spacing w:line="288" w:lineRule="exact"/>
        <w:ind w:firstLine="160"/>
        <w:jc w:val="both"/>
      </w:pPr>
      <w:r>
        <w:rPr>
          <w:spacing w:val="-10"/>
        </w:rPr>
        <w:t>5</w:t>
      </w:r>
      <w:r w:rsidRPr="008B659C">
        <w:rPr>
          <w:spacing w:val="-10"/>
        </w:rPr>
        <w:t>)</w:t>
      </w:r>
      <w:r>
        <w:rPr>
          <w:spacing w:val="-10"/>
        </w:rPr>
        <w:t xml:space="preserve"> </w:t>
      </w:r>
      <w:r w:rsidRPr="008B659C">
        <w:t>иные мероприятия, направленные на организационное обеспечение</w:t>
      </w:r>
      <w:r w:rsidRPr="008B659C">
        <w:br/>
        <w:t>функционирования органов местного самоуправления.</w:t>
      </w:r>
    </w:p>
    <w:p w:rsidR="00AB4DD4" w:rsidRDefault="00AB4DD4" w:rsidP="00AB4DD4">
      <w:pPr>
        <w:widowControl w:val="0"/>
        <w:shd w:val="clear" w:color="auto" w:fill="FFFFFF"/>
        <w:tabs>
          <w:tab w:val="left" w:pos="1152"/>
        </w:tabs>
        <w:autoSpaceDE w:val="0"/>
        <w:spacing w:line="269" w:lineRule="exact"/>
        <w:ind w:firstLine="160"/>
        <w:jc w:val="both"/>
      </w:pPr>
      <w:r w:rsidRPr="008B659C">
        <w:rPr>
          <w:spacing w:val="-7"/>
        </w:rPr>
        <w:t>2.4.</w:t>
      </w:r>
      <w:r w:rsidRPr="008B659C">
        <w:tab/>
        <w:t>Материально-техническое и организационное обеспечение деятельности</w:t>
      </w:r>
      <w:r w:rsidRPr="008B659C">
        <w:br/>
        <w:t>Собрания представителей</w:t>
      </w:r>
      <w:r>
        <w:t xml:space="preserve"> </w:t>
      </w:r>
      <w:proofErr w:type="spellStart"/>
      <w:r>
        <w:t>Камешкирского</w:t>
      </w:r>
      <w:proofErr w:type="spellEnd"/>
      <w:r>
        <w:t xml:space="preserve"> района</w:t>
      </w:r>
      <w:r w:rsidRPr="008B659C">
        <w:t xml:space="preserve"> </w:t>
      </w:r>
      <w:r>
        <w:t xml:space="preserve">Пензенской области </w:t>
      </w:r>
      <w:r w:rsidRPr="008B659C">
        <w:t xml:space="preserve">и администрации   </w:t>
      </w:r>
      <w:proofErr w:type="spellStart"/>
      <w:r>
        <w:t>Камешкирского</w:t>
      </w:r>
      <w:proofErr w:type="spellEnd"/>
      <w:r w:rsidRPr="008B659C">
        <w:t xml:space="preserve">   района </w:t>
      </w:r>
      <w:r>
        <w:t>Пензенской области</w:t>
      </w:r>
      <w:r w:rsidRPr="008B659C">
        <w:t xml:space="preserve"> по</w:t>
      </w:r>
      <w:r>
        <w:t xml:space="preserve"> </w:t>
      </w:r>
      <w:r w:rsidRPr="008B659C">
        <w:t>указанным</w:t>
      </w:r>
      <w:r>
        <w:t xml:space="preserve"> </w:t>
      </w:r>
      <w:r w:rsidRPr="008B659C">
        <w:t xml:space="preserve">направлениям осуществляют соответствующие органы </w:t>
      </w:r>
      <w:r>
        <w:t xml:space="preserve">местного самоуправления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 w:rsidRPr="00A343B3">
        <w:t xml:space="preserve"> Пензенской области</w:t>
      </w:r>
      <w:r>
        <w:t>.</w:t>
      </w:r>
      <w:r w:rsidRPr="008B659C">
        <w:t xml:space="preserve"> 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line="269" w:lineRule="exact"/>
        <w:ind w:firstLine="200"/>
        <w:jc w:val="both"/>
      </w:pPr>
      <w:r w:rsidRPr="008B659C">
        <w:t xml:space="preserve">2.5. Мероприятия по материально-техническому и организационному обеспечению органов местного самоуправления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 w:rsidRPr="00A343B3">
        <w:t xml:space="preserve"> Пензенской области</w:t>
      </w:r>
      <w:r w:rsidRPr="008B659C">
        <w:t xml:space="preserve"> осуществляются в соответствии с федеральным законодательством и </w:t>
      </w:r>
      <w:r>
        <w:t>муниципальными п</w:t>
      </w:r>
      <w:r w:rsidRPr="008B659C">
        <w:t>равовыми актами</w:t>
      </w:r>
      <w:r>
        <w:t xml:space="preserve">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>
        <w:t xml:space="preserve"> Пензенской области</w:t>
      </w:r>
      <w:r w:rsidRPr="008B659C">
        <w:t>.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78" w:line="269" w:lineRule="exact"/>
        <w:ind w:firstLine="200"/>
        <w:jc w:val="center"/>
        <w:rPr>
          <w:b/>
          <w:bCs/>
          <w:spacing w:val="-2"/>
        </w:rPr>
      </w:pPr>
      <w:r w:rsidRPr="008B659C">
        <w:rPr>
          <w:b/>
          <w:bCs/>
        </w:rPr>
        <w:t>3. Финансирование расходов на материально-техническое и о</w:t>
      </w:r>
      <w:r w:rsidRPr="008B659C">
        <w:rPr>
          <w:b/>
          <w:bCs/>
          <w:spacing w:val="-2"/>
        </w:rPr>
        <w:t xml:space="preserve">рганизационное обеспечение органов местного самоуправления </w:t>
      </w:r>
      <w:proofErr w:type="spellStart"/>
      <w:r>
        <w:rPr>
          <w:b/>
          <w:bCs/>
        </w:rPr>
        <w:t>Камешкирского</w:t>
      </w:r>
      <w:proofErr w:type="spellEnd"/>
      <w:r w:rsidRPr="008B659C">
        <w:rPr>
          <w:b/>
          <w:bCs/>
        </w:rPr>
        <w:t xml:space="preserve"> района</w:t>
      </w:r>
      <w:r w:rsidRPr="00A343B3">
        <w:rPr>
          <w:b/>
          <w:bCs/>
        </w:rPr>
        <w:t xml:space="preserve"> Пензенской области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922"/>
        </w:tabs>
        <w:autoSpaceDE w:val="0"/>
        <w:spacing w:before="278" w:line="269" w:lineRule="exact"/>
        <w:ind w:firstLine="200"/>
        <w:jc w:val="both"/>
        <w:rPr>
          <w:spacing w:val="-2"/>
        </w:rPr>
      </w:pPr>
      <w:r w:rsidRPr="008B659C">
        <w:rPr>
          <w:spacing w:val="-9"/>
        </w:rPr>
        <w:t>3.1.</w:t>
      </w:r>
      <w:r w:rsidRPr="008B659C">
        <w:tab/>
        <w:t>Финансирование расходов на материально-техническое и организационное</w:t>
      </w:r>
      <w:r>
        <w:t xml:space="preserve"> </w:t>
      </w:r>
      <w:r w:rsidRPr="008B659C">
        <w:t>обес</w:t>
      </w:r>
      <w:r>
        <w:t>п</w:t>
      </w:r>
      <w:r w:rsidRPr="008B659C">
        <w:t xml:space="preserve">ечение органов местного самоуправления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 w:rsidRPr="00A343B3">
        <w:t xml:space="preserve"> Пензенской области</w:t>
      </w:r>
      <w:r w:rsidRPr="008B659C">
        <w:t xml:space="preserve"> осуществляется</w:t>
      </w:r>
      <w:r>
        <w:t xml:space="preserve"> </w:t>
      </w:r>
      <w:r w:rsidRPr="008B659C">
        <w:rPr>
          <w:spacing w:val="-2"/>
        </w:rPr>
        <w:t>за   счет   собственных   доходов   бюджета   муниципального   образования</w:t>
      </w:r>
      <w:r>
        <w:rPr>
          <w:spacing w:val="-2"/>
        </w:rPr>
        <w:t xml:space="preserve"> </w:t>
      </w:r>
      <w:bookmarkStart w:id="3" w:name="_Hlk127865848"/>
      <w:r>
        <w:rPr>
          <w:spacing w:val="-2"/>
        </w:rPr>
        <w:t>«</w:t>
      </w:r>
      <w:proofErr w:type="spellStart"/>
      <w:r>
        <w:t>Камешкирский</w:t>
      </w:r>
      <w:proofErr w:type="spellEnd"/>
      <w:r w:rsidRPr="008B659C">
        <w:t xml:space="preserve"> район</w:t>
      </w:r>
      <w:r w:rsidRPr="00A343B3">
        <w:t xml:space="preserve"> Пензенской области</w:t>
      </w:r>
      <w:r>
        <w:t>»</w:t>
      </w:r>
      <w:r w:rsidRPr="008B659C">
        <w:rPr>
          <w:spacing w:val="-2"/>
        </w:rPr>
        <w:t>.</w:t>
      </w:r>
      <w:bookmarkEnd w:id="3"/>
    </w:p>
    <w:p w:rsidR="00AB4DD4" w:rsidRPr="008B659C" w:rsidRDefault="00AB4DD4" w:rsidP="00AB4DD4">
      <w:pPr>
        <w:widowControl w:val="0"/>
        <w:shd w:val="clear" w:color="auto" w:fill="FFFFFF"/>
        <w:tabs>
          <w:tab w:val="left" w:pos="1085"/>
        </w:tabs>
        <w:autoSpaceDE w:val="0"/>
        <w:spacing w:line="269" w:lineRule="exact"/>
        <w:ind w:firstLine="200"/>
        <w:jc w:val="both"/>
      </w:pPr>
      <w:r w:rsidRPr="008B659C">
        <w:rPr>
          <w:spacing w:val="-9"/>
        </w:rPr>
        <w:t>3.2.</w:t>
      </w:r>
      <w:r w:rsidRPr="008B659C">
        <w:tab/>
        <w:t>Финансирование расходов на материально-техническое и организационное</w:t>
      </w:r>
      <w:r w:rsidRPr="008B659C">
        <w:br/>
        <w:t xml:space="preserve">обеспечение органов местного самоуправления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 w:rsidRPr="00A343B3">
        <w:t xml:space="preserve"> Пензенской области</w:t>
      </w:r>
      <w:r w:rsidRPr="008B659C">
        <w:t xml:space="preserve"> осуществляется </w:t>
      </w:r>
      <w:r>
        <w:t xml:space="preserve">за счет средств </w:t>
      </w:r>
      <w:r w:rsidRPr="008B659C">
        <w:t xml:space="preserve">бюджета муниципального образования </w:t>
      </w:r>
      <w:r>
        <w:rPr>
          <w:spacing w:val="-2"/>
        </w:rPr>
        <w:t>«</w:t>
      </w:r>
      <w:proofErr w:type="spellStart"/>
      <w:r>
        <w:t>Камешкирский</w:t>
      </w:r>
      <w:proofErr w:type="spellEnd"/>
      <w:r w:rsidRPr="008B659C">
        <w:t xml:space="preserve"> район</w:t>
      </w:r>
      <w:r w:rsidRPr="00A343B3">
        <w:t xml:space="preserve"> Пензенской области</w:t>
      </w:r>
      <w:r>
        <w:t>», за исключением межбюджетных трансфертов, предоставляемых из федерального бюджета и бюджета Пензенской области</w:t>
      </w:r>
      <w:r w:rsidRPr="008B659C">
        <w:rPr>
          <w:spacing w:val="-2"/>
        </w:rPr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171"/>
        </w:tabs>
        <w:autoSpaceDE w:val="0"/>
        <w:spacing w:before="10" w:line="269" w:lineRule="exact"/>
        <w:ind w:firstLine="200"/>
        <w:jc w:val="both"/>
      </w:pPr>
      <w:r w:rsidRPr="008B659C">
        <w:rPr>
          <w:spacing w:val="-9"/>
        </w:rPr>
        <w:t>3.</w:t>
      </w:r>
      <w:r>
        <w:rPr>
          <w:spacing w:val="-9"/>
        </w:rPr>
        <w:t>3</w:t>
      </w:r>
      <w:r w:rsidRPr="008B659C">
        <w:rPr>
          <w:spacing w:val="-9"/>
        </w:rPr>
        <w:t>.</w:t>
      </w:r>
      <w:r w:rsidRPr="008B659C">
        <w:tab/>
        <w:t>Расходы на материально-техническое и организационное обеспечение</w:t>
      </w:r>
      <w:r w:rsidRPr="008B659C">
        <w:br/>
        <w:t xml:space="preserve">деятельности органов местного самоуправления </w:t>
      </w:r>
      <w:proofErr w:type="spellStart"/>
      <w:r>
        <w:t>Камешкирского</w:t>
      </w:r>
      <w:proofErr w:type="spellEnd"/>
      <w:r w:rsidRPr="008B659C">
        <w:t xml:space="preserve"> района предусматриваются</w:t>
      </w:r>
      <w:r w:rsidRPr="008B659C">
        <w:br/>
        <w:t xml:space="preserve">в бюджете муниципального образования </w:t>
      </w:r>
      <w:r>
        <w:rPr>
          <w:spacing w:val="-2"/>
        </w:rPr>
        <w:t>«</w:t>
      </w:r>
      <w:proofErr w:type="spellStart"/>
      <w:r>
        <w:t>Камешкирский</w:t>
      </w:r>
      <w:proofErr w:type="spellEnd"/>
      <w:r w:rsidRPr="008B659C">
        <w:t xml:space="preserve"> район</w:t>
      </w:r>
      <w:r w:rsidRPr="00A343B3">
        <w:t xml:space="preserve"> Пензенской области</w:t>
      </w:r>
      <w:r>
        <w:t>»</w:t>
      </w:r>
      <w:r>
        <w:rPr>
          <w:spacing w:val="-2"/>
        </w:rPr>
        <w:t xml:space="preserve"> </w:t>
      </w:r>
      <w:r w:rsidRPr="008B659C">
        <w:t>отдельной</w:t>
      </w:r>
      <w:r>
        <w:t xml:space="preserve"> </w:t>
      </w:r>
      <w:r w:rsidRPr="008B659C">
        <w:t>строкой</w:t>
      </w:r>
      <w:r>
        <w:t xml:space="preserve"> </w:t>
      </w:r>
      <w:r w:rsidRPr="008B659C">
        <w:t>в</w:t>
      </w:r>
      <w:r>
        <w:t xml:space="preserve"> </w:t>
      </w:r>
      <w:r w:rsidRPr="008B659C">
        <w:t>соответствии с классификацией расходов бюджетов Российской Федерации.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988"/>
        </w:tabs>
        <w:autoSpaceDE w:val="0"/>
        <w:spacing w:line="269" w:lineRule="exact"/>
        <w:ind w:firstLine="200"/>
        <w:jc w:val="both"/>
      </w:pPr>
      <w:r w:rsidRPr="008B659C">
        <w:rPr>
          <w:spacing w:val="-9"/>
        </w:rPr>
        <w:t>3.</w:t>
      </w:r>
      <w:r>
        <w:rPr>
          <w:spacing w:val="-9"/>
        </w:rPr>
        <w:t>4</w:t>
      </w:r>
      <w:r w:rsidRPr="008B659C">
        <w:rPr>
          <w:spacing w:val="-9"/>
        </w:rPr>
        <w:t>.</w:t>
      </w:r>
      <w:r w:rsidRPr="008B659C">
        <w:tab/>
        <w:t>Распоряжение средствами бюджета по смете расходов, предусмотренных в</w:t>
      </w:r>
      <w:r w:rsidRPr="008B659C">
        <w:br/>
        <w:t xml:space="preserve">бюджете муниципального образования </w:t>
      </w:r>
      <w:r>
        <w:rPr>
          <w:spacing w:val="-2"/>
        </w:rPr>
        <w:t>«</w:t>
      </w:r>
      <w:proofErr w:type="spellStart"/>
      <w:r>
        <w:t>Камешкирский</w:t>
      </w:r>
      <w:proofErr w:type="spellEnd"/>
      <w:r w:rsidRPr="008B659C">
        <w:t xml:space="preserve"> район</w:t>
      </w:r>
      <w:r w:rsidRPr="00A343B3">
        <w:t xml:space="preserve"> Пензенской области</w:t>
      </w:r>
      <w:r>
        <w:t>»</w:t>
      </w:r>
      <w:r>
        <w:rPr>
          <w:spacing w:val="-2"/>
        </w:rPr>
        <w:t xml:space="preserve"> </w:t>
      </w:r>
      <w:r w:rsidRPr="008B659C">
        <w:t xml:space="preserve">на материально-техническое и организационное обеспечение деятельности Собрания представителей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 w:rsidRPr="00CE3DF7">
        <w:t xml:space="preserve"> Пензенской области</w:t>
      </w:r>
      <w:r w:rsidRPr="008B659C">
        <w:t>,</w:t>
      </w:r>
      <w:r w:rsidRPr="008B659C">
        <w:rPr>
          <w:i/>
          <w:iCs/>
        </w:rPr>
        <w:t xml:space="preserve"> </w:t>
      </w:r>
      <w:r w:rsidRPr="008B659C">
        <w:t>осуществляет</w:t>
      </w:r>
      <w:r>
        <w:t xml:space="preserve"> г</w:t>
      </w:r>
      <w:r w:rsidRPr="008B659C">
        <w:t xml:space="preserve">лава </w:t>
      </w:r>
      <w:r w:rsidRPr="00CE3DF7">
        <w:t>администрации</w:t>
      </w:r>
      <w:r w:rsidRPr="008B659C">
        <w:t xml:space="preserve">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 w:rsidRPr="00CE3DF7">
        <w:t xml:space="preserve"> Пензенской области</w:t>
      </w:r>
      <w:r w:rsidRPr="008B659C"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566"/>
        </w:tabs>
        <w:autoSpaceDE w:val="0"/>
        <w:spacing w:line="269" w:lineRule="exact"/>
        <w:ind w:firstLine="200"/>
        <w:jc w:val="both"/>
      </w:pPr>
      <w:r w:rsidRPr="008B659C">
        <w:rPr>
          <w:spacing w:val="-11"/>
        </w:rPr>
        <w:t>3.</w:t>
      </w:r>
      <w:r>
        <w:rPr>
          <w:spacing w:val="-11"/>
        </w:rPr>
        <w:t>5</w:t>
      </w:r>
      <w:r w:rsidRPr="008B659C">
        <w:rPr>
          <w:spacing w:val="-11"/>
        </w:rPr>
        <w:t>.</w:t>
      </w:r>
      <w:r w:rsidRPr="008B659C">
        <w:tab/>
        <w:t>Распоряжение средствами бюджета по смете расходов, предусмотренных в</w:t>
      </w:r>
      <w:r w:rsidRPr="008B659C">
        <w:br/>
        <w:t xml:space="preserve">бюджете муниципального образования </w:t>
      </w:r>
      <w:r>
        <w:rPr>
          <w:spacing w:val="-2"/>
        </w:rPr>
        <w:t>«</w:t>
      </w:r>
      <w:proofErr w:type="spellStart"/>
      <w:r>
        <w:t>Камешкирский</w:t>
      </w:r>
      <w:proofErr w:type="spellEnd"/>
      <w:r w:rsidRPr="008B659C">
        <w:t xml:space="preserve"> район</w:t>
      </w:r>
      <w:r w:rsidRPr="00A343B3">
        <w:t xml:space="preserve"> Пензенской области</w:t>
      </w:r>
      <w:r>
        <w:t>»</w:t>
      </w:r>
      <w:r>
        <w:rPr>
          <w:spacing w:val="-2"/>
        </w:rPr>
        <w:t xml:space="preserve"> </w:t>
      </w:r>
      <w:r w:rsidRPr="008B659C">
        <w:t>на материально-техническое и организационное обеспечение деятельности</w:t>
      </w:r>
      <w:r>
        <w:t xml:space="preserve"> </w:t>
      </w:r>
      <w:r w:rsidRPr="008B659C">
        <w:t xml:space="preserve">Администрации </w:t>
      </w:r>
      <w:proofErr w:type="spellStart"/>
      <w:r>
        <w:t>Камешкирского</w:t>
      </w:r>
      <w:proofErr w:type="spellEnd"/>
      <w:r w:rsidRPr="008B659C">
        <w:t xml:space="preserve"> района </w:t>
      </w:r>
      <w:r>
        <w:t xml:space="preserve">Пензенской области, </w:t>
      </w:r>
      <w:r w:rsidRPr="008B659C">
        <w:t xml:space="preserve">осуществляет </w:t>
      </w:r>
      <w:r>
        <w:t>г</w:t>
      </w:r>
      <w:r w:rsidRPr="008B659C">
        <w:t xml:space="preserve">лава администрации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>
        <w:t xml:space="preserve"> Пензенской области</w:t>
      </w:r>
      <w:r w:rsidRPr="008B659C"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008"/>
        </w:tabs>
        <w:autoSpaceDE w:val="0"/>
        <w:spacing w:line="269" w:lineRule="exact"/>
        <w:ind w:firstLine="200"/>
        <w:jc w:val="both"/>
      </w:pPr>
      <w:r w:rsidRPr="008B659C">
        <w:rPr>
          <w:spacing w:val="-9"/>
        </w:rPr>
        <w:t>3.</w:t>
      </w:r>
      <w:r>
        <w:rPr>
          <w:spacing w:val="-9"/>
        </w:rPr>
        <w:t>6</w:t>
      </w:r>
      <w:r w:rsidRPr="008B659C">
        <w:rPr>
          <w:spacing w:val="-9"/>
        </w:rPr>
        <w:t>.</w:t>
      </w:r>
      <w:r w:rsidRPr="008B659C">
        <w:tab/>
        <w:t>Распоряжение средствами бюджета по смете расходов, предусмотренных</w:t>
      </w:r>
      <w:r>
        <w:t xml:space="preserve"> </w:t>
      </w:r>
      <w:r w:rsidRPr="008B659C">
        <w:t>в</w:t>
      </w:r>
      <w:r w:rsidRPr="008B659C">
        <w:br/>
        <w:t>бюдж</w:t>
      </w:r>
      <w:r w:rsidRPr="008B659C">
        <w:rPr>
          <w:spacing w:val="-3"/>
        </w:rPr>
        <w:t xml:space="preserve">ете муниципального образования </w:t>
      </w:r>
      <w:r>
        <w:rPr>
          <w:spacing w:val="-2"/>
        </w:rPr>
        <w:t>«</w:t>
      </w:r>
      <w:proofErr w:type="spellStart"/>
      <w:r>
        <w:t>Камешкирский</w:t>
      </w:r>
      <w:proofErr w:type="spellEnd"/>
      <w:r w:rsidRPr="008B659C">
        <w:t xml:space="preserve"> район</w:t>
      </w:r>
      <w:r w:rsidRPr="00A343B3">
        <w:t xml:space="preserve"> Пензенской области</w:t>
      </w:r>
      <w:r>
        <w:t>»</w:t>
      </w:r>
      <w:r>
        <w:rPr>
          <w:spacing w:val="-2"/>
        </w:rPr>
        <w:t xml:space="preserve"> </w:t>
      </w:r>
      <w:r w:rsidRPr="008B659C">
        <w:rPr>
          <w:spacing w:val="-3"/>
        </w:rPr>
        <w:t>на материально-техническое</w:t>
      </w:r>
      <w:r>
        <w:rPr>
          <w:spacing w:val="-3"/>
        </w:rPr>
        <w:t xml:space="preserve"> </w:t>
      </w:r>
      <w:r w:rsidRPr="008B659C">
        <w:t xml:space="preserve">и организационное обеспечение деятельности </w:t>
      </w:r>
      <w:r>
        <w:t xml:space="preserve">отраслевых (функциональных) органов </w:t>
      </w:r>
      <w:r w:rsidRPr="008B659C">
        <w:t xml:space="preserve">местного самоуправления, осуществляет руководитель </w:t>
      </w:r>
      <w:r>
        <w:t xml:space="preserve">отраслевого (функционального) </w:t>
      </w:r>
      <w:r w:rsidRPr="008B659C">
        <w:t xml:space="preserve">органа местного самоуправления </w:t>
      </w:r>
      <w:proofErr w:type="spellStart"/>
      <w:r>
        <w:t>Камешкирского</w:t>
      </w:r>
      <w:proofErr w:type="spellEnd"/>
      <w:r w:rsidRPr="008B659C">
        <w:t xml:space="preserve"> района</w:t>
      </w:r>
      <w:r>
        <w:t xml:space="preserve"> Пензенской области</w:t>
      </w:r>
      <w:r w:rsidRPr="008B659C">
        <w:t>.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69" w:line="269" w:lineRule="exact"/>
        <w:ind w:firstLine="200"/>
        <w:jc w:val="center"/>
        <w:rPr>
          <w:b/>
          <w:bCs/>
        </w:rPr>
      </w:pPr>
      <w:r w:rsidRPr="008B659C">
        <w:rPr>
          <w:b/>
          <w:bCs/>
        </w:rPr>
        <w:t xml:space="preserve">4. Контроль расходования бюджетных средств на материально-техническое и организационное обеспечение деятельности органов местного самоуправления </w:t>
      </w:r>
      <w:proofErr w:type="spellStart"/>
      <w:r>
        <w:rPr>
          <w:b/>
          <w:bCs/>
        </w:rPr>
        <w:lastRenderedPageBreak/>
        <w:t>Камешкирского</w:t>
      </w:r>
      <w:proofErr w:type="spellEnd"/>
      <w:r w:rsidRPr="008B659C">
        <w:rPr>
          <w:b/>
          <w:bCs/>
        </w:rPr>
        <w:t xml:space="preserve"> района</w:t>
      </w:r>
      <w:r>
        <w:rPr>
          <w:b/>
          <w:bCs/>
        </w:rPr>
        <w:t xml:space="preserve"> Пензенской области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69" w:line="278" w:lineRule="exact"/>
        <w:ind w:firstLine="200"/>
        <w:jc w:val="both"/>
      </w:pPr>
      <w:r w:rsidRPr="008B659C">
        <w:t>4.</w:t>
      </w:r>
      <w:r>
        <w:t>1.</w:t>
      </w:r>
      <w:r w:rsidRPr="008B659C">
        <w:t xml:space="preserve"> Контроль   расходования   бюджетных   средств   на   материально-техническое   и организационное     обеспечение     деятельности     органов     местного     самоуправления    </w:t>
      </w:r>
      <w:proofErr w:type="spellStart"/>
      <w:r>
        <w:t>Камешкирского</w:t>
      </w:r>
      <w:proofErr w:type="spellEnd"/>
      <w:r w:rsidRPr="008B659C">
        <w:t xml:space="preserve"> района </w:t>
      </w:r>
      <w:r>
        <w:t xml:space="preserve">Пензенской области </w:t>
      </w:r>
      <w:r w:rsidRPr="008B659C">
        <w:t>осуществляется в соответствии с действующим законодательством.</w:t>
      </w:r>
    </w:p>
    <w:p w:rsidR="00AB4DD4" w:rsidRPr="001D0713" w:rsidRDefault="00AB4DD4" w:rsidP="00AB4DD4">
      <w:pPr>
        <w:ind w:firstLine="540"/>
        <w:jc w:val="both"/>
        <w:rPr>
          <w:b/>
        </w:rPr>
      </w:pPr>
    </w:p>
    <w:p w:rsidR="00AC165D" w:rsidRPr="00AB4DD4" w:rsidRDefault="00AC165D" w:rsidP="00AB4DD4"/>
    <w:sectPr w:rsidR="00AC165D" w:rsidRPr="00AB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D4"/>
    <w:rsid w:val="00AB4DD4"/>
    <w:rsid w:val="00AC165D"/>
    <w:rsid w:val="00E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DD4"/>
    <w:rPr>
      <w:color w:val="0000FF"/>
      <w:u w:val="single"/>
    </w:rPr>
  </w:style>
  <w:style w:type="paragraph" w:customStyle="1" w:styleId="ConsNormal">
    <w:name w:val="ConsNormal"/>
    <w:rsid w:val="00AB4D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DD4"/>
    <w:rPr>
      <w:color w:val="0000FF"/>
      <w:u w:val="single"/>
    </w:rPr>
  </w:style>
  <w:style w:type="paragraph" w:customStyle="1" w:styleId="ConsNormal">
    <w:name w:val="ConsNormal"/>
    <w:rsid w:val="00AB4D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749963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2023-03-02T10:18:00Z</dcterms:created>
  <dcterms:modified xsi:type="dcterms:W3CDTF">2023-04-03T15:06:00Z</dcterms:modified>
</cp:coreProperties>
</file>