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BDD" w:rsidRDefault="006B22D9" w:rsidP="00792F03">
      <w:pPr>
        <w:jc w:val="center"/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Камешкирскогорайона" style="position:absolute;left:0;text-align:left;margin-left:190.8pt;margin-top:9pt;width:68.05pt;height:83.4pt;z-index:1;visibility:visible">
            <v:imagedata r:id="rId5" o:title=""/>
            <w10:wrap type="square" side="right"/>
          </v:shape>
        </w:pict>
      </w:r>
    </w:p>
    <w:p w:rsidR="001C4BDD" w:rsidRDefault="001C4BDD" w:rsidP="00792F03">
      <w:pPr>
        <w:jc w:val="center"/>
        <w:rPr>
          <w:b/>
          <w:bCs/>
          <w:sz w:val="36"/>
          <w:szCs w:val="36"/>
        </w:rPr>
      </w:pPr>
    </w:p>
    <w:p w:rsidR="001C4BDD" w:rsidRDefault="001C4BDD" w:rsidP="00792F03">
      <w:pPr>
        <w:jc w:val="center"/>
        <w:rPr>
          <w:b/>
          <w:bCs/>
          <w:sz w:val="36"/>
          <w:szCs w:val="36"/>
        </w:rPr>
      </w:pPr>
    </w:p>
    <w:p w:rsidR="001C4BDD" w:rsidRDefault="001C4BDD" w:rsidP="00792F03">
      <w:pPr>
        <w:jc w:val="center"/>
        <w:rPr>
          <w:b/>
          <w:bCs/>
          <w:sz w:val="36"/>
          <w:szCs w:val="36"/>
        </w:rPr>
      </w:pPr>
    </w:p>
    <w:p w:rsidR="001C4BDD" w:rsidRDefault="001C4BDD" w:rsidP="00792F03">
      <w:pPr>
        <w:jc w:val="center"/>
        <w:rPr>
          <w:b/>
          <w:bCs/>
          <w:sz w:val="36"/>
          <w:szCs w:val="36"/>
        </w:rPr>
      </w:pPr>
    </w:p>
    <w:p w:rsidR="001C4BDD" w:rsidRDefault="001C4BDD" w:rsidP="00792F03">
      <w:pPr>
        <w:jc w:val="center"/>
        <w:rPr>
          <w:b/>
          <w:bCs/>
          <w:sz w:val="36"/>
          <w:szCs w:val="36"/>
        </w:rPr>
      </w:pPr>
    </w:p>
    <w:p w:rsidR="001C4BDD" w:rsidRPr="00732A1D" w:rsidRDefault="001C4BDD" w:rsidP="00792F03">
      <w:pPr>
        <w:jc w:val="center"/>
        <w:rPr>
          <w:b/>
          <w:bCs/>
          <w:sz w:val="28"/>
          <w:szCs w:val="28"/>
        </w:rPr>
      </w:pPr>
      <w:r w:rsidRPr="00732A1D">
        <w:rPr>
          <w:b/>
          <w:bCs/>
          <w:sz w:val="28"/>
          <w:szCs w:val="28"/>
        </w:rPr>
        <w:t>АДМИНИСТРАЦИЯ КАМЕШКИРСКОГО РАЙОНА</w:t>
      </w:r>
    </w:p>
    <w:p w:rsidR="001C4BDD" w:rsidRPr="00732A1D" w:rsidRDefault="001C4BDD" w:rsidP="00792F03">
      <w:pPr>
        <w:jc w:val="center"/>
        <w:rPr>
          <w:b/>
          <w:bCs/>
          <w:sz w:val="28"/>
          <w:szCs w:val="28"/>
        </w:rPr>
      </w:pPr>
      <w:r w:rsidRPr="00732A1D">
        <w:rPr>
          <w:b/>
          <w:bCs/>
          <w:sz w:val="28"/>
          <w:szCs w:val="28"/>
        </w:rPr>
        <w:t>ПЕНЗЕНСКОЙ ОБЛАСТИ</w:t>
      </w:r>
    </w:p>
    <w:p w:rsidR="001C4BDD" w:rsidRDefault="001C4BDD" w:rsidP="00792F03">
      <w:pPr>
        <w:ind w:left="720"/>
        <w:jc w:val="center"/>
        <w:rPr>
          <w:b/>
          <w:bCs/>
          <w:sz w:val="28"/>
          <w:szCs w:val="28"/>
        </w:rPr>
      </w:pPr>
    </w:p>
    <w:p w:rsidR="001C4BDD" w:rsidRDefault="001C4BDD" w:rsidP="00792F03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1C4BDD" w:rsidRDefault="001C4BDD" w:rsidP="00792F03">
      <w:pPr>
        <w:jc w:val="center"/>
        <w:rPr>
          <w:b/>
          <w:bCs/>
          <w:sz w:val="24"/>
          <w:szCs w:val="24"/>
        </w:rPr>
      </w:pPr>
    </w:p>
    <w:tbl>
      <w:tblPr>
        <w:tblpPr w:leftFromText="180" w:rightFromText="180" w:bottomFromText="20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1C4BDD" w:rsidRPr="00FC78C4">
        <w:trPr>
          <w:trHeight w:val="183"/>
        </w:trPr>
        <w:tc>
          <w:tcPr>
            <w:tcW w:w="284" w:type="dxa"/>
            <w:vAlign w:val="bottom"/>
          </w:tcPr>
          <w:p w:rsidR="001C4BDD" w:rsidRDefault="001C4BDD" w:rsidP="00AC028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C4BDD" w:rsidRDefault="006B22D9" w:rsidP="00AC028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05.02.19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1C4BDD" w:rsidRDefault="001C4BDD" w:rsidP="00AC028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C4BDD" w:rsidRDefault="006B22D9" w:rsidP="00AC028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</w:tbl>
    <w:p w:rsidR="001C4BDD" w:rsidRPr="00FC78C4" w:rsidRDefault="001C4BDD" w:rsidP="00792F03">
      <w:pPr>
        <w:jc w:val="center"/>
        <w:rPr>
          <w:b/>
          <w:bCs/>
          <w:lang w:eastAsia="en-US"/>
        </w:rPr>
      </w:pPr>
    </w:p>
    <w:p w:rsidR="001C4BDD" w:rsidRDefault="001C4BDD" w:rsidP="00792F03">
      <w:pPr>
        <w:jc w:val="center"/>
        <w:rPr>
          <w:b/>
          <w:bCs/>
        </w:rPr>
      </w:pPr>
    </w:p>
    <w:p w:rsidR="001C4BDD" w:rsidRDefault="001C4BDD" w:rsidP="00792F03">
      <w:pPr>
        <w:jc w:val="center"/>
      </w:pPr>
      <w:r>
        <w:t xml:space="preserve">                                                      </w:t>
      </w:r>
    </w:p>
    <w:p w:rsidR="001C4BDD" w:rsidRDefault="001C4BDD" w:rsidP="00792F03">
      <w:pPr>
        <w:jc w:val="center"/>
      </w:pPr>
      <w:r>
        <w:t xml:space="preserve">                               </w:t>
      </w:r>
    </w:p>
    <w:p w:rsidR="001C4BDD" w:rsidRDefault="001C4BDD" w:rsidP="00792F03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761E3">
        <w:rPr>
          <w:sz w:val="28"/>
          <w:szCs w:val="28"/>
        </w:rPr>
        <w:t>с.Р.Камешкир</w:t>
      </w:r>
    </w:p>
    <w:p w:rsidR="001C4BDD" w:rsidRDefault="001C4BDD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C4BDD" w:rsidRPr="00ED2C11" w:rsidRDefault="001C4BDD" w:rsidP="00ED2C11">
      <w:pPr>
        <w:widowControl/>
        <w:autoSpaceDE w:val="0"/>
        <w:autoSpaceDN w:val="0"/>
        <w:adjustRightInd w:val="0"/>
        <w:ind w:firstLine="708"/>
        <w:jc w:val="center"/>
        <w:outlineLvl w:val="0"/>
        <w:rPr>
          <w:b/>
          <w:bCs/>
          <w:sz w:val="28"/>
          <w:szCs w:val="28"/>
        </w:rPr>
      </w:pPr>
      <w:r w:rsidRPr="00ED2C11">
        <w:rPr>
          <w:b/>
          <w:bCs/>
          <w:sz w:val="28"/>
          <w:szCs w:val="28"/>
        </w:rPr>
        <w:t xml:space="preserve">О внесении изменений в постановление администрации Камешкирского района от 01.11.2013 г. № 332 « Об утверждении муниципальной программы «Развитие физической культуры и спорта в  Камешкирском районе Пензенской области на </w:t>
      </w:r>
      <w:r w:rsidRPr="00732A1D">
        <w:rPr>
          <w:b/>
          <w:bCs/>
          <w:sz w:val="28"/>
          <w:szCs w:val="28"/>
        </w:rPr>
        <w:t>2014 - 2020 годы»»</w:t>
      </w:r>
    </w:p>
    <w:p w:rsidR="001C4BDD" w:rsidRPr="00FE4F5B" w:rsidRDefault="001C4BDD" w:rsidP="00FE4F5B">
      <w:pPr>
        <w:widowControl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FE4F5B">
        <w:rPr>
          <w:sz w:val="28"/>
          <w:szCs w:val="28"/>
        </w:rPr>
        <w:t xml:space="preserve">В соответствии с постановлением администрации Камешкирского района Пензенской области  от 24.09.2018 г. № 292 «Об утверждении порядка разработки и реализации муниципальных программ Камешкирского района Пензенской области», Устава Камешкирского района Пензенской области, администрация Камешкирского района Пензенской области </w:t>
      </w:r>
    </w:p>
    <w:p w:rsidR="001C4BDD" w:rsidRPr="00FE4F5B" w:rsidRDefault="001C4BDD" w:rsidP="00792F03">
      <w:pPr>
        <w:widowControl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FE4F5B">
        <w:rPr>
          <w:b/>
          <w:bCs/>
          <w:sz w:val="28"/>
          <w:szCs w:val="28"/>
        </w:rPr>
        <w:t>ПОСТАНОВЛЯЕТ:</w:t>
      </w:r>
    </w:p>
    <w:p w:rsidR="001C4BDD" w:rsidRDefault="001C4BDD" w:rsidP="00FE4F5B">
      <w:pPr>
        <w:widowControl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FE4F5B">
        <w:rPr>
          <w:sz w:val="28"/>
          <w:szCs w:val="28"/>
        </w:rPr>
        <w:t xml:space="preserve">1.Внести изменения в постановление администрации Камешкирского района от 01.11.2013 г. № 338 </w:t>
      </w:r>
      <w:r w:rsidRPr="001378A7">
        <w:rPr>
          <w:sz w:val="28"/>
          <w:szCs w:val="28"/>
        </w:rPr>
        <w:t>« Об утверждении муниципальной программы «Развитие физической культуры и спорта в  Камешкирском районе Пензенской области на 2014 - 2020 годы</w:t>
      </w:r>
      <w:r>
        <w:rPr>
          <w:sz w:val="28"/>
          <w:szCs w:val="28"/>
        </w:rPr>
        <w:t>»</w:t>
      </w:r>
      <w:r w:rsidRPr="001378A7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(далее- постановление)</w:t>
      </w:r>
      <w:r w:rsidRPr="00FE4F5B">
        <w:rPr>
          <w:sz w:val="28"/>
          <w:szCs w:val="28"/>
        </w:rPr>
        <w:t xml:space="preserve">, а именно: </w:t>
      </w:r>
    </w:p>
    <w:p w:rsidR="001C4BDD" w:rsidRPr="00442CF9" w:rsidRDefault="001C4BDD" w:rsidP="00162208">
      <w:pPr>
        <w:widowControl/>
        <w:autoSpaceDE w:val="0"/>
        <w:autoSpaceDN w:val="0"/>
        <w:adjustRightInd w:val="0"/>
        <w:ind w:left="72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1.1. </w:t>
      </w:r>
      <w:r w:rsidRPr="00442CF9">
        <w:rPr>
          <w:sz w:val="26"/>
          <w:szCs w:val="26"/>
        </w:rPr>
        <w:t>В наименовании и пункте 1 Постановления цифры</w:t>
      </w:r>
      <w:r>
        <w:rPr>
          <w:sz w:val="26"/>
          <w:szCs w:val="26"/>
        </w:rPr>
        <w:t xml:space="preserve"> "2020" заменить цифрами "2022";</w:t>
      </w:r>
    </w:p>
    <w:p w:rsidR="001C4BDD" w:rsidRPr="00FE4F5B" w:rsidRDefault="001C4BDD" w:rsidP="00FE4F5B">
      <w:pPr>
        <w:widowControl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FE4F5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FE4F5B">
        <w:rPr>
          <w:sz w:val="28"/>
          <w:szCs w:val="28"/>
        </w:rPr>
        <w:t>.</w:t>
      </w:r>
      <w:r w:rsidRPr="00FE4F5B">
        <w:rPr>
          <w:sz w:val="28"/>
          <w:szCs w:val="28"/>
        </w:rPr>
        <w:tab/>
        <w:t xml:space="preserve">Муниципальную программу Камешкирского района </w:t>
      </w:r>
      <w:r w:rsidRPr="001378A7">
        <w:rPr>
          <w:sz w:val="28"/>
          <w:szCs w:val="28"/>
        </w:rPr>
        <w:t>«Развитие физической культуры и спорта в  Камешкирском районе Пензенской области на 2014 - 202</w:t>
      </w:r>
      <w:r>
        <w:rPr>
          <w:sz w:val="28"/>
          <w:szCs w:val="28"/>
        </w:rPr>
        <w:t>2</w:t>
      </w:r>
      <w:r w:rsidRPr="001378A7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Pr="00FE4F5B">
        <w:rPr>
          <w:sz w:val="28"/>
          <w:szCs w:val="28"/>
        </w:rPr>
        <w:t xml:space="preserve">, изложить в </w:t>
      </w:r>
      <w:r>
        <w:rPr>
          <w:sz w:val="28"/>
          <w:szCs w:val="28"/>
        </w:rPr>
        <w:t>новой</w:t>
      </w:r>
      <w:r w:rsidRPr="00FE4F5B">
        <w:rPr>
          <w:sz w:val="28"/>
          <w:szCs w:val="28"/>
        </w:rPr>
        <w:t xml:space="preserve"> редакции, согласно приложени</w:t>
      </w:r>
      <w:r>
        <w:rPr>
          <w:sz w:val="28"/>
          <w:szCs w:val="28"/>
        </w:rPr>
        <w:t>ю</w:t>
      </w:r>
      <w:r w:rsidRPr="00FE4F5B">
        <w:rPr>
          <w:sz w:val="28"/>
          <w:szCs w:val="28"/>
        </w:rPr>
        <w:t xml:space="preserve"> к настоящему постановлению.</w:t>
      </w:r>
    </w:p>
    <w:p w:rsidR="001C4BDD" w:rsidRPr="00FE4F5B" w:rsidRDefault="001C4BDD" w:rsidP="00FE4F5B">
      <w:pPr>
        <w:widowControl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FE4F5B">
        <w:rPr>
          <w:sz w:val="28"/>
          <w:szCs w:val="28"/>
        </w:rPr>
        <w:t>2. Опубликовать настоящее постановление в информационном бюллетене «Камешкирский вестник».</w:t>
      </w:r>
    </w:p>
    <w:p w:rsidR="001C4BDD" w:rsidRPr="00FE4F5B" w:rsidRDefault="001C4BDD" w:rsidP="00FE4F5B">
      <w:pPr>
        <w:widowControl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FE4F5B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1C4BDD" w:rsidRDefault="001C4BDD" w:rsidP="00FE4F5B">
      <w:pPr>
        <w:widowControl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FE4F5B">
        <w:rPr>
          <w:sz w:val="28"/>
          <w:szCs w:val="28"/>
        </w:rPr>
        <w:t>4. Контроль за исполнением настоящего постановления возложить на заместителя Главы администрации  Камешкирского района Пензенской области.</w:t>
      </w:r>
    </w:p>
    <w:p w:rsidR="001C4BDD" w:rsidRPr="00FE4F5B" w:rsidRDefault="001C4BDD" w:rsidP="00FE4F5B">
      <w:pPr>
        <w:widowControl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C4BDD" w:rsidRPr="00FE4F5B" w:rsidRDefault="001C4BDD" w:rsidP="00792F0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FE4F5B">
        <w:rPr>
          <w:sz w:val="28"/>
          <w:szCs w:val="28"/>
        </w:rPr>
        <w:t>И.о.Главы  администрации</w:t>
      </w:r>
    </w:p>
    <w:p w:rsidR="001C4BDD" w:rsidRDefault="001C4BDD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FE4F5B">
        <w:rPr>
          <w:sz w:val="28"/>
          <w:szCs w:val="28"/>
        </w:rPr>
        <w:t>Камешкирского района</w:t>
      </w:r>
      <w:r w:rsidRPr="00FE4F5B">
        <w:rPr>
          <w:sz w:val="28"/>
          <w:szCs w:val="28"/>
        </w:rPr>
        <w:tab/>
      </w:r>
      <w:r w:rsidRPr="00FE4F5B">
        <w:rPr>
          <w:sz w:val="28"/>
          <w:szCs w:val="28"/>
        </w:rPr>
        <w:tab/>
      </w:r>
      <w:r w:rsidRPr="00FE4F5B">
        <w:rPr>
          <w:sz w:val="28"/>
          <w:szCs w:val="28"/>
        </w:rPr>
        <w:tab/>
      </w:r>
      <w:r w:rsidRPr="00FE4F5B">
        <w:rPr>
          <w:sz w:val="28"/>
          <w:szCs w:val="28"/>
        </w:rPr>
        <w:tab/>
      </w:r>
      <w:r w:rsidRPr="00FE4F5B">
        <w:rPr>
          <w:sz w:val="28"/>
          <w:szCs w:val="28"/>
        </w:rPr>
        <w:tab/>
        <w:t xml:space="preserve">                      </w:t>
      </w:r>
      <w:r w:rsidRPr="00FE4F5B">
        <w:rPr>
          <w:sz w:val="28"/>
          <w:szCs w:val="28"/>
        </w:rPr>
        <w:tab/>
        <w:t xml:space="preserve">С.Н.Голубев </w:t>
      </w:r>
    </w:p>
    <w:p w:rsidR="001C4BDD" w:rsidRPr="00C356A0" w:rsidRDefault="001C4BDD" w:rsidP="00980C18">
      <w:pPr>
        <w:rPr>
          <w:rStyle w:val="aff6"/>
          <w:b w:val="0"/>
          <w:bCs w:val="0"/>
          <w:sz w:val="24"/>
          <w:szCs w:val="24"/>
        </w:rPr>
      </w:pPr>
      <w:bookmarkStart w:id="1" w:name="sub_1000"/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t>Приложение №1</w:t>
      </w:r>
    </w:p>
    <w:p w:rsidR="001C4BDD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732A1D" w:rsidRDefault="001C4BDD" w:rsidP="00732A1D">
      <w:pPr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732A1D">
        <w:rPr>
          <w:rFonts w:ascii="Arial" w:hAnsi="Arial" w:cs="Arial"/>
          <w:b/>
          <w:bCs/>
          <w:color w:val="000000"/>
          <w:sz w:val="28"/>
          <w:szCs w:val="28"/>
        </w:rPr>
        <w:t>Муниципальная программа Камешкирского района Пензенской области «Развитие физической культуры и спорта в Камешкирском районе Пензенской области на 2014-2022 годы»</w:t>
      </w:r>
    </w:p>
    <w:p w:rsidR="001C4BDD" w:rsidRPr="00732A1D" w:rsidRDefault="001C4BDD" w:rsidP="00732A1D">
      <w:pPr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732A1D"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1C4BDD" w:rsidRPr="00732A1D" w:rsidRDefault="001C4BDD" w:rsidP="00732A1D">
      <w:pPr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732A1D">
        <w:rPr>
          <w:rFonts w:ascii="Arial" w:hAnsi="Arial" w:cs="Arial"/>
          <w:b/>
          <w:bCs/>
          <w:color w:val="000000"/>
          <w:sz w:val="28"/>
          <w:szCs w:val="28"/>
        </w:rPr>
        <w:t>ПАСПОРТ</w:t>
      </w:r>
    </w:p>
    <w:p w:rsidR="001C4BDD" w:rsidRPr="00732A1D" w:rsidRDefault="001C4BDD" w:rsidP="00732A1D">
      <w:pPr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732A1D">
        <w:rPr>
          <w:rFonts w:ascii="Arial" w:hAnsi="Arial" w:cs="Arial"/>
          <w:b/>
          <w:bCs/>
          <w:color w:val="000000"/>
          <w:sz w:val="28"/>
          <w:szCs w:val="28"/>
        </w:rPr>
        <w:t>муниципальной программы Камешкирского района Пензенской области</w:t>
      </w:r>
    </w:p>
    <w:p w:rsidR="001C4BDD" w:rsidRDefault="001C4BDD" w:rsidP="00732A1D">
      <w:pPr>
        <w:ind w:firstLine="567"/>
        <w:jc w:val="center"/>
        <w:rPr>
          <w:sz w:val="24"/>
          <w:szCs w:val="24"/>
        </w:rPr>
      </w:pPr>
      <w:r w:rsidRPr="008E712B"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tbl>
      <w:tblPr>
        <w:tblW w:w="9240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0"/>
        <w:gridCol w:w="280"/>
        <w:gridCol w:w="6160"/>
      </w:tblGrid>
      <w:tr w:rsidR="001C4BDD">
        <w:trPr>
          <w:cantSplit/>
        </w:trPr>
        <w:tc>
          <w:tcPr>
            <w:tcW w:w="280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80" w:type="dxa"/>
          </w:tcPr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6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физической культуры и спорта в Камешкирском районе Пензенской области на 2014-2022 годы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1C4BDD">
        <w:trPr>
          <w:cantSplit/>
        </w:trPr>
        <w:tc>
          <w:tcPr>
            <w:tcW w:w="280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280" w:type="dxa"/>
          </w:tcPr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6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</w:t>
            </w:r>
          </w:p>
        </w:tc>
      </w:tr>
      <w:tr w:rsidR="001C4BDD">
        <w:trPr>
          <w:cantSplit/>
        </w:trPr>
        <w:tc>
          <w:tcPr>
            <w:tcW w:w="280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Программы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6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«ДЮСШ Камешкирского района», отдел образования Камешкирского района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1C4BDD">
        <w:trPr>
          <w:cantSplit/>
        </w:trPr>
        <w:tc>
          <w:tcPr>
            <w:tcW w:w="280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Подпрограммы </w:t>
            </w:r>
          </w:p>
        </w:tc>
        <w:tc>
          <w:tcPr>
            <w:tcW w:w="280" w:type="dxa"/>
          </w:tcPr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6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 «Развитие физической культуры и массового спорта в Камешкирском районе Пензенской области на 2014-2022 годы».</w:t>
            </w:r>
          </w:p>
          <w:p w:rsidR="001C4BDD" w:rsidRDefault="001C4BDD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 на 2014-2022 годы».</w:t>
            </w:r>
          </w:p>
        </w:tc>
      </w:tr>
      <w:tr w:rsidR="001C4BDD">
        <w:trPr>
          <w:cantSplit/>
        </w:trPr>
        <w:tc>
          <w:tcPr>
            <w:tcW w:w="2800" w:type="dxa"/>
          </w:tcPr>
          <w:p w:rsidR="001C4BDD" w:rsidRDefault="001C4BDD">
            <w:pPr>
              <w:spacing w:line="240" w:lineRule="atLeast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280" w:type="dxa"/>
          </w:tcPr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6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спортсменов Камешкирского района Пензенской области на областной и всероссийской спортивной арене, а также успешное проведение районных, межрайонных и областных соревнований.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1C4BDD">
        <w:trPr>
          <w:cantSplit/>
          <w:trHeight w:val="3220"/>
        </w:trPr>
        <w:tc>
          <w:tcPr>
            <w:tcW w:w="280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280" w:type="dxa"/>
          </w:tcPr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60" w:type="dxa"/>
          </w:tcPr>
          <w:p w:rsidR="001C4BDD" w:rsidRDefault="001C4BDD">
            <w:pPr>
              <w:spacing w:line="240" w:lineRule="atLeast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мотивации граждан к регулярным занятиям физической культурой и спортом и ведению здорового образа жизни;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успешного выступления камешкирских спортсменов на областных и всероссийских спортивных соревнованиях и совершенствование системы подготовки спортивного резерва;</w:t>
            </w:r>
          </w:p>
          <w:p w:rsidR="001C4BDD" w:rsidRDefault="001C4BDD">
            <w:pPr>
              <w:spacing w:line="240" w:lineRule="atLeast"/>
              <w:rPr>
                <w:i/>
                <w:iCs/>
                <w:sz w:val="24"/>
                <w:szCs w:val="24"/>
              </w:rPr>
            </w:pPr>
          </w:p>
        </w:tc>
      </w:tr>
      <w:tr w:rsidR="001C4BDD">
        <w:trPr>
          <w:cantSplit/>
        </w:trPr>
        <w:tc>
          <w:tcPr>
            <w:tcW w:w="280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Целевые показатели муниципальной Программы </w:t>
            </w:r>
          </w:p>
        </w:tc>
        <w:tc>
          <w:tcPr>
            <w:tcW w:w="280" w:type="dxa"/>
          </w:tcPr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C4BDD" w:rsidRDefault="001C4BD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16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 Камешкирского района Пензенской области, систематически занимающихся физической культурой и спортом, в общей численности населения; количество завоеванных камешкирскими спортсменами призовых мест в областных соревнованиях и количество участников всероссийских  соревнованиях;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тренеров и тренеров-преподавателей МБОУ ДО «ДЮСШ Камешкирского района»,  работающих по специальности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1C4BDD">
        <w:trPr>
          <w:cantSplit/>
        </w:trPr>
        <w:tc>
          <w:tcPr>
            <w:tcW w:w="280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6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реализуется в три этапа </w:t>
            </w:r>
            <w:r>
              <w:rPr>
                <w:sz w:val="24"/>
                <w:szCs w:val="24"/>
              </w:rPr>
              <w:br/>
              <w:t>1 этап 2014 - 2016 годы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 2017 – 2020 годы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этап 2021-2022 годы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1C4BDD">
        <w:trPr>
          <w:cantSplit/>
        </w:trPr>
        <w:tc>
          <w:tcPr>
            <w:tcW w:w="280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60" w:type="dxa"/>
          </w:tcPr>
          <w:p w:rsidR="001C4BDD" w:rsidRDefault="001C4BD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Прогнозируемый объем финансирования Программы за счет средств бюджета Камешкирского района Пензенской области составляет</w:t>
            </w:r>
          </w:p>
          <w:p w:rsidR="001C4BDD" w:rsidRDefault="001C4BDD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1578,4 тыс. рублей, в том числе:</w:t>
            </w:r>
          </w:p>
          <w:p w:rsidR="001C4BDD" w:rsidRDefault="001C4BDD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2014 году – 160 тыс. рублей;</w:t>
            </w:r>
          </w:p>
          <w:p w:rsidR="001C4BDD" w:rsidRDefault="001C4BDD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2015 году – 160 тыс. рублей;</w:t>
            </w:r>
          </w:p>
          <w:p w:rsidR="001C4BDD" w:rsidRDefault="001C4BDD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2016 году – 187,2 тыс. рублей;</w:t>
            </w:r>
          </w:p>
          <w:p w:rsidR="001C4BDD" w:rsidRDefault="001C4BDD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2017 году – 177,5 тыс. рублей;</w:t>
            </w:r>
          </w:p>
          <w:p w:rsidR="001C4BDD" w:rsidRDefault="001C4BDD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2018 году – 173,7 тыс. рублей;</w:t>
            </w:r>
          </w:p>
          <w:p w:rsidR="001C4BDD" w:rsidRDefault="001C4BDD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2019 году – 180 тыс. рублей;</w:t>
            </w:r>
          </w:p>
          <w:p w:rsidR="001C4BDD" w:rsidRDefault="001C4BDD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2020 году – 180 тыс. рублей;</w:t>
            </w:r>
          </w:p>
          <w:p w:rsidR="001C4BDD" w:rsidRDefault="001C4BDD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2021 году – 180 тыс. рублей;</w:t>
            </w:r>
          </w:p>
          <w:p w:rsidR="001C4BDD" w:rsidRDefault="001C4BDD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2022 году – 180 тыс. рублей.</w:t>
            </w:r>
          </w:p>
          <w:p w:rsidR="001C4BDD" w:rsidRDefault="001C4BDD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Камешкирского района Пензенской области</w:t>
            </w:r>
          </w:p>
        </w:tc>
      </w:tr>
    </w:tbl>
    <w:p w:rsidR="001C4BDD" w:rsidRDefault="001C4BDD" w:rsidP="00254CC5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162208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№2</w:t>
      </w:r>
    </w:p>
    <w:p w:rsidR="001C4BDD" w:rsidRDefault="001C4BDD" w:rsidP="00254CC5">
      <w:pPr>
        <w:autoSpaceDE w:val="0"/>
        <w:autoSpaceDN w:val="0"/>
        <w:adjustRightInd w:val="0"/>
        <w:ind w:left="4536"/>
        <w:rPr>
          <w:sz w:val="24"/>
          <w:szCs w:val="24"/>
        </w:rPr>
      </w:pPr>
    </w:p>
    <w:p w:rsidR="001C4BDD" w:rsidRPr="00980C18" w:rsidRDefault="001C4BDD" w:rsidP="00254CC5">
      <w:pPr>
        <w:spacing w:line="240" w:lineRule="atLeast"/>
        <w:jc w:val="center"/>
        <w:rPr>
          <w:b/>
          <w:bCs/>
          <w:sz w:val="28"/>
          <w:szCs w:val="28"/>
        </w:rPr>
      </w:pPr>
      <w:r w:rsidRPr="00980C18">
        <w:rPr>
          <w:b/>
          <w:bCs/>
          <w:sz w:val="28"/>
          <w:szCs w:val="28"/>
        </w:rPr>
        <w:t>Паспорт подпрограммы 1</w:t>
      </w:r>
    </w:p>
    <w:p w:rsidR="001C4BDD" w:rsidRPr="00980C18" w:rsidRDefault="001C4BDD" w:rsidP="00254CC5">
      <w:pPr>
        <w:ind w:firstLine="709"/>
        <w:rPr>
          <w:b/>
          <w:bCs/>
          <w:sz w:val="28"/>
          <w:szCs w:val="28"/>
        </w:rPr>
      </w:pPr>
    </w:p>
    <w:p w:rsidR="001C4BDD" w:rsidRPr="00980C18" w:rsidRDefault="001C4BDD" w:rsidP="00254CC5">
      <w:pPr>
        <w:ind w:firstLine="709"/>
        <w:jc w:val="center"/>
        <w:rPr>
          <w:b/>
          <w:bCs/>
          <w:sz w:val="28"/>
          <w:szCs w:val="28"/>
        </w:rPr>
      </w:pPr>
      <w:r w:rsidRPr="00980C18">
        <w:rPr>
          <w:b/>
          <w:bCs/>
          <w:sz w:val="28"/>
          <w:szCs w:val="28"/>
        </w:rPr>
        <w:t>«Развитие физической культуры и массового спорта</w:t>
      </w:r>
    </w:p>
    <w:p w:rsidR="001C4BDD" w:rsidRPr="00980C18" w:rsidRDefault="001C4BDD" w:rsidP="00254CC5">
      <w:pPr>
        <w:ind w:firstLine="709"/>
        <w:jc w:val="center"/>
        <w:rPr>
          <w:b/>
          <w:bCs/>
          <w:sz w:val="28"/>
          <w:szCs w:val="28"/>
        </w:rPr>
      </w:pPr>
      <w:r w:rsidRPr="00980C18">
        <w:rPr>
          <w:b/>
          <w:bCs/>
          <w:sz w:val="28"/>
          <w:szCs w:val="28"/>
        </w:rPr>
        <w:t xml:space="preserve"> в Камешкирском районе Пензенской области на 2014-2022 годы»</w:t>
      </w:r>
    </w:p>
    <w:p w:rsidR="001C4BDD" w:rsidRPr="00980C18" w:rsidRDefault="001C4BDD" w:rsidP="00254CC5">
      <w:pPr>
        <w:ind w:firstLine="709"/>
        <w:jc w:val="center"/>
        <w:rPr>
          <w:b/>
          <w:bCs/>
          <w:sz w:val="28"/>
          <w:szCs w:val="28"/>
        </w:rPr>
      </w:pPr>
      <w:r w:rsidRPr="00980C18">
        <w:rPr>
          <w:b/>
          <w:bCs/>
          <w:sz w:val="28"/>
          <w:szCs w:val="28"/>
        </w:rPr>
        <w:t>муниципальной программы Камешкирского района Пензенской области «Развитие физической культуры и спорта в Камешкирском районе Пензенской области на 2014-2022 годы»</w:t>
      </w:r>
    </w:p>
    <w:p w:rsidR="001C4BDD" w:rsidRDefault="001C4BDD" w:rsidP="00254CC5">
      <w:pPr>
        <w:ind w:firstLine="709"/>
        <w:jc w:val="center"/>
        <w:rPr>
          <w:sz w:val="24"/>
          <w:szCs w:val="24"/>
        </w:rPr>
      </w:pPr>
    </w:p>
    <w:tbl>
      <w:tblPr>
        <w:tblW w:w="9240" w:type="dxa"/>
        <w:tblCellSpacing w:w="0" w:type="dxa"/>
        <w:tblInd w:w="-73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774"/>
        <w:gridCol w:w="859"/>
        <w:gridCol w:w="5607"/>
      </w:tblGrid>
      <w:tr w:rsidR="001C4BDD">
        <w:trPr>
          <w:tblCellSpacing w:w="0" w:type="dxa"/>
        </w:trPr>
        <w:tc>
          <w:tcPr>
            <w:tcW w:w="2774" w:type="dxa"/>
          </w:tcPr>
          <w:p w:rsidR="001C4BDD" w:rsidRDefault="001C4BD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Наименование подпрограммы</w:t>
            </w:r>
          </w:p>
        </w:tc>
        <w:tc>
          <w:tcPr>
            <w:tcW w:w="859" w:type="dxa"/>
          </w:tcPr>
          <w:p w:rsidR="001C4BDD" w:rsidRDefault="001C4BDD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-</w:t>
            </w:r>
          </w:p>
          <w:p w:rsidR="001C4BDD" w:rsidRDefault="001C4BDD">
            <w:pPr>
              <w:ind w:firstLine="709"/>
              <w:rPr>
                <w:sz w:val="24"/>
                <w:szCs w:val="24"/>
              </w:rPr>
            </w:pPr>
          </w:p>
          <w:p w:rsidR="001C4BDD" w:rsidRDefault="001C4BD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Развитие физической культуры и массового спорта в Камешкирском районе Пензенской области на 2014-2022 годы</w:t>
            </w:r>
          </w:p>
        </w:tc>
      </w:tr>
      <w:tr w:rsidR="001C4BDD">
        <w:trPr>
          <w:tblCellSpacing w:w="0" w:type="dxa"/>
        </w:trPr>
        <w:tc>
          <w:tcPr>
            <w:tcW w:w="2774" w:type="dxa"/>
          </w:tcPr>
          <w:p w:rsidR="001C4BDD" w:rsidRDefault="001C4BDD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859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7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Камешкирского района Пензенской области </w:t>
            </w:r>
          </w:p>
        </w:tc>
      </w:tr>
      <w:tr w:rsidR="001C4BDD">
        <w:trPr>
          <w:tblCellSpacing w:w="0" w:type="dxa"/>
        </w:trPr>
        <w:tc>
          <w:tcPr>
            <w:tcW w:w="2774" w:type="dxa"/>
          </w:tcPr>
          <w:p w:rsidR="001C4BDD" w:rsidRDefault="001C4BDD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859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7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«ДЮСШ Камешкирского района», отдел образования Камешкирского района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1C4BDD">
        <w:trPr>
          <w:tblCellSpacing w:w="0" w:type="dxa"/>
        </w:trPr>
        <w:tc>
          <w:tcPr>
            <w:tcW w:w="2774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муниципальной Подпрограммы</w:t>
            </w:r>
          </w:p>
        </w:tc>
        <w:tc>
          <w:tcPr>
            <w:tcW w:w="859" w:type="dxa"/>
          </w:tcPr>
          <w:p w:rsidR="001C4BDD" w:rsidRDefault="001C4BDD">
            <w:pPr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7" w:type="dxa"/>
          </w:tcPr>
          <w:p w:rsidR="001C4BDD" w:rsidRDefault="001C4BDD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возможностей гражданам систематически заниматься физической культурой и массовым спортом и вести здоровый образ жизни </w:t>
            </w:r>
          </w:p>
        </w:tc>
      </w:tr>
      <w:tr w:rsidR="001C4BDD">
        <w:trPr>
          <w:trHeight w:val="1125"/>
          <w:tblCellSpacing w:w="0" w:type="dxa"/>
        </w:trPr>
        <w:tc>
          <w:tcPr>
            <w:tcW w:w="2774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859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7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системы физического воспитания различных категорий и групп населения, в том числе в образовательных учреждениях;</w:t>
            </w:r>
          </w:p>
        </w:tc>
      </w:tr>
      <w:tr w:rsidR="001C4BDD">
        <w:trPr>
          <w:trHeight w:val="825"/>
          <w:tblCellSpacing w:w="0" w:type="dxa"/>
        </w:trPr>
        <w:tc>
          <w:tcPr>
            <w:tcW w:w="2774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859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5607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инфраструктуры физической культуры и спорта, в том числе для лиц с ограниченными возможностями здоровья и инвалидов;</w:t>
            </w:r>
          </w:p>
        </w:tc>
      </w:tr>
      <w:tr w:rsidR="001C4BDD">
        <w:trPr>
          <w:trHeight w:val="1140"/>
          <w:tblCellSpacing w:w="0" w:type="dxa"/>
        </w:trPr>
        <w:tc>
          <w:tcPr>
            <w:tcW w:w="2774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859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5607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комплекса мер по развитию студенческого спорта на базе образовательных учреждений среднего профессионального образования;</w:t>
            </w:r>
          </w:p>
        </w:tc>
      </w:tr>
      <w:tr w:rsidR="001C4BDD">
        <w:trPr>
          <w:trHeight w:val="1110"/>
          <w:tblCellSpacing w:w="0" w:type="dxa"/>
        </w:trPr>
        <w:tc>
          <w:tcPr>
            <w:tcW w:w="2774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859" w:type="dxa"/>
          </w:tcPr>
          <w:p w:rsidR="001C4BDD" w:rsidRDefault="001C4BDD">
            <w:pPr>
              <w:spacing w:after="24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:rsidR="001C4BDD" w:rsidRDefault="001C4BDD">
            <w:pPr>
              <w:rPr>
                <w:sz w:val="24"/>
                <w:szCs w:val="24"/>
              </w:rPr>
            </w:pPr>
          </w:p>
          <w:p w:rsidR="001C4BDD" w:rsidRDefault="001C4BDD">
            <w:pPr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1C4BDD" w:rsidRDefault="001C4BDD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эффективности пропаганды физической культуры и спорта, включая меры по популяризации нравственных ценностей спорта и олимпизма в средствах массовой информации </w:t>
            </w:r>
          </w:p>
        </w:tc>
      </w:tr>
      <w:tr w:rsidR="001C4BDD">
        <w:trPr>
          <w:tblCellSpacing w:w="0" w:type="dxa"/>
        </w:trPr>
        <w:tc>
          <w:tcPr>
            <w:tcW w:w="2774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Целевые показатели муниципальной Подпрограммы </w:t>
            </w:r>
          </w:p>
        </w:tc>
        <w:tc>
          <w:tcPr>
            <w:tcW w:w="859" w:type="dxa"/>
          </w:tcPr>
          <w:p w:rsidR="001C4BDD" w:rsidRDefault="001C4BDD">
            <w:pPr>
              <w:tabs>
                <w:tab w:val="right" w:pos="166"/>
                <w:tab w:val="center" w:pos="4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-</w:t>
            </w:r>
          </w:p>
        </w:tc>
        <w:tc>
          <w:tcPr>
            <w:tcW w:w="5607" w:type="dxa"/>
          </w:tcPr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жителей Камешкирского района Пензенской области, занимающихся физической культурой и спортом по месту работы, в общей численности населения, занятого в экономике;</w:t>
            </w:r>
          </w:p>
          <w:p w:rsidR="001C4BDD" w:rsidRDefault="001C4BDD">
            <w:pPr>
              <w:rPr>
                <w:sz w:val="24"/>
                <w:szCs w:val="24"/>
              </w:rPr>
            </w:pPr>
          </w:p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учащихся и студентов, систематически занимающихся физической культурой и спортом, в </w:t>
            </w:r>
            <w:r>
              <w:rPr>
                <w:sz w:val="24"/>
                <w:szCs w:val="24"/>
              </w:rPr>
              <w:lastRenderedPageBreak/>
              <w:t>общей численности учащихся и студентов;</w:t>
            </w:r>
          </w:p>
        </w:tc>
      </w:tr>
      <w:tr w:rsidR="001C4BDD">
        <w:trPr>
          <w:tblCellSpacing w:w="0" w:type="dxa"/>
        </w:trPr>
        <w:tc>
          <w:tcPr>
            <w:tcW w:w="2774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/>
            </w:r>
          </w:p>
        </w:tc>
        <w:tc>
          <w:tcPr>
            <w:tcW w:w="859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5607" w:type="dxa"/>
            <w:vMerge w:val="restart"/>
          </w:tcPr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населения;</w:t>
            </w:r>
          </w:p>
          <w:p w:rsidR="001C4BDD" w:rsidRDefault="001C4BDD">
            <w:pPr>
              <w:ind w:firstLine="709"/>
              <w:rPr>
                <w:sz w:val="24"/>
                <w:szCs w:val="24"/>
              </w:rPr>
            </w:pPr>
          </w:p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физкультурно-спортивных мероприятий среди учащихся и студентов, включенных в календарный план спортивно-массовых мероприятий, в общем количестве мероприятий, включенных в календарный план спортивно-массовых мероприятий; </w:t>
            </w:r>
          </w:p>
        </w:tc>
      </w:tr>
      <w:tr w:rsidR="001C4BDD">
        <w:trPr>
          <w:tblCellSpacing w:w="0" w:type="dxa"/>
        </w:trPr>
        <w:tc>
          <w:tcPr>
            <w:tcW w:w="2774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859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</w:tr>
      <w:tr w:rsidR="001C4BDD">
        <w:trPr>
          <w:tblCellSpacing w:w="0" w:type="dxa"/>
        </w:trPr>
        <w:tc>
          <w:tcPr>
            <w:tcW w:w="2774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859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</w:tr>
      <w:tr w:rsidR="001C4BDD">
        <w:trPr>
          <w:tblCellSpacing w:w="0" w:type="dxa"/>
        </w:trPr>
        <w:tc>
          <w:tcPr>
            <w:tcW w:w="2774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и Сроки реализации муниципальной Подпрограммы</w:t>
            </w:r>
          </w:p>
        </w:tc>
        <w:tc>
          <w:tcPr>
            <w:tcW w:w="859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7" w:type="dxa"/>
          </w:tcPr>
          <w:p w:rsidR="001C4BDD" w:rsidRDefault="001C4BDD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реализуется с 2014 - 2022 годы без разбивки на этапы </w:t>
            </w:r>
          </w:p>
        </w:tc>
      </w:tr>
      <w:tr w:rsidR="001C4BDD">
        <w:trPr>
          <w:tblCellSpacing w:w="0" w:type="dxa"/>
        </w:trPr>
        <w:tc>
          <w:tcPr>
            <w:tcW w:w="2774" w:type="dxa"/>
          </w:tcPr>
          <w:p w:rsidR="001C4BDD" w:rsidRDefault="001C4BDD">
            <w:pPr>
              <w:spacing w:after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859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7" w:type="dxa"/>
          </w:tcPr>
          <w:p w:rsidR="001C4BDD" w:rsidRDefault="001C4BDD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Прогнозируемый объем финансирования Подпрограммы за счет средств бюджета Камешкирского района Пензенской области составляет 234,3 тыс. рублей, в том числе: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2014 году – 30 тыс. рублей,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2015 году – 30 тыс. рублей,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2016 году – 25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2017 году – 25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2018 году – 24,3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2019 году – 25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2020 году – 25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2021 году – 25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2022 году – 25 тыс. рублей.</w:t>
            </w:r>
          </w:p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финансирования Подпрограммы носят прогнозный характер и подлежат ежегодному уточнению в порядке, установленном решением Собрания представителей Камешкирского района Пензенской области о бюджете Камешкирском районе Пензенской области на соответствующий финансовый год и последующий плановый период, исходя из возможностей бюджета Камешкирского района Пензенской области </w:t>
            </w:r>
          </w:p>
        </w:tc>
      </w:tr>
    </w:tbl>
    <w:p w:rsidR="001C4BDD" w:rsidRDefault="001C4BDD" w:rsidP="00254CC5">
      <w:pPr>
        <w:spacing w:line="240" w:lineRule="atLeast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C356A0" w:rsidRDefault="001C4BDD" w:rsidP="00254CC5">
      <w:pPr>
        <w:spacing w:line="240" w:lineRule="atLeast"/>
        <w:jc w:val="center"/>
        <w:rPr>
          <w:sz w:val="24"/>
          <w:szCs w:val="24"/>
        </w:rPr>
      </w:pPr>
    </w:p>
    <w:p w:rsidR="001C4BDD" w:rsidRPr="00980C18" w:rsidRDefault="001C4BDD" w:rsidP="00254CC5">
      <w:pPr>
        <w:spacing w:line="240" w:lineRule="atLeast"/>
        <w:jc w:val="center"/>
        <w:rPr>
          <w:b/>
          <w:bCs/>
          <w:sz w:val="28"/>
          <w:szCs w:val="28"/>
        </w:rPr>
      </w:pPr>
      <w:r w:rsidRPr="00980C18">
        <w:rPr>
          <w:b/>
          <w:bCs/>
          <w:sz w:val="28"/>
          <w:szCs w:val="28"/>
        </w:rPr>
        <w:lastRenderedPageBreak/>
        <w:t>Паспорт подпрограммы 2</w:t>
      </w:r>
    </w:p>
    <w:p w:rsidR="001C4BDD" w:rsidRPr="00980C18" w:rsidRDefault="001C4BDD" w:rsidP="00254CC5">
      <w:pPr>
        <w:spacing w:line="240" w:lineRule="atLeast"/>
        <w:jc w:val="center"/>
        <w:rPr>
          <w:b/>
          <w:bCs/>
          <w:sz w:val="28"/>
          <w:szCs w:val="28"/>
        </w:rPr>
      </w:pPr>
    </w:p>
    <w:p w:rsidR="001C4BDD" w:rsidRPr="00980C18" w:rsidRDefault="001C4BDD" w:rsidP="00254CC5">
      <w:pPr>
        <w:jc w:val="center"/>
        <w:rPr>
          <w:b/>
          <w:bCs/>
          <w:sz w:val="28"/>
          <w:szCs w:val="28"/>
        </w:rPr>
      </w:pPr>
      <w:r w:rsidRPr="00980C18">
        <w:rPr>
          <w:b/>
          <w:bCs/>
          <w:sz w:val="28"/>
          <w:szCs w:val="28"/>
        </w:rPr>
        <w:t>«Развитие детско-юношеского спорта и системы подготовки спортивного резерва в Камешкирском районе Пензенской области на 2014-2022 годы»</w:t>
      </w:r>
      <w:r w:rsidRPr="00980C18">
        <w:rPr>
          <w:b/>
          <w:bCs/>
          <w:sz w:val="28"/>
          <w:szCs w:val="28"/>
        </w:rPr>
        <w:br/>
        <w:t xml:space="preserve">муниципальной программы Камешкирского района Пензенской области «Развитие физической культуры и спорта </w:t>
      </w:r>
    </w:p>
    <w:p w:rsidR="001C4BDD" w:rsidRPr="00980C18" w:rsidRDefault="001C4BDD" w:rsidP="00254CC5">
      <w:pPr>
        <w:jc w:val="center"/>
        <w:rPr>
          <w:b/>
          <w:bCs/>
          <w:sz w:val="28"/>
          <w:szCs w:val="28"/>
        </w:rPr>
      </w:pPr>
      <w:r w:rsidRPr="00980C18">
        <w:rPr>
          <w:b/>
          <w:bCs/>
          <w:sz w:val="28"/>
          <w:szCs w:val="28"/>
        </w:rPr>
        <w:t>в Камешкирском районе Пензенской области на 2014-2022 годы»</w:t>
      </w:r>
    </w:p>
    <w:p w:rsidR="001C4BDD" w:rsidRDefault="001C4BDD" w:rsidP="00254CC5">
      <w:pPr>
        <w:jc w:val="center"/>
        <w:rPr>
          <w:sz w:val="24"/>
          <w:szCs w:val="24"/>
        </w:rPr>
      </w:pPr>
    </w:p>
    <w:tbl>
      <w:tblPr>
        <w:tblW w:w="9461" w:type="dxa"/>
        <w:tblCellSpacing w:w="0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903"/>
        <w:gridCol w:w="308"/>
        <w:gridCol w:w="6250"/>
      </w:tblGrid>
      <w:tr w:rsidR="001C4BDD">
        <w:trPr>
          <w:tblCellSpacing w:w="0" w:type="dxa"/>
        </w:trPr>
        <w:tc>
          <w:tcPr>
            <w:tcW w:w="2903" w:type="dxa"/>
          </w:tcPr>
          <w:p w:rsidR="001C4BDD" w:rsidRDefault="001C4BDD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Наименование Подпрограммы</w:t>
            </w:r>
          </w:p>
        </w:tc>
        <w:tc>
          <w:tcPr>
            <w:tcW w:w="308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-</w:t>
            </w:r>
          </w:p>
        </w:tc>
        <w:tc>
          <w:tcPr>
            <w:tcW w:w="6250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Развитие детско-юношеского спорта и системы подготовки спортивного резерва в Камешкирском районе Пензенской области на 2014-2022 годы</w:t>
            </w:r>
          </w:p>
        </w:tc>
      </w:tr>
      <w:tr w:rsidR="001C4BDD">
        <w:trPr>
          <w:tblCellSpacing w:w="0" w:type="dxa"/>
        </w:trPr>
        <w:tc>
          <w:tcPr>
            <w:tcW w:w="2903" w:type="dxa"/>
          </w:tcPr>
          <w:p w:rsidR="001C4BDD" w:rsidRDefault="001C4BDD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308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0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C4BDD">
        <w:trPr>
          <w:tblCellSpacing w:w="0" w:type="dxa"/>
        </w:trPr>
        <w:tc>
          <w:tcPr>
            <w:tcW w:w="2903" w:type="dxa"/>
          </w:tcPr>
          <w:p w:rsidR="001C4BDD" w:rsidRDefault="001C4BDD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308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0" w:type="dxa"/>
          </w:tcPr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«ДЮСШ Камешкирского района», отдел образования Камешкирского района</w:t>
            </w:r>
          </w:p>
          <w:p w:rsidR="001C4BDD" w:rsidRDefault="001C4BD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1C4BDD">
        <w:trPr>
          <w:tblCellSpacing w:w="0" w:type="dxa"/>
        </w:trPr>
        <w:tc>
          <w:tcPr>
            <w:tcW w:w="2903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308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0" w:type="dxa"/>
          </w:tcPr>
          <w:p w:rsidR="001C4BDD" w:rsidRDefault="001C4BDD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высокой конкурентоспособности камешкирского спорта на областной и всероссийской спортивной арене </w:t>
            </w:r>
          </w:p>
        </w:tc>
      </w:tr>
      <w:tr w:rsidR="001C4BDD">
        <w:trPr>
          <w:trHeight w:val="2438"/>
          <w:tblCellSpacing w:w="0" w:type="dxa"/>
        </w:trPr>
        <w:tc>
          <w:tcPr>
            <w:tcW w:w="2903" w:type="dxa"/>
            <w:vMerge w:val="restart"/>
          </w:tcPr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Подпрограммы</w:t>
            </w:r>
          </w:p>
          <w:p w:rsidR="001C4BDD" w:rsidRDefault="001C4BDD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:rsidR="001C4BDD" w:rsidRDefault="001C4BDD">
            <w:pPr>
              <w:rPr>
                <w:sz w:val="24"/>
                <w:szCs w:val="24"/>
              </w:rPr>
            </w:pPr>
          </w:p>
          <w:p w:rsidR="001C4BDD" w:rsidRDefault="001C4BDD">
            <w:pPr>
              <w:rPr>
                <w:sz w:val="24"/>
                <w:szCs w:val="24"/>
              </w:rPr>
            </w:pPr>
          </w:p>
          <w:p w:rsidR="001C4BDD" w:rsidRDefault="001C4BDD">
            <w:pPr>
              <w:rPr>
                <w:sz w:val="24"/>
                <w:szCs w:val="24"/>
              </w:rPr>
            </w:pPr>
          </w:p>
          <w:p w:rsidR="001C4BDD" w:rsidRDefault="001C4BDD">
            <w:pPr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308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0" w:type="dxa"/>
            <w:vMerge w:val="restart"/>
          </w:tcPr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системы подготовки спортсменов в МБУ ДО «ДЮСШ Камешкирского района; создание условий, направленных на увеличение числа перспективных спортсменов, способных претендовать на завоевание золотых медалей и войти в тройку призеров областных и стать участниками всероссийских соревнованиях.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доля граждан, занимающихся в специализированных спортивных учреждениях, в общей численности детей </w:t>
            </w:r>
            <w:r>
              <w:rPr>
                <w:sz w:val="24"/>
                <w:szCs w:val="24"/>
              </w:rPr>
              <w:br/>
              <w:t>6 - 15 лет;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:rsidR="001C4BDD" w:rsidRDefault="001C4BDD">
            <w:pPr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реализуется с 2014 – 2022 гг  без разбивки на этапы  </w:t>
            </w:r>
          </w:p>
        </w:tc>
      </w:tr>
      <w:tr w:rsidR="001C4BDD">
        <w:trPr>
          <w:trHeight w:val="929"/>
          <w:tblCellSpacing w:w="0" w:type="dxa"/>
        </w:trPr>
        <w:tc>
          <w:tcPr>
            <w:tcW w:w="0" w:type="auto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8" w:type="dxa"/>
          </w:tcPr>
          <w:p w:rsidR="001C4BDD" w:rsidRDefault="001C4BDD">
            <w:pPr>
              <w:rPr>
                <w:sz w:val="24"/>
                <w:szCs w:val="24"/>
              </w:rPr>
            </w:pPr>
          </w:p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</w:tr>
      <w:tr w:rsidR="001C4BDD">
        <w:trPr>
          <w:tblCellSpacing w:w="0" w:type="dxa"/>
        </w:trPr>
        <w:tc>
          <w:tcPr>
            <w:tcW w:w="2903" w:type="dxa"/>
          </w:tcPr>
          <w:p w:rsidR="001C4BDD" w:rsidRDefault="001C4BDD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308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</w:tr>
      <w:tr w:rsidR="001C4BDD">
        <w:trPr>
          <w:tblCellSpacing w:w="0" w:type="dxa"/>
        </w:trPr>
        <w:tc>
          <w:tcPr>
            <w:tcW w:w="2903" w:type="dxa"/>
          </w:tcPr>
          <w:p w:rsidR="001C4BDD" w:rsidRDefault="001C4BDD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308" w:type="dxa"/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0" w:type="dxa"/>
          </w:tcPr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Прогнозируемый объем финансирования Подпрограммы за счет средств бюджета Камешкирского района Пензенской области составляет 1344,1 тыс. рублей, в том числе: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год-130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год- 130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162,2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год- 152,5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год- 149,4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2019 год-155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год- 155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155 тыс. рублей;</w:t>
            </w:r>
          </w:p>
          <w:p w:rsidR="001C4BDD" w:rsidRDefault="001C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155 тыс. рублей.</w:t>
            </w:r>
          </w:p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Подпрограммы носят прогнозный характер и подлежат ежегодному уточнению в порядке, установленном законом Пензенской области о бюджете Пензенской области на соответствующий финансовый год и последующий плановый период, исходя из возможностей бюджета Камешкирского района Пензенской области</w:t>
            </w:r>
          </w:p>
        </w:tc>
      </w:tr>
    </w:tbl>
    <w:p w:rsidR="001C4BDD" w:rsidRPr="00C356A0" w:rsidRDefault="001C4BDD" w:rsidP="00254CC5">
      <w:pPr>
        <w:rPr>
          <w:rStyle w:val="aff6"/>
          <w:b w:val="0"/>
          <w:bCs w:val="0"/>
          <w:sz w:val="24"/>
          <w:szCs w:val="24"/>
        </w:rPr>
      </w:pPr>
    </w:p>
    <w:p w:rsidR="001C4BDD" w:rsidRPr="00C356A0" w:rsidRDefault="001C4BDD" w:rsidP="00980C18">
      <w:pPr>
        <w:jc w:val="both"/>
        <w:rPr>
          <w:rStyle w:val="aff6"/>
          <w:b w:val="0"/>
          <w:bCs w:val="0"/>
          <w:sz w:val="24"/>
          <w:szCs w:val="24"/>
        </w:rPr>
      </w:pPr>
    </w:p>
    <w:p w:rsidR="001C4BDD" w:rsidRPr="00980C18" w:rsidRDefault="001C4BDD" w:rsidP="00980C18">
      <w:pPr>
        <w:ind w:firstLine="567"/>
        <w:jc w:val="center"/>
        <w:outlineLvl w:val="2"/>
        <w:rPr>
          <w:b/>
          <w:bCs/>
          <w:color w:val="000000"/>
          <w:sz w:val="28"/>
          <w:szCs w:val="28"/>
        </w:rPr>
      </w:pPr>
      <w:r w:rsidRPr="00980C18">
        <w:rPr>
          <w:b/>
          <w:bCs/>
          <w:color w:val="000000"/>
          <w:sz w:val="28"/>
          <w:szCs w:val="28"/>
        </w:rPr>
        <w:t>Приоритеты муниципальной политики, цели, задачи, основные мероприятия в сфере социально-экономического развития, в рамках которой реализуется государственная программа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 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Цели муниципальной политики в сфере физической культуры и спорта определены в Концепции долгосрочного социально-экономического развития Российской Федерации на период до 2020 года, а также в Законе Пензенской области от 04.09.2007 N 1367-ЗПО "О стратегии социально-экономического развития Пензенской области на долгосрочную перспективу (до 2021 года)" (с последующими изменениями).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Цель районной политики в сфере физической культуры и спорта - создание условий для ведения здорового образа жизни, занятия физической культурой и спортом граждан, достижение высоких результатов спортсменов Камешкирского района.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Реализация этой цели будет осуществляться по следующим направлениям.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Первое направление - развитие системы массовой физической культуры и спорта, физического воспитания, в том числе: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развитие сети и эффективное использование спортивных сооружений для массового занятия физической культурой и спортом;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развитие детской спортивной школы, секций и спортивных клубов;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укрепление материально-технической базы и кадрового потенциала образовательных организаций, физкультурно-спортивных организаций;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пропаганда здорового образа жизни, повышение интереса граждан к занятиям физической культурой и спортом;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внедрение новых технологий и методик здоровье сберегающего обучения в образовательные организации, обеспечивающие формирование заинтересованного отношения к собственному здоровью, здоровому образу жизни всех участников образовательного процесса;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развитие системы проведения массовых физкультурных и спортивных соревнований;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вовлечение большего числа лиц с ограниченными возможностями здоровья и инвалидов в систематические занятия физической культурой и спортом.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Второе направление - достижение высоких спортивных результатов на российских и международных соревнованиях за счет: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создания условий для развития системы подготовки спортивного резерва, педагогических кадров в сфере спорта;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lastRenderedPageBreak/>
        <w:t>- отбора и поддержки талантливых спортсменов;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Решение указанных задач обеспечивается через систему мероприятий, предусмотренных в следующих подпрограммах: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подпрограмма 1 "Развитие физической культуры и массового спорта в Камешкирском районе Пензенской области";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подпрограмма 2 " Развитие детско-юношеского спорта и системы подготовки спортивного резерва в Камешкирском районе Пензенской области";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С учетом приоритетов муниципальной политики Камешкирского района Пензенской области начиная с 2016 года настоящей муниципальной программой запланированы следующие основные мероприятия.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В сфере физической культуры и массового спорта в Камешкирском районе Пензенской области: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физическое воспитание и обеспечение организации и проведения физкультурных мероприятий и массовых спортивных мероприятий;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мероприятия по поэтапному внедрению и реализации Всероссийского физкультурно-спортивного комплекса "Готов к труду и обороне" (ГТО)".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В сфере развития детско-юношеского спорта и системы подготовки спортивного резерва в Камешкирском районе Пензенской области: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комплекс мер по развитию системы подготовки спортивного резерва и спорта высших достижений.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В области развития отрасли физической культуры и спорта в Камешкирском районе Пензенской области: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- создание условий для эффективного и качественного развития отрасли физической культуры и спорта в Камешкирском районе Пензенской области.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Для оценки хода реализации Программы и характеристики состояния установленной сферы деятельности предусмотрена система целевых показателей как для Программы, так и для подпрограмм Программы.</w:t>
      </w:r>
    </w:p>
    <w:p w:rsidR="001C4BDD" w:rsidRPr="00980C18" w:rsidRDefault="001C4BDD" w:rsidP="00980C18">
      <w:pPr>
        <w:ind w:firstLine="567"/>
        <w:jc w:val="both"/>
        <w:rPr>
          <w:color w:val="000000"/>
          <w:sz w:val="28"/>
          <w:szCs w:val="28"/>
        </w:rPr>
      </w:pPr>
      <w:r w:rsidRPr="00980C18">
        <w:rPr>
          <w:color w:val="000000"/>
          <w:sz w:val="28"/>
          <w:szCs w:val="28"/>
        </w:rPr>
        <w:t>Основным ожидаемым конечным результатом реализации Программы является устойчивое развитие физической культуры и спорта,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  <w:bookmarkStart w:id="2" w:name="sub_1200"/>
      <w:bookmarkEnd w:id="2"/>
    </w:p>
    <w:p w:rsidR="001C4BDD" w:rsidRPr="00980C18" w:rsidRDefault="001C4BDD" w:rsidP="00254CC5">
      <w:pPr>
        <w:rPr>
          <w:rStyle w:val="aff6"/>
          <w:b w:val="0"/>
          <w:bCs w:val="0"/>
          <w:sz w:val="24"/>
          <w:szCs w:val="24"/>
        </w:rPr>
        <w:sectPr w:rsidR="001C4BDD" w:rsidRPr="00980C18">
          <w:pgSz w:w="11907" w:h="16840"/>
          <w:pgMar w:top="567" w:right="539" w:bottom="851" w:left="1077" w:header="709" w:footer="709" w:gutter="0"/>
          <w:cols w:space="720"/>
        </w:sectPr>
      </w:pPr>
    </w:p>
    <w:bookmarkEnd w:id="1"/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3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pStyle w:val="afb"/>
        <w:jc w:val="center"/>
        <w:rPr>
          <w:rStyle w:val="aff6"/>
          <w:rFonts w:cs="Times New Roman"/>
          <w:b w:val="0"/>
          <w:bCs w:val="0"/>
        </w:rPr>
      </w:pP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Перечень целевых показателей муниципальной программы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Камешкирского района Пензенской области «Развитие физической культуры и спорта в Камешкирском районе Пензенской области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на 201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</w:rPr>
        <w:t>-202</w:t>
      </w:r>
      <w:r>
        <w:rPr>
          <w:sz w:val="24"/>
          <w:szCs w:val="24"/>
          <w:lang w:val="en-US"/>
        </w:rPr>
        <w:t>2</w:t>
      </w:r>
      <w:r>
        <w:rPr>
          <w:sz w:val="24"/>
          <w:szCs w:val="24"/>
        </w:rPr>
        <w:t xml:space="preserve"> годы»</w:t>
      </w:r>
    </w:p>
    <w:p w:rsidR="001C4BDD" w:rsidRDefault="001C4BDD" w:rsidP="00254CC5">
      <w:pPr>
        <w:ind w:firstLine="567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 </w:t>
      </w:r>
    </w:p>
    <w:tbl>
      <w:tblPr>
        <w:tblW w:w="1473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"/>
        <w:gridCol w:w="842"/>
        <w:gridCol w:w="4533"/>
        <w:gridCol w:w="1178"/>
        <w:gridCol w:w="980"/>
        <w:gridCol w:w="980"/>
        <w:gridCol w:w="840"/>
        <w:gridCol w:w="840"/>
        <w:gridCol w:w="900"/>
        <w:gridCol w:w="780"/>
        <w:gridCol w:w="840"/>
        <w:gridCol w:w="980"/>
        <w:gridCol w:w="980"/>
        <w:gridCol w:w="28"/>
      </w:tblGrid>
      <w:tr w:rsidR="001C4BDD">
        <w:trPr>
          <w:gridAfter w:val="1"/>
          <w:wAfter w:w="28" w:type="dxa"/>
        </w:trPr>
        <w:tc>
          <w:tcPr>
            <w:tcW w:w="5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2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C4BDD">
        <w:trPr>
          <w:gridAfter w:val="1"/>
          <w:wAfter w:w="28" w:type="dxa"/>
        </w:trPr>
        <w:tc>
          <w:tcPr>
            <w:tcW w:w="8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п\п</w:t>
            </w:r>
          </w:p>
        </w:tc>
        <w:tc>
          <w:tcPr>
            <w:tcW w:w="4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целевого показателя</w:t>
            </w:r>
          </w:p>
        </w:tc>
        <w:tc>
          <w:tcPr>
            <w:tcW w:w="1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измер.</w:t>
            </w:r>
          </w:p>
        </w:tc>
        <w:tc>
          <w:tcPr>
            <w:tcW w:w="812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1C4BDD">
        <w:trPr>
          <w:gridAfter w:val="1"/>
          <w:wAfter w:w="28" w:type="dxa"/>
        </w:trPr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4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9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2022</w:t>
            </w:r>
          </w:p>
        </w:tc>
      </w:tr>
      <w:tr w:rsidR="001C4BDD">
        <w:trPr>
          <w:gridAfter w:val="1"/>
          <w:wAfter w:w="28" w:type="dxa"/>
        </w:trPr>
        <w:tc>
          <w:tcPr>
            <w:tcW w:w="147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  <w:r>
              <w:rPr>
                <w:b/>
                <w:bCs/>
                <w:sz w:val="24"/>
                <w:szCs w:val="24"/>
              </w:rPr>
              <w:t xml:space="preserve"> «Развитие физической культуры и спорта в Камешкирском районе Пензенской области на 2014-2022 годы»</w:t>
            </w:r>
          </w:p>
        </w:tc>
      </w:tr>
      <w:tr w:rsidR="001C4BDD">
        <w:trPr>
          <w:gridAfter w:val="1"/>
          <w:wAfter w:w="28" w:type="dxa"/>
        </w:trPr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 Камешкирского района Пензенской области,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tabs>
                <w:tab w:val="left" w:pos="300"/>
                <w:tab w:val="center" w:pos="4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</w:tr>
      <w:tr w:rsidR="001C4BDD">
        <w:trPr>
          <w:gridAfter w:val="1"/>
          <w:wAfter w:w="28" w:type="dxa"/>
        </w:trPr>
        <w:tc>
          <w:tcPr>
            <w:tcW w:w="8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1C4BDD" w:rsidRDefault="001C4BD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 Камешкирского района Пензенской области, выполнившего нормативы Всероссийского физкультурно-спортивного комплекса "Готов к труду и обороне" (ГТО) в общей численности населения, принявшего участие в сдаче нормативов ГТО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1C4BDD">
        <w:trPr>
          <w:gridAfter w:val="1"/>
          <w:wAfter w:w="28" w:type="dxa"/>
        </w:trPr>
        <w:tc>
          <w:tcPr>
            <w:tcW w:w="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 учащихся и студентов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</w:tr>
      <w:tr w:rsidR="001C4BDD">
        <w:trPr>
          <w:gridAfter w:val="1"/>
          <w:wAfter w:w="28" w:type="dxa"/>
        </w:trPr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67,7</w:t>
            </w:r>
          </w:p>
        </w:tc>
      </w:tr>
      <w:tr w:rsidR="001C4BDD">
        <w:trPr>
          <w:gridAfter w:val="1"/>
          <w:wAfter w:w="28" w:type="dxa"/>
        </w:trPr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Представительство пензенских </w:t>
            </w:r>
            <w:r>
              <w:rPr>
                <w:sz w:val="24"/>
                <w:szCs w:val="24"/>
              </w:rPr>
              <w:lastRenderedPageBreak/>
              <w:t>спортсменов в основных и резервных составах сборных команд России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  <w:tr w:rsidR="001C4BDD">
        <w:trPr>
          <w:gridAfter w:val="1"/>
          <w:wAfter w:w="28" w:type="dxa"/>
        </w:trPr>
        <w:tc>
          <w:tcPr>
            <w:tcW w:w="147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Подпрограмма 1</w:t>
            </w:r>
            <w:r>
              <w:rPr>
                <w:b/>
                <w:bCs/>
                <w:sz w:val="24"/>
                <w:szCs w:val="24"/>
              </w:rPr>
              <w:t xml:space="preserve"> «Развитие физической культуры и массового спорта в Камешкирском районе Пензенской области на 2014-2022 годы»</w:t>
            </w:r>
          </w:p>
        </w:tc>
      </w:tr>
      <w:tr w:rsidR="001C4BDD">
        <w:trPr>
          <w:gridAfter w:val="1"/>
          <w:wAfter w:w="28" w:type="dxa"/>
        </w:trPr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 Камешкирского района,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</w:t>
            </w:r>
          </w:p>
        </w:tc>
      </w:tr>
      <w:tr w:rsidR="001C4BDD"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обучающихся и студентов, систематически занимающихся физической культурой и спортом, в общей численности обучающихся и студентов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93,0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Единовременная пропускная способность объектов спорта, введенных в эксплуатацию в рамках федеральной целевой </w:t>
            </w:r>
            <w:hyperlink r:id="rId6" w:history="1">
              <w:r>
                <w:rPr>
                  <w:rStyle w:val="a7"/>
                  <w:sz w:val="24"/>
                  <w:szCs w:val="24"/>
                </w:rPr>
                <w:t>программы</w:t>
              </w:r>
            </w:hyperlink>
            <w:r>
              <w:rPr>
                <w:sz w:val="24"/>
                <w:szCs w:val="24"/>
              </w:rPr>
              <w:t xml:space="preserve"> "Развитие физической культуры и спорта в Российской Федерации на 2016 - 2020 годы", утвержденной постановлением Правительства Российской Федерации от 21.01.2015 по направлению, касающемуся совершенствованию условий для развития массового спорта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147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  <w:r>
              <w:rPr>
                <w:b/>
                <w:bCs/>
                <w:sz w:val="24"/>
                <w:szCs w:val="24"/>
              </w:rPr>
              <w:t xml:space="preserve"> «Развитие детско-юношеского спорта и системы подготовки спортивного резерва</w:t>
            </w:r>
            <w:r>
              <w:rPr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в Камешкирском районе Пензенской области на 2014 – 2022 годы»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Представительство камешкирских спортсменов в основных и резервных составах сборных команд России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спортсменов-разрядников в общем количестве лиц, занимающихся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спортсменов-разрядников, имеющих разряды и звания (от I разряда до спортивного звания "Заслуженный мастер спорта"), в общем количестве спортсменов-разрядников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граждан, занимающихся в спортивных организациях, в общей численности детей и молодежи в возрасте 6 - 15 лет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</w:p>
        </w:tc>
      </w:tr>
      <w:tr w:rsidR="001C4BDD">
        <w:trPr>
          <w:gridAfter w:val="13"/>
          <w:wAfter w:w="14700" w:type="dxa"/>
        </w:trPr>
        <w:tc>
          <w:tcPr>
            <w:tcW w:w="2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1C4BDD" w:rsidRDefault="001C4BDD">
            <w:pPr>
              <w:jc w:val="both"/>
              <w:rPr>
                <w:sz w:val="24"/>
                <w:szCs w:val="24"/>
              </w:rPr>
            </w:pPr>
          </w:p>
        </w:tc>
      </w:tr>
    </w:tbl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Pr="00C356A0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4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rPr>
          <w:b/>
          <w:bCs/>
          <w:sz w:val="24"/>
          <w:szCs w:val="24"/>
        </w:rPr>
      </w:pP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целевых показателях в разрезе муниципальных образований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муниципальной программы Камешкирского района Пензенской области 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  <w:u w:val="single"/>
        </w:rPr>
        <w:t>«Развитие физической культуры и спорта в Камешкирском районе Пензенской области на 2014-2022 годы»</w:t>
      </w: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 xml:space="preserve">Ответственный исполнитель </w:t>
      </w:r>
      <w:r>
        <w:rPr>
          <w:sz w:val="24"/>
          <w:szCs w:val="24"/>
          <w:u w:val="single"/>
        </w:rPr>
        <w:t>Администрация Камешкирского района Пензенской области</w:t>
      </w:r>
    </w:p>
    <w:p w:rsidR="001C4BDD" w:rsidRDefault="001C4BDD" w:rsidP="00254CC5">
      <w:pPr>
        <w:rPr>
          <w:sz w:val="24"/>
          <w:szCs w:val="24"/>
        </w:rPr>
      </w:pPr>
    </w:p>
    <w:tbl>
      <w:tblPr>
        <w:tblW w:w="1495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74"/>
        <w:gridCol w:w="3780"/>
        <w:gridCol w:w="1260"/>
        <w:gridCol w:w="1120"/>
        <w:gridCol w:w="1120"/>
        <w:gridCol w:w="1120"/>
        <w:gridCol w:w="1260"/>
        <w:gridCol w:w="1264"/>
        <w:gridCol w:w="1120"/>
        <w:gridCol w:w="1120"/>
        <w:gridCol w:w="1120"/>
      </w:tblGrid>
      <w:tr w:rsidR="001C4BDD">
        <w:tc>
          <w:tcPr>
            <w:tcW w:w="668" w:type="dxa"/>
            <w:gridSpan w:val="2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п/п</w:t>
            </w:r>
          </w:p>
        </w:tc>
        <w:tc>
          <w:tcPr>
            <w:tcW w:w="378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10504" w:type="dxa"/>
            <w:gridSpan w:val="9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1C4BDD">
        <w:tc>
          <w:tcPr>
            <w:tcW w:w="0" w:type="auto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2014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2016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126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</w:tr>
      <w:tr w:rsidR="001C4BDD">
        <w:tc>
          <w:tcPr>
            <w:tcW w:w="14952" w:type="dxa"/>
            <w:gridSpan w:val="1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1</w:t>
            </w:r>
            <w:r w:rsidRPr="00254CC5">
              <w:rPr>
                <w:b/>
                <w:bCs/>
                <w:sz w:val="24"/>
                <w:szCs w:val="24"/>
              </w:rPr>
              <w:t xml:space="preserve"> «Развитие физической культуры и массового спорта в Камешкирском районе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 Пензенской области на 2014 – 2022 годы»</w:t>
            </w:r>
          </w:p>
        </w:tc>
      </w:tr>
      <w:tr w:rsidR="001C4BDD">
        <w:tc>
          <w:tcPr>
            <w:tcW w:w="668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Доля граждан Камешкирского района,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%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22,3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24,6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25,3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26,3</w:t>
            </w:r>
          </w:p>
        </w:tc>
        <w:tc>
          <w:tcPr>
            <w:tcW w:w="1264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24,3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24,6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25,2</w:t>
            </w:r>
          </w:p>
        </w:tc>
      </w:tr>
      <w:tr w:rsidR="001C4BDD">
        <w:tc>
          <w:tcPr>
            <w:tcW w:w="668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Доля обучающихся и студентов, систематически занимающихся физической культурой и спортом, в общей численности обучающихся и студентов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%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72,6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73,0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74,0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75,0</w:t>
            </w:r>
          </w:p>
        </w:tc>
        <w:tc>
          <w:tcPr>
            <w:tcW w:w="1264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89,3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89,3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89,3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92,0</w:t>
            </w:r>
          </w:p>
        </w:tc>
      </w:tr>
      <w:tr w:rsidR="001C4BDD">
        <w:tc>
          <w:tcPr>
            <w:tcW w:w="668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78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%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11,3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11,5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13,8</w:t>
            </w:r>
          </w:p>
        </w:tc>
        <w:tc>
          <w:tcPr>
            <w:tcW w:w="1264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15,6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17,9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23,1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23,2</w:t>
            </w:r>
          </w:p>
        </w:tc>
      </w:tr>
      <w:tr w:rsidR="001C4BDD">
        <w:tc>
          <w:tcPr>
            <w:tcW w:w="668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78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Единовременная пропускная способность объектов спорта, введенных в эксплуатацию в рамках федеральной целевой </w:t>
            </w:r>
            <w:hyperlink r:id="rId7" w:history="1">
              <w:r w:rsidRPr="00254CC5">
                <w:rPr>
                  <w:rStyle w:val="a7"/>
                  <w:sz w:val="24"/>
                  <w:szCs w:val="24"/>
                </w:rPr>
                <w:t>программы</w:t>
              </w:r>
            </w:hyperlink>
            <w:r w:rsidRPr="00254CC5">
              <w:rPr>
                <w:sz w:val="24"/>
                <w:szCs w:val="24"/>
              </w:rPr>
              <w:t xml:space="preserve"> "Развитие физической культуры и спорта в Российской Федерации на 2016 - 2020 годы", утвержденной постановлением Правительства Российской Федерации от 21.01.2015 по направлению, касающемуся совершенствованию условий для развития массового спорта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чел.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4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96</w:t>
            </w:r>
          </w:p>
        </w:tc>
      </w:tr>
      <w:tr w:rsidR="001C4BDD">
        <w:tc>
          <w:tcPr>
            <w:tcW w:w="14952" w:type="dxa"/>
            <w:gridSpan w:val="12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2</w:t>
            </w:r>
            <w:r w:rsidRPr="00254CC5">
              <w:rPr>
                <w:b/>
                <w:bCs/>
                <w:sz w:val="24"/>
                <w:szCs w:val="24"/>
              </w:rPr>
              <w:t xml:space="preserve"> 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</w:tr>
      <w:tr w:rsidR="001C4BDD">
        <w:tc>
          <w:tcPr>
            <w:tcW w:w="59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854" w:type="dxa"/>
            <w:gridSpan w:val="2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Представительство камешкирских спортсменов в основных и резервных составах сборных команд России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чел.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4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7</w:t>
            </w:r>
          </w:p>
        </w:tc>
      </w:tr>
      <w:tr w:rsidR="001C4BDD">
        <w:tc>
          <w:tcPr>
            <w:tcW w:w="59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54" w:type="dxa"/>
            <w:gridSpan w:val="2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%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60,0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70,0</w:t>
            </w:r>
          </w:p>
        </w:tc>
        <w:tc>
          <w:tcPr>
            <w:tcW w:w="1264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90,0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95,0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100,0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100,0</w:t>
            </w:r>
          </w:p>
        </w:tc>
      </w:tr>
      <w:tr w:rsidR="001C4BDD">
        <w:tc>
          <w:tcPr>
            <w:tcW w:w="59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854" w:type="dxa"/>
            <w:gridSpan w:val="2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Доля спортсменов-разрядников в общем количестве лиц, занимающихся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%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51,7</w:t>
            </w:r>
          </w:p>
        </w:tc>
        <w:tc>
          <w:tcPr>
            <w:tcW w:w="1264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47,5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48,0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48,5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48,6</w:t>
            </w:r>
          </w:p>
        </w:tc>
      </w:tr>
      <w:tr w:rsidR="001C4BDD">
        <w:tc>
          <w:tcPr>
            <w:tcW w:w="59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854" w:type="dxa"/>
            <w:gridSpan w:val="2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Доля спортсменов-разрядников, имеющих разряды и звания (от I разряда до спортивного звания "Заслуженный мастер спорта"), в общем количестве спортсменов-разрядников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%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19,5</w:t>
            </w:r>
          </w:p>
        </w:tc>
        <w:tc>
          <w:tcPr>
            <w:tcW w:w="1264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22,6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22,8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23,0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23,1</w:t>
            </w:r>
          </w:p>
        </w:tc>
      </w:tr>
      <w:tr w:rsidR="001C4BDD">
        <w:tc>
          <w:tcPr>
            <w:tcW w:w="59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854" w:type="dxa"/>
            <w:gridSpan w:val="2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Доля граждан, занимающихся в спортивных организациях, в общей численности детей и молодежи в возрасте 6 - 15 лет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%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4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44,0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47,0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50,0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51,0</w:t>
            </w:r>
          </w:p>
        </w:tc>
      </w:tr>
    </w:tbl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Pr="00C356A0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Pr="00C356A0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 xml:space="preserve">Приложение </w:t>
      </w:r>
      <w:r w:rsidRPr="00C356A0">
        <w:rPr>
          <w:rStyle w:val="aff6"/>
          <w:b w:val="0"/>
          <w:bCs w:val="0"/>
          <w:sz w:val="24"/>
          <w:szCs w:val="24"/>
        </w:rPr>
        <w:t>5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об основных мерах правового регулирования в сфере реализации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1C4BDD" w:rsidRDefault="001C4BDD" w:rsidP="00254CC5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«Развитие физической культуры и спорта в Камешкирском районе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Пензенской области на 2014-2022 годы»</w:t>
      </w:r>
    </w:p>
    <w:p w:rsidR="001C4BDD" w:rsidRDefault="001C4BDD" w:rsidP="00254CC5">
      <w:pPr>
        <w:rPr>
          <w:sz w:val="24"/>
          <w:szCs w:val="24"/>
        </w:rPr>
      </w:pPr>
    </w:p>
    <w:tbl>
      <w:tblPr>
        <w:tblW w:w="1522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3640"/>
        <w:gridCol w:w="3780"/>
        <w:gridCol w:w="3500"/>
        <w:gridCol w:w="3640"/>
      </w:tblGrid>
      <w:tr w:rsidR="001C4BDD"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N п/п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37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5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Ожидаемые сроки принятия</w:t>
            </w:r>
          </w:p>
        </w:tc>
      </w:tr>
      <w:tr w:rsidR="001C4BDD"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35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</w:tr>
      <w:tr w:rsidR="001C4BDD"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1.</w:t>
            </w:r>
          </w:p>
        </w:tc>
        <w:tc>
          <w:tcPr>
            <w:tcW w:w="14560" w:type="dxa"/>
            <w:gridSpan w:val="4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1</w:t>
            </w:r>
            <w:r w:rsidRPr="00254CC5">
              <w:rPr>
                <w:b/>
                <w:bCs/>
                <w:sz w:val="24"/>
                <w:szCs w:val="24"/>
              </w:rPr>
              <w:t xml:space="preserve"> «Развитие физической культуры и массового спорта в Камешкирском районе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 Пензенской области на 2014 – 2022 годы»</w:t>
            </w:r>
          </w:p>
        </w:tc>
      </w:tr>
      <w:tr w:rsidR="001C4BDD"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1.1.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Постановление администрации Камешкирского района Пензенской области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№463 от 13.11.2014 г.</w:t>
            </w:r>
          </w:p>
        </w:tc>
        <w:tc>
          <w:tcPr>
            <w:tcW w:w="37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План мероприятий по поэтапному внедрению Всероссийского физкультурно-спортивного комплекса "Готов к труду и обороне" (ГТО) в Камешкирском </w:t>
            </w:r>
            <w:r w:rsidRPr="00254CC5">
              <w:rPr>
                <w:sz w:val="24"/>
                <w:szCs w:val="24"/>
              </w:rPr>
              <w:lastRenderedPageBreak/>
              <w:t>районе Пензенской области</w:t>
            </w:r>
          </w:p>
        </w:tc>
        <w:tc>
          <w:tcPr>
            <w:tcW w:w="35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принято</w:t>
            </w:r>
          </w:p>
        </w:tc>
      </w:tr>
      <w:tr w:rsidR="001C4BDD">
        <w:trPr>
          <w:trHeight w:val="1584"/>
        </w:trPr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 администрации Камешкирского района Пензенской области</w:t>
            </w:r>
          </w:p>
          <w:p w:rsidR="001C4BDD" w:rsidRPr="00254CC5" w:rsidRDefault="006B22D9" w:rsidP="00254CC5">
            <w:pPr>
              <w:jc w:val="center"/>
              <w:rPr>
                <w:sz w:val="24"/>
                <w:szCs w:val="24"/>
              </w:rPr>
            </w:pPr>
            <w:hyperlink r:id="rId8" w:tgtFrame="_blank" w:history="1">
              <w:r w:rsidR="001C4BDD" w:rsidRPr="00254CC5">
                <w:rPr>
                  <w:rStyle w:val="a7"/>
                  <w:sz w:val="24"/>
                  <w:szCs w:val="24"/>
                </w:rPr>
                <w:t>от 20.09.2013 №291</w:t>
              </w:r>
            </w:hyperlink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«Об утверждении Порядка разработки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муниципальных программ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 Пензенской области»</w:t>
            </w:r>
          </w:p>
          <w:p w:rsidR="001C4BDD" w:rsidRPr="00254CC5" w:rsidRDefault="001C4BDD" w:rsidP="00254C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отменено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C4BDD"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1.3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Администрации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1C4BDD" w:rsidRPr="00254CC5" w:rsidRDefault="006B22D9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hyperlink r:id="rId9" w:tgtFrame="_blank" w:history="1">
              <w:r w:rsidR="001C4BDD" w:rsidRPr="00254CC5">
                <w:rPr>
                  <w:rStyle w:val="a7"/>
                  <w:sz w:val="24"/>
                  <w:szCs w:val="24"/>
                </w:rPr>
                <w:t>от12.10.2016г №211</w:t>
              </w:r>
            </w:hyperlink>
          </w:p>
        </w:tc>
        <w:tc>
          <w:tcPr>
            <w:tcW w:w="3780" w:type="dxa"/>
          </w:tcPr>
          <w:p w:rsidR="001C4BDD" w:rsidRPr="00254CC5" w:rsidRDefault="001C4BDD" w:rsidP="00254C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принято</w:t>
            </w:r>
          </w:p>
        </w:tc>
      </w:tr>
      <w:tr w:rsidR="001C4BDD"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14560" w:type="dxa"/>
            <w:gridSpan w:val="4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2</w:t>
            </w:r>
            <w:r w:rsidRPr="00254CC5">
              <w:rPr>
                <w:b/>
                <w:bCs/>
                <w:sz w:val="24"/>
                <w:szCs w:val="24"/>
              </w:rPr>
              <w:t xml:space="preserve"> 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</w:tr>
      <w:tr w:rsidR="001C4BDD"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2.1.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 администрации Камешкирского района Пензенской области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от 20.09.2013 №291</w:t>
            </w:r>
          </w:p>
        </w:tc>
        <w:tc>
          <w:tcPr>
            <w:tcW w:w="37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«Об утверждении Порядка разработки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муниципальных программ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 Пензенской области»</w:t>
            </w:r>
          </w:p>
          <w:p w:rsidR="001C4BDD" w:rsidRPr="00254CC5" w:rsidRDefault="001C4BDD" w:rsidP="00254C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 </w:t>
            </w:r>
          </w:p>
        </w:tc>
        <w:tc>
          <w:tcPr>
            <w:tcW w:w="35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отменено</w:t>
            </w:r>
          </w:p>
        </w:tc>
      </w:tr>
      <w:tr w:rsidR="001C4BDD"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2.2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Администрации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1C4BDD" w:rsidRPr="00254CC5" w:rsidRDefault="006B22D9" w:rsidP="00254CC5">
            <w:pPr>
              <w:jc w:val="center"/>
              <w:rPr>
                <w:color w:val="000000"/>
                <w:sz w:val="24"/>
                <w:szCs w:val="24"/>
              </w:rPr>
            </w:pPr>
            <w:hyperlink r:id="rId10" w:tgtFrame="_blank" w:history="1">
              <w:r w:rsidR="001C4BDD" w:rsidRPr="00254CC5">
                <w:rPr>
                  <w:rStyle w:val="a7"/>
                  <w:sz w:val="24"/>
                  <w:szCs w:val="24"/>
                </w:rPr>
                <w:t>от12.10.2016г №211</w:t>
              </w:r>
            </w:hyperlink>
          </w:p>
        </w:tc>
        <w:tc>
          <w:tcPr>
            <w:tcW w:w="3780" w:type="dxa"/>
          </w:tcPr>
          <w:p w:rsidR="001C4BDD" w:rsidRPr="00254CC5" w:rsidRDefault="001C4BDD" w:rsidP="00254C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3500" w:type="dxa"/>
          </w:tcPr>
          <w:p w:rsidR="001C4BDD" w:rsidRPr="00254CC5" w:rsidRDefault="001C4BDD" w:rsidP="00254CC5">
            <w:pPr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принято</w:t>
            </w:r>
          </w:p>
        </w:tc>
      </w:tr>
    </w:tbl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6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ПРОГНОЗ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сводных показателей муниципальных заданий на оказание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муниципальных услуг (выполнение работ) муниципальными бюджетными 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учреждениями  Камешкирского района Пензенской области по муниципальной программе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Камешкирского района Пензенской области </w:t>
      </w:r>
    </w:p>
    <w:p w:rsidR="001C4BDD" w:rsidRDefault="001C4BDD" w:rsidP="00254CC5">
      <w:pPr>
        <w:ind w:firstLine="567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«Развитие физической культуры и спорта в Камешкирском районе   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Пензенской области на 2014-2022 годы»</w:t>
      </w:r>
      <w:r>
        <w:rPr>
          <w:sz w:val="24"/>
          <w:szCs w:val="24"/>
        </w:rPr>
        <w:t xml:space="preserve"> на 2014 и 2015 годы</w:t>
      </w:r>
    </w:p>
    <w:p w:rsidR="001C4BDD" w:rsidRDefault="001C4BDD" w:rsidP="00254CC5">
      <w:pPr>
        <w:jc w:val="center"/>
        <w:rPr>
          <w:sz w:val="24"/>
          <w:szCs w:val="24"/>
        </w:rPr>
      </w:pPr>
    </w:p>
    <w:tbl>
      <w:tblPr>
        <w:tblW w:w="149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2470"/>
        <w:gridCol w:w="3142"/>
        <w:gridCol w:w="1680"/>
        <w:gridCol w:w="1541"/>
        <w:gridCol w:w="1541"/>
        <w:gridCol w:w="1681"/>
        <w:gridCol w:w="2241"/>
      </w:tblGrid>
      <w:tr w:rsidR="001C4BDD">
        <w:tc>
          <w:tcPr>
            <w:tcW w:w="6269" w:type="dxa"/>
            <w:gridSpan w:val="3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8679" w:type="dxa"/>
            <w:gridSpan w:val="5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C4BDD">
        <w:tc>
          <w:tcPr>
            <w:tcW w:w="659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 п/п</w:t>
            </w:r>
          </w:p>
        </w:tc>
        <w:tc>
          <w:tcPr>
            <w:tcW w:w="2469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14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679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3080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3920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Расходы бюджета Камешкирского района Пензенской области на оказание муниципальной услуги (выполнение работы), тыс. рублей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2014</w:t>
            </w:r>
          </w:p>
        </w:tc>
        <w:tc>
          <w:tcPr>
            <w:tcW w:w="15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2015</w:t>
            </w:r>
          </w:p>
        </w:tc>
        <w:tc>
          <w:tcPr>
            <w:tcW w:w="16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2014</w:t>
            </w:r>
          </w:p>
        </w:tc>
        <w:tc>
          <w:tcPr>
            <w:tcW w:w="22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2015</w:t>
            </w:r>
          </w:p>
        </w:tc>
      </w:tr>
      <w:tr w:rsidR="001C4BDD">
        <w:tc>
          <w:tcPr>
            <w:tcW w:w="65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246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314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  <w:tc>
          <w:tcPr>
            <w:tcW w:w="15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</w:t>
            </w:r>
          </w:p>
        </w:tc>
        <w:tc>
          <w:tcPr>
            <w:tcW w:w="16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</w:t>
            </w:r>
          </w:p>
        </w:tc>
        <w:tc>
          <w:tcPr>
            <w:tcW w:w="22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</w:t>
            </w:r>
          </w:p>
        </w:tc>
      </w:tr>
      <w:tr w:rsidR="001C4BDD">
        <w:tc>
          <w:tcPr>
            <w:tcW w:w="14948" w:type="dxa"/>
            <w:gridSpan w:val="8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b/>
                <w:bCs/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Подпрограмма 1 </w:t>
            </w:r>
            <w:r w:rsidRPr="00254CC5">
              <w:rPr>
                <w:b/>
                <w:bCs/>
                <w:sz w:val="24"/>
                <w:szCs w:val="24"/>
              </w:rPr>
              <w:t>«Развитие физической культуры и массового спорта в Камешкирском районе</w:t>
            </w:r>
          </w:p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 Пензенской области на 2014 – 2022 годы»</w:t>
            </w:r>
          </w:p>
        </w:tc>
      </w:tr>
      <w:tr w:rsidR="001C4BDD">
        <w:trPr>
          <w:trHeight w:val="958"/>
        </w:trPr>
        <w:tc>
          <w:tcPr>
            <w:tcW w:w="14948" w:type="dxa"/>
            <w:gridSpan w:val="8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1C4BDD">
        <w:tc>
          <w:tcPr>
            <w:tcW w:w="14948" w:type="dxa"/>
            <w:gridSpan w:val="8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Мероприятие: Физическое воспитание и обеспечение организации и проведения физкультурных мероприятий и массовых спортивных </w:t>
            </w:r>
            <w:r w:rsidRPr="00254CC5">
              <w:rPr>
                <w:sz w:val="24"/>
                <w:szCs w:val="24"/>
              </w:rPr>
              <w:lastRenderedPageBreak/>
              <w:t>мероприятий и реализации Всероссийского физкультурно-спортивного комплекса «Готов к труду и обороне» (ГТО)</w:t>
            </w:r>
          </w:p>
        </w:tc>
      </w:tr>
      <w:tr w:rsidR="001C4BDD">
        <w:tc>
          <w:tcPr>
            <w:tcW w:w="65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69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Организация и проведение спортивно-массовых физкультурных и спортивных мероприятий</w:t>
            </w:r>
          </w:p>
        </w:tc>
        <w:tc>
          <w:tcPr>
            <w:tcW w:w="314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79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количество</w:t>
            </w: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108</w:t>
            </w: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110</w:t>
            </w:r>
          </w:p>
        </w:tc>
        <w:tc>
          <w:tcPr>
            <w:tcW w:w="16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  <w:tc>
          <w:tcPr>
            <w:tcW w:w="22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</w:tr>
      <w:tr w:rsidR="001C4BDD">
        <w:tc>
          <w:tcPr>
            <w:tcW w:w="14948" w:type="dxa"/>
            <w:gridSpan w:val="8"/>
          </w:tcPr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2</w:t>
            </w:r>
            <w:r w:rsidRPr="00254CC5">
              <w:rPr>
                <w:b/>
                <w:bCs/>
                <w:sz w:val="24"/>
                <w:szCs w:val="24"/>
              </w:rPr>
              <w:t xml:space="preserve"> 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</w:tr>
      <w:tr w:rsidR="001C4BDD">
        <w:tc>
          <w:tcPr>
            <w:tcW w:w="14948" w:type="dxa"/>
            <w:gridSpan w:val="8"/>
          </w:tcPr>
          <w:p w:rsidR="001C4BDD" w:rsidRPr="00254CC5" w:rsidRDefault="001C4BDD" w:rsidP="00254CC5">
            <w:pPr>
              <w:jc w:val="both"/>
              <w:rPr>
                <w:b/>
                <w:bCs/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1C4BDD">
        <w:tc>
          <w:tcPr>
            <w:tcW w:w="14948" w:type="dxa"/>
            <w:gridSpan w:val="8"/>
          </w:tcPr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Мероприятие: Развитие детско-юношеского спорта и системы подготовки спортивного резерва в Камешкирском районе Пензенской области</w:t>
            </w:r>
          </w:p>
        </w:tc>
      </w:tr>
      <w:tr w:rsidR="001C4BDD">
        <w:tc>
          <w:tcPr>
            <w:tcW w:w="65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2469" w:type="dxa"/>
          </w:tcPr>
          <w:p w:rsidR="001C4BDD" w:rsidRPr="00254CC5" w:rsidRDefault="001C4BDD">
            <w:pPr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Услуги по обеспечению участия спортсменов Камешкирского района в спортивных соревнованиях в соответствии с ЕКП областных, межобластных и Всероссийских физкультурных мероприятий; в соответствии с положениями</w:t>
            </w:r>
          </w:p>
          <w:p w:rsidR="001C4BDD" w:rsidRPr="00254CC5" w:rsidRDefault="001C4BDD">
            <w:pPr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физкультурных мероприятиях и спортивных мероприятиях</w:t>
            </w:r>
          </w:p>
        </w:tc>
        <w:tc>
          <w:tcPr>
            <w:tcW w:w="314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1679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чел.</w:t>
            </w: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350</w:t>
            </w: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365</w:t>
            </w:r>
          </w:p>
        </w:tc>
        <w:tc>
          <w:tcPr>
            <w:tcW w:w="16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125</w:t>
            </w:r>
          </w:p>
        </w:tc>
        <w:tc>
          <w:tcPr>
            <w:tcW w:w="22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125</w:t>
            </w:r>
          </w:p>
        </w:tc>
      </w:tr>
    </w:tbl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6.1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ПРОГНОЗ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сводных показателей муниципальных заданий на оказание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муниципальных услуг (выполнение работ) муниципальными бюджетными 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учреждениями  Камешкирского района Пензенской области по муниципальной программе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Камешкирского района Пензенской области </w:t>
      </w:r>
    </w:p>
    <w:p w:rsidR="001C4BDD" w:rsidRDefault="001C4BDD" w:rsidP="00254CC5">
      <w:pPr>
        <w:ind w:firstLine="567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«Развитие физической культуры и спорта в Камешкирском районе   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Пензенской области на 2014-2022 годы»</w:t>
      </w:r>
      <w:r>
        <w:rPr>
          <w:sz w:val="24"/>
          <w:szCs w:val="24"/>
        </w:rPr>
        <w:t xml:space="preserve"> на 2016 и 2022 годы</w:t>
      </w:r>
    </w:p>
    <w:p w:rsidR="001C4BDD" w:rsidRDefault="001C4BDD" w:rsidP="00254CC5">
      <w:pPr>
        <w:ind w:firstLine="567"/>
        <w:jc w:val="center"/>
        <w:rPr>
          <w:b/>
          <w:bCs/>
          <w:color w:val="000000"/>
          <w:sz w:val="24"/>
          <w:szCs w:val="24"/>
        </w:rPr>
      </w:pPr>
    </w:p>
    <w:tbl>
      <w:tblPr>
        <w:tblW w:w="15880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240"/>
        <w:gridCol w:w="1680"/>
        <w:gridCol w:w="1120"/>
        <w:gridCol w:w="700"/>
        <w:gridCol w:w="700"/>
        <w:gridCol w:w="668"/>
        <w:gridCol w:w="668"/>
        <w:gridCol w:w="764"/>
        <w:gridCol w:w="872"/>
        <w:gridCol w:w="700"/>
        <w:gridCol w:w="840"/>
        <w:gridCol w:w="760"/>
        <w:gridCol w:w="766"/>
        <w:gridCol w:w="700"/>
        <w:gridCol w:w="766"/>
        <w:gridCol w:w="700"/>
        <w:gridCol w:w="708"/>
      </w:tblGrid>
      <w:tr w:rsidR="001C4BDD" w:rsidTr="00C356A0">
        <w:tc>
          <w:tcPr>
            <w:tcW w:w="4448" w:type="dxa"/>
            <w:gridSpan w:val="3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432" w:type="dxa"/>
            <w:gridSpan w:val="15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C4BDD" w:rsidTr="00C356A0">
        <w:tc>
          <w:tcPr>
            <w:tcW w:w="528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п/п</w:t>
            </w:r>
          </w:p>
        </w:tc>
        <w:tc>
          <w:tcPr>
            <w:tcW w:w="224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68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2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Единица 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измерения объема муниципальной услуги</w:t>
            </w:r>
          </w:p>
        </w:tc>
        <w:tc>
          <w:tcPr>
            <w:tcW w:w="5072" w:type="dxa"/>
            <w:gridSpan w:val="7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240" w:type="dxa"/>
            <w:gridSpan w:val="7"/>
          </w:tcPr>
          <w:p w:rsidR="001C4BDD" w:rsidRPr="00254CC5" w:rsidRDefault="001C4BDD" w:rsidP="00254CC5">
            <w:pPr>
              <w:tabs>
                <w:tab w:val="left" w:pos="4124"/>
              </w:tabs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Расходы бюджета Камешкирского района Пензенской области на оказание муниципальной услуги (выполнение работы), тыс. рублей</w:t>
            </w:r>
          </w:p>
        </w:tc>
      </w:tr>
      <w:tr w:rsidR="001C4BDD" w:rsidTr="00C356A0">
        <w:tc>
          <w:tcPr>
            <w:tcW w:w="528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2016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ind w:right="-108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ind w:right="-108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76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87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2016</w:t>
            </w:r>
          </w:p>
        </w:tc>
        <w:tc>
          <w:tcPr>
            <w:tcW w:w="76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76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76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70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</w:tr>
      <w:tr w:rsidR="001C4BDD" w:rsidTr="00C356A0">
        <w:tc>
          <w:tcPr>
            <w:tcW w:w="52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spacing w:line="360" w:lineRule="atLeast"/>
              <w:ind w:left="-42" w:firstLine="42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</w:t>
            </w:r>
          </w:p>
        </w:tc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</w:t>
            </w:r>
          </w:p>
        </w:tc>
        <w:tc>
          <w:tcPr>
            <w:tcW w:w="76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</w:t>
            </w:r>
          </w:p>
        </w:tc>
        <w:tc>
          <w:tcPr>
            <w:tcW w:w="87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11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12</w:t>
            </w:r>
          </w:p>
        </w:tc>
        <w:tc>
          <w:tcPr>
            <w:tcW w:w="76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</w:t>
            </w:r>
          </w:p>
        </w:tc>
        <w:tc>
          <w:tcPr>
            <w:tcW w:w="76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14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</w:t>
            </w:r>
          </w:p>
        </w:tc>
        <w:tc>
          <w:tcPr>
            <w:tcW w:w="76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</w:t>
            </w:r>
          </w:p>
        </w:tc>
      </w:tr>
      <w:tr w:rsidR="001C4BDD" w:rsidTr="00C356A0">
        <w:trPr>
          <w:trHeight w:val="107"/>
        </w:trPr>
        <w:tc>
          <w:tcPr>
            <w:tcW w:w="15880" w:type="dxa"/>
            <w:gridSpan w:val="18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b/>
                <w:bCs/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1</w:t>
            </w:r>
            <w:r w:rsidRPr="00254CC5">
              <w:rPr>
                <w:b/>
                <w:bCs/>
                <w:sz w:val="24"/>
                <w:szCs w:val="24"/>
              </w:rPr>
              <w:t xml:space="preserve"> «Развитие физической культуры и массового спорта в Камешкирском районе</w:t>
            </w:r>
          </w:p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 Пензенской области на 2014 – 2022 годы»</w:t>
            </w:r>
          </w:p>
        </w:tc>
      </w:tr>
      <w:tr w:rsidR="001C4BDD" w:rsidTr="00C356A0">
        <w:tc>
          <w:tcPr>
            <w:tcW w:w="15880" w:type="dxa"/>
            <w:gridSpan w:val="18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1C4BDD" w:rsidTr="00C356A0">
        <w:tc>
          <w:tcPr>
            <w:tcW w:w="15880" w:type="dxa"/>
            <w:gridSpan w:val="18"/>
          </w:tcPr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Мероприятие: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</w:t>
            </w:r>
          </w:p>
        </w:tc>
      </w:tr>
      <w:tr w:rsidR="001C4BDD" w:rsidTr="00C356A0">
        <w:tc>
          <w:tcPr>
            <w:tcW w:w="52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1C4BDD" w:rsidRPr="00254CC5" w:rsidRDefault="001C4BDD" w:rsidP="00254CC5">
            <w:pPr>
              <w:spacing w:line="360" w:lineRule="atLeast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Организация и проведение спортивно-массовых физкультурных и спортивных мероприятий</w:t>
            </w:r>
          </w:p>
        </w:tc>
        <w:tc>
          <w:tcPr>
            <w:tcW w:w="1680" w:type="dxa"/>
          </w:tcPr>
          <w:p w:rsidR="001C4BDD" w:rsidRPr="00254CC5" w:rsidRDefault="001C4BDD">
            <w:pPr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Спортивно –массовые физкультурные и спортивные мероприятия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кол-во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100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100</w:t>
            </w:r>
          </w:p>
        </w:tc>
        <w:tc>
          <w:tcPr>
            <w:tcW w:w="66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100</w:t>
            </w:r>
          </w:p>
        </w:tc>
        <w:tc>
          <w:tcPr>
            <w:tcW w:w="66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100</w:t>
            </w:r>
          </w:p>
        </w:tc>
        <w:tc>
          <w:tcPr>
            <w:tcW w:w="76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100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7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76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76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</w:tr>
      <w:tr w:rsidR="001C4BDD" w:rsidTr="00C356A0">
        <w:tc>
          <w:tcPr>
            <w:tcW w:w="15880" w:type="dxa"/>
            <w:gridSpan w:val="18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2</w:t>
            </w:r>
            <w:r w:rsidRPr="00254CC5">
              <w:rPr>
                <w:b/>
                <w:bCs/>
                <w:sz w:val="24"/>
                <w:szCs w:val="24"/>
              </w:rPr>
              <w:t xml:space="preserve"> 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</w:tr>
      <w:tr w:rsidR="001C4BDD" w:rsidTr="00C356A0">
        <w:tc>
          <w:tcPr>
            <w:tcW w:w="15880" w:type="dxa"/>
            <w:gridSpan w:val="18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1C4BDD" w:rsidTr="00C356A0">
        <w:tc>
          <w:tcPr>
            <w:tcW w:w="15880" w:type="dxa"/>
            <w:gridSpan w:val="18"/>
          </w:tcPr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Мероприятие: Развитие детско-юношеского спорта и системы подготовки спортивного резерва в Камешкирском районе Пензенской области</w:t>
            </w:r>
          </w:p>
        </w:tc>
      </w:tr>
      <w:tr w:rsidR="001C4BDD" w:rsidTr="00C356A0">
        <w:tc>
          <w:tcPr>
            <w:tcW w:w="52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1C4BDD" w:rsidRPr="00254CC5" w:rsidRDefault="001C4BDD" w:rsidP="00254CC5">
            <w:pPr>
              <w:spacing w:line="360" w:lineRule="atLeast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Услуги по обеспечению участия спортсменов Камешкирского района в спортивных соревнованиях в соответствии с ЕКП областных, межобластных и Всероссийских </w:t>
            </w:r>
            <w:r w:rsidRPr="00254CC5">
              <w:rPr>
                <w:sz w:val="24"/>
                <w:szCs w:val="24"/>
              </w:rPr>
              <w:lastRenderedPageBreak/>
              <w:t>физкультурных мероприятий; в соответствии с положениями</w:t>
            </w:r>
          </w:p>
          <w:p w:rsidR="001C4BDD" w:rsidRPr="00254CC5" w:rsidRDefault="001C4BDD" w:rsidP="00254CC5">
            <w:pPr>
              <w:spacing w:line="360" w:lineRule="atLeast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физкультурных мероприятиях и спортивных мероприятиях</w:t>
            </w:r>
          </w:p>
        </w:tc>
        <w:tc>
          <w:tcPr>
            <w:tcW w:w="16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физ. лица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чел.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375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380</w:t>
            </w:r>
          </w:p>
        </w:tc>
        <w:tc>
          <w:tcPr>
            <w:tcW w:w="66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385</w:t>
            </w:r>
          </w:p>
        </w:tc>
        <w:tc>
          <w:tcPr>
            <w:tcW w:w="66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390</w:t>
            </w:r>
          </w:p>
        </w:tc>
        <w:tc>
          <w:tcPr>
            <w:tcW w:w="76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400</w:t>
            </w:r>
          </w:p>
        </w:tc>
        <w:tc>
          <w:tcPr>
            <w:tcW w:w="872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410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415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162,2</w:t>
            </w:r>
          </w:p>
        </w:tc>
        <w:tc>
          <w:tcPr>
            <w:tcW w:w="7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152,5</w:t>
            </w:r>
          </w:p>
        </w:tc>
        <w:tc>
          <w:tcPr>
            <w:tcW w:w="76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149,4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  <w:tc>
          <w:tcPr>
            <w:tcW w:w="76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  <w:tc>
          <w:tcPr>
            <w:tcW w:w="7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  <w:tc>
          <w:tcPr>
            <w:tcW w:w="70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</w:tr>
    </w:tbl>
    <w:p w:rsidR="001C4BDD" w:rsidRDefault="001C4BDD" w:rsidP="00254CC5">
      <w:pPr>
        <w:jc w:val="center"/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Pr="00C356A0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7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реализации муниципальной программы Камешкирского района Пензенской области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 и спорта в Камешкирском районе Пензенской области на 2014-2022 годы»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за счет всех источников финансирования на 2014-2015 г.г.</w:t>
      </w:r>
    </w:p>
    <w:p w:rsidR="001C4BDD" w:rsidRDefault="001C4BDD" w:rsidP="00254CC5">
      <w:pPr>
        <w:rPr>
          <w:sz w:val="24"/>
          <w:szCs w:val="24"/>
        </w:rPr>
      </w:pPr>
    </w:p>
    <w:tbl>
      <w:tblPr>
        <w:tblW w:w="149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689"/>
        <w:gridCol w:w="2512"/>
        <w:gridCol w:w="4304"/>
        <w:gridCol w:w="2072"/>
        <w:gridCol w:w="1850"/>
      </w:tblGrid>
      <w:tr w:rsidR="001C4BDD">
        <w:tc>
          <w:tcPr>
            <w:tcW w:w="6726" w:type="dxa"/>
            <w:gridSpan w:val="3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222" w:type="dxa"/>
            <w:gridSpan w:val="3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C4BDD">
        <w:tc>
          <w:tcPr>
            <w:tcW w:w="528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Статус</w:t>
            </w:r>
          </w:p>
        </w:tc>
        <w:tc>
          <w:tcPr>
            <w:tcW w:w="251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4302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920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Оценка расходов, 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тыс. рублей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2014 г.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2015 г.</w:t>
            </w:r>
          </w:p>
        </w:tc>
      </w:tr>
      <w:tr w:rsidR="001C4BDD">
        <w:tc>
          <w:tcPr>
            <w:tcW w:w="52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</w:t>
            </w:r>
          </w:p>
        </w:tc>
      </w:tr>
      <w:tr w:rsidR="001C4BDD">
        <w:trPr>
          <w:trHeight w:val="714"/>
        </w:trPr>
        <w:tc>
          <w:tcPr>
            <w:tcW w:w="528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51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Развитие физической культуры и спорта в Камешкирском районе Пензенской области на 2014-2022 годы</w:t>
            </w: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160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160</w:t>
            </w:r>
          </w:p>
        </w:tc>
      </w:tr>
      <w:tr w:rsidR="001C4BDD">
        <w:trPr>
          <w:trHeight w:val="720"/>
        </w:trPr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rPr>
          <w:trHeight w:val="877"/>
        </w:trPr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rPr>
          <w:trHeight w:val="708"/>
        </w:trPr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rPr>
          <w:trHeight w:val="888"/>
        </w:trPr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160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160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иные источники 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528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51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«Развитие физической культуры и массового спорта в Камешкирском районе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 Пензенской области на 2014 – 2022 годы»</w:t>
            </w: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иные источники 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528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368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51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130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</w:rPr>
              <w:t>130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130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130</w:t>
            </w:r>
          </w:p>
        </w:tc>
      </w:tr>
      <w:tr w:rsidR="001C4BDD">
        <w:tc>
          <w:tcPr>
            <w:tcW w:w="6726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иные источники 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4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7.1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реализации муниципальной программы Камешкирского района Пензенской области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 и спорта в Камешкирском районе Пензенской области на 2014-2022 годы»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за счет всех источников финансирования на 2016-2022 г.г.</w:t>
      </w:r>
    </w:p>
    <w:p w:rsidR="001C4BDD" w:rsidRDefault="001C4BDD" w:rsidP="00254CC5">
      <w:pPr>
        <w:jc w:val="center"/>
        <w:rPr>
          <w:sz w:val="24"/>
          <w:szCs w:val="24"/>
        </w:rPr>
      </w:pPr>
    </w:p>
    <w:tbl>
      <w:tblPr>
        <w:tblW w:w="151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2387"/>
        <w:gridCol w:w="2197"/>
        <w:gridCol w:w="4129"/>
        <w:gridCol w:w="846"/>
        <w:gridCol w:w="846"/>
        <w:gridCol w:w="846"/>
        <w:gridCol w:w="784"/>
        <w:gridCol w:w="784"/>
        <w:gridCol w:w="840"/>
        <w:gridCol w:w="831"/>
      </w:tblGrid>
      <w:tr w:rsidR="001C4BDD">
        <w:tc>
          <w:tcPr>
            <w:tcW w:w="5239" w:type="dxa"/>
            <w:gridSpan w:val="3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906" w:type="dxa"/>
            <w:gridSpan w:val="8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C4BDD">
        <w:trPr>
          <w:trHeight w:val="560"/>
        </w:trPr>
        <w:tc>
          <w:tcPr>
            <w:tcW w:w="655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п/п</w:t>
            </w:r>
          </w:p>
        </w:tc>
        <w:tc>
          <w:tcPr>
            <w:tcW w:w="238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Статус</w:t>
            </w:r>
          </w:p>
        </w:tc>
        <w:tc>
          <w:tcPr>
            <w:tcW w:w="219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129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77" w:type="dxa"/>
            <w:gridSpan w:val="7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2016 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</w:tr>
      <w:tr w:rsidR="001C4BDD">
        <w:tc>
          <w:tcPr>
            <w:tcW w:w="65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238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219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11</w:t>
            </w:r>
          </w:p>
        </w:tc>
      </w:tr>
      <w:tr w:rsidR="001C4BDD">
        <w:tc>
          <w:tcPr>
            <w:tcW w:w="655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238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9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Развитие физической культуры и спорта в Камешкирском районе Пензенской области на 2014-2022 годы</w:t>
            </w: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187,2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177,5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173,7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187,2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177,5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173,7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иные источники 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655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238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19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«Развитие физической культуры и массового спорта в Камешкирском районе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 Пензенской области на 2014 – 2022 годы»</w:t>
            </w: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</w:rPr>
              <w:t>2</w:t>
            </w:r>
            <w:r w:rsidRPr="00254CC5">
              <w:rPr>
                <w:sz w:val="24"/>
                <w:szCs w:val="24"/>
                <w:lang w:val="en-US"/>
              </w:rPr>
              <w:t>4,3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</w:rPr>
              <w:t>2</w:t>
            </w:r>
            <w:r w:rsidRPr="00254CC5">
              <w:rPr>
                <w:sz w:val="24"/>
                <w:szCs w:val="24"/>
                <w:lang w:val="en-US"/>
              </w:rPr>
              <w:t>4,3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25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иные источники 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655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238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19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162,2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152,5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149,4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162,2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152,5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149,4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155</w:t>
            </w:r>
          </w:p>
        </w:tc>
      </w:tr>
      <w:tr w:rsidR="001C4BDD"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иные источники 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8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Pr="00C356A0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  <w:r>
        <w:rPr>
          <w:rStyle w:val="aff6"/>
          <w:b w:val="0"/>
          <w:bCs w:val="0"/>
          <w:sz w:val="24"/>
          <w:szCs w:val="24"/>
        </w:rPr>
        <w:lastRenderedPageBreak/>
        <w:t xml:space="preserve">Приложение </w:t>
      </w:r>
      <w:r>
        <w:rPr>
          <w:rStyle w:val="aff6"/>
          <w:b w:val="0"/>
          <w:bCs w:val="0"/>
          <w:sz w:val="24"/>
          <w:szCs w:val="24"/>
          <w:lang w:val="en-US"/>
        </w:rPr>
        <w:t>8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РЕСУРСНОЕ ОБЕСПЕЧЕНИЕ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 и спорта в Камешкирском районе Пензенской области на 2014-2022 годы»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 счет средств бюджета Камешкирского района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2014 и 2015 г.г. </w:t>
      </w:r>
    </w:p>
    <w:tbl>
      <w:tblPr>
        <w:tblW w:w="149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2355"/>
        <w:gridCol w:w="2239"/>
        <w:gridCol w:w="2973"/>
        <w:gridCol w:w="898"/>
        <w:gridCol w:w="970"/>
        <w:gridCol w:w="971"/>
        <w:gridCol w:w="976"/>
        <w:gridCol w:w="971"/>
        <w:gridCol w:w="1067"/>
        <w:gridCol w:w="867"/>
      </w:tblGrid>
      <w:tr w:rsidR="001C4BDD">
        <w:tc>
          <w:tcPr>
            <w:tcW w:w="5257" w:type="dxa"/>
            <w:gridSpan w:val="3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9691" w:type="dxa"/>
            <w:gridSpan w:val="8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C4BDD">
        <w:tc>
          <w:tcPr>
            <w:tcW w:w="66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п/п</w:t>
            </w:r>
          </w:p>
        </w:tc>
        <w:tc>
          <w:tcPr>
            <w:tcW w:w="2353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Статус</w:t>
            </w:r>
          </w:p>
        </w:tc>
        <w:tc>
          <w:tcPr>
            <w:tcW w:w="223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297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4786" w:type="dxa"/>
            <w:gridSpan w:val="5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Код бюджетной классификации </w:t>
            </w:r>
            <w:r w:rsidRPr="00254CC5">
              <w:rPr>
                <w:sz w:val="24"/>
                <w:szCs w:val="24"/>
                <w:lang w:val="en-US"/>
              </w:rPr>
              <w:t>&lt;1&gt;</w:t>
            </w:r>
          </w:p>
        </w:tc>
        <w:tc>
          <w:tcPr>
            <w:tcW w:w="1934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Расходы бюджета Камешкирского района Пензенской области, 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тыс. рублей</w:t>
            </w:r>
          </w:p>
        </w:tc>
      </w:tr>
      <w:tr w:rsidR="001C4BDD">
        <w:tc>
          <w:tcPr>
            <w:tcW w:w="525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353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969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ГРБС</w:t>
            </w:r>
          </w:p>
        </w:tc>
        <w:tc>
          <w:tcPr>
            <w:tcW w:w="97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Рз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ЦСР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&lt;1&gt;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ВР</w:t>
            </w:r>
          </w:p>
        </w:tc>
        <w:tc>
          <w:tcPr>
            <w:tcW w:w="106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</w:t>
            </w:r>
            <w:r w:rsidRPr="00254CC5">
              <w:rPr>
                <w:sz w:val="24"/>
                <w:szCs w:val="24"/>
                <w:lang w:val="en-US"/>
              </w:rPr>
              <w:t>4</w:t>
            </w:r>
            <w:r w:rsidRPr="00254CC5">
              <w:rPr>
                <w:sz w:val="24"/>
                <w:szCs w:val="24"/>
              </w:rPr>
              <w:t>г.</w:t>
            </w:r>
          </w:p>
        </w:tc>
        <w:tc>
          <w:tcPr>
            <w:tcW w:w="86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</w:t>
            </w:r>
            <w:r w:rsidRPr="00254CC5">
              <w:rPr>
                <w:sz w:val="24"/>
                <w:szCs w:val="24"/>
                <w:lang w:val="en-US"/>
              </w:rPr>
              <w:t>5</w:t>
            </w:r>
            <w:r w:rsidRPr="00254CC5">
              <w:rPr>
                <w:sz w:val="24"/>
                <w:szCs w:val="24"/>
              </w:rPr>
              <w:t>г.</w:t>
            </w:r>
          </w:p>
        </w:tc>
      </w:tr>
      <w:tr w:rsidR="001C4BDD">
        <w:tc>
          <w:tcPr>
            <w:tcW w:w="66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235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223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29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89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  <w:tc>
          <w:tcPr>
            <w:tcW w:w="97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</w:t>
            </w:r>
          </w:p>
        </w:tc>
        <w:tc>
          <w:tcPr>
            <w:tcW w:w="106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</w:t>
            </w:r>
          </w:p>
        </w:tc>
        <w:tc>
          <w:tcPr>
            <w:tcW w:w="86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11</w:t>
            </w:r>
          </w:p>
        </w:tc>
      </w:tr>
      <w:tr w:rsidR="001C4BDD">
        <w:tc>
          <w:tcPr>
            <w:tcW w:w="66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37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«Развитие физической культуры и спорта в Камешкирском районе Пензенской области на 2014-</w:t>
            </w:r>
            <w:r w:rsidRPr="00254CC5">
              <w:rPr>
                <w:sz w:val="24"/>
                <w:szCs w:val="24"/>
              </w:rPr>
              <w:lastRenderedPageBreak/>
              <w:t>2022 годы</w:t>
            </w:r>
          </w:p>
        </w:tc>
        <w:tc>
          <w:tcPr>
            <w:tcW w:w="2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98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7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6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160</w:t>
            </w:r>
          </w:p>
        </w:tc>
        <w:tc>
          <w:tcPr>
            <w:tcW w:w="86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160</w:t>
            </w:r>
          </w:p>
        </w:tc>
      </w:tr>
      <w:tr w:rsidR="001C4BDD">
        <w:tc>
          <w:tcPr>
            <w:tcW w:w="525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353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9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901</w:t>
            </w:r>
          </w:p>
        </w:tc>
        <w:tc>
          <w:tcPr>
            <w:tcW w:w="97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10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160</w:t>
            </w:r>
          </w:p>
        </w:tc>
        <w:tc>
          <w:tcPr>
            <w:tcW w:w="8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160</w:t>
            </w:r>
          </w:p>
        </w:tc>
      </w:tr>
      <w:tr w:rsidR="001C4BDD">
        <w:tc>
          <w:tcPr>
            <w:tcW w:w="525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353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МБУ ДО «ДЮСШ </w:t>
            </w:r>
            <w:r w:rsidRPr="00254CC5">
              <w:rPr>
                <w:sz w:val="24"/>
                <w:szCs w:val="24"/>
              </w:rPr>
              <w:lastRenderedPageBreak/>
              <w:t>Камешкирского района»</w:t>
            </w:r>
          </w:p>
        </w:tc>
        <w:tc>
          <w:tcPr>
            <w:tcW w:w="89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974</w:t>
            </w:r>
          </w:p>
        </w:tc>
        <w:tc>
          <w:tcPr>
            <w:tcW w:w="97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10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-</w:t>
            </w:r>
          </w:p>
        </w:tc>
      </w:tr>
      <w:tr w:rsidR="001C4BDD">
        <w:tc>
          <w:tcPr>
            <w:tcW w:w="66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353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23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«Развитие физической культуры и массового спорта в Камешкирском районе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 Пензенской области на 2014 – 2022 годы»</w:t>
            </w:r>
          </w:p>
        </w:tc>
        <w:tc>
          <w:tcPr>
            <w:tcW w:w="2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</w:t>
            </w:r>
          </w:p>
        </w:tc>
        <w:tc>
          <w:tcPr>
            <w:tcW w:w="89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10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  <w:tc>
          <w:tcPr>
            <w:tcW w:w="8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</w:tr>
      <w:tr w:rsidR="001C4BDD">
        <w:tc>
          <w:tcPr>
            <w:tcW w:w="525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53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9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901</w:t>
            </w:r>
          </w:p>
        </w:tc>
        <w:tc>
          <w:tcPr>
            <w:tcW w:w="97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10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  <w:tc>
          <w:tcPr>
            <w:tcW w:w="8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</w:tr>
      <w:tr w:rsidR="001C4BDD">
        <w:tc>
          <w:tcPr>
            <w:tcW w:w="66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53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23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  <w:tc>
          <w:tcPr>
            <w:tcW w:w="2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</w:t>
            </w:r>
          </w:p>
        </w:tc>
        <w:tc>
          <w:tcPr>
            <w:tcW w:w="89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10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130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 </w:t>
            </w:r>
          </w:p>
        </w:tc>
        <w:tc>
          <w:tcPr>
            <w:tcW w:w="8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130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 </w:t>
            </w:r>
          </w:p>
        </w:tc>
      </w:tr>
      <w:tr w:rsidR="001C4BDD">
        <w:tc>
          <w:tcPr>
            <w:tcW w:w="525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53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9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901</w:t>
            </w:r>
          </w:p>
        </w:tc>
        <w:tc>
          <w:tcPr>
            <w:tcW w:w="97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7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10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130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 </w:t>
            </w:r>
          </w:p>
        </w:tc>
        <w:tc>
          <w:tcPr>
            <w:tcW w:w="867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130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 </w:t>
            </w:r>
          </w:p>
        </w:tc>
      </w:tr>
    </w:tbl>
    <w:p w:rsidR="001C4BDD" w:rsidRDefault="001C4BDD" w:rsidP="00254CC5">
      <w:pPr>
        <w:jc w:val="center"/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</w:p>
    <w:p w:rsidR="001C4BDD" w:rsidRPr="00B67753" w:rsidRDefault="001C4BDD" w:rsidP="00254CC5">
      <w:pPr>
        <w:jc w:val="right"/>
        <w:rPr>
          <w:rStyle w:val="aff6"/>
          <w:b w:val="0"/>
          <w:bCs w:val="0"/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t>Приложение 8.1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РЕСУРСНОЕ ОБЕСПЕЧЕНИЕ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«Развитие физической культуры и спорта в Камешкирском районе Пензенской области на 2014-2022 годы»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 счет средств бюджета Камешкирского района Пензенской области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2016 - 2022 годы</w:t>
      </w:r>
    </w:p>
    <w:p w:rsidR="001C4BDD" w:rsidRDefault="001C4BDD" w:rsidP="00254CC5">
      <w:pPr>
        <w:rPr>
          <w:sz w:val="24"/>
          <w:szCs w:val="24"/>
        </w:rPr>
      </w:pPr>
    </w:p>
    <w:tbl>
      <w:tblPr>
        <w:tblW w:w="15446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77"/>
        <w:gridCol w:w="2101"/>
        <w:gridCol w:w="1681"/>
        <w:gridCol w:w="980"/>
        <w:gridCol w:w="556"/>
        <w:gridCol w:w="560"/>
        <w:gridCol w:w="704"/>
        <w:gridCol w:w="564"/>
        <w:gridCol w:w="980"/>
        <w:gridCol w:w="980"/>
        <w:gridCol w:w="976"/>
        <w:gridCol w:w="776"/>
        <w:gridCol w:w="776"/>
        <w:gridCol w:w="880"/>
        <w:gridCol w:w="815"/>
      </w:tblGrid>
      <w:tr w:rsidR="001C4BDD" w:rsidTr="00B67753">
        <w:tc>
          <w:tcPr>
            <w:tcW w:w="4218" w:type="dxa"/>
            <w:gridSpan w:val="3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1228" w:type="dxa"/>
            <w:gridSpan w:val="13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C4BDD" w:rsidTr="00B67753">
        <w:tc>
          <w:tcPr>
            <w:tcW w:w="54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п/п</w:t>
            </w:r>
          </w:p>
        </w:tc>
        <w:tc>
          <w:tcPr>
            <w:tcW w:w="157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Статус</w:t>
            </w:r>
          </w:p>
        </w:tc>
        <w:tc>
          <w:tcPr>
            <w:tcW w:w="210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68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364" w:type="dxa"/>
            <w:gridSpan w:val="5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Код бюджетной классификации </w:t>
            </w:r>
            <w:r w:rsidRPr="00254CC5">
              <w:rPr>
                <w:sz w:val="24"/>
                <w:szCs w:val="24"/>
                <w:lang w:val="en-US"/>
              </w:rPr>
              <w:t>&lt;1&gt;</w:t>
            </w:r>
          </w:p>
        </w:tc>
        <w:tc>
          <w:tcPr>
            <w:tcW w:w="6183" w:type="dxa"/>
            <w:gridSpan w:val="7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Расходы бюджета Камешкирского района Пензенской области, 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тыс. рублей</w:t>
            </w:r>
          </w:p>
        </w:tc>
      </w:tr>
      <w:tr w:rsidR="001C4BDD" w:rsidTr="00B67753">
        <w:tc>
          <w:tcPr>
            <w:tcW w:w="54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ГРБС</w:t>
            </w:r>
          </w:p>
        </w:tc>
        <w:tc>
          <w:tcPr>
            <w:tcW w:w="55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Рз</w:t>
            </w:r>
          </w:p>
        </w:tc>
        <w:tc>
          <w:tcPr>
            <w:tcW w:w="56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ЦСР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&lt;1&gt;</w:t>
            </w:r>
          </w:p>
        </w:tc>
        <w:tc>
          <w:tcPr>
            <w:tcW w:w="56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ВР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2016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880" w:type="dxa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815" w:type="dxa"/>
          </w:tcPr>
          <w:p w:rsidR="001C4BDD" w:rsidRPr="00254CC5" w:rsidRDefault="001C4BDD" w:rsidP="00254CC5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</w:tr>
      <w:tr w:rsidR="001C4BDD" w:rsidTr="00B67753">
        <w:tc>
          <w:tcPr>
            <w:tcW w:w="54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  <w:tc>
          <w:tcPr>
            <w:tcW w:w="55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</w:t>
            </w:r>
          </w:p>
        </w:tc>
        <w:tc>
          <w:tcPr>
            <w:tcW w:w="56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</w:t>
            </w:r>
          </w:p>
        </w:tc>
        <w:tc>
          <w:tcPr>
            <w:tcW w:w="56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11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12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</w:t>
            </w:r>
          </w:p>
        </w:tc>
      </w:tr>
      <w:tr w:rsidR="001C4BDD" w:rsidTr="00B67753">
        <w:tc>
          <w:tcPr>
            <w:tcW w:w="54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01" w:type="dxa"/>
            <w:vMerge w:val="restart"/>
          </w:tcPr>
          <w:p w:rsidR="001C4BDD" w:rsidRPr="00254CC5" w:rsidRDefault="001C4BDD" w:rsidP="00254CC5">
            <w:pPr>
              <w:ind w:firstLine="32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«Развитие физической культуры и спорта в Камешкирском районе Пензенской области на 2014-</w:t>
            </w:r>
            <w:r w:rsidRPr="00254CC5">
              <w:rPr>
                <w:sz w:val="24"/>
                <w:szCs w:val="24"/>
              </w:rPr>
              <w:lastRenderedPageBreak/>
              <w:t>2022 годы</w:t>
            </w:r>
          </w:p>
        </w:tc>
        <w:tc>
          <w:tcPr>
            <w:tcW w:w="168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5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187,2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177,5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173,7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8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815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</w:tr>
      <w:tr w:rsidR="001C4BDD" w:rsidTr="00B67753">
        <w:tc>
          <w:tcPr>
            <w:tcW w:w="54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901</w:t>
            </w:r>
          </w:p>
        </w:tc>
        <w:tc>
          <w:tcPr>
            <w:tcW w:w="55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150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177,5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173,7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8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815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</w:tr>
      <w:tr w:rsidR="001C4BDD" w:rsidTr="00B67753">
        <w:tc>
          <w:tcPr>
            <w:tcW w:w="54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МБУ ДО </w:t>
            </w:r>
            <w:r w:rsidRPr="00254CC5">
              <w:rPr>
                <w:sz w:val="24"/>
                <w:szCs w:val="24"/>
              </w:rPr>
              <w:lastRenderedPageBreak/>
              <w:t>«ДЮСШ Камешкирского района»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974</w:t>
            </w:r>
          </w:p>
        </w:tc>
        <w:tc>
          <w:tcPr>
            <w:tcW w:w="55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37,2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15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 w:rsidTr="00B67753">
        <w:tc>
          <w:tcPr>
            <w:tcW w:w="54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7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10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«Развитие физической культуры и массового спорта в Камешкирском районе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 Пензенской области на 2014 – 2022 годы»</w:t>
            </w:r>
          </w:p>
        </w:tc>
        <w:tc>
          <w:tcPr>
            <w:tcW w:w="168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5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24,3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8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815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</w:tr>
      <w:tr w:rsidR="001C4BDD" w:rsidTr="00B67753">
        <w:tc>
          <w:tcPr>
            <w:tcW w:w="54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901</w:t>
            </w:r>
          </w:p>
        </w:tc>
        <w:tc>
          <w:tcPr>
            <w:tcW w:w="55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24,3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8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815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</w:tr>
      <w:tr w:rsidR="001C4BDD" w:rsidTr="00B67753">
        <w:tc>
          <w:tcPr>
            <w:tcW w:w="54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157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10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  <w:tc>
          <w:tcPr>
            <w:tcW w:w="168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5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165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 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152,5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149,4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 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8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815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</w:tr>
      <w:tr w:rsidR="001C4BDD" w:rsidTr="00B67753">
        <w:tc>
          <w:tcPr>
            <w:tcW w:w="54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901</w:t>
            </w:r>
          </w:p>
        </w:tc>
        <w:tc>
          <w:tcPr>
            <w:tcW w:w="55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56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125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 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152,5</w:t>
            </w: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149,4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 </w:t>
            </w: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8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815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</w:tr>
      <w:tr w:rsidR="001C4BDD" w:rsidTr="00B67753">
        <w:tc>
          <w:tcPr>
            <w:tcW w:w="54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МБУ ДО «ДЮСШ Камешкирского района»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</w:tbl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9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center"/>
        <w:rPr>
          <w:sz w:val="24"/>
          <w:szCs w:val="24"/>
        </w:rPr>
      </w:pP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МЕРОПРИЯТИЙ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«Развитие физической культуры и спорта в Камешкирском районе Пензенской области на 2014-2022 годы»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2014 – 2015 годы</w:t>
      </w:r>
    </w:p>
    <w:tbl>
      <w:tblPr>
        <w:tblW w:w="149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661"/>
        <w:gridCol w:w="2101"/>
        <w:gridCol w:w="1261"/>
        <w:gridCol w:w="1121"/>
        <w:gridCol w:w="1121"/>
        <w:gridCol w:w="980"/>
        <w:gridCol w:w="1261"/>
        <w:gridCol w:w="1261"/>
        <w:gridCol w:w="2521"/>
      </w:tblGrid>
      <w:tr w:rsidR="001C4BDD">
        <w:tc>
          <w:tcPr>
            <w:tcW w:w="668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п/п</w:t>
            </w:r>
          </w:p>
        </w:tc>
        <w:tc>
          <w:tcPr>
            <w:tcW w:w="266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5740" w:type="dxa"/>
            <w:gridSpan w:val="5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52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282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</w:tr>
      <w:tr w:rsidR="001C4BDD">
        <w:tc>
          <w:tcPr>
            <w:tcW w:w="66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26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</w:t>
            </w:r>
          </w:p>
        </w:tc>
        <w:tc>
          <w:tcPr>
            <w:tcW w:w="25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</w:t>
            </w:r>
          </w:p>
        </w:tc>
      </w:tr>
      <w:tr w:rsidR="001C4BDD">
        <w:tc>
          <w:tcPr>
            <w:tcW w:w="14948" w:type="dxa"/>
            <w:gridSpan w:val="10"/>
          </w:tcPr>
          <w:p w:rsidR="001C4BDD" w:rsidRPr="00254CC5" w:rsidRDefault="001C4BDD" w:rsidP="00254CC5">
            <w:pPr>
              <w:jc w:val="both"/>
              <w:rPr>
                <w:b/>
                <w:bCs/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Подпрограмма 1 </w:t>
            </w:r>
            <w:r w:rsidRPr="00254CC5">
              <w:rPr>
                <w:b/>
                <w:bCs/>
                <w:sz w:val="24"/>
                <w:szCs w:val="24"/>
              </w:rPr>
              <w:t>«Развитие физической культуры и массового спорта в Камешкирском районе</w:t>
            </w:r>
          </w:p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 Пензенской области на 2014 – 2022 годы»</w:t>
            </w:r>
          </w:p>
        </w:tc>
      </w:tr>
      <w:tr w:rsidR="001C4BDD">
        <w:trPr>
          <w:trHeight w:val="301"/>
        </w:trPr>
        <w:tc>
          <w:tcPr>
            <w:tcW w:w="14948" w:type="dxa"/>
            <w:gridSpan w:val="10"/>
          </w:tcPr>
          <w:p w:rsidR="001C4BDD" w:rsidRPr="00254CC5" w:rsidRDefault="001C4BDD">
            <w:pPr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Цель подпрограммы: Совершенствование системы физического воспитания различных категорий и групп населения</w:t>
            </w:r>
          </w:p>
        </w:tc>
      </w:tr>
      <w:tr w:rsidR="001C4BDD">
        <w:trPr>
          <w:trHeight w:val="301"/>
        </w:trPr>
        <w:tc>
          <w:tcPr>
            <w:tcW w:w="14948" w:type="dxa"/>
            <w:gridSpan w:val="10"/>
          </w:tcPr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Задачи подпрограммы: Создание условий для систематических занятий физической культурой и массовым спортом и ведения здорового образа жизни, в том числе для лиц с ограниченными возможностями здоровья и инвалидов</w:t>
            </w:r>
          </w:p>
        </w:tc>
      </w:tr>
      <w:tr w:rsidR="001C4BDD">
        <w:trPr>
          <w:trHeight w:val="301"/>
        </w:trPr>
        <w:tc>
          <w:tcPr>
            <w:tcW w:w="668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1.1</w:t>
            </w:r>
          </w:p>
        </w:tc>
        <w:tc>
          <w:tcPr>
            <w:tcW w:w="266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Физическое воспитание и обеспечение организации и проведения физкультурных </w:t>
            </w:r>
            <w:r w:rsidRPr="00254CC5">
              <w:rPr>
                <w:sz w:val="24"/>
                <w:szCs w:val="24"/>
              </w:rPr>
              <w:lastRenderedPageBreak/>
              <w:t>мероприятий и массовых спортивных мероприятий и реализации Всероссийского физкультурно-спортивного комплекса «Готов к труду и обороне» (ГТО)</w:t>
            </w:r>
          </w:p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Итого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60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rPr>
          <w:trHeight w:val="301"/>
        </w:trPr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2014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Проведение не менее 100 районных и областных спортивных мероприятий, которые приведут к увеличению </w:t>
            </w:r>
            <w:r w:rsidRPr="00254CC5">
              <w:rPr>
                <w:sz w:val="24"/>
                <w:szCs w:val="24"/>
              </w:rPr>
              <w:lastRenderedPageBreak/>
              <w:t>численности занимающихся</w:t>
            </w:r>
          </w:p>
        </w:tc>
      </w:tr>
      <w:tr w:rsidR="001C4BDD">
        <w:trPr>
          <w:trHeight w:val="301"/>
        </w:trPr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30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1C4BDD">
        <w:trPr>
          <w:trHeight w:val="301"/>
        </w:trPr>
        <w:tc>
          <w:tcPr>
            <w:tcW w:w="14948" w:type="dxa"/>
            <w:gridSpan w:val="10"/>
          </w:tcPr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2</w:t>
            </w:r>
            <w:r w:rsidRPr="00254CC5">
              <w:rPr>
                <w:b/>
                <w:bCs/>
                <w:sz w:val="24"/>
                <w:szCs w:val="24"/>
              </w:rPr>
              <w:t xml:space="preserve"> 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</w:tr>
      <w:tr w:rsidR="001C4BDD">
        <w:trPr>
          <w:trHeight w:val="301"/>
        </w:trPr>
        <w:tc>
          <w:tcPr>
            <w:tcW w:w="14948" w:type="dxa"/>
            <w:gridSpan w:val="10"/>
          </w:tcPr>
          <w:p w:rsidR="001C4BDD" w:rsidRPr="00254CC5" w:rsidRDefault="001C4BDD" w:rsidP="00254CC5">
            <w:pPr>
              <w:jc w:val="both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 w:rsidRPr="00254CC5">
              <w:rPr>
                <w:kern w:val="36"/>
                <w:sz w:val="24"/>
                <w:szCs w:val="24"/>
              </w:rPr>
              <w:t>Цель подпрограммы: Обеспечение высокой конкурентоспособности Камешкирского спорта на областной и всероссийской спортивной арене</w:t>
            </w:r>
          </w:p>
        </w:tc>
      </w:tr>
      <w:tr w:rsidR="001C4BDD">
        <w:trPr>
          <w:trHeight w:val="301"/>
        </w:trPr>
        <w:tc>
          <w:tcPr>
            <w:tcW w:w="14948" w:type="dxa"/>
            <w:gridSpan w:val="10"/>
          </w:tcPr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Задачи подпрограммы: Совершенствование системы подготовки спортсменов в МБУ ДО «ДЮСШ Камешкирского района; создание условий, направленных на увеличение числа перспективных спортсменов, способных претендовать на завоевание золотых медалей и войти в тройку призеров областных и стать участниками всероссийских соревнованиях.</w:t>
            </w:r>
          </w:p>
        </w:tc>
      </w:tr>
      <w:tr w:rsidR="001C4BDD">
        <w:trPr>
          <w:trHeight w:val="301"/>
        </w:trPr>
        <w:tc>
          <w:tcPr>
            <w:tcW w:w="668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2.1</w:t>
            </w:r>
          </w:p>
        </w:tc>
        <w:tc>
          <w:tcPr>
            <w:tcW w:w="266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Развитие детско-юношеского спорта и системы подготовки спортивного резерва в Камешкирском районе Пензенской области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Итого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260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260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rPr>
          <w:trHeight w:val="301"/>
        </w:trPr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2014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130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количество завоеванных спортсменами Камешкирского района Пензенской области медалей в областных соревнованиях не менее 11</w:t>
            </w:r>
          </w:p>
        </w:tc>
      </w:tr>
      <w:tr w:rsidR="001C4BDD">
        <w:trPr>
          <w:trHeight w:val="301"/>
        </w:trPr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130</w:t>
            </w:r>
          </w:p>
        </w:tc>
        <w:tc>
          <w:tcPr>
            <w:tcW w:w="12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количество завоеванных спортсменами Камешкирского </w:t>
            </w:r>
            <w:r w:rsidRPr="00254CC5">
              <w:rPr>
                <w:sz w:val="24"/>
                <w:szCs w:val="24"/>
              </w:rPr>
              <w:lastRenderedPageBreak/>
              <w:t>района Пензенской области медалей в областных соревнованиях не менее 12</w:t>
            </w:r>
          </w:p>
        </w:tc>
      </w:tr>
    </w:tbl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Pr="006B22D9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Pr="006B22D9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Pr="006B22D9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Pr="006B22D9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Pr="006B22D9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9.1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МЕРОПРИЯТИЙ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«Развитие физической культуры и спорта в Камешкирском районе Пензенской области на 2014-2022 годы»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2016 – 2022 годы</w:t>
      </w:r>
    </w:p>
    <w:tbl>
      <w:tblPr>
        <w:tblW w:w="149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241"/>
        <w:gridCol w:w="1821"/>
        <w:gridCol w:w="1541"/>
        <w:gridCol w:w="980"/>
        <w:gridCol w:w="980"/>
        <w:gridCol w:w="1121"/>
        <w:gridCol w:w="1121"/>
        <w:gridCol w:w="1121"/>
        <w:gridCol w:w="3362"/>
      </w:tblGrid>
      <w:tr w:rsidR="001C4BDD">
        <w:tc>
          <w:tcPr>
            <w:tcW w:w="668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п/п</w:t>
            </w:r>
          </w:p>
        </w:tc>
        <w:tc>
          <w:tcPr>
            <w:tcW w:w="224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Исполнители</w:t>
            </w:r>
          </w:p>
        </w:tc>
        <w:tc>
          <w:tcPr>
            <w:tcW w:w="154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5320" w:type="dxa"/>
            <w:gridSpan w:val="5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336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366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</w:tr>
      <w:tr w:rsidR="001C4BDD">
        <w:tc>
          <w:tcPr>
            <w:tcW w:w="668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</w:t>
            </w:r>
          </w:p>
        </w:tc>
      </w:tr>
      <w:tr w:rsidR="001C4BDD">
        <w:tc>
          <w:tcPr>
            <w:tcW w:w="14948" w:type="dxa"/>
            <w:gridSpan w:val="10"/>
          </w:tcPr>
          <w:p w:rsidR="001C4BDD" w:rsidRPr="00254CC5" w:rsidRDefault="001C4BDD" w:rsidP="00254CC5">
            <w:pPr>
              <w:jc w:val="both"/>
              <w:rPr>
                <w:b/>
                <w:bCs/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Подпрограмма 1 </w:t>
            </w:r>
            <w:r w:rsidRPr="00254CC5">
              <w:rPr>
                <w:b/>
                <w:bCs/>
                <w:sz w:val="24"/>
                <w:szCs w:val="24"/>
              </w:rPr>
              <w:t>«Развитие физической культуры и массового спорта в Камешкирском районе</w:t>
            </w:r>
          </w:p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b/>
                <w:bCs/>
                <w:sz w:val="24"/>
                <w:szCs w:val="24"/>
              </w:rPr>
              <w:t xml:space="preserve"> Пензенской области на 2014 – 2022 годы»</w:t>
            </w:r>
          </w:p>
        </w:tc>
      </w:tr>
      <w:tr w:rsidR="001C4BDD">
        <w:tc>
          <w:tcPr>
            <w:tcW w:w="14948" w:type="dxa"/>
            <w:gridSpan w:val="10"/>
          </w:tcPr>
          <w:p w:rsidR="001C4BDD" w:rsidRPr="00254CC5" w:rsidRDefault="001C4BDD">
            <w:pPr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Цель подпрограммы: Совершенствование системы физического воспитания различных категорий и групп населения</w:t>
            </w:r>
          </w:p>
        </w:tc>
      </w:tr>
      <w:tr w:rsidR="001C4BDD">
        <w:tc>
          <w:tcPr>
            <w:tcW w:w="14948" w:type="dxa"/>
            <w:gridSpan w:val="10"/>
          </w:tcPr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Задачи подпрограммы: Создание условий для систематических занятий физической культурой и массовым спортом и ведения здорового образа жизни, в том числе для лиц с ограниченными возможностями здоровья и инвалидов</w:t>
            </w:r>
          </w:p>
        </w:tc>
      </w:tr>
      <w:tr w:rsidR="001C4BDD">
        <w:tc>
          <w:tcPr>
            <w:tcW w:w="668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1.1</w:t>
            </w:r>
          </w:p>
        </w:tc>
        <w:tc>
          <w:tcPr>
            <w:tcW w:w="224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Физическое воспитание и обеспечение организации и проведения физкультурных мероприятий и </w:t>
            </w:r>
            <w:r w:rsidRPr="00254CC5">
              <w:rPr>
                <w:sz w:val="24"/>
                <w:szCs w:val="24"/>
              </w:rPr>
              <w:lastRenderedPageBreak/>
              <w:t>массовых спортивных мероприятий и реализации Всероссийского физкультурно-спортивного комплекса «Готов к труду и обороне» (ГТО)</w:t>
            </w:r>
          </w:p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Итого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174,3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174,3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rPr>
          <w:trHeight w:val="312"/>
        </w:trPr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2016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1C4BDD">
        <w:trPr>
          <w:trHeight w:val="349"/>
        </w:trPr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Проведение не менее 100 районных и областных спортивных мероприятий, </w:t>
            </w:r>
            <w:r w:rsidRPr="00254CC5">
              <w:rPr>
                <w:sz w:val="24"/>
                <w:szCs w:val="24"/>
              </w:rPr>
              <w:lastRenderedPageBreak/>
              <w:t>которые приведут к увеличению численности занимающихся</w:t>
            </w:r>
          </w:p>
        </w:tc>
      </w:tr>
      <w:tr w:rsidR="001C4BDD">
        <w:trPr>
          <w:trHeight w:val="360"/>
        </w:trPr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24,3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24,3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1C4BDD">
        <w:trPr>
          <w:trHeight w:val="329"/>
        </w:trPr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1C4BDD">
        <w:trPr>
          <w:trHeight w:val="337"/>
        </w:trPr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1C4BDD">
        <w:trPr>
          <w:trHeight w:val="332"/>
        </w:trPr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1C4BDD">
        <w:tc>
          <w:tcPr>
            <w:tcW w:w="2908" w:type="dxa"/>
            <w:gridSpan w:val="2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Всего по подпрограмме 1</w:t>
            </w:r>
          </w:p>
        </w:tc>
        <w:tc>
          <w:tcPr>
            <w:tcW w:w="182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Итого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174,3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174,3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2016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24,3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24,3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14948" w:type="dxa"/>
            <w:gridSpan w:val="10"/>
          </w:tcPr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2</w:t>
            </w:r>
            <w:r w:rsidRPr="00254CC5">
              <w:rPr>
                <w:b/>
                <w:bCs/>
                <w:sz w:val="24"/>
                <w:szCs w:val="24"/>
              </w:rPr>
              <w:t xml:space="preserve"> 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</w:tr>
      <w:tr w:rsidR="001C4BDD">
        <w:tc>
          <w:tcPr>
            <w:tcW w:w="14948" w:type="dxa"/>
            <w:gridSpan w:val="10"/>
          </w:tcPr>
          <w:p w:rsidR="001C4BDD" w:rsidRPr="00254CC5" w:rsidRDefault="001C4BDD" w:rsidP="00254CC5">
            <w:pPr>
              <w:jc w:val="both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 w:rsidRPr="00254CC5">
              <w:rPr>
                <w:kern w:val="36"/>
                <w:sz w:val="24"/>
                <w:szCs w:val="24"/>
              </w:rPr>
              <w:t>Цель подпрограммы: Обеспечение высокой конкурентоспособности Камешкирского спорта на областной и всероссийской спортивной арене</w:t>
            </w:r>
          </w:p>
        </w:tc>
      </w:tr>
      <w:tr w:rsidR="001C4BDD">
        <w:tc>
          <w:tcPr>
            <w:tcW w:w="14948" w:type="dxa"/>
            <w:gridSpan w:val="10"/>
          </w:tcPr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Задачи подпрограммы: Совершенствование системы подготовки спортсменов в МБУ ДО «ДЮСШ Камешкирского района; создание условий, направленных на увеличение числа перспективных спортсменов, способных претендовать на завоевание золотых медалей и войти в тройку призеров областных и стать участниками всероссийских соревнованиях.</w:t>
            </w:r>
          </w:p>
        </w:tc>
      </w:tr>
      <w:tr w:rsidR="001C4BDD">
        <w:tc>
          <w:tcPr>
            <w:tcW w:w="668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1</w:t>
            </w:r>
            <w:r w:rsidRPr="00254CC5">
              <w:rPr>
                <w:sz w:val="24"/>
                <w:szCs w:val="24"/>
              </w:rPr>
              <w:t>.2</w:t>
            </w:r>
          </w:p>
        </w:tc>
        <w:tc>
          <w:tcPr>
            <w:tcW w:w="224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Развитие детско-юношеского спорта и системы подготовки спортивного резерва в Камешкирском районе Пензенской области</w:t>
            </w:r>
          </w:p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Итого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1084,1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1084,1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количество завоеванных спортсменами Камешкирского района Пензенской области медалей в областных соревнованиях не менее 13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2016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162,2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162,2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количество завоеванных спортсменами Камешкирского района Пензенской области медалей в областных соревнованиях не менее 14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152,5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152,5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количество завоеванных спортсменами Камешкирского района Пензенской области медалей в областных соревнованиях не менее 15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149,4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149,4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количество завоеванных </w:t>
            </w:r>
            <w:r w:rsidRPr="00254CC5">
              <w:rPr>
                <w:sz w:val="24"/>
                <w:szCs w:val="24"/>
              </w:rPr>
              <w:lastRenderedPageBreak/>
              <w:t>спортсменами Камешкирского района Пензенской области медалей в областных соревнованиях не менее 16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количество завоеванных спортсменами Камешкирского района Пензенской области медалей в областных соревнованиях не менее 17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количество завоеванных спортсменами Камешкирского района Пензенской области медалей в областных соревнованиях не менее 18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количество завоеванных спортсменами Камешкирского района Пензенской области медалей в областных соревнованиях не менее 19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количество завоеванных спортсменами Камешкирского района Пензенской области медалей в областных соревнованиях не менее 20</w:t>
            </w:r>
          </w:p>
        </w:tc>
      </w:tr>
      <w:tr w:rsidR="001C4BDD">
        <w:tc>
          <w:tcPr>
            <w:tcW w:w="2908" w:type="dxa"/>
            <w:gridSpan w:val="2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 по подпрограмме 2</w:t>
            </w:r>
          </w:p>
        </w:tc>
        <w:tc>
          <w:tcPr>
            <w:tcW w:w="1820" w:type="dxa"/>
            <w:vMerge w:val="restart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Итого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1084,1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1084,1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2016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162,2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162,2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152,5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152,5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149,4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149,4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00" w:type="dxa"/>
            <w:gridSpan w:val="2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14948" w:type="dxa"/>
            <w:gridSpan w:val="10"/>
          </w:tcPr>
          <w:p w:rsidR="001C4BDD" w:rsidRPr="00254CC5" w:rsidRDefault="001C4BDD" w:rsidP="00254CC5">
            <w:pPr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Всего по муниципальной программе </w:t>
            </w:r>
          </w:p>
        </w:tc>
      </w:tr>
      <w:tr w:rsidR="001C4BDD">
        <w:tc>
          <w:tcPr>
            <w:tcW w:w="2908" w:type="dxa"/>
            <w:gridSpan w:val="2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Итого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1258,4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1258,4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2908" w:type="dxa"/>
            <w:gridSpan w:val="2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2016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187,2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187,2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2908" w:type="dxa"/>
            <w:gridSpan w:val="2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177,5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177,5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2908" w:type="dxa"/>
            <w:gridSpan w:val="2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173,7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173,7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2908" w:type="dxa"/>
            <w:gridSpan w:val="2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2908" w:type="dxa"/>
            <w:gridSpan w:val="2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2908" w:type="dxa"/>
            <w:gridSpan w:val="2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  <w:tr w:rsidR="001C4BDD">
        <w:trPr>
          <w:trHeight w:val="90"/>
        </w:trPr>
        <w:tc>
          <w:tcPr>
            <w:tcW w:w="2908" w:type="dxa"/>
            <w:gridSpan w:val="2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98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180</w:t>
            </w:r>
          </w:p>
        </w:tc>
        <w:tc>
          <w:tcPr>
            <w:tcW w:w="112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360" w:type="dxa"/>
          </w:tcPr>
          <w:p w:rsidR="001C4BDD" w:rsidRPr="00254CC5" w:rsidRDefault="001C4BDD" w:rsidP="00254CC5">
            <w:pPr>
              <w:jc w:val="center"/>
              <w:rPr>
                <w:sz w:val="24"/>
                <w:szCs w:val="24"/>
              </w:rPr>
            </w:pPr>
          </w:p>
        </w:tc>
      </w:tr>
    </w:tbl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sz w:val="24"/>
          <w:szCs w:val="24"/>
          <w:lang w:val="en-US"/>
        </w:rPr>
      </w:pPr>
    </w:p>
    <w:p w:rsidR="001C4BDD" w:rsidRPr="00C356A0" w:rsidRDefault="001C4BDD" w:rsidP="00254CC5">
      <w:pPr>
        <w:jc w:val="right"/>
        <w:rPr>
          <w:sz w:val="24"/>
          <w:szCs w:val="24"/>
          <w:lang w:val="en-US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10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СВЕДЕНИЯ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о порядке сбора информации и методике расчета целевых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показателей муниципальной программы Камешкирского района Пензенской области </w:t>
      </w:r>
    </w:p>
    <w:p w:rsidR="001C4BDD" w:rsidRDefault="001C4BDD" w:rsidP="0025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 и спорта в Камешкирском районе Пензенской области на 2014-2022 годы»</w:t>
      </w: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rPr>
          <w:color w:val="000000"/>
          <w:sz w:val="24"/>
          <w:szCs w:val="24"/>
        </w:rPr>
      </w:pPr>
    </w:p>
    <w:tbl>
      <w:tblPr>
        <w:tblW w:w="1497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9"/>
        <w:gridCol w:w="1902"/>
        <w:gridCol w:w="1050"/>
        <w:gridCol w:w="1260"/>
        <w:gridCol w:w="1260"/>
        <w:gridCol w:w="1620"/>
        <w:gridCol w:w="1620"/>
        <w:gridCol w:w="1440"/>
        <w:gridCol w:w="1080"/>
        <w:gridCol w:w="1080"/>
        <w:gridCol w:w="1959"/>
      </w:tblGrid>
      <w:tr w:rsidR="001C4BDD"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показателя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&lt;1&gt;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Временные характеристики показателя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&lt;2&gt;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&lt;3&gt;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Базовые показатели (используемые в формуле)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сбора информации, индекс формы отчетности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&lt;4&gt;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и единица наблюдения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&lt;5&gt;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единиц совокупности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&lt;6&gt;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сбор данных по показателю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&lt;7&gt;</w:t>
            </w:r>
          </w:p>
        </w:tc>
      </w:tr>
      <w:tr w:rsidR="001C4BDD"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C4BDD"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граждан Камешкирского района Пензенской области, систематически занимающихся физической культурой и спортом, в </w:t>
            </w:r>
            <w:r>
              <w:rPr>
                <w:sz w:val="24"/>
                <w:szCs w:val="24"/>
              </w:rPr>
              <w:lastRenderedPageBreak/>
              <w:t>общей численности населения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 декабря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 / А х 100%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 – численность населения систематически занимающиеся физической культурой и спортом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численности занимающихся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по развитию физической культуры,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спорта и молодежной политики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Н.Н. Гомзова </w:t>
            </w:r>
          </w:p>
        </w:tc>
      </w:tr>
      <w:tr w:rsidR="001C4BDD"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общая численность населения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C4BDD">
        <w:trPr>
          <w:trHeight w:val="2280"/>
        </w:trPr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 Камешкирского района Пензенской области, выполнившего нормативы Всероссийского физкультурно-спортивного комплекса "Готов к труду и обороне" (ГТО) в общей численности населения, принявшего участие в сдаче нормативов ГТО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 декабря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Г1 / Г х 100%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Г1 – количество человек, выполнившие нормативы ВФСК ГТО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принявших участие в сдаче норм ГТО и количества выполнивших нормативы ВФСК ГТО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по развитию физической культуры,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спорта и молодежной политики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Н.Н. Гомзова, 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МБУ ДО «ДЮСШ Камешкирского района» 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центра тестирования Р.И.Келазева</w:t>
            </w:r>
          </w:p>
        </w:tc>
      </w:tr>
      <w:tr w:rsidR="001C4BDD">
        <w:trPr>
          <w:trHeight w:val="2877"/>
        </w:trPr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 – количество человек, принявшие участие в сдаче норм ГТО</w:t>
            </w: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</w:tr>
      <w:tr w:rsidR="001C4BDD">
        <w:trPr>
          <w:trHeight w:val="945"/>
        </w:trPr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 Камешкирского района Пензенской области,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 декабря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 / В х 100%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 – численность населения систематически занимающихся физической культурой и спортом, занятого в экономике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численности населения систематически занимающиеся физической культурой и спортом, занятой в экономике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по развитию физической культуры,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спорта и молодежной политики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Н.Н. Гомзова</w:t>
            </w:r>
          </w:p>
        </w:tc>
      </w:tr>
      <w:tr w:rsidR="001C4BDD">
        <w:trPr>
          <w:trHeight w:val="720"/>
        </w:trPr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– численность населения, занятого в экономике</w:t>
            </w: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</w:tr>
      <w:tr w:rsidR="001C4BDD">
        <w:trPr>
          <w:trHeight w:val="3975"/>
        </w:trPr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</w:t>
            </w:r>
            <w:r>
              <w:rPr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 декабря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О1 / О х 100%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О1 – численность лиц с ограниченными возможности систематически занимающихся физической культурой и спортом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лиц с ограниченными возможностями систематически занимающиеся физической культурой и спортом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по развитию физической культуры,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спорта и молодежной политики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Н.Н. Гомзова</w:t>
            </w:r>
          </w:p>
        </w:tc>
      </w:tr>
      <w:tr w:rsidR="001C4BDD">
        <w:trPr>
          <w:trHeight w:val="165"/>
        </w:trPr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общая численность лиц с ограниченными возможностями</w:t>
            </w: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</w:tr>
      <w:tr w:rsidR="001C4BDD">
        <w:trPr>
          <w:trHeight w:val="2490"/>
        </w:trPr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граждан, занимающихся в спортивных учреждениях, в общей численности детей 6 – 15 лет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 декабря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Д1 / Д х 100%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Д1 – численность детей 6-15 лет, занимающихся в спортивных учреждениях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детей 6-15 лет занимающих-ся в спортивных учреждениях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по развитию физической культуры,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спорта и молодежной политики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Н.Н. Гомзова, 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МБУ ДО «ДЮСШ Камешкирского района» 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центра тестирования Р.И.Келазева</w:t>
            </w:r>
          </w:p>
        </w:tc>
      </w:tr>
      <w:tr w:rsidR="001C4BDD"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 – общая численность детей 6-15 лет</w:t>
            </w: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</w:tr>
    </w:tbl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lastRenderedPageBreak/>
        <w:t>&lt;1&gt; Характеристика содержания показателя.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>&lt;2&gt; Указываются периодичность сбора данных и вид временной характеристики (показатель на дату, показатель за период).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>&lt;3&gt; 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>&lt;4&gt; В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>&lt;5&gt; Указываются предприятия (организации) различных секторов экономики, группы населения, домашних хозяйств и др.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>&lt;6&gt; В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>&lt;7&gt; Приводится наименование исполнительного органа государственной власти, ответственного за сбор данных по показателю.</w:t>
      </w: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11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"Развитие физической культуры и спорта в Камешкирском районе Пензенской области на 2014-2022 годы"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очередной финансовый 2019 год</w:t>
      </w:r>
    </w:p>
    <w:p w:rsidR="001C4BDD" w:rsidRDefault="001C4BDD" w:rsidP="00254CC5">
      <w:pPr>
        <w:jc w:val="center"/>
        <w:rPr>
          <w:sz w:val="24"/>
          <w:szCs w:val="24"/>
        </w:rPr>
      </w:pPr>
    </w:p>
    <w:tbl>
      <w:tblPr>
        <w:tblW w:w="1488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1"/>
        <w:gridCol w:w="3467"/>
        <w:gridCol w:w="2025"/>
        <w:gridCol w:w="1537"/>
        <w:gridCol w:w="1960"/>
        <w:gridCol w:w="1988"/>
        <w:gridCol w:w="1620"/>
        <w:gridCol w:w="1612"/>
      </w:tblGrid>
      <w:tr w:rsidR="001C4BDD">
        <w:tc>
          <w:tcPr>
            <w:tcW w:w="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bookmarkStart w:id="3" w:name="P2329"/>
            <w:bookmarkEnd w:id="3"/>
            <w:r>
              <w:rPr>
                <w:sz w:val="24"/>
                <w:szCs w:val="24"/>
              </w:rPr>
              <w:t>Наименование подпрограммы, основного мероприятия, мероприятия &lt;*&gt;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bookmarkStart w:id="4" w:name="P2330"/>
            <w:bookmarkEnd w:id="4"/>
            <w:r>
              <w:rPr>
                <w:sz w:val="24"/>
                <w:szCs w:val="24"/>
              </w:rPr>
              <w:t>Основные этапы выполнения мероприятия и показатели реализации мероприятия &lt;**&gt;</w:t>
            </w:r>
          </w:p>
        </w:tc>
        <w:tc>
          <w:tcPr>
            <w:tcW w:w="1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1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1C4BD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bookmarkStart w:id="5" w:name="P2333"/>
            <w:bookmarkEnd w:id="5"/>
            <w:r>
              <w:rPr>
                <w:sz w:val="24"/>
                <w:szCs w:val="24"/>
              </w:rPr>
              <w:t>1 кв.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п/г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мес.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bookmarkStart w:id="6" w:name="P2336"/>
            <w:bookmarkEnd w:id="6"/>
            <w:r>
              <w:rPr>
                <w:sz w:val="24"/>
                <w:szCs w:val="24"/>
              </w:rPr>
              <w:t>год</w:t>
            </w:r>
          </w:p>
        </w:tc>
      </w:tr>
      <w:tr w:rsidR="001C4BDD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C4BDD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 «Развитие физической культуры и массового спорта в Камешкирском районе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Пензенской области на 2014 – 2022 годы»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ind w:hanging="2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</w:t>
            </w:r>
            <w:r>
              <w:rPr>
                <w:sz w:val="24"/>
                <w:szCs w:val="24"/>
              </w:rPr>
              <w:lastRenderedPageBreak/>
              <w:t>физкультурно-спортивного комплекса «Готов к труду и обороне» (ГТО)</w:t>
            </w:r>
          </w:p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4BDD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детско-юношеского спорта и системы подготовки спортивного резерва в Камешкирском районе Пензенской области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4BDD" w:rsidRDefault="001C4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</w:tbl>
    <w:p w:rsidR="001C4BDD" w:rsidRDefault="001C4BDD" w:rsidP="00254CC5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--------------------------------</w:t>
      </w:r>
    </w:p>
    <w:p w:rsidR="001C4BDD" w:rsidRDefault="001C4BDD" w:rsidP="00254CC5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Примечание:</w:t>
      </w:r>
    </w:p>
    <w:p w:rsidR="001C4BDD" w:rsidRDefault="001C4BDD" w:rsidP="00254CC5">
      <w:pPr>
        <w:ind w:firstLine="567"/>
        <w:rPr>
          <w:color w:val="000000"/>
          <w:sz w:val="24"/>
          <w:szCs w:val="24"/>
        </w:rPr>
      </w:pPr>
      <w:bookmarkStart w:id="7" w:name="P2444"/>
      <w:bookmarkEnd w:id="7"/>
      <w:r>
        <w:rPr>
          <w:color w:val="000000"/>
          <w:sz w:val="24"/>
          <w:szCs w:val="24"/>
        </w:rPr>
        <w:t>1. &lt;*&gt; По </w:t>
      </w:r>
      <w:r>
        <w:rPr>
          <w:color w:val="0000FF"/>
          <w:sz w:val="24"/>
          <w:szCs w:val="24"/>
        </w:rPr>
        <w:t>графе 2</w:t>
      </w:r>
      <w:r>
        <w:rPr>
          <w:color w:val="000000"/>
          <w:sz w:val="24"/>
          <w:szCs w:val="24"/>
        </w:rPr>
        <w:t> указывается наименование подпрограммы, основного мероприятия, мероприятия в соответствии с постановлением Правительства Камешкирского района об утверждении муниципальной программы Камешкирского района.</w:t>
      </w:r>
    </w:p>
    <w:p w:rsidR="001C4BDD" w:rsidRDefault="001C4BDD" w:rsidP="00254CC5">
      <w:pPr>
        <w:ind w:firstLine="567"/>
        <w:rPr>
          <w:color w:val="000000"/>
          <w:sz w:val="24"/>
          <w:szCs w:val="24"/>
        </w:rPr>
      </w:pPr>
      <w:bookmarkStart w:id="8" w:name="P2445"/>
      <w:bookmarkEnd w:id="8"/>
      <w:r>
        <w:rPr>
          <w:color w:val="000000"/>
          <w:sz w:val="24"/>
          <w:szCs w:val="24"/>
        </w:rPr>
        <w:t>2. &lt;**&gt; В </w:t>
      </w:r>
      <w:r>
        <w:rPr>
          <w:color w:val="0000FF"/>
          <w:sz w:val="24"/>
          <w:szCs w:val="24"/>
        </w:rPr>
        <w:t>графе 3</w:t>
      </w:r>
      <w:r>
        <w:rPr>
          <w:color w:val="000000"/>
          <w:sz w:val="24"/>
          <w:szCs w:val="24"/>
        </w:rPr>
        <w:t> 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1C4BDD" w:rsidRDefault="001C4BDD" w:rsidP="00254CC5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В </w:t>
      </w:r>
      <w:r>
        <w:rPr>
          <w:color w:val="0000FF"/>
          <w:sz w:val="24"/>
          <w:szCs w:val="24"/>
        </w:rPr>
        <w:t>графах 5</w:t>
      </w:r>
      <w:r>
        <w:rPr>
          <w:color w:val="000000"/>
          <w:sz w:val="24"/>
          <w:szCs w:val="24"/>
        </w:rPr>
        <w:t> - </w:t>
      </w:r>
      <w:r>
        <w:rPr>
          <w:color w:val="0000FF"/>
          <w:sz w:val="24"/>
          <w:szCs w:val="24"/>
        </w:rPr>
        <w:t>8</w:t>
      </w:r>
      <w:r>
        <w:rPr>
          <w:color w:val="000000"/>
          <w:sz w:val="24"/>
          <w:szCs w:val="24"/>
        </w:rPr>
        <w:t> указываются, соответственно,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квартал, первое полугодие, 9 месяцев, год (нарастающим итогом).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>Руководитель исполнительного органа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 xml:space="preserve">Местного самоуправления Камешкирского района Пензенской области </w:t>
      </w:r>
    </w:p>
    <w:p w:rsidR="001C4BDD" w:rsidRPr="00C356A0" w:rsidRDefault="001C4BDD" w:rsidP="00254CC5">
      <w:pPr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 xml:space="preserve">И.о. Главы администрации Камешкирского района Пензенской области _______________   </w:t>
      </w:r>
      <w:r>
        <w:rPr>
          <w:sz w:val="24"/>
          <w:szCs w:val="24"/>
          <w:u w:val="single"/>
        </w:rPr>
        <w:t>С.Н. Голубев</w:t>
      </w:r>
      <w:r>
        <w:rPr>
          <w:color w:val="FF0000"/>
          <w:sz w:val="24"/>
          <w:szCs w:val="24"/>
          <w:u w:val="single"/>
        </w:rPr>
        <w:t xml:space="preserve"> </w:t>
      </w:r>
    </w:p>
    <w:p w:rsidR="001C4BDD" w:rsidRDefault="001C4BDD" w:rsidP="00254C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(подпись)                (ФИО)</w:t>
      </w: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12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ОТЧЕТ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исполнении основных мероприятий, мероприятий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"Развитие физической культуры и спорта в Камешкирском районе Пензенской области на 2014-2022 годы"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 2019 год </w:t>
      </w:r>
    </w:p>
    <w:p w:rsidR="001C4BDD" w:rsidRDefault="001C4BDD" w:rsidP="00254CC5">
      <w:pPr>
        <w:jc w:val="center"/>
        <w:rPr>
          <w:sz w:val="24"/>
          <w:szCs w:val="24"/>
        </w:rPr>
      </w:pPr>
      <w:r>
        <w:rPr>
          <w:sz w:val="24"/>
          <w:szCs w:val="24"/>
        </w:rPr>
        <w:t>(заполняется ежеквартально нарастающим итогом с начала года)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(тыс. руб.)</w:t>
      </w:r>
    </w:p>
    <w:tbl>
      <w:tblPr>
        <w:tblW w:w="15820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81"/>
        <w:gridCol w:w="1011"/>
        <w:gridCol w:w="735"/>
        <w:gridCol w:w="774"/>
        <w:gridCol w:w="713"/>
        <w:gridCol w:w="735"/>
        <w:gridCol w:w="736"/>
        <w:gridCol w:w="736"/>
        <w:gridCol w:w="736"/>
        <w:gridCol w:w="736"/>
        <w:gridCol w:w="736"/>
        <w:gridCol w:w="736"/>
        <w:gridCol w:w="736"/>
        <w:gridCol w:w="831"/>
        <w:gridCol w:w="736"/>
        <w:gridCol w:w="704"/>
        <w:gridCol w:w="1177"/>
        <w:gridCol w:w="851"/>
      </w:tblGrid>
      <w:tr w:rsidR="001C4BDD" w:rsidTr="00B67753">
        <w:tc>
          <w:tcPr>
            <w:tcW w:w="720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 основного мероприятия в соответствии с номером Пер</w:t>
            </w:r>
            <w:r w:rsidRPr="00254CC5">
              <w:rPr>
                <w:sz w:val="24"/>
                <w:szCs w:val="24"/>
              </w:rPr>
              <w:lastRenderedPageBreak/>
              <w:t>ечня основных мероприятий, мероприятий муниципальной программы</w:t>
            </w:r>
          </w:p>
        </w:tc>
        <w:tc>
          <w:tcPr>
            <w:tcW w:w="168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Наименование основных мероприятий, мероприятий</w:t>
            </w:r>
          </w:p>
        </w:tc>
        <w:tc>
          <w:tcPr>
            <w:tcW w:w="101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109" w:type="dxa"/>
            <w:gridSpan w:val="11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Объем финансирования муниципальной программы</w:t>
            </w: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(за отчетный период)</w:t>
            </w:r>
          </w:p>
        </w:tc>
        <w:tc>
          <w:tcPr>
            <w:tcW w:w="2271" w:type="dxa"/>
            <w:gridSpan w:val="3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1177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Отчет о ходе исполнения мероприятий с отражением конкретных, достигнутых результатов (выполне</w:t>
            </w:r>
            <w:r w:rsidRPr="00254CC5">
              <w:rPr>
                <w:sz w:val="24"/>
                <w:szCs w:val="24"/>
              </w:rPr>
              <w:lastRenderedPageBreak/>
              <w:t>нных работ, оказанных услуг и т.д.) с указанием един.изм.</w:t>
            </w:r>
          </w:p>
        </w:tc>
        <w:tc>
          <w:tcPr>
            <w:tcW w:w="851" w:type="dxa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 xml:space="preserve">Возможные риски нереализации мероприятий, которые могут повлиять на </w:t>
            </w:r>
            <w:r w:rsidRPr="00254CC5">
              <w:rPr>
                <w:sz w:val="24"/>
                <w:szCs w:val="24"/>
              </w:rPr>
              <w:lastRenderedPageBreak/>
              <w:t>выполнение целевого показателя, установленного в рамках выполнения мероприятий</w:t>
            </w:r>
          </w:p>
        </w:tc>
      </w:tr>
      <w:tr w:rsidR="001C4BDD" w:rsidTr="00B67753">
        <w:tc>
          <w:tcPr>
            <w:tcW w:w="72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222" w:type="dxa"/>
            <w:gridSpan w:val="3"/>
            <w:vMerge w:val="restart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</w:t>
            </w:r>
          </w:p>
        </w:tc>
        <w:tc>
          <w:tcPr>
            <w:tcW w:w="5887" w:type="dxa"/>
            <w:gridSpan w:val="8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2271" w:type="dxa"/>
            <w:gridSpan w:val="3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</w:tr>
      <w:tr w:rsidR="001C4BDD" w:rsidTr="00B67753">
        <w:tc>
          <w:tcPr>
            <w:tcW w:w="72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2222" w:type="dxa"/>
            <w:gridSpan w:val="3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72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72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1472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71" w:type="dxa"/>
            <w:gridSpan w:val="3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</w:tr>
      <w:tr w:rsidR="001C4BDD" w:rsidTr="00B67753">
        <w:tc>
          <w:tcPr>
            <w:tcW w:w="720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vMerge/>
            <w:vAlign w:val="center"/>
          </w:tcPr>
          <w:p w:rsidR="001C4BDD" w:rsidRPr="00254CC5" w:rsidRDefault="001C4BDD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план на год</w:t>
            </w: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процент освоения средств</w:t>
            </w: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план на год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план на год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план на год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план на год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Основные этапы выполнения </w:t>
            </w:r>
            <w:r w:rsidRPr="00254CC5">
              <w:rPr>
                <w:sz w:val="24"/>
                <w:szCs w:val="24"/>
              </w:rPr>
              <w:lastRenderedPageBreak/>
              <w:t>мероприятия и показатели реализации мероприятия, един. Изм.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факт</w:t>
            </w: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</w:t>
            </w: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11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12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14</w:t>
            </w: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</w:t>
            </w: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19</w:t>
            </w: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1.</w:t>
            </w: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1.1.</w:t>
            </w: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 том числе: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1.1.1.</w:t>
            </w: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Причины невыполнения мероприятия, объемов </w:t>
            </w:r>
            <w:r w:rsidRPr="00254CC5">
              <w:rPr>
                <w:sz w:val="24"/>
                <w:szCs w:val="24"/>
              </w:rPr>
              <w:lastRenderedPageBreak/>
              <w:t>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11391" w:type="dxa"/>
            <w:gridSpan w:val="15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Причины невыполнения мероприятия, объемов финансирова</w:t>
            </w:r>
            <w:r w:rsidRPr="00254CC5">
              <w:rPr>
                <w:sz w:val="24"/>
                <w:szCs w:val="24"/>
              </w:rPr>
              <w:lastRenderedPageBreak/>
              <w:t>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11391" w:type="dxa"/>
            <w:gridSpan w:val="15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1C4BDD" w:rsidTr="00B67753">
        <w:tc>
          <w:tcPr>
            <w:tcW w:w="2401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Итого по подпрограмме 1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2</w:t>
            </w:r>
            <w:r w:rsidRPr="00254CC5">
              <w:rPr>
                <w:sz w:val="24"/>
                <w:szCs w:val="24"/>
              </w:rPr>
              <w:t>.</w:t>
            </w: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Подпрограмма </w:t>
            </w:r>
            <w:r w:rsidRPr="00254CC5">
              <w:rPr>
                <w:sz w:val="24"/>
                <w:szCs w:val="24"/>
                <w:lang w:val="en-US"/>
              </w:rPr>
              <w:t>2</w:t>
            </w:r>
            <w:r w:rsidRPr="00254C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2.1.</w:t>
            </w: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 том числе: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</w:t>
            </w:r>
            <w:r w:rsidRPr="00254CC5">
              <w:rPr>
                <w:sz w:val="24"/>
                <w:szCs w:val="24"/>
              </w:rPr>
              <w:lastRenderedPageBreak/>
              <w:t>ния)</w:t>
            </w:r>
          </w:p>
        </w:tc>
        <w:tc>
          <w:tcPr>
            <w:tcW w:w="11391" w:type="dxa"/>
            <w:gridSpan w:val="15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1C4BDD" w:rsidTr="00B67753">
        <w:tc>
          <w:tcPr>
            <w:tcW w:w="720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11391" w:type="dxa"/>
            <w:gridSpan w:val="15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1C4BDD" w:rsidTr="00B67753">
        <w:tc>
          <w:tcPr>
            <w:tcW w:w="2401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Итого по подпрограмме 2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  <w:lang w:val="en-US"/>
              </w:rPr>
              <w:t>X</w:t>
            </w:r>
          </w:p>
        </w:tc>
      </w:tr>
      <w:tr w:rsidR="001C4BDD" w:rsidTr="00B67753">
        <w:tc>
          <w:tcPr>
            <w:tcW w:w="2401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1C4BDD" w:rsidTr="00B67753">
        <w:tc>
          <w:tcPr>
            <w:tcW w:w="2401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 том числе: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1C4BDD" w:rsidTr="00B67753">
        <w:tc>
          <w:tcPr>
            <w:tcW w:w="2401" w:type="dxa"/>
            <w:gridSpan w:val="2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 мероприятиям, имеющим инновационную направленность</w:t>
            </w:r>
          </w:p>
        </w:tc>
        <w:tc>
          <w:tcPr>
            <w:tcW w:w="101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4BDD" w:rsidRPr="00254CC5" w:rsidRDefault="001C4BDD" w:rsidP="00254CC5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Pr="006B22D9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13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jc w:val="right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ОТЧЕТ</w:t>
      </w: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об исполнении целевых показателей муниципальной программы</w:t>
      </w: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 по итогам 20__ года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"Развитие физической культуры и спорта в Камешкирском районе Пензенской области на 2014-2022 годы"</w:t>
      </w:r>
    </w:p>
    <w:p w:rsidR="001C4BDD" w:rsidRDefault="001C4BDD" w:rsidP="00254CC5">
      <w:pPr>
        <w:jc w:val="center"/>
        <w:rPr>
          <w:color w:val="000000"/>
          <w:sz w:val="24"/>
          <w:szCs w:val="24"/>
        </w:rPr>
      </w:pPr>
    </w:p>
    <w:tbl>
      <w:tblPr>
        <w:tblW w:w="150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59"/>
        <w:gridCol w:w="4225"/>
        <w:gridCol w:w="1214"/>
        <w:gridCol w:w="1133"/>
        <w:gridCol w:w="850"/>
        <w:gridCol w:w="1814"/>
        <w:gridCol w:w="2554"/>
        <w:gridCol w:w="2551"/>
      </w:tblGrid>
      <w:tr w:rsidR="001C4BDD">
        <w:tc>
          <w:tcPr>
            <w:tcW w:w="4882" w:type="dxa"/>
            <w:gridSpan w:val="2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116" w:type="dxa"/>
            <w:gridSpan w:val="6"/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области</w:t>
            </w:r>
          </w:p>
        </w:tc>
      </w:tr>
      <w:tr w:rsidR="001C4BDD">
        <w:tc>
          <w:tcPr>
            <w:tcW w:w="658" w:type="dxa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п/п</w:t>
            </w:r>
          </w:p>
        </w:tc>
        <w:tc>
          <w:tcPr>
            <w:tcW w:w="4224" w:type="dxa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14" w:type="dxa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83" w:type="dxa"/>
            <w:gridSpan w:val="2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Относительное отклонение, в %</w:t>
            </w:r>
          </w:p>
        </w:tc>
        <w:tc>
          <w:tcPr>
            <w:tcW w:w="2551" w:type="dxa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на год</w:t>
            </w:r>
          </w:p>
        </w:tc>
        <w:tc>
          <w:tcPr>
            <w:tcW w:w="85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1814" w:type="dxa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</w:tr>
      <w:tr w:rsidR="001C4BDD">
        <w:tc>
          <w:tcPr>
            <w:tcW w:w="14998" w:type="dxa"/>
            <w:gridSpan w:val="8"/>
          </w:tcPr>
          <w:p w:rsidR="001C4BDD" w:rsidRDefault="001C4B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Камешкирского района Пензенской области </w:t>
            </w:r>
            <w:r>
              <w:rPr>
                <w:color w:val="000000"/>
                <w:sz w:val="24"/>
                <w:szCs w:val="24"/>
              </w:rPr>
              <w:t>"Развитие физической культуры и спорта в Камешкирском районе Пензенской области на 2014-2022 годы"</w:t>
            </w:r>
          </w:p>
        </w:tc>
      </w:tr>
      <w:tr w:rsidR="001C4BDD">
        <w:tc>
          <w:tcPr>
            <w:tcW w:w="65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</w:tcPr>
          <w:p w:rsidR="001C4BDD" w:rsidRDefault="001C4BDD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Показатель 1</w:t>
            </w:r>
          </w:p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65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22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14998" w:type="dxa"/>
            <w:gridSpan w:val="8"/>
          </w:tcPr>
          <w:p w:rsidR="001C4BDD" w:rsidRDefault="001C4BD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Подпрограмма 1 </w:t>
            </w:r>
            <w:r>
              <w:rPr>
                <w:b/>
                <w:bCs/>
                <w:sz w:val="24"/>
                <w:szCs w:val="24"/>
              </w:rPr>
              <w:t>«Развитие физической культуры и массового спорта в Камешкирском районе</w:t>
            </w:r>
          </w:p>
          <w:p w:rsidR="001C4BDD" w:rsidRDefault="001C4BDD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Пензенской области на 2014 – 2022 годы»</w:t>
            </w:r>
          </w:p>
        </w:tc>
      </w:tr>
      <w:tr w:rsidR="001C4BDD">
        <w:tc>
          <w:tcPr>
            <w:tcW w:w="65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422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65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22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14998" w:type="dxa"/>
            <w:gridSpan w:val="8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Подпрограмма 2</w:t>
            </w:r>
            <w:r>
              <w:rPr>
                <w:b/>
                <w:bCs/>
                <w:sz w:val="24"/>
                <w:szCs w:val="24"/>
              </w:rPr>
              <w:t xml:space="preserve"> 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</w:tr>
      <w:tr w:rsidR="001C4BDD">
        <w:tc>
          <w:tcPr>
            <w:tcW w:w="65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22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65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22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1C4BDD" w:rsidRDefault="001C4BDD" w:rsidP="00254CC5">
      <w:pPr>
        <w:rPr>
          <w:color w:val="FF0000"/>
          <w:sz w:val="24"/>
          <w:szCs w:val="24"/>
        </w:rPr>
        <w:sectPr w:rsidR="001C4BDD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14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ОТЧЕТ</w:t>
      </w: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 выполнении сводных показателей муниципальных заданий</w:t>
      </w: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на оказание муниципальных услуг (выполнение работ)</w:t>
      </w: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муниципальными учреждениями Камешкирского района Пензенской области</w:t>
      </w: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по муниципальной программе</w:t>
      </w:r>
    </w:p>
    <w:p w:rsidR="001C4BDD" w:rsidRDefault="001C4BDD" w:rsidP="00254CC5">
      <w:pPr>
        <w:autoSpaceDE w:val="0"/>
        <w:autoSpaceDN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"Развитие физической культуры и спорта в Камешкирском районе Пензенской области на 2014-2022 годы"</w:t>
      </w:r>
    </w:p>
    <w:p w:rsidR="001C4BDD" w:rsidRDefault="001C4BDD" w:rsidP="00254CC5">
      <w:pPr>
        <w:autoSpaceDE w:val="0"/>
        <w:autoSpaceDN w:val="0"/>
        <w:jc w:val="center"/>
        <w:rPr>
          <w:b/>
          <w:bCs/>
          <w:sz w:val="24"/>
          <w:szCs w:val="24"/>
        </w:rPr>
      </w:pPr>
    </w:p>
    <w:tbl>
      <w:tblPr>
        <w:tblW w:w="1462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065"/>
        <w:gridCol w:w="19"/>
        <w:gridCol w:w="1531"/>
        <w:gridCol w:w="1191"/>
        <w:gridCol w:w="1361"/>
        <w:gridCol w:w="2118"/>
        <w:gridCol w:w="1836"/>
        <w:gridCol w:w="1004"/>
        <w:gridCol w:w="1500"/>
      </w:tblGrid>
      <w:tr w:rsidR="001C4BDD">
        <w:tc>
          <w:tcPr>
            <w:tcW w:w="4063" w:type="dxa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50" w:type="dxa"/>
            <w:gridSpan w:val="2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4958" w:type="dxa"/>
            <w:gridSpan w:val="3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Камешкирского района  Пензенской области на оказание муниципальной услуги (выполнение работы), тыс. рублей</w:t>
            </w: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невыполнения сводных показателей муниципальных заданий на оказание муниципальных услуг (выполнение работ) муниципальными учреждениями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36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2118" w:type="dxa"/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Сводная бюджетная </w:t>
            </w:r>
            <w:r>
              <w:rPr>
                <w:sz w:val="24"/>
                <w:szCs w:val="24"/>
              </w:rPr>
              <w:lastRenderedPageBreak/>
              <w:t>роспись</w:t>
            </w:r>
          </w:p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 января отчетного года</w:t>
            </w:r>
          </w:p>
        </w:tc>
        <w:tc>
          <w:tcPr>
            <w:tcW w:w="1836" w:type="dxa"/>
          </w:tcPr>
          <w:p w:rsidR="001C4BDD" w:rsidRDefault="001C4BD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Сводная бюджетная </w:t>
            </w:r>
            <w:r>
              <w:rPr>
                <w:sz w:val="24"/>
                <w:szCs w:val="24"/>
              </w:rPr>
              <w:lastRenderedPageBreak/>
              <w:t>роспись</w:t>
            </w:r>
          </w:p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 декабря отчетного года</w:t>
            </w:r>
          </w:p>
        </w:tc>
        <w:tc>
          <w:tcPr>
            <w:tcW w:w="100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Кассово</w:t>
            </w:r>
            <w:r>
              <w:rPr>
                <w:sz w:val="24"/>
                <w:szCs w:val="24"/>
              </w:rPr>
              <w:lastRenderedPageBreak/>
              <w:t>е исполнение</w:t>
            </w: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1C4BDD">
        <w:tc>
          <w:tcPr>
            <w:tcW w:w="4063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0" w:type="dxa"/>
            <w:gridSpan w:val="2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C4BDD">
        <w:tc>
          <w:tcPr>
            <w:tcW w:w="14623" w:type="dxa"/>
            <w:gridSpan w:val="9"/>
          </w:tcPr>
          <w:p w:rsidR="001C4BDD" w:rsidRDefault="001C4BD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1 </w:t>
            </w:r>
            <w:r>
              <w:rPr>
                <w:b/>
                <w:bCs/>
                <w:sz w:val="24"/>
                <w:szCs w:val="24"/>
              </w:rPr>
              <w:t>«Развитие физической культуры и массового спорта в Камешкирском районе</w:t>
            </w:r>
          </w:p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Пензенской области на 2014 – 2022 годы»</w:t>
            </w:r>
          </w:p>
        </w:tc>
      </w:tr>
      <w:tr w:rsidR="001C4BDD">
        <w:tc>
          <w:tcPr>
            <w:tcW w:w="13123" w:type="dxa"/>
            <w:gridSpan w:val="8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финансирование:   Администрация Камешкирского района Пензенской области</w:t>
            </w: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13123" w:type="dxa"/>
            <w:gridSpan w:val="8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мероприятие: </w:t>
            </w: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4082" w:type="dxa"/>
            <w:gridSpan w:val="2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Наименование муниципальной услуги (работа) и ее содержание: </w:t>
            </w:r>
          </w:p>
        </w:tc>
        <w:tc>
          <w:tcPr>
            <w:tcW w:w="9041" w:type="dxa"/>
            <w:gridSpan w:val="6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4082" w:type="dxa"/>
            <w:gridSpan w:val="2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1</w:t>
            </w:r>
          </w:p>
        </w:tc>
        <w:tc>
          <w:tcPr>
            <w:tcW w:w="153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4082" w:type="dxa"/>
            <w:gridSpan w:val="2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Наименование муниципальной услуги (работа) и ее содержание: </w:t>
            </w:r>
          </w:p>
        </w:tc>
        <w:tc>
          <w:tcPr>
            <w:tcW w:w="9041" w:type="dxa"/>
            <w:gridSpan w:val="6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4082" w:type="dxa"/>
            <w:gridSpan w:val="2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2</w:t>
            </w:r>
          </w:p>
        </w:tc>
        <w:tc>
          <w:tcPr>
            <w:tcW w:w="153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14623" w:type="dxa"/>
            <w:gridSpan w:val="9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  <w:r>
              <w:rPr>
                <w:b/>
                <w:bCs/>
                <w:sz w:val="24"/>
                <w:szCs w:val="24"/>
              </w:rPr>
              <w:t xml:space="preserve"> 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</w:tr>
      <w:tr w:rsidR="001C4BDD">
        <w:tc>
          <w:tcPr>
            <w:tcW w:w="13123" w:type="dxa"/>
            <w:gridSpan w:val="8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13123" w:type="dxa"/>
            <w:gridSpan w:val="8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мероприятие: </w:t>
            </w: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4082" w:type="dxa"/>
            <w:gridSpan w:val="2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 Наименование муниципальной услуги (работа) и ее содержание: </w:t>
            </w:r>
          </w:p>
        </w:tc>
        <w:tc>
          <w:tcPr>
            <w:tcW w:w="9041" w:type="dxa"/>
            <w:gridSpan w:val="6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C4BDD">
        <w:tc>
          <w:tcPr>
            <w:tcW w:w="4082" w:type="dxa"/>
            <w:gridSpan w:val="2"/>
          </w:tcPr>
          <w:p w:rsidR="001C4BDD" w:rsidRDefault="001C4BDD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1</w:t>
            </w:r>
          </w:p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1C4BDD" w:rsidRDefault="001C4BDD" w:rsidP="00254CC5">
      <w:pPr>
        <w:autoSpaceDE w:val="0"/>
        <w:autoSpaceDN w:val="0"/>
        <w:jc w:val="right"/>
        <w:rPr>
          <w:color w:val="FF0000"/>
          <w:sz w:val="24"/>
          <w:szCs w:val="24"/>
          <w:highlight w:val="yellow"/>
        </w:rPr>
      </w:pPr>
    </w:p>
    <w:p w:rsidR="001C4BDD" w:rsidRDefault="001C4BDD" w:rsidP="00254CC5">
      <w:pPr>
        <w:jc w:val="center"/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  <w:lang w:val="en-US"/>
        </w:rPr>
      </w:pPr>
    </w:p>
    <w:p w:rsidR="001C4BDD" w:rsidRPr="00C356A0" w:rsidRDefault="001C4BDD" w:rsidP="00254CC5">
      <w:pPr>
        <w:rPr>
          <w:sz w:val="24"/>
          <w:szCs w:val="24"/>
          <w:lang w:val="en-US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rPr>
          <w:sz w:val="24"/>
          <w:szCs w:val="24"/>
        </w:rPr>
      </w:pPr>
    </w:p>
    <w:p w:rsidR="001C4BDD" w:rsidRDefault="001C4BDD" w:rsidP="00254CC5">
      <w:pPr>
        <w:jc w:val="right"/>
        <w:rPr>
          <w:rStyle w:val="aff6"/>
          <w:b w:val="0"/>
          <w:bCs w:val="0"/>
          <w:sz w:val="24"/>
          <w:szCs w:val="24"/>
        </w:rPr>
      </w:pPr>
      <w:r>
        <w:rPr>
          <w:rStyle w:val="aff6"/>
          <w:b w:val="0"/>
          <w:bCs w:val="0"/>
          <w:sz w:val="24"/>
          <w:szCs w:val="24"/>
        </w:rPr>
        <w:lastRenderedPageBreak/>
        <w:t>Приложение 15</w:t>
      </w:r>
    </w:p>
    <w:p w:rsidR="001C4BDD" w:rsidRDefault="001C4BDD" w:rsidP="00254CC5">
      <w:pPr>
        <w:jc w:val="right"/>
      </w:pPr>
      <w:r>
        <w:rPr>
          <w:sz w:val="24"/>
          <w:szCs w:val="24"/>
        </w:rPr>
        <w:t>к муниципальной программе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спорта в Камешкирском районе </w:t>
      </w:r>
    </w:p>
    <w:p w:rsidR="001C4BDD" w:rsidRDefault="001C4BDD" w:rsidP="00254CC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2014-2022 годы»</w:t>
      </w:r>
    </w:p>
    <w:p w:rsidR="001C4BDD" w:rsidRDefault="001C4BDD" w:rsidP="00254CC5">
      <w:pPr>
        <w:autoSpaceDE w:val="0"/>
        <w:autoSpaceDN w:val="0"/>
        <w:rPr>
          <w:color w:val="FF0000"/>
          <w:sz w:val="24"/>
          <w:szCs w:val="24"/>
        </w:rPr>
      </w:pP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bookmarkStart w:id="9" w:name="P3733"/>
      <w:bookmarkEnd w:id="9"/>
      <w:r>
        <w:rPr>
          <w:sz w:val="24"/>
          <w:szCs w:val="24"/>
        </w:rPr>
        <w:t>ОЦЕНКА</w:t>
      </w: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применения мер правового регулирования в сфере реализации</w:t>
      </w: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"Развитие физической культуры и спорта в Камешкирском районе Пензенской области на 2014-2022 годы"</w:t>
      </w:r>
    </w:p>
    <w:p w:rsidR="001C4BDD" w:rsidRDefault="001C4BDD" w:rsidP="00254CC5">
      <w:pPr>
        <w:autoSpaceDE w:val="0"/>
        <w:autoSpaceDN w:val="0"/>
        <w:jc w:val="center"/>
        <w:rPr>
          <w:sz w:val="24"/>
          <w:szCs w:val="24"/>
        </w:rPr>
      </w:pPr>
    </w:p>
    <w:tbl>
      <w:tblPr>
        <w:tblW w:w="149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68"/>
        <w:gridCol w:w="2513"/>
        <w:gridCol w:w="2125"/>
        <w:gridCol w:w="1157"/>
        <w:gridCol w:w="1319"/>
        <w:gridCol w:w="1319"/>
        <w:gridCol w:w="1813"/>
        <w:gridCol w:w="4026"/>
      </w:tblGrid>
      <w:tr w:rsidR="001C4BDD">
        <w:tc>
          <w:tcPr>
            <w:tcW w:w="5307" w:type="dxa"/>
            <w:gridSpan w:val="3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5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1C4BDD">
        <w:tc>
          <w:tcPr>
            <w:tcW w:w="667" w:type="dxa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п/п</w:t>
            </w:r>
          </w:p>
        </w:tc>
        <w:tc>
          <w:tcPr>
            <w:tcW w:w="2514" w:type="dxa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меры муниципального регулирования</w:t>
            </w:r>
          </w:p>
        </w:tc>
        <w:tc>
          <w:tcPr>
            <w:tcW w:w="2126" w:type="dxa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Финансовая оценка результата </w:t>
            </w:r>
            <w:hyperlink r:id="rId11" w:anchor="P3805" w:history="1">
              <w:r>
                <w:rPr>
                  <w:rStyle w:val="a7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4028" w:type="dxa"/>
            <w:vMerge w:val="restart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1C4BDD">
        <w:tc>
          <w:tcPr>
            <w:tcW w:w="300" w:type="dxa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г.</w:t>
            </w: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г.</w:t>
            </w: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завершения действия программы</w:t>
            </w:r>
          </w:p>
        </w:tc>
        <w:tc>
          <w:tcPr>
            <w:tcW w:w="4028" w:type="dxa"/>
            <w:vMerge/>
            <w:vAlign w:val="center"/>
          </w:tcPr>
          <w:p w:rsidR="001C4BDD" w:rsidRDefault="001C4BDD">
            <w:pPr>
              <w:rPr>
                <w:sz w:val="24"/>
                <w:szCs w:val="24"/>
              </w:rPr>
            </w:pPr>
          </w:p>
        </w:tc>
      </w:tr>
      <w:tr w:rsidR="001C4BDD">
        <w:tc>
          <w:tcPr>
            <w:tcW w:w="66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79" w:type="dxa"/>
            <w:gridSpan w:val="7"/>
          </w:tcPr>
          <w:p w:rsidR="001C4BDD" w:rsidRDefault="001C4BD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1 </w:t>
            </w:r>
            <w:r>
              <w:rPr>
                <w:b/>
                <w:bCs/>
                <w:sz w:val="24"/>
                <w:szCs w:val="24"/>
              </w:rPr>
              <w:t>«Развитие физической культуры и массового спорта в Камешкирском районе</w:t>
            </w:r>
          </w:p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Пензенской области на 2014 – 2022 годы»</w:t>
            </w:r>
          </w:p>
        </w:tc>
      </w:tr>
      <w:tr w:rsidR="001C4BDD">
        <w:tc>
          <w:tcPr>
            <w:tcW w:w="66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5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6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5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6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25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6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79" w:type="dxa"/>
            <w:gridSpan w:val="7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  <w:r>
              <w:rPr>
                <w:b/>
                <w:bCs/>
                <w:sz w:val="24"/>
                <w:szCs w:val="24"/>
              </w:rPr>
              <w:t xml:space="preserve"> «Развитие детско-юношеского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</w:tr>
      <w:tr w:rsidR="001C4BDD">
        <w:tc>
          <w:tcPr>
            <w:tcW w:w="66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25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1C4BDD">
        <w:tc>
          <w:tcPr>
            <w:tcW w:w="66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5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1C4BDD" w:rsidRDefault="001C4BDD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</w:tbl>
    <w:p w:rsidR="001C4BDD" w:rsidRDefault="001C4BDD" w:rsidP="00254CC5">
      <w:pPr>
        <w:autoSpaceDE w:val="0"/>
        <w:autoSpaceDN w:val="0"/>
        <w:rPr>
          <w:sz w:val="24"/>
          <w:szCs w:val="24"/>
        </w:rPr>
      </w:pPr>
    </w:p>
    <w:p w:rsidR="001C4BDD" w:rsidRDefault="001C4BDD" w:rsidP="00254CC5">
      <w:pPr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:rsidR="001C4BDD" w:rsidRDefault="001C4BDD" w:rsidP="00254CC5">
      <w:pPr>
        <w:autoSpaceDE w:val="0"/>
        <w:autoSpaceDN w:val="0"/>
        <w:ind w:firstLine="540"/>
        <w:rPr>
          <w:sz w:val="24"/>
          <w:szCs w:val="24"/>
        </w:rPr>
      </w:pPr>
      <w:bookmarkStart w:id="10" w:name="P3805"/>
      <w:bookmarkEnd w:id="10"/>
      <w:r>
        <w:rPr>
          <w:sz w:val="24"/>
          <w:szCs w:val="24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1C4BDD" w:rsidRDefault="001C4BDD" w:rsidP="00254CC5">
      <w:pPr>
        <w:rPr>
          <w:sz w:val="24"/>
          <w:szCs w:val="24"/>
        </w:rPr>
        <w:sectPr w:rsidR="001C4BDD">
          <w:pgSz w:w="16838" w:h="11906" w:orient="landscape"/>
          <w:pgMar w:top="850" w:right="1134" w:bottom="993" w:left="1134" w:header="708" w:footer="708" w:gutter="0"/>
          <w:cols w:space="720"/>
        </w:sectPr>
      </w:pPr>
    </w:p>
    <w:p w:rsidR="001C4BDD" w:rsidRDefault="001C4BDD" w:rsidP="00254CC5">
      <w:pPr>
        <w:rPr>
          <w:rFonts w:ascii="Times New Roman CYR" w:hAnsi="Times New Roman CYR" w:cs="Times New Roman CYR"/>
          <w:sz w:val="28"/>
          <w:szCs w:val="28"/>
        </w:rPr>
      </w:pPr>
    </w:p>
    <w:p w:rsidR="001C4BDD" w:rsidRPr="00FE4F5B" w:rsidRDefault="001C4BDD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sectPr w:rsidR="001C4BDD" w:rsidRPr="00FE4F5B" w:rsidSect="001378A7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F03"/>
    <w:rsid w:val="00054067"/>
    <w:rsid w:val="000666C0"/>
    <w:rsid w:val="000A173D"/>
    <w:rsid w:val="000A1F73"/>
    <w:rsid w:val="001378A7"/>
    <w:rsid w:val="001449E3"/>
    <w:rsid w:val="00162208"/>
    <w:rsid w:val="00180F5E"/>
    <w:rsid w:val="001944C4"/>
    <w:rsid w:val="001B0AE0"/>
    <w:rsid w:val="001C4BDD"/>
    <w:rsid w:val="00206A76"/>
    <w:rsid w:val="00223841"/>
    <w:rsid w:val="00224DC4"/>
    <w:rsid w:val="00254CC5"/>
    <w:rsid w:val="00296527"/>
    <w:rsid w:val="002A3EBD"/>
    <w:rsid w:val="002E5F20"/>
    <w:rsid w:val="002F4099"/>
    <w:rsid w:val="002F4D14"/>
    <w:rsid w:val="002F7E7C"/>
    <w:rsid w:val="003056C3"/>
    <w:rsid w:val="00305E45"/>
    <w:rsid w:val="00337DAE"/>
    <w:rsid w:val="0034483B"/>
    <w:rsid w:val="00374DBF"/>
    <w:rsid w:val="003C144E"/>
    <w:rsid w:val="003F5801"/>
    <w:rsid w:val="00442CF9"/>
    <w:rsid w:val="00453751"/>
    <w:rsid w:val="00464CC2"/>
    <w:rsid w:val="004912DD"/>
    <w:rsid w:val="00491419"/>
    <w:rsid w:val="00496CE7"/>
    <w:rsid w:val="004A3189"/>
    <w:rsid w:val="004C18F8"/>
    <w:rsid w:val="004C7468"/>
    <w:rsid w:val="004D2C00"/>
    <w:rsid w:val="004E335F"/>
    <w:rsid w:val="0051378B"/>
    <w:rsid w:val="00517472"/>
    <w:rsid w:val="0052257C"/>
    <w:rsid w:val="0054621E"/>
    <w:rsid w:val="00573B2E"/>
    <w:rsid w:val="005B2B48"/>
    <w:rsid w:val="005C082B"/>
    <w:rsid w:val="00611371"/>
    <w:rsid w:val="0064136C"/>
    <w:rsid w:val="0066571A"/>
    <w:rsid w:val="006A1194"/>
    <w:rsid w:val="006A31FA"/>
    <w:rsid w:val="006A46E6"/>
    <w:rsid w:val="006B22D9"/>
    <w:rsid w:val="006D4FF5"/>
    <w:rsid w:val="006E24BD"/>
    <w:rsid w:val="006E45CD"/>
    <w:rsid w:val="006F4682"/>
    <w:rsid w:val="00725FD3"/>
    <w:rsid w:val="00732A1D"/>
    <w:rsid w:val="00736109"/>
    <w:rsid w:val="00757D2C"/>
    <w:rsid w:val="007761E3"/>
    <w:rsid w:val="00792F03"/>
    <w:rsid w:val="00793422"/>
    <w:rsid w:val="007A705B"/>
    <w:rsid w:val="007B11E6"/>
    <w:rsid w:val="007E7685"/>
    <w:rsid w:val="007F5EA7"/>
    <w:rsid w:val="0081651D"/>
    <w:rsid w:val="00816A43"/>
    <w:rsid w:val="00821CFE"/>
    <w:rsid w:val="00832893"/>
    <w:rsid w:val="0084635D"/>
    <w:rsid w:val="0088008C"/>
    <w:rsid w:val="008A6A88"/>
    <w:rsid w:val="008C397A"/>
    <w:rsid w:val="008C7A42"/>
    <w:rsid w:val="008E2EA9"/>
    <w:rsid w:val="008E712B"/>
    <w:rsid w:val="009268EE"/>
    <w:rsid w:val="00962345"/>
    <w:rsid w:val="0097224D"/>
    <w:rsid w:val="00980C18"/>
    <w:rsid w:val="0099529C"/>
    <w:rsid w:val="009E1C76"/>
    <w:rsid w:val="00A06B69"/>
    <w:rsid w:val="00A54B60"/>
    <w:rsid w:val="00A6088F"/>
    <w:rsid w:val="00AB07EE"/>
    <w:rsid w:val="00AB1FC1"/>
    <w:rsid w:val="00AB6B76"/>
    <w:rsid w:val="00AC0282"/>
    <w:rsid w:val="00AC77A8"/>
    <w:rsid w:val="00AE67D4"/>
    <w:rsid w:val="00B51778"/>
    <w:rsid w:val="00B656AC"/>
    <w:rsid w:val="00B67753"/>
    <w:rsid w:val="00B879FE"/>
    <w:rsid w:val="00BA67B1"/>
    <w:rsid w:val="00BB3EC3"/>
    <w:rsid w:val="00BC0623"/>
    <w:rsid w:val="00BD1E5C"/>
    <w:rsid w:val="00BF55CC"/>
    <w:rsid w:val="00C07D83"/>
    <w:rsid w:val="00C24834"/>
    <w:rsid w:val="00C33521"/>
    <w:rsid w:val="00C356A0"/>
    <w:rsid w:val="00C41D78"/>
    <w:rsid w:val="00C42ECB"/>
    <w:rsid w:val="00C67035"/>
    <w:rsid w:val="00CA5446"/>
    <w:rsid w:val="00CC1C17"/>
    <w:rsid w:val="00CE7D95"/>
    <w:rsid w:val="00CF22A8"/>
    <w:rsid w:val="00D22FFF"/>
    <w:rsid w:val="00D73D55"/>
    <w:rsid w:val="00D95254"/>
    <w:rsid w:val="00DA35B4"/>
    <w:rsid w:val="00DA6D8D"/>
    <w:rsid w:val="00DC6567"/>
    <w:rsid w:val="00DD1726"/>
    <w:rsid w:val="00DD5DFE"/>
    <w:rsid w:val="00E77B0F"/>
    <w:rsid w:val="00E86816"/>
    <w:rsid w:val="00EA0BFD"/>
    <w:rsid w:val="00EA77A6"/>
    <w:rsid w:val="00EB1A86"/>
    <w:rsid w:val="00ED2C11"/>
    <w:rsid w:val="00EE07F0"/>
    <w:rsid w:val="00EF1752"/>
    <w:rsid w:val="00F052CD"/>
    <w:rsid w:val="00F23F2C"/>
    <w:rsid w:val="00F275C6"/>
    <w:rsid w:val="00F45BCB"/>
    <w:rsid w:val="00F74201"/>
    <w:rsid w:val="00F749A2"/>
    <w:rsid w:val="00F75C01"/>
    <w:rsid w:val="00FA43F9"/>
    <w:rsid w:val="00FA4C0C"/>
    <w:rsid w:val="00FA5221"/>
    <w:rsid w:val="00FB7E56"/>
    <w:rsid w:val="00FC24EB"/>
    <w:rsid w:val="00FC78C4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92F03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54CC5"/>
    <w:pPr>
      <w:keepNext/>
      <w:widowControl/>
      <w:spacing w:before="240" w:after="60" w:line="360" w:lineRule="atLeast"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254CC5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254CC5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54CC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254CC5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254CC5"/>
    <w:rPr>
      <w:rFonts w:ascii="Arial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792F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792F0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92F03"/>
    <w:pPr>
      <w:widowControl w:val="0"/>
      <w:suppressAutoHyphens/>
      <w:autoSpaceDE w:val="0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rsid w:val="00792F03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link w:val="a5"/>
    <w:uiPriority w:val="99"/>
    <w:locked/>
    <w:rsid w:val="00792F03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ConsPlusNonformat">
    <w:name w:val="ConsPlusNonformat"/>
    <w:uiPriority w:val="99"/>
    <w:rsid w:val="00792F0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Cell">
    <w:name w:val="ConsPlusCell"/>
    <w:uiPriority w:val="99"/>
    <w:rsid w:val="00792F03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ConsPlusNormal">
    <w:name w:val="ConsPlusNormal"/>
    <w:uiPriority w:val="99"/>
    <w:rsid w:val="00792F03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21">
    <w:name w:val="Body Text 2"/>
    <w:basedOn w:val="a"/>
    <w:link w:val="22"/>
    <w:uiPriority w:val="99"/>
    <w:rsid w:val="00792F0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792F03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semiHidden/>
    <w:rsid w:val="00254CC5"/>
    <w:rPr>
      <w:color w:val="0000FF"/>
      <w:u w:val="single"/>
    </w:rPr>
  </w:style>
  <w:style w:type="character" w:styleId="a8">
    <w:name w:val="FollowedHyperlink"/>
    <w:uiPriority w:val="99"/>
    <w:semiHidden/>
    <w:rsid w:val="00254CC5"/>
    <w:rPr>
      <w:color w:val="800080"/>
      <w:u w:val="single"/>
    </w:rPr>
  </w:style>
  <w:style w:type="paragraph" w:styleId="a9">
    <w:name w:val="Normal (Web)"/>
    <w:basedOn w:val="a"/>
    <w:uiPriority w:val="99"/>
    <w:semiHidden/>
    <w:rsid w:val="00254CC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footnote text Char,Текст сноски Знак Знак Знак Char,Текст сноски Знак Знак Char,Footnote Text Char Знак Знак Знак Знак Char"/>
    <w:uiPriority w:val="99"/>
    <w:semiHidden/>
    <w:locked/>
    <w:rsid w:val="00254CC5"/>
    <w:rPr>
      <w:rFonts w:ascii="Times New Roman" w:hAnsi="Times New Roman" w:cs="Times New Roman"/>
    </w:rPr>
  </w:style>
  <w:style w:type="paragraph" w:styleId="aa">
    <w:name w:val="footnote text"/>
    <w:aliases w:val="Текст сноски-FN,Footnote Text Char Знак Знак,Footnote Text Char Знак,single space,Текст сноски Знак Знак Знак,Текст сноски Знак Знак,Footnote Text Char Знак Знак Знак Знак,Table_Footnote_last,Oaeno niinee-FN,Oaeno niinee Cia"/>
    <w:basedOn w:val="a"/>
    <w:link w:val="ab"/>
    <w:uiPriority w:val="99"/>
    <w:semiHidden/>
    <w:rsid w:val="00254CC5"/>
    <w:pPr>
      <w:spacing w:before="60" w:line="300" w:lineRule="auto"/>
      <w:ind w:firstLine="1140"/>
      <w:jc w:val="both"/>
    </w:pPr>
    <w:rPr>
      <w:rFonts w:eastAsia="Calibri"/>
    </w:rPr>
  </w:style>
  <w:style w:type="character" w:customStyle="1" w:styleId="FootnoteTextChar1">
    <w:name w:val="Footnote Text Char1"/>
    <w:aliases w:val="Текст сноски-FN Char1,Footnote Text Char Знак Знак Char1,Footnote Text Char Знак Char1,single space Char1,Текст сноски Знак Знак Знак Char1,Текст сноски Знак Знак Char1,Footnote Text Char Знак Знак Знак Знак Char1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Текст сноски Знак Знак Знак1,Footnote Text Char Знак Знак Знак Знак Знак,Table_Footnote_last Знак"/>
    <w:link w:val="aa"/>
    <w:uiPriority w:val="99"/>
    <w:semiHidden/>
    <w:locked/>
    <w:rsid w:val="00254CC5"/>
    <w:rPr>
      <w:rFonts w:ascii="Times New Roman" w:hAnsi="Times New Roman" w:cs="Times New Roman"/>
      <w:sz w:val="20"/>
      <w:szCs w:val="20"/>
    </w:rPr>
  </w:style>
  <w:style w:type="paragraph" w:styleId="ac">
    <w:name w:val="annotation text"/>
    <w:basedOn w:val="a"/>
    <w:link w:val="ad"/>
    <w:uiPriority w:val="99"/>
    <w:semiHidden/>
    <w:rsid w:val="00254CC5"/>
    <w:pPr>
      <w:widowControl/>
      <w:spacing w:line="360" w:lineRule="atLeast"/>
      <w:jc w:val="both"/>
    </w:pPr>
    <w:rPr>
      <w:rFonts w:ascii="Times New Roman CYR" w:hAnsi="Times New Roman CYR" w:cs="Times New Roman CYR"/>
    </w:rPr>
  </w:style>
  <w:style w:type="character" w:customStyle="1" w:styleId="ad">
    <w:name w:val="Текст примечания Знак"/>
    <w:link w:val="ac"/>
    <w:uiPriority w:val="99"/>
    <w:semiHidden/>
    <w:locked/>
    <w:rsid w:val="00254CC5"/>
    <w:rPr>
      <w:rFonts w:ascii="Times New Roman CYR" w:hAnsi="Times New Roman CYR" w:cs="Times New Roman CYR"/>
      <w:sz w:val="20"/>
      <w:szCs w:val="20"/>
    </w:rPr>
  </w:style>
  <w:style w:type="paragraph" w:styleId="ae">
    <w:name w:val="footer"/>
    <w:basedOn w:val="a"/>
    <w:link w:val="af"/>
    <w:uiPriority w:val="99"/>
    <w:semiHidden/>
    <w:rsid w:val="00254CC5"/>
    <w:pPr>
      <w:widowControl/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af">
    <w:name w:val="Нижний колонтитул Знак"/>
    <w:link w:val="ae"/>
    <w:uiPriority w:val="99"/>
    <w:semiHidden/>
    <w:locked/>
    <w:rsid w:val="00254CC5"/>
    <w:rPr>
      <w:rFonts w:ascii="Times New Roman CYR" w:hAnsi="Times New Roman CYR" w:cs="Times New Roman CYR"/>
      <w:sz w:val="20"/>
      <w:szCs w:val="20"/>
    </w:rPr>
  </w:style>
  <w:style w:type="paragraph" w:styleId="af0">
    <w:name w:val="Body Text Indent"/>
    <w:basedOn w:val="a"/>
    <w:link w:val="af1"/>
    <w:uiPriority w:val="99"/>
    <w:semiHidden/>
    <w:rsid w:val="00254CC5"/>
    <w:pPr>
      <w:widowControl/>
      <w:spacing w:after="120" w:line="360" w:lineRule="atLeast"/>
      <w:ind w:left="283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semiHidden/>
    <w:locked/>
    <w:rsid w:val="00254CC5"/>
    <w:rPr>
      <w:rFonts w:ascii="Times New Roman CYR" w:hAnsi="Times New Roman CYR" w:cs="Times New Roman CYR"/>
      <w:sz w:val="20"/>
      <w:szCs w:val="20"/>
    </w:rPr>
  </w:style>
  <w:style w:type="paragraph" w:styleId="af2">
    <w:name w:val="Subtitle"/>
    <w:basedOn w:val="a"/>
    <w:link w:val="af3"/>
    <w:uiPriority w:val="99"/>
    <w:qFormat/>
    <w:locked/>
    <w:rsid w:val="00254CC5"/>
    <w:pPr>
      <w:widowControl/>
      <w:jc w:val="center"/>
    </w:pPr>
    <w:rPr>
      <w:b/>
      <w:bCs/>
      <w:sz w:val="28"/>
      <w:szCs w:val="28"/>
    </w:rPr>
  </w:style>
  <w:style w:type="character" w:customStyle="1" w:styleId="af3">
    <w:name w:val="Подзаголовок Знак"/>
    <w:link w:val="af2"/>
    <w:uiPriority w:val="99"/>
    <w:locked/>
    <w:rsid w:val="00254CC5"/>
    <w:rPr>
      <w:rFonts w:ascii="Times New Roman" w:hAnsi="Times New Roman" w:cs="Times New Roman"/>
      <w:b/>
      <w:bCs/>
      <w:sz w:val="17"/>
      <w:szCs w:val="17"/>
    </w:rPr>
  </w:style>
  <w:style w:type="paragraph" w:styleId="31">
    <w:name w:val="Body Text 3"/>
    <w:basedOn w:val="a"/>
    <w:link w:val="32"/>
    <w:uiPriority w:val="99"/>
    <w:semiHidden/>
    <w:rsid w:val="00254CC5"/>
    <w:pPr>
      <w:widowControl/>
      <w:jc w:val="both"/>
    </w:pPr>
    <w:rPr>
      <w:sz w:val="28"/>
      <w:szCs w:val="28"/>
    </w:rPr>
  </w:style>
  <w:style w:type="character" w:customStyle="1" w:styleId="32">
    <w:name w:val="Основной текст 3 Знак"/>
    <w:link w:val="31"/>
    <w:uiPriority w:val="99"/>
    <w:semiHidden/>
    <w:locked/>
    <w:rsid w:val="00254CC5"/>
    <w:rPr>
      <w:rFonts w:ascii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254CC5"/>
    <w:pPr>
      <w:widowControl/>
      <w:spacing w:after="120" w:line="480" w:lineRule="auto"/>
      <w:ind w:left="283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254CC5"/>
    <w:rPr>
      <w:rFonts w:ascii="Times New Roman CYR" w:hAnsi="Times New Roman CYR" w:cs="Times New Roman CYR"/>
      <w:sz w:val="20"/>
      <w:szCs w:val="20"/>
    </w:rPr>
  </w:style>
  <w:style w:type="paragraph" w:styleId="33">
    <w:name w:val="Body Text Indent 3"/>
    <w:basedOn w:val="a"/>
    <w:link w:val="34"/>
    <w:uiPriority w:val="99"/>
    <w:semiHidden/>
    <w:rsid w:val="00254CC5"/>
    <w:pPr>
      <w:widowControl/>
      <w:spacing w:after="120" w:line="360" w:lineRule="atLeast"/>
      <w:ind w:left="283"/>
      <w:jc w:val="both"/>
    </w:pPr>
    <w:rPr>
      <w:rFonts w:ascii="Times New Roman CYR" w:hAnsi="Times New Roman CYR" w:cs="Times New Roman CYR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254CC5"/>
    <w:rPr>
      <w:rFonts w:ascii="Times New Roman CYR" w:hAnsi="Times New Roman CYR" w:cs="Times New Roman CYR"/>
      <w:sz w:val="16"/>
      <w:szCs w:val="16"/>
    </w:rPr>
  </w:style>
  <w:style w:type="paragraph" w:styleId="af4">
    <w:name w:val="Plain Text"/>
    <w:basedOn w:val="a"/>
    <w:link w:val="11"/>
    <w:uiPriority w:val="99"/>
    <w:semiHidden/>
    <w:rsid w:val="00254CC5"/>
    <w:pPr>
      <w:widowControl/>
    </w:pPr>
    <w:rPr>
      <w:rFonts w:ascii="Courier New" w:hAnsi="Courier New" w:cs="Courier New"/>
      <w:lang w:eastAsia="ko-KR"/>
    </w:rPr>
  </w:style>
  <w:style w:type="character" w:customStyle="1" w:styleId="11">
    <w:name w:val="Текст Знак1"/>
    <w:link w:val="af4"/>
    <w:uiPriority w:val="99"/>
    <w:semiHidden/>
    <w:locked/>
    <w:rsid w:val="00254CC5"/>
    <w:rPr>
      <w:rFonts w:ascii="Courier New" w:hAnsi="Courier New" w:cs="Courier New"/>
      <w:sz w:val="20"/>
      <w:szCs w:val="20"/>
      <w:lang w:eastAsia="ko-KR"/>
    </w:rPr>
  </w:style>
  <w:style w:type="character" w:customStyle="1" w:styleId="af5">
    <w:name w:val="Текст Знак"/>
    <w:uiPriority w:val="99"/>
    <w:semiHidden/>
    <w:locked/>
    <w:rsid w:val="00254CC5"/>
    <w:rPr>
      <w:rFonts w:ascii="Courier New" w:hAnsi="Courier New" w:cs="Courier New"/>
      <w:sz w:val="20"/>
      <w:szCs w:val="20"/>
    </w:rPr>
  </w:style>
  <w:style w:type="paragraph" w:styleId="af6">
    <w:name w:val="Balloon Text"/>
    <w:basedOn w:val="a"/>
    <w:link w:val="af7"/>
    <w:uiPriority w:val="99"/>
    <w:semiHidden/>
    <w:rsid w:val="00254CC5"/>
    <w:pPr>
      <w:widowControl/>
      <w:jc w:val="both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254CC5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99"/>
    <w:qFormat/>
    <w:rsid w:val="00254CC5"/>
    <w:pPr>
      <w:widowControl/>
      <w:ind w:left="720"/>
    </w:pPr>
    <w:rPr>
      <w:rFonts w:ascii="Calibri" w:hAnsi="Calibri" w:cs="Calibri"/>
      <w:sz w:val="24"/>
      <w:szCs w:val="24"/>
      <w:lang w:eastAsia="en-US"/>
    </w:rPr>
  </w:style>
  <w:style w:type="paragraph" w:customStyle="1" w:styleId="af9">
    <w:name w:val="Основной"/>
    <w:basedOn w:val="a"/>
    <w:uiPriority w:val="99"/>
    <w:locked/>
    <w:rsid w:val="00254CC5"/>
    <w:pPr>
      <w:widowControl/>
      <w:spacing w:after="20" w:line="360" w:lineRule="auto"/>
      <w:ind w:firstLine="709"/>
      <w:jc w:val="both"/>
    </w:pPr>
    <w:rPr>
      <w:sz w:val="28"/>
      <w:szCs w:val="28"/>
    </w:rPr>
  </w:style>
  <w:style w:type="paragraph" w:customStyle="1" w:styleId="Web">
    <w:name w:val="Обычный (Web)"/>
    <w:basedOn w:val="a"/>
    <w:uiPriority w:val="99"/>
    <w:rsid w:val="00254CC5"/>
    <w:pPr>
      <w:widowControl/>
      <w:spacing w:before="100" w:after="100"/>
    </w:pPr>
    <w:rPr>
      <w:sz w:val="24"/>
      <w:szCs w:val="24"/>
    </w:rPr>
  </w:style>
  <w:style w:type="paragraph" w:customStyle="1" w:styleId="afa">
    <w:name w:val="раздилитель сноски"/>
    <w:basedOn w:val="a"/>
    <w:next w:val="aa"/>
    <w:uiPriority w:val="99"/>
    <w:rsid w:val="00254CC5"/>
    <w:pPr>
      <w:widowControl/>
      <w:spacing w:after="120"/>
      <w:jc w:val="both"/>
    </w:pPr>
    <w:rPr>
      <w:sz w:val="24"/>
      <w:szCs w:val="24"/>
      <w:lang w:val="en-US"/>
    </w:rPr>
  </w:style>
  <w:style w:type="paragraph" w:customStyle="1" w:styleId="ConsPlusDocList">
    <w:name w:val="ConsPlusDocList"/>
    <w:uiPriority w:val="99"/>
    <w:rsid w:val="00254C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rvps1401">
    <w:name w:val="rvps1401"/>
    <w:basedOn w:val="a"/>
    <w:uiPriority w:val="99"/>
    <w:rsid w:val="00254CC5"/>
    <w:pPr>
      <w:widowControl/>
      <w:spacing w:after="225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a"/>
    <w:uiPriority w:val="99"/>
    <w:rsid w:val="00254CC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uiPriority w:val="99"/>
    <w:rsid w:val="00254CC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uiPriority w:val="99"/>
    <w:rsid w:val="00254CC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254CC5"/>
    <w:pPr>
      <w:widowControl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uiPriority w:val="99"/>
    <w:rsid w:val="00254CC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4">
    <w:name w:val="Знак4"/>
    <w:basedOn w:val="a"/>
    <w:autoRedefine/>
    <w:uiPriority w:val="99"/>
    <w:rsid w:val="00254CC5"/>
    <w:pPr>
      <w:widowControl/>
      <w:spacing w:after="160" w:line="240" w:lineRule="exact"/>
    </w:pPr>
    <w:rPr>
      <w:sz w:val="28"/>
      <w:szCs w:val="28"/>
      <w:lang w:val="en-US" w:eastAsia="en-US"/>
    </w:rPr>
  </w:style>
  <w:style w:type="paragraph" w:customStyle="1" w:styleId="ConsNonformat">
    <w:name w:val="ConsNonformat"/>
    <w:uiPriority w:val="99"/>
    <w:rsid w:val="00254CC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afb">
    <w:name w:val="Нормальный (таблица)"/>
    <w:basedOn w:val="a"/>
    <w:next w:val="a"/>
    <w:uiPriority w:val="99"/>
    <w:rsid w:val="00254CC5"/>
    <w:pPr>
      <w:widowControl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254CC5"/>
    <w:pPr>
      <w:widowControl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harChar2CharChar">
    <w:name w:val="Char Char2 Знак Знак Char Char Знак Знак"/>
    <w:basedOn w:val="a"/>
    <w:uiPriority w:val="99"/>
    <w:rsid w:val="00254CC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1CharChar">
    <w:name w:val="Char Char1 Знак Знак Char Char"/>
    <w:basedOn w:val="a"/>
    <w:uiPriority w:val="99"/>
    <w:rsid w:val="00254CC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CharChar">
    <w:name w:val="Знак Знак2 Char Char Знак Знак"/>
    <w:basedOn w:val="a"/>
    <w:uiPriority w:val="99"/>
    <w:rsid w:val="00254CC5"/>
    <w:pPr>
      <w:widowControl/>
    </w:pPr>
    <w:rPr>
      <w:rFonts w:ascii="Verdana" w:hAnsi="Verdana" w:cs="Verdana"/>
      <w:lang w:val="en-US" w:eastAsia="en-US"/>
    </w:rPr>
  </w:style>
  <w:style w:type="paragraph" w:customStyle="1" w:styleId="3CharCharCharChar">
    <w:name w:val="Знак Знак3 Char Char Знак Знак Char Char"/>
    <w:basedOn w:val="a"/>
    <w:uiPriority w:val="99"/>
    <w:rsid w:val="00254CC5"/>
    <w:pPr>
      <w:widowControl/>
    </w:pPr>
    <w:rPr>
      <w:rFonts w:ascii="Verdana" w:hAnsi="Verdana" w:cs="Verdana"/>
      <w:lang w:val="en-US" w:eastAsia="en-US"/>
    </w:rPr>
  </w:style>
  <w:style w:type="paragraph" w:customStyle="1" w:styleId="Default">
    <w:name w:val="Default"/>
    <w:uiPriority w:val="99"/>
    <w:rsid w:val="00254CC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uiPriority w:val="99"/>
    <w:rsid w:val="00254CC5"/>
    <w:pPr>
      <w:widowControl/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41">
    <w:name w:val="Знак41"/>
    <w:basedOn w:val="a"/>
    <w:autoRedefine/>
    <w:uiPriority w:val="99"/>
    <w:rsid w:val="00254CC5"/>
    <w:pPr>
      <w:widowControl/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d">
    <w:name w:val="Стиль"/>
    <w:uiPriority w:val="99"/>
    <w:rsid w:val="00254C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-12">
    <w:name w:val="Цветной список - Акцент 12"/>
    <w:basedOn w:val="a"/>
    <w:uiPriority w:val="99"/>
    <w:rsid w:val="00254CC5"/>
    <w:pPr>
      <w:widowControl/>
      <w:ind w:left="720"/>
    </w:pPr>
    <w:rPr>
      <w:sz w:val="24"/>
      <w:szCs w:val="24"/>
    </w:rPr>
  </w:style>
  <w:style w:type="paragraph" w:customStyle="1" w:styleId="afe">
    <w:name w:val="Комментарий"/>
    <w:basedOn w:val="a"/>
    <w:next w:val="a"/>
    <w:uiPriority w:val="99"/>
    <w:rsid w:val="00254CC5"/>
    <w:pPr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f">
    <w:name w:val="Таблицы (моноширинный)"/>
    <w:basedOn w:val="a"/>
    <w:next w:val="a"/>
    <w:uiPriority w:val="99"/>
    <w:rsid w:val="00254CC5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0">
    <w:name w:val="Информация об изменениях документа"/>
    <w:basedOn w:val="afe"/>
    <w:next w:val="a"/>
    <w:uiPriority w:val="99"/>
    <w:rsid w:val="00254CC5"/>
    <w:pPr>
      <w:spacing w:before="0"/>
    </w:pPr>
    <w:rPr>
      <w:i/>
      <w:iCs/>
    </w:rPr>
  </w:style>
  <w:style w:type="paragraph" w:customStyle="1" w:styleId="formattext">
    <w:name w:val="formattext"/>
    <w:basedOn w:val="a"/>
    <w:uiPriority w:val="99"/>
    <w:rsid w:val="00254CC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uiPriority w:val="99"/>
    <w:rsid w:val="00254CC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254CC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254CC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254CC5"/>
    <w:pPr>
      <w:suppressAutoHyphens/>
      <w:ind w:left="720"/>
    </w:pPr>
    <w:rPr>
      <w:rFonts w:eastAsia="Calibri"/>
      <w:lang w:eastAsia="ar-SA"/>
    </w:rPr>
  </w:style>
  <w:style w:type="character" w:styleId="aff1">
    <w:name w:val="footnote reference"/>
    <w:aliases w:val="Знак сноски-FN,Ciae niinee-FN,Referencia nota al pie,fr,Used by Word for Help footnote symbols,Знак сноски 1"/>
    <w:uiPriority w:val="99"/>
    <w:semiHidden/>
    <w:rsid w:val="00254CC5"/>
    <w:rPr>
      <w:vertAlign w:val="superscript"/>
    </w:rPr>
  </w:style>
  <w:style w:type="character" w:styleId="aff2">
    <w:name w:val="annotation reference"/>
    <w:uiPriority w:val="99"/>
    <w:semiHidden/>
    <w:rsid w:val="00254CC5"/>
    <w:rPr>
      <w:sz w:val="16"/>
      <w:szCs w:val="16"/>
    </w:rPr>
  </w:style>
  <w:style w:type="character" w:customStyle="1" w:styleId="aff3">
    <w:name w:val="Основной Знак"/>
    <w:uiPriority w:val="99"/>
    <w:locked/>
    <w:rsid w:val="00254CC5"/>
    <w:rPr>
      <w:rFonts w:ascii="Times New Roman" w:hAnsi="Times New Roman" w:cs="Times New Roman"/>
      <w:sz w:val="28"/>
      <w:szCs w:val="28"/>
    </w:rPr>
  </w:style>
  <w:style w:type="character" w:customStyle="1" w:styleId="rvts1415">
    <w:name w:val="rvts1415"/>
    <w:uiPriority w:val="99"/>
    <w:rsid w:val="00254CC5"/>
    <w:rPr>
      <w:rFonts w:ascii="Arial" w:hAnsi="Arial" w:cs="Arial"/>
      <w:i/>
      <w:iCs/>
      <w:color w:val="000000"/>
      <w:sz w:val="18"/>
      <w:szCs w:val="18"/>
      <w:u w:val="none"/>
      <w:effect w:val="none"/>
    </w:rPr>
  </w:style>
  <w:style w:type="character" w:customStyle="1" w:styleId="apple-style-span">
    <w:name w:val="apple-style-span"/>
    <w:basedOn w:val="a0"/>
    <w:uiPriority w:val="99"/>
    <w:rsid w:val="00254CC5"/>
  </w:style>
  <w:style w:type="character" w:customStyle="1" w:styleId="apple-converted-space">
    <w:name w:val="apple-converted-space"/>
    <w:basedOn w:val="a0"/>
    <w:uiPriority w:val="99"/>
    <w:rsid w:val="00254CC5"/>
  </w:style>
  <w:style w:type="character" w:customStyle="1" w:styleId="r">
    <w:name w:val="r"/>
    <w:basedOn w:val="a0"/>
    <w:uiPriority w:val="99"/>
    <w:rsid w:val="00254CC5"/>
  </w:style>
  <w:style w:type="character" w:customStyle="1" w:styleId="FontStyle15">
    <w:name w:val="Font Style15"/>
    <w:uiPriority w:val="99"/>
    <w:rsid w:val="00254CC5"/>
    <w:rPr>
      <w:rFonts w:ascii="Times New Roman" w:hAnsi="Times New Roman" w:cs="Times New Roman"/>
      <w:b/>
      <w:bCs/>
      <w:sz w:val="24"/>
      <w:szCs w:val="24"/>
    </w:rPr>
  </w:style>
  <w:style w:type="character" w:customStyle="1" w:styleId="aff4">
    <w:name w:val="Гипертекстовая ссылка"/>
    <w:uiPriority w:val="99"/>
    <w:rsid w:val="00254CC5"/>
    <w:rPr>
      <w:rFonts w:ascii="Times New Roman" w:hAnsi="Times New Roman" w:cs="Times New Roman"/>
      <w:color w:val="auto"/>
    </w:rPr>
  </w:style>
  <w:style w:type="character" w:customStyle="1" w:styleId="aff5">
    <w:name w:val="Не вступил в силу"/>
    <w:uiPriority w:val="99"/>
    <w:rsid w:val="00254CC5"/>
    <w:rPr>
      <w:rFonts w:ascii="Times New Roman" w:hAnsi="Times New Roman" w:cs="Times New Roman"/>
      <w:color w:val="000000"/>
      <w:shd w:val="clear" w:color="auto" w:fill="auto"/>
    </w:rPr>
  </w:style>
  <w:style w:type="character" w:customStyle="1" w:styleId="aff6">
    <w:name w:val="Цветовое выделение"/>
    <w:uiPriority w:val="99"/>
    <w:rsid w:val="00254CC5"/>
    <w:rPr>
      <w:b/>
      <w:bCs/>
      <w:color w:val="26282F"/>
      <w:sz w:val="26"/>
      <w:szCs w:val="26"/>
    </w:rPr>
  </w:style>
  <w:style w:type="table" w:styleId="aff7">
    <w:name w:val="Table Grid"/>
    <w:basedOn w:val="a1"/>
    <w:uiPriority w:val="99"/>
    <w:locked/>
    <w:rsid w:val="00254CC5"/>
    <w:pPr>
      <w:spacing w:line="360" w:lineRule="atLeast"/>
      <w:jc w:val="both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78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47DC7868-9254-4407-B3BF-770CFC42E7A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B06CF44F2774B007515C6E78E574693AA9ECAFFA31FBAD1087F6D85647E3F9CD5609F898C672E4D069F8C8C0C7D7789ECD209513B17AEDi5SB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B06CF44F2774B007515C6E78E574693AA9ECAFFA31FBAD1087F6D85647E3F9CD5609F898C672E4D069F8C8C0C7D7789ECD209513B17AEDi5SBK" TargetMode="External"/><Relationship Id="rId11" Type="http://schemas.openxmlformats.org/officeDocument/2006/relationships/hyperlink" Target="file:///\\Cloud\&#1086;&#1073;&#1084;&#1077;&#1085;\&#1040;&#1082;&#1080;&#1092;&#1100;&#1077;&#1074;&#1072;%20&#1054;.&#1043;\&#1101;&#1082;&#1089;&#1087;&#1077;&#1088;&#1090;&#1080;&#1079;&#1072;\&#1089;&#1087;&#1086;&#1088;&#1090;\&#1087;&#1088;&#1086;&#1075;&#1088;&#1072;&#1084;&#1084;&#1072;%202014-2022.doc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pravo-search.minjust.ru/bigs/showDocument.html?id=0FFF7B80-FED8-4289-93E1-7ED775AACB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/bigs/showDocument.html?id=0FFF7B80-FED8-4289-93E1-7ED775AACB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60</Pages>
  <Words>8990</Words>
  <Characters>51244</Characters>
  <Application>Microsoft Office Word</Application>
  <DocSecurity>0</DocSecurity>
  <Lines>427</Lines>
  <Paragraphs>120</Paragraphs>
  <ScaleCrop>false</ScaleCrop>
  <Company>Microsoft</Company>
  <LinksUpToDate>false</LinksUpToDate>
  <CharactersWithSpaces>60114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2019-02-05T07:09:00Z</cp:lastPrinted>
  <dcterms:created xsi:type="dcterms:W3CDTF">2019-01-09T13:18:00Z</dcterms:created>
  <dcterms:modified xsi:type="dcterms:W3CDTF">2019-02-06T05:13:00Z</dcterms:modified>
</cp:coreProperties>
</file>