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E1" w:rsidRDefault="00676AE1" w:rsidP="00676AE1">
      <w:pPr>
        <w:spacing w:line="192" w:lineRule="auto"/>
        <w:jc w:val="both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-361315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AE1" w:rsidRDefault="00676AE1" w:rsidP="00676AE1">
      <w:pPr>
        <w:spacing w:line="192" w:lineRule="auto"/>
        <w:jc w:val="both"/>
        <w:rPr>
          <w:sz w:val="16"/>
        </w:rPr>
      </w:pPr>
    </w:p>
    <w:p w:rsidR="00676AE1" w:rsidRDefault="00676AE1" w:rsidP="00676AE1">
      <w:pPr>
        <w:rPr>
          <w:sz w:val="28"/>
        </w:rPr>
      </w:pPr>
    </w:p>
    <w:p w:rsidR="00676AE1" w:rsidRDefault="00676AE1" w:rsidP="00676AE1">
      <w:pPr>
        <w:rPr>
          <w:sz w:val="28"/>
        </w:rPr>
      </w:pPr>
    </w:p>
    <w:p w:rsidR="00676AE1" w:rsidRDefault="00676AE1" w:rsidP="00676AE1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76AE1" w:rsidRPr="007F5E5F" w:rsidTr="005949C6">
        <w:trPr>
          <w:trHeight w:val="397"/>
        </w:trPr>
        <w:tc>
          <w:tcPr>
            <w:tcW w:w="9606" w:type="dxa"/>
          </w:tcPr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76AE1" w:rsidRPr="007F5E5F" w:rsidTr="005949C6">
        <w:tc>
          <w:tcPr>
            <w:tcW w:w="9606" w:type="dxa"/>
            <w:hideMark/>
          </w:tcPr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76AE1" w:rsidRPr="007F5E5F" w:rsidTr="005949C6">
        <w:trPr>
          <w:trHeight w:val="397"/>
        </w:trPr>
        <w:tc>
          <w:tcPr>
            <w:tcW w:w="9606" w:type="dxa"/>
            <w:hideMark/>
          </w:tcPr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76AE1" w:rsidRPr="007F5E5F" w:rsidTr="005949C6">
        <w:tc>
          <w:tcPr>
            <w:tcW w:w="9606" w:type="dxa"/>
          </w:tcPr>
          <w:p w:rsidR="00676AE1" w:rsidRDefault="00676AE1" w:rsidP="005949C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676AE1" w:rsidRPr="007F5E5F" w:rsidTr="005949C6">
        <w:trPr>
          <w:trHeight w:val="548"/>
        </w:trPr>
        <w:tc>
          <w:tcPr>
            <w:tcW w:w="9606" w:type="dxa"/>
            <w:vAlign w:val="center"/>
            <w:hideMark/>
          </w:tcPr>
          <w:p w:rsidR="00676AE1" w:rsidRPr="007F5E5F" w:rsidRDefault="00676AE1" w:rsidP="005949C6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E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76AE1" w:rsidRPr="007F5E5F" w:rsidTr="005949C6">
        <w:trPr>
          <w:trHeight w:val="80"/>
        </w:trPr>
        <w:tc>
          <w:tcPr>
            <w:tcW w:w="9606" w:type="dxa"/>
            <w:vAlign w:val="center"/>
          </w:tcPr>
          <w:p w:rsidR="00676AE1" w:rsidRDefault="00676AE1" w:rsidP="005949C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76AE1" w:rsidRPr="007F5E5F" w:rsidTr="005949C6">
        <w:tc>
          <w:tcPr>
            <w:tcW w:w="284" w:type="dxa"/>
            <w:vAlign w:val="bottom"/>
            <w:hideMark/>
          </w:tcPr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6AE1" w:rsidRDefault="006A0064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20.03.2020</w:t>
            </w:r>
          </w:p>
        </w:tc>
        <w:tc>
          <w:tcPr>
            <w:tcW w:w="397" w:type="dxa"/>
            <w:vAlign w:val="bottom"/>
            <w:hideMark/>
          </w:tcPr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6AE1" w:rsidRDefault="006A0064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  <w:bookmarkStart w:id="0" w:name="_GoBack"/>
            <w:bookmarkEnd w:id="0"/>
          </w:p>
        </w:tc>
      </w:tr>
      <w:tr w:rsidR="00676AE1" w:rsidRPr="007F5E5F" w:rsidTr="005949C6">
        <w:tc>
          <w:tcPr>
            <w:tcW w:w="4650" w:type="dxa"/>
            <w:gridSpan w:val="4"/>
          </w:tcPr>
          <w:p w:rsidR="00676AE1" w:rsidRDefault="00676AE1" w:rsidP="005949C6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676AE1" w:rsidRDefault="00676AE1" w:rsidP="005949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676AE1" w:rsidRDefault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>
      <w:pPr>
        <w:jc w:val="both"/>
        <w:rPr>
          <w:b/>
          <w:sz w:val="28"/>
          <w:szCs w:val="28"/>
        </w:rPr>
      </w:pPr>
      <w:r w:rsidRPr="00676AE1">
        <w:rPr>
          <w:b/>
        </w:rPr>
        <w:t xml:space="preserve">  </w:t>
      </w:r>
      <w:r w:rsidRPr="00676AE1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76AE1">
        <w:rPr>
          <w:b/>
          <w:sz w:val="28"/>
          <w:szCs w:val="28"/>
        </w:rPr>
        <w:t>Камешкирского</w:t>
      </w:r>
      <w:proofErr w:type="spellEnd"/>
      <w:r w:rsidRPr="00676AE1">
        <w:rPr>
          <w:b/>
          <w:sz w:val="28"/>
          <w:szCs w:val="28"/>
        </w:rPr>
        <w:t xml:space="preserve"> района Пензенской области от 10.06.2019 № 198 «</w:t>
      </w:r>
      <w:r w:rsidRPr="00676AE1">
        <w:rPr>
          <w:b/>
          <w:bCs/>
          <w:color w:val="000000"/>
          <w:sz w:val="28"/>
          <w:szCs w:val="28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 </w:t>
      </w:r>
      <w:proofErr w:type="spellStart"/>
      <w:r w:rsidRPr="00676AE1"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676AE1">
        <w:rPr>
          <w:b/>
          <w:bCs/>
          <w:color w:val="000000"/>
          <w:sz w:val="28"/>
          <w:szCs w:val="28"/>
        </w:rPr>
        <w:t xml:space="preserve"> район Пензенской области»</w:t>
      </w:r>
    </w:p>
    <w:p w:rsidR="00676AE1" w:rsidRPr="00676AE1" w:rsidRDefault="00676AE1" w:rsidP="00676AE1">
      <w:pPr>
        <w:jc w:val="both"/>
        <w:rPr>
          <w:sz w:val="28"/>
          <w:szCs w:val="28"/>
        </w:rPr>
      </w:pPr>
    </w:p>
    <w:p w:rsidR="00676AE1" w:rsidRPr="00676AE1" w:rsidRDefault="00676AE1" w:rsidP="00676AE1">
      <w:pPr>
        <w:pStyle w:val="a3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676AE1">
        <w:rPr>
          <w:color w:val="000000"/>
          <w:sz w:val="28"/>
          <w:szCs w:val="28"/>
        </w:rPr>
        <w:t>В соответствии с постановлением Правительства Российской Федерации от 11.03.2010 № 138 «Об утверждении Федеральных правил</w:t>
      </w:r>
      <w:r w:rsidRPr="00676AE1">
        <w:rPr>
          <w:sz w:val="28"/>
          <w:szCs w:val="28"/>
        </w:rPr>
        <w:t xml:space="preserve"> </w:t>
      </w:r>
      <w:r w:rsidRPr="00676AE1">
        <w:rPr>
          <w:color w:val="000000"/>
          <w:sz w:val="28"/>
          <w:szCs w:val="28"/>
        </w:rPr>
        <w:t xml:space="preserve">использования воздушного пространства Российской Федерации» </w:t>
      </w:r>
      <w:proofErr w:type="gramStart"/>
      <w:r w:rsidRPr="00676AE1">
        <w:rPr>
          <w:color w:val="000000"/>
          <w:sz w:val="28"/>
          <w:szCs w:val="28"/>
        </w:rPr>
        <w:t xml:space="preserve">( </w:t>
      </w:r>
      <w:proofErr w:type="gramEnd"/>
      <w:r w:rsidRPr="00676AE1">
        <w:rPr>
          <w:color w:val="000000"/>
          <w:sz w:val="28"/>
          <w:szCs w:val="28"/>
        </w:rPr>
        <w:t>с последующими изменениями), Приказом Министерства транспорта Российской Федерации от 16.01.2012 № 6 «Об утверждении Федеральных авиационных правил «Организация планирования использования воздушного пространства Российской Федерации», руководствуясь </w:t>
      </w:r>
      <w:hyperlink r:id="rId7" w:tgtFrame="_blank" w:history="1">
        <w:r w:rsidRPr="00676AE1">
          <w:rPr>
            <w:rStyle w:val="1"/>
            <w:color w:val="000000" w:themeColor="text1"/>
            <w:sz w:val="28"/>
            <w:szCs w:val="28"/>
          </w:rPr>
          <w:t>Уставом </w:t>
        </w:r>
        <w:proofErr w:type="spellStart"/>
        <w:r w:rsidRPr="00676AE1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676AE1">
          <w:rPr>
            <w:rStyle w:val="1"/>
            <w:color w:val="000000" w:themeColor="text1"/>
            <w:sz w:val="28"/>
            <w:szCs w:val="28"/>
          </w:rPr>
          <w:t xml:space="preserve"> района Пензенской области</w:t>
        </w:r>
      </w:hyperlink>
      <w:r w:rsidRPr="00676AE1">
        <w:rPr>
          <w:color w:val="000000" w:themeColor="text1"/>
          <w:sz w:val="28"/>
          <w:szCs w:val="28"/>
        </w:rPr>
        <w:t>,</w:t>
      </w:r>
      <w:r w:rsidRPr="00676AE1">
        <w:rPr>
          <w:color w:val="000000"/>
          <w:sz w:val="28"/>
          <w:szCs w:val="28"/>
        </w:rPr>
        <w:t xml:space="preserve"> администрация 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 Пензенской области</w:t>
      </w: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firstLine="378"/>
        <w:jc w:val="center"/>
        <w:rPr>
          <w:color w:val="000000"/>
          <w:sz w:val="28"/>
          <w:szCs w:val="28"/>
        </w:rPr>
      </w:pPr>
      <w:r w:rsidRPr="00676AE1">
        <w:rPr>
          <w:b/>
          <w:bCs/>
          <w:color w:val="000000"/>
          <w:sz w:val="28"/>
          <w:szCs w:val="28"/>
        </w:rPr>
        <w:t>постановляет:</w:t>
      </w:r>
    </w:p>
    <w:p w:rsidR="00676AE1" w:rsidRPr="00676AE1" w:rsidRDefault="00676AE1" w:rsidP="00676AE1">
      <w:pPr>
        <w:jc w:val="both"/>
        <w:rPr>
          <w:sz w:val="28"/>
          <w:szCs w:val="28"/>
        </w:rPr>
      </w:pPr>
    </w:p>
    <w:p w:rsidR="00676AE1" w:rsidRPr="00676AE1" w:rsidRDefault="00676AE1" w:rsidP="00676AE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676AE1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676AE1">
        <w:rPr>
          <w:sz w:val="28"/>
          <w:szCs w:val="28"/>
        </w:rPr>
        <w:t>Камешкирского</w:t>
      </w:r>
      <w:proofErr w:type="spellEnd"/>
      <w:r w:rsidRPr="00676AE1">
        <w:rPr>
          <w:sz w:val="28"/>
          <w:szCs w:val="28"/>
        </w:rPr>
        <w:t xml:space="preserve"> района Пензенской области от 10.06.2019 № 198 «</w:t>
      </w:r>
      <w:r w:rsidRPr="00676AE1">
        <w:rPr>
          <w:bCs/>
          <w:color w:val="000000"/>
          <w:sz w:val="28"/>
          <w:szCs w:val="28"/>
        </w:rPr>
        <w:t xml:space="preserve"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</w:t>
      </w:r>
      <w:r w:rsidRPr="00676AE1">
        <w:rPr>
          <w:bCs/>
          <w:color w:val="000000"/>
          <w:sz w:val="28"/>
          <w:szCs w:val="28"/>
        </w:rPr>
        <w:lastRenderedPageBreak/>
        <w:t>над территорией муниципального образования </w:t>
      </w:r>
      <w:proofErr w:type="spellStart"/>
      <w:r w:rsidRPr="00676AE1">
        <w:rPr>
          <w:bCs/>
          <w:color w:val="000000"/>
          <w:sz w:val="28"/>
          <w:szCs w:val="28"/>
        </w:rPr>
        <w:t>Камешкирский</w:t>
      </w:r>
      <w:proofErr w:type="spellEnd"/>
      <w:r w:rsidRPr="00676AE1">
        <w:rPr>
          <w:bCs/>
          <w:color w:val="000000"/>
          <w:sz w:val="28"/>
          <w:szCs w:val="28"/>
        </w:rPr>
        <w:t xml:space="preserve"> район Пензенской области» следующие изменения, а именно:</w:t>
      </w:r>
    </w:p>
    <w:p w:rsidR="00676AE1" w:rsidRPr="00676AE1" w:rsidRDefault="00676AE1" w:rsidP="00676AE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76AE1">
        <w:rPr>
          <w:bCs/>
          <w:color w:val="000000"/>
          <w:sz w:val="28"/>
          <w:szCs w:val="28"/>
        </w:rPr>
        <w:t>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 </w:t>
      </w:r>
      <w:proofErr w:type="spellStart"/>
      <w:r w:rsidRPr="00676AE1">
        <w:rPr>
          <w:bCs/>
          <w:color w:val="000000"/>
          <w:sz w:val="28"/>
          <w:szCs w:val="28"/>
        </w:rPr>
        <w:t>Камешкирский</w:t>
      </w:r>
      <w:proofErr w:type="spellEnd"/>
      <w:r w:rsidRPr="00676AE1">
        <w:rPr>
          <w:bCs/>
          <w:color w:val="000000"/>
          <w:sz w:val="28"/>
          <w:szCs w:val="28"/>
        </w:rPr>
        <w:t xml:space="preserve"> район Пензенской области, утвержденное постановлением администрации </w:t>
      </w:r>
      <w:proofErr w:type="spellStart"/>
      <w:r w:rsidRPr="00676AE1">
        <w:rPr>
          <w:bCs/>
          <w:color w:val="000000"/>
          <w:sz w:val="28"/>
          <w:szCs w:val="28"/>
        </w:rPr>
        <w:t>Камешкирского</w:t>
      </w:r>
      <w:proofErr w:type="spellEnd"/>
      <w:r w:rsidRPr="00676AE1">
        <w:rPr>
          <w:bCs/>
          <w:color w:val="000000"/>
          <w:sz w:val="28"/>
          <w:szCs w:val="28"/>
        </w:rPr>
        <w:t xml:space="preserve"> района от 10.06.2019 № 198 (далее-Положение) дополнить пунктом 11 следующего содержания:</w:t>
      </w:r>
    </w:p>
    <w:p w:rsidR="00676AE1" w:rsidRPr="0014413F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676AE1">
        <w:rPr>
          <w:bCs/>
          <w:color w:val="000000"/>
          <w:sz w:val="28"/>
          <w:szCs w:val="28"/>
        </w:rPr>
        <w:t xml:space="preserve">«11. </w:t>
      </w:r>
      <w:r w:rsidRPr="0014413F">
        <w:rPr>
          <w:sz w:val="28"/>
          <w:szCs w:val="28"/>
          <w:lang w:eastAsia="ru-RU"/>
        </w:rPr>
        <w:t>Использование воздушного пространства беспилотным воздушным судном в воздушном пространстве классов A, C и G осуществляется на основании плана полета воздушного судна и разрешения на использование воздушного пространства.</w:t>
      </w:r>
    </w:p>
    <w:p w:rsidR="00676AE1" w:rsidRPr="00676AE1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14413F">
        <w:rPr>
          <w:sz w:val="28"/>
          <w:szCs w:val="28"/>
          <w:lang w:eastAsia="ru-RU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беспилотных воздушных судов</w:t>
      </w:r>
      <w:proofErr w:type="gramStart"/>
      <w:r w:rsidRPr="00676AE1">
        <w:rPr>
          <w:sz w:val="28"/>
          <w:szCs w:val="28"/>
          <w:lang w:eastAsia="ru-RU"/>
        </w:rPr>
        <w:t>.»</w:t>
      </w:r>
      <w:proofErr w:type="gramEnd"/>
    </w:p>
    <w:p w:rsidR="00676AE1" w:rsidRPr="00676AE1" w:rsidRDefault="00676AE1" w:rsidP="00676AE1">
      <w:pPr>
        <w:pStyle w:val="a4"/>
        <w:numPr>
          <w:ilvl w:val="1"/>
          <w:numId w:val="1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</w:t>
      </w:r>
      <w:r w:rsidRPr="00676AE1">
        <w:rPr>
          <w:sz w:val="28"/>
          <w:szCs w:val="28"/>
          <w:lang w:eastAsia="ru-RU"/>
        </w:rPr>
        <w:t>ополнить Положение пунктом 12 следующего содержания:</w:t>
      </w:r>
    </w:p>
    <w:p w:rsidR="00676AE1" w:rsidRPr="0014413F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676AE1">
        <w:rPr>
          <w:sz w:val="28"/>
          <w:szCs w:val="28"/>
          <w:lang w:eastAsia="ru-RU"/>
        </w:rPr>
        <w:t xml:space="preserve">«12. </w:t>
      </w:r>
      <w:r w:rsidRPr="0014413F">
        <w:rPr>
          <w:sz w:val="28"/>
          <w:szCs w:val="28"/>
          <w:lang w:eastAsia="ru-RU"/>
        </w:rPr>
        <w:t xml:space="preserve">Положения пункта </w:t>
      </w:r>
      <w:r w:rsidRPr="00676AE1">
        <w:rPr>
          <w:sz w:val="28"/>
          <w:szCs w:val="28"/>
          <w:lang w:eastAsia="ru-RU"/>
        </w:rPr>
        <w:t xml:space="preserve">11 </w:t>
      </w:r>
      <w:r w:rsidRPr="0014413F">
        <w:rPr>
          <w:sz w:val="28"/>
          <w:szCs w:val="28"/>
          <w:lang w:eastAsia="ru-RU"/>
        </w:rPr>
        <w:t xml:space="preserve"> не применяются в случае выполнения визуальных полетов беспилотных воздушных судов с максимальной взлетной массой до 30 кг, осуществляемых в пределах прямой видимости в светлое время суток на высотах менее 150 метров от земной или водной поверхности:</w:t>
      </w:r>
    </w:p>
    <w:p w:rsidR="00676AE1" w:rsidRPr="0014413F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14413F">
        <w:rPr>
          <w:sz w:val="28"/>
          <w:szCs w:val="28"/>
          <w:lang w:eastAsia="ru-RU"/>
        </w:rPr>
        <w:t>а)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"О государственной охране";</w:t>
      </w:r>
    </w:p>
    <w:p w:rsidR="00676AE1" w:rsidRPr="0014413F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14413F">
        <w:rPr>
          <w:sz w:val="28"/>
          <w:szCs w:val="28"/>
          <w:lang w:eastAsia="ru-RU"/>
        </w:rPr>
        <w:t>б) на удалении не менее 5 км от контрольных точек неконтролируемых аэродромов и посадочных площадок</w:t>
      </w:r>
      <w:proofErr w:type="gramStart"/>
      <w:r w:rsidRPr="0014413F">
        <w:rPr>
          <w:sz w:val="28"/>
          <w:szCs w:val="28"/>
          <w:lang w:eastAsia="ru-RU"/>
        </w:rPr>
        <w:t>.".</w:t>
      </w:r>
      <w:proofErr w:type="gramEnd"/>
    </w:p>
    <w:p w:rsidR="00676AE1" w:rsidRPr="00676AE1" w:rsidRDefault="00676AE1" w:rsidP="00676AE1">
      <w:pPr>
        <w:ind w:firstLine="540"/>
        <w:jc w:val="both"/>
        <w:rPr>
          <w:sz w:val="28"/>
          <w:szCs w:val="28"/>
          <w:lang w:eastAsia="ru-RU"/>
        </w:rPr>
      </w:pPr>
      <w:r w:rsidRPr="0014413F">
        <w:rPr>
          <w:sz w:val="28"/>
          <w:szCs w:val="28"/>
          <w:lang w:eastAsia="ru-RU"/>
        </w:rPr>
        <w:t>Сообщение о плане полета беспилотного летательного аппарата подается для получения разрешения на использование воздушного пространства независимо от класса воздушного пространства</w:t>
      </w:r>
      <w:proofErr w:type="gramStart"/>
      <w:r w:rsidRPr="00676AE1">
        <w:rPr>
          <w:sz w:val="28"/>
          <w:szCs w:val="28"/>
          <w:lang w:eastAsia="ru-RU"/>
        </w:rPr>
        <w:t>.»</w:t>
      </w:r>
      <w:proofErr w:type="gramEnd"/>
    </w:p>
    <w:p w:rsidR="00676AE1" w:rsidRPr="00676AE1" w:rsidRDefault="00676AE1" w:rsidP="00676AE1">
      <w:pPr>
        <w:pStyle w:val="a4"/>
        <w:numPr>
          <w:ilvl w:val="1"/>
          <w:numId w:val="1"/>
        </w:numPr>
        <w:jc w:val="both"/>
        <w:rPr>
          <w:sz w:val="28"/>
          <w:szCs w:val="28"/>
          <w:lang w:eastAsia="ru-RU"/>
        </w:rPr>
      </w:pPr>
      <w:r w:rsidRPr="00676AE1">
        <w:rPr>
          <w:sz w:val="28"/>
          <w:szCs w:val="28"/>
          <w:lang w:eastAsia="ru-RU"/>
        </w:rPr>
        <w:t>В пункте 6 Положения слова «</w:t>
      </w:r>
      <w:r w:rsidRPr="00676AE1">
        <w:rPr>
          <w:color w:val="000000"/>
          <w:sz w:val="28"/>
          <w:szCs w:val="28"/>
        </w:rPr>
        <w:t>первого заместителя главы администрации </w:t>
      </w:r>
      <w:proofErr w:type="spellStart"/>
      <w:r w:rsidRPr="00676AE1">
        <w:rPr>
          <w:color w:val="000000"/>
          <w:sz w:val="28"/>
          <w:szCs w:val="28"/>
        </w:rPr>
        <w:t>Камешкир</w:t>
      </w:r>
      <w:r>
        <w:rPr>
          <w:color w:val="000000"/>
          <w:sz w:val="28"/>
          <w:szCs w:val="28"/>
        </w:rPr>
        <w:t>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области»</w:t>
      </w:r>
      <w:r w:rsidRPr="00676AE1">
        <w:rPr>
          <w:color w:val="000000"/>
          <w:sz w:val="28"/>
          <w:szCs w:val="28"/>
        </w:rPr>
        <w:t xml:space="preserve"> заменить словами «заместителя главы администрации 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 по вопросам ЖКХ и экономики»</w:t>
      </w:r>
    </w:p>
    <w:p w:rsidR="00676AE1" w:rsidRPr="00676AE1" w:rsidRDefault="00676AE1" w:rsidP="00676AE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z w:val="28"/>
          <w:szCs w:val="28"/>
        </w:rPr>
        <w:t>2.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676AE1" w:rsidRPr="00676AE1" w:rsidRDefault="00676AE1" w:rsidP="00676AE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z w:val="28"/>
          <w:szCs w:val="28"/>
        </w:rPr>
        <w:t>3. Настоящее постановление вступает в силу на следующий день после дня его официального опубликования.</w:t>
      </w:r>
    </w:p>
    <w:p w:rsidR="00676AE1" w:rsidRPr="00676AE1" w:rsidRDefault="00676AE1" w:rsidP="00676AE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z w:val="28"/>
          <w:szCs w:val="28"/>
        </w:rPr>
        <w:lastRenderedPageBreak/>
        <w:t>3. 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заместителя главы администрации 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 по вопросам ЖКХ и экономики.</w:t>
      </w: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Глава администрации</w:t>
      </w:r>
    </w:p>
    <w:p w:rsid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676AE1" w:rsidRPr="00676AE1" w:rsidRDefault="00676AE1" w:rsidP="00676AE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                                 </w:t>
      </w:r>
      <w:r w:rsidRPr="00676AE1"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 w:rsidRPr="00676AE1">
        <w:rPr>
          <w:color w:val="000000"/>
          <w:spacing w:val="-3"/>
          <w:sz w:val="28"/>
          <w:szCs w:val="28"/>
        </w:rPr>
        <w:t>Хазов</w:t>
      </w:r>
      <w:proofErr w:type="gramEnd"/>
    </w:p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676AE1" w:rsidRPr="00676AE1" w:rsidRDefault="00676AE1" w:rsidP="00676AE1"/>
    <w:p w:rsidR="00204D4C" w:rsidRPr="00676AE1" w:rsidRDefault="00204D4C" w:rsidP="00676AE1"/>
    <w:sectPr w:rsidR="00204D4C" w:rsidRPr="00676AE1" w:rsidSect="0020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34226"/>
    <w:multiLevelType w:val="multilevel"/>
    <w:tmpl w:val="2214A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AE1"/>
    <w:rsid w:val="00204D4C"/>
    <w:rsid w:val="00676AE1"/>
    <w:rsid w:val="006A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676AE1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AE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676AE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">
    <w:name w:val="Гиперссылка1"/>
    <w:basedOn w:val="a0"/>
    <w:rsid w:val="00676AE1"/>
  </w:style>
  <w:style w:type="paragraph" w:styleId="a4">
    <w:name w:val="List Paragraph"/>
    <w:basedOn w:val="a"/>
    <w:uiPriority w:val="34"/>
    <w:qFormat/>
    <w:rsid w:val="00676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638</Words>
  <Characters>3642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lego</dc:creator>
  <cp:lastModifiedBy>admin</cp:lastModifiedBy>
  <cp:revision>2</cp:revision>
  <dcterms:created xsi:type="dcterms:W3CDTF">2020-03-24T09:22:00Z</dcterms:created>
  <dcterms:modified xsi:type="dcterms:W3CDTF">2020-04-01T10:59:00Z</dcterms:modified>
</cp:coreProperties>
</file>