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E92" w:rsidRDefault="00706E92" w:rsidP="00706E92"/>
    <w:p w:rsidR="00706E92" w:rsidRPr="002B5AA4" w:rsidRDefault="00706E92" w:rsidP="00706E92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06E92" w:rsidRPr="002B5AA4" w:rsidTr="004A46A7">
        <w:tc>
          <w:tcPr>
            <w:tcW w:w="9606" w:type="dxa"/>
          </w:tcPr>
          <w:p w:rsidR="00706E92" w:rsidRPr="002B5AA4" w:rsidRDefault="00706E92" w:rsidP="004A46A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706E92" w:rsidRPr="002B5AA4" w:rsidRDefault="00706E92" w:rsidP="004A46A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706E92" w:rsidRDefault="00706E92" w:rsidP="004A46A7">
            <w:pPr>
              <w:rPr>
                <w:b/>
                <w:bCs/>
                <w:sz w:val="28"/>
                <w:szCs w:val="28"/>
              </w:rPr>
            </w:pPr>
          </w:p>
          <w:p w:rsidR="00706E92" w:rsidRPr="002B5AA4" w:rsidRDefault="00706E92" w:rsidP="004A46A7">
            <w:pPr>
              <w:jc w:val="center"/>
              <w:rPr>
                <w:b/>
                <w:bCs/>
                <w:sz w:val="28"/>
                <w:szCs w:val="28"/>
              </w:rPr>
            </w:pPr>
            <w:r w:rsidRPr="002B5AA4">
              <w:rPr>
                <w:b/>
                <w:bCs/>
                <w:sz w:val="28"/>
                <w:szCs w:val="28"/>
              </w:rPr>
              <w:t xml:space="preserve">СОБРАНИЕ ПРЕДСТАВИТЕЛЕЙ </w:t>
            </w:r>
          </w:p>
          <w:p w:rsidR="00706E92" w:rsidRDefault="00706E92" w:rsidP="004A46A7">
            <w:pPr>
              <w:jc w:val="center"/>
              <w:rPr>
                <w:b/>
                <w:bCs/>
                <w:sz w:val="28"/>
                <w:szCs w:val="28"/>
              </w:rPr>
            </w:pPr>
            <w:r w:rsidRPr="002B5AA4">
              <w:rPr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  <w:p w:rsidR="00706E92" w:rsidRPr="002B5AA4" w:rsidRDefault="00706E92" w:rsidP="004A46A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ЧЕТВЕРТОГО СОЗЫВА</w:t>
            </w:r>
          </w:p>
        </w:tc>
      </w:tr>
      <w:tr w:rsidR="00706E92" w:rsidRPr="002B5AA4" w:rsidTr="004A46A7">
        <w:trPr>
          <w:trHeight w:val="143"/>
        </w:trPr>
        <w:tc>
          <w:tcPr>
            <w:tcW w:w="9606" w:type="dxa"/>
          </w:tcPr>
          <w:p w:rsidR="00706E92" w:rsidRPr="002B5AA4" w:rsidRDefault="00706E92" w:rsidP="004A46A7">
            <w:pPr>
              <w:rPr>
                <w:sz w:val="28"/>
                <w:szCs w:val="28"/>
              </w:rPr>
            </w:pPr>
          </w:p>
        </w:tc>
      </w:tr>
      <w:tr w:rsidR="00706E92" w:rsidRPr="002B5AA4" w:rsidTr="004A46A7">
        <w:tc>
          <w:tcPr>
            <w:tcW w:w="9606" w:type="dxa"/>
          </w:tcPr>
          <w:p w:rsidR="00706E92" w:rsidRPr="002B5AA4" w:rsidRDefault="00706E92" w:rsidP="004A46A7">
            <w:pPr>
              <w:keepNext/>
              <w:keepLines/>
              <w:spacing w:before="200"/>
              <w:ind w:left="1701"/>
              <w:outlineLvl w:val="2"/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  <w:t xml:space="preserve">                                    </w:t>
            </w:r>
            <w:proofErr w:type="gramStart"/>
            <w:r w:rsidRPr="002B5AA4"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2B5AA4"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  <w:t xml:space="preserve"> Е Ш Е Н И Е</w:t>
            </w:r>
          </w:p>
        </w:tc>
      </w:tr>
      <w:tr w:rsidR="00706E92" w:rsidRPr="002B5AA4" w:rsidTr="004A46A7">
        <w:trPr>
          <w:trHeight w:val="340"/>
        </w:trPr>
        <w:tc>
          <w:tcPr>
            <w:tcW w:w="9606" w:type="dxa"/>
            <w:vAlign w:val="center"/>
          </w:tcPr>
          <w:p w:rsidR="00706E92" w:rsidRPr="002B5AA4" w:rsidRDefault="00706E92" w:rsidP="004A46A7">
            <w:pPr>
              <w:keepNext/>
              <w:keepLines/>
              <w:spacing w:before="200"/>
              <w:outlineLvl w:val="2"/>
              <w:rPr>
                <w:rFonts w:ascii="Cambria" w:hAnsi="Cambria"/>
                <w:b/>
                <w:bCs/>
                <w:color w:val="4F81BD"/>
              </w:rPr>
            </w:pPr>
          </w:p>
        </w:tc>
      </w:tr>
    </w:tbl>
    <w:p w:rsidR="00706E92" w:rsidRPr="002B5AA4" w:rsidRDefault="00706E92" w:rsidP="00706E92">
      <w:pPr>
        <w:rPr>
          <w:vanish/>
        </w:rPr>
      </w:pPr>
    </w:p>
    <w:tbl>
      <w:tblPr>
        <w:tblpPr w:leftFromText="180" w:rightFromText="18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706E92" w:rsidRPr="002B5AA4" w:rsidTr="004A46A7">
        <w:tc>
          <w:tcPr>
            <w:tcW w:w="284" w:type="dxa"/>
            <w:vAlign w:val="bottom"/>
          </w:tcPr>
          <w:p w:rsidR="00706E92" w:rsidRPr="002B5AA4" w:rsidRDefault="00706E92" w:rsidP="004A46A7">
            <w:r w:rsidRPr="002B5AA4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06E92" w:rsidRPr="002B5AA4" w:rsidRDefault="003A17AB" w:rsidP="004A46A7">
            <w:pPr>
              <w:jc w:val="center"/>
            </w:pPr>
            <w:r>
              <w:t>24.12.2021</w:t>
            </w:r>
            <w:bookmarkStart w:id="0" w:name="_GoBack"/>
            <w:bookmarkEnd w:id="0"/>
          </w:p>
        </w:tc>
        <w:tc>
          <w:tcPr>
            <w:tcW w:w="397" w:type="dxa"/>
          </w:tcPr>
          <w:p w:rsidR="00706E92" w:rsidRPr="002B5AA4" w:rsidRDefault="00706E92" w:rsidP="004A46A7">
            <w:pPr>
              <w:jc w:val="center"/>
            </w:pPr>
            <w:r w:rsidRPr="002B5AA4"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06E92" w:rsidRPr="002B5AA4" w:rsidRDefault="003A17AB" w:rsidP="004A46A7">
            <w:r>
              <w:rPr>
                <w:color w:val="000000"/>
              </w:rPr>
              <w:t>646-75/4</w:t>
            </w:r>
          </w:p>
        </w:tc>
      </w:tr>
      <w:tr w:rsidR="00706E92" w:rsidRPr="002B5AA4" w:rsidTr="004A46A7">
        <w:tc>
          <w:tcPr>
            <w:tcW w:w="4536" w:type="dxa"/>
            <w:gridSpan w:val="4"/>
          </w:tcPr>
          <w:p w:rsidR="00706E92" w:rsidRPr="002B5AA4" w:rsidRDefault="003A17AB" w:rsidP="004A46A7">
            <w:pPr>
              <w:jc w:val="center"/>
            </w:pPr>
            <w:r>
              <w:t>.</w:t>
            </w:r>
          </w:p>
          <w:p w:rsidR="00706E92" w:rsidRPr="002B5AA4" w:rsidRDefault="00706E92" w:rsidP="004A46A7">
            <w:pPr>
              <w:jc w:val="center"/>
            </w:pPr>
            <w:proofErr w:type="spellStart"/>
            <w:r w:rsidRPr="002B5AA4">
              <w:t>с.Р.Кам</w:t>
            </w:r>
            <w:proofErr w:type="gramStart"/>
            <w:r w:rsidR="003A17AB">
              <w:t>.</w:t>
            </w:r>
            <w:r w:rsidRPr="002B5AA4">
              <w:t>е</w:t>
            </w:r>
            <w:proofErr w:type="gramEnd"/>
            <w:r w:rsidRPr="002B5AA4">
              <w:t>шкир</w:t>
            </w:r>
            <w:proofErr w:type="spellEnd"/>
          </w:p>
        </w:tc>
      </w:tr>
    </w:tbl>
    <w:p w:rsidR="00706E92" w:rsidRPr="002B5AA4" w:rsidRDefault="00706E92" w:rsidP="00706E92"/>
    <w:p w:rsidR="00706E92" w:rsidRPr="002B5AA4" w:rsidRDefault="00706E92" w:rsidP="00706E92">
      <w:pPr>
        <w:shd w:val="clear" w:color="auto" w:fill="FFFFFF"/>
        <w:spacing w:after="120" w:line="240" w:lineRule="exact"/>
        <w:jc w:val="center"/>
        <w:rPr>
          <w:b/>
          <w:bCs/>
          <w:color w:val="000000"/>
          <w:kern w:val="28"/>
          <w:sz w:val="28"/>
          <w:szCs w:val="28"/>
        </w:rPr>
      </w:pPr>
    </w:p>
    <w:p w:rsidR="00706E92" w:rsidRDefault="00706E92" w:rsidP="00706E92">
      <w:pPr>
        <w:shd w:val="clear" w:color="auto" w:fill="FFFFFF"/>
        <w:spacing w:after="120" w:line="240" w:lineRule="exact"/>
        <w:rPr>
          <w:b/>
          <w:bCs/>
          <w:color w:val="000000"/>
          <w:sz w:val="28"/>
          <w:szCs w:val="28"/>
        </w:rPr>
      </w:pPr>
    </w:p>
    <w:p w:rsidR="00706E92" w:rsidRPr="00B5634D" w:rsidRDefault="00706E92" w:rsidP="00B5634D">
      <w:pPr>
        <w:shd w:val="clear" w:color="auto" w:fill="FFFFFF"/>
        <w:jc w:val="both"/>
        <w:rPr>
          <w:bCs/>
          <w:color w:val="000000"/>
          <w:kern w:val="28"/>
          <w:sz w:val="28"/>
          <w:szCs w:val="28"/>
        </w:rPr>
      </w:pPr>
      <w:r w:rsidRPr="00B5634D">
        <w:rPr>
          <w:bCs/>
          <w:color w:val="000000"/>
          <w:sz w:val="28"/>
          <w:szCs w:val="28"/>
        </w:rPr>
        <w:t xml:space="preserve">О признании </w:t>
      </w:r>
      <w:proofErr w:type="gramStart"/>
      <w:r w:rsidRPr="00B5634D">
        <w:rPr>
          <w:bCs/>
          <w:color w:val="000000"/>
          <w:sz w:val="28"/>
          <w:szCs w:val="28"/>
        </w:rPr>
        <w:t>утратившими</w:t>
      </w:r>
      <w:proofErr w:type="gramEnd"/>
      <w:r w:rsidRPr="00B5634D">
        <w:rPr>
          <w:bCs/>
          <w:color w:val="000000"/>
          <w:sz w:val="28"/>
          <w:szCs w:val="28"/>
        </w:rPr>
        <w:t xml:space="preserve"> силу некоторых решений Собрания представителей</w:t>
      </w:r>
      <w:r w:rsidRPr="00B5634D">
        <w:rPr>
          <w:sz w:val="28"/>
          <w:szCs w:val="28"/>
        </w:rPr>
        <w:t xml:space="preserve"> Камешкирского района Пензенской области </w:t>
      </w:r>
    </w:p>
    <w:p w:rsidR="00706E92" w:rsidRPr="00B5634D" w:rsidRDefault="00706E92" w:rsidP="00B5634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5634D">
        <w:rPr>
          <w:color w:val="000000"/>
          <w:sz w:val="28"/>
          <w:szCs w:val="28"/>
        </w:rPr>
        <w:t> </w:t>
      </w:r>
    </w:p>
    <w:p w:rsidR="00706E92" w:rsidRPr="00B5634D" w:rsidRDefault="00706E92" w:rsidP="00B5634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5634D">
        <w:rPr>
          <w:color w:val="000000"/>
          <w:sz w:val="28"/>
          <w:szCs w:val="28"/>
        </w:rPr>
        <w:t>В целях реализации Федерального закона </w:t>
      </w:r>
      <w:hyperlink r:id="rId7" w:tgtFrame="_blank" w:history="1">
        <w:r w:rsidRPr="00B5634D">
          <w:rPr>
            <w:rStyle w:val="2"/>
            <w:color w:val="000000" w:themeColor="text1"/>
            <w:sz w:val="28"/>
            <w:szCs w:val="28"/>
          </w:rPr>
          <w:t>от 25.12.2008 № 273-ФЗ</w:t>
        </w:r>
      </w:hyperlink>
      <w:r w:rsidRPr="00B5634D">
        <w:rPr>
          <w:color w:val="000000"/>
          <w:sz w:val="28"/>
          <w:szCs w:val="28"/>
        </w:rPr>
        <w:t xml:space="preserve"> «О противодействии коррупции», </w:t>
      </w:r>
      <w:r w:rsidR="00B5634D" w:rsidRPr="00B5634D">
        <w:rPr>
          <w:color w:val="000000"/>
          <w:sz w:val="28"/>
          <w:szCs w:val="28"/>
        </w:rPr>
        <w:t xml:space="preserve">от 02.03.2007 № 25-ФЗ «О муниципальной службе в Российской Федерации», </w:t>
      </w:r>
      <w:r w:rsidRPr="00B5634D">
        <w:rPr>
          <w:color w:val="000000"/>
          <w:sz w:val="28"/>
          <w:szCs w:val="28"/>
        </w:rPr>
        <w:t xml:space="preserve">руководствуясь </w:t>
      </w:r>
      <w:hyperlink r:id="rId8" w:tgtFrame="_blank" w:history="1">
        <w:r w:rsidRPr="00B5634D">
          <w:rPr>
            <w:rStyle w:val="1"/>
            <w:sz w:val="28"/>
            <w:szCs w:val="28"/>
          </w:rPr>
          <w:t>Уставом Камешкирского  района Пензенской области</w:t>
        </w:r>
      </w:hyperlink>
      <w:r w:rsidRPr="00B5634D">
        <w:rPr>
          <w:sz w:val="28"/>
          <w:szCs w:val="28"/>
        </w:rPr>
        <w:t xml:space="preserve"> (с последующими изменениями), </w:t>
      </w:r>
      <w:r w:rsidRPr="00B5634D">
        <w:rPr>
          <w:color w:val="000000"/>
          <w:sz w:val="28"/>
          <w:szCs w:val="28"/>
        </w:rPr>
        <w:t>Собрание представителей Камешкирского района Пензенской области</w:t>
      </w:r>
    </w:p>
    <w:p w:rsidR="00706E92" w:rsidRPr="00B5634D" w:rsidRDefault="00706E92" w:rsidP="00B5634D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B5634D">
        <w:rPr>
          <w:color w:val="000000"/>
          <w:sz w:val="28"/>
          <w:szCs w:val="28"/>
        </w:rPr>
        <w:t>решило:</w:t>
      </w:r>
    </w:p>
    <w:p w:rsidR="00706E92" w:rsidRPr="00B5634D" w:rsidRDefault="00706E92" w:rsidP="00B5634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5634D">
        <w:rPr>
          <w:color w:val="000000"/>
          <w:sz w:val="28"/>
          <w:szCs w:val="28"/>
        </w:rPr>
        <w:t> </w:t>
      </w:r>
    </w:p>
    <w:p w:rsidR="00706E92" w:rsidRPr="00B5634D" w:rsidRDefault="00706E92" w:rsidP="00B5634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634D">
        <w:rPr>
          <w:color w:val="000000"/>
          <w:sz w:val="28"/>
          <w:szCs w:val="28"/>
        </w:rPr>
        <w:t>Признать утратившими силу:</w:t>
      </w:r>
    </w:p>
    <w:p w:rsidR="00706E92" w:rsidRPr="00B5634D" w:rsidRDefault="00706E92" w:rsidP="00B5634D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634D">
        <w:rPr>
          <w:color w:val="000000"/>
          <w:sz w:val="28"/>
          <w:szCs w:val="28"/>
        </w:rPr>
        <w:t xml:space="preserve"> решение Собрания представителей Камешкирского района Пензенской области </w:t>
      </w:r>
      <w:r w:rsidRPr="00B5634D">
        <w:rPr>
          <w:bCs/>
          <w:color w:val="000000"/>
          <w:sz w:val="28"/>
          <w:szCs w:val="28"/>
        </w:rPr>
        <w:t xml:space="preserve">от 05.09.2012 г. № 95-11/3 </w:t>
      </w:r>
      <w:r w:rsidRPr="00B5634D">
        <w:rPr>
          <w:color w:val="000000"/>
          <w:sz w:val="28"/>
          <w:szCs w:val="28"/>
        </w:rPr>
        <w:t> "</w:t>
      </w:r>
      <w:r w:rsidRPr="00B5634D">
        <w:rPr>
          <w:bCs/>
          <w:color w:val="000000"/>
          <w:sz w:val="28"/>
          <w:szCs w:val="28"/>
        </w:rPr>
        <w:t>Об утверждении Порядка уведомления представителя нанимателя (работодателя) о фактах обращения в целях склонения муниципального служащего Камешкирского района Пензенской области к совершению коррупционных правонарушений</w:t>
      </w:r>
      <w:r w:rsidRPr="00B5634D">
        <w:rPr>
          <w:color w:val="000000"/>
          <w:sz w:val="28"/>
          <w:szCs w:val="28"/>
        </w:rPr>
        <w:t>"</w:t>
      </w:r>
    </w:p>
    <w:p w:rsidR="00706E92" w:rsidRPr="00B5634D" w:rsidRDefault="00706E92" w:rsidP="00B5634D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634D">
        <w:rPr>
          <w:color w:val="000000"/>
          <w:sz w:val="28"/>
          <w:szCs w:val="28"/>
        </w:rPr>
        <w:t>. решение Собрания представителей Камешкирского района Пензенской области от</w:t>
      </w:r>
      <w:r w:rsidRPr="00B5634D">
        <w:rPr>
          <w:bCs/>
          <w:color w:val="000000"/>
          <w:sz w:val="28"/>
          <w:szCs w:val="28"/>
        </w:rPr>
        <w:t> 09.02.2017 г. № 847-99/3 «О внесении изменений в Порядок уведомления представителя нанимателя (работодателя) о фактах обращения в целях склонения муниципального служащего Камешкирского района Пензенской области к совершению коррупционных правонарушений»</w:t>
      </w:r>
    </w:p>
    <w:p w:rsidR="00706E92" w:rsidRPr="00B5634D" w:rsidRDefault="00706E92" w:rsidP="00B5634D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634D">
        <w:rPr>
          <w:color w:val="000000"/>
          <w:sz w:val="28"/>
          <w:szCs w:val="28"/>
        </w:rPr>
        <w:t>решение Собрания представителей Камешкирского района Пензенской области от</w:t>
      </w:r>
      <w:r w:rsidRPr="00B5634D">
        <w:rPr>
          <w:bCs/>
          <w:color w:val="000000"/>
          <w:sz w:val="28"/>
          <w:szCs w:val="28"/>
        </w:rPr>
        <w:t> 16.03.2017г. № 865-101/3 «</w:t>
      </w:r>
      <w:r w:rsidR="00B5634D" w:rsidRPr="00B5634D">
        <w:rPr>
          <w:bCs/>
          <w:color w:val="000000"/>
          <w:sz w:val="28"/>
          <w:szCs w:val="28"/>
        </w:rPr>
        <w:t>О внесении изменений в Порядок уведомления представителя нанимателя (работодателя) о фактах обращения в целях склонения муниципального служащего Камешкирского района Пензенской области к совершению коррупционных правонарушений»</w:t>
      </w:r>
    </w:p>
    <w:p w:rsidR="00B5634D" w:rsidRPr="00B5634D" w:rsidRDefault="00B5634D" w:rsidP="00B5634D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634D">
        <w:rPr>
          <w:color w:val="000000"/>
          <w:sz w:val="28"/>
          <w:szCs w:val="28"/>
        </w:rPr>
        <w:lastRenderedPageBreak/>
        <w:t xml:space="preserve">решение Собрания представителей Камешкирского района Пензенской области </w:t>
      </w:r>
      <w:r>
        <w:rPr>
          <w:bCs/>
          <w:color w:val="000000"/>
          <w:sz w:val="28"/>
          <w:szCs w:val="28"/>
        </w:rPr>
        <w:t>о</w:t>
      </w:r>
      <w:r w:rsidRPr="00B5634D">
        <w:rPr>
          <w:bCs/>
          <w:color w:val="000000"/>
          <w:sz w:val="28"/>
          <w:szCs w:val="28"/>
        </w:rPr>
        <w:t>т 16.03.2016 № 717-79/3 «Об утверждении Порядка уведомления муниципальными служащими Камешкирского района Пензенской области 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</w:p>
    <w:p w:rsidR="00706E92" w:rsidRPr="00B5634D" w:rsidRDefault="00706E92" w:rsidP="00B5634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5634D">
        <w:rPr>
          <w:color w:val="000000"/>
          <w:sz w:val="28"/>
          <w:szCs w:val="28"/>
        </w:rPr>
        <w:t>2.</w:t>
      </w:r>
      <w:r w:rsidR="00B5634D">
        <w:rPr>
          <w:color w:val="000000"/>
          <w:sz w:val="28"/>
          <w:szCs w:val="28"/>
        </w:rPr>
        <w:t xml:space="preserve"> </w:t>
      </w:r>
      <w:r w:rsidRPr="00B5634D">
        <w:rPr>
          <w:color w:val="000000"/>
          <w:sz w:val="28"/>
          <w:szCs w:val="28"/>
        </w:rPr>
        <w:t>Опубликовать настоящее решение в информационном бюллетене «</w:t>
      </w:r>
      <w:proofErr w:type="spellStart"/>
      <w:r w:rsidRPr="00B5634D">
        <w:rPr>
          <w:color w:val="000000"/>
          <w:sz w:val="28"/>
          <w:szCs w:val="28"/>
        </w:rPr>
        <w:t>Камешкирский</w:t>
      </w:r>
      <w:proofErr w:type="spellEnd"/>
      <w:r w:rsidRPr="00B5634D">
        <w:rPr>
          <w:color w:val="000000"/>
          <w:sz w:val="28"/>
          <w:szCs w:val="28"/>
        </w:rPr>
        <w:t xml:space="preserve"> вестник».</w:t>
      </w:r>
    </w:p>
    <w:p w:rsidR="00706E92" w:rsidRPr="00B5634D" w:rsidRDefault="00706E92" w:rsidP="00B5634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5634D">
        <w:rPr>
          <w:color w:val="000000"/>
          <w:sz w:val="28"/>
          <w:szCs w:val="28"/>
        </w:rPr>
        <w:t>3.</w:t>
      </w:r>
      <w:r w:rsidR="00B5634D">
        <w:rPr>
          <w:color w:val="000000"/>
          <w:sz w:val="28"/>
          <w:szCs w:val="28"/>
        </w:rPr>
        <w:t xml:space="preserve"> </w:t>
      </w:r>
      <w:r w:rsidRPr="00B5634D">
        <w:rPr>
          <w:color w:val="000000"/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706E92" w:rsidRPr="00B5634D" w:rsidRDefault="00706E92" w:rsidP="00B5634D">
      <w:pPr>
        <w:ind w:hanging="284"/>
        <w:jc w:val="both"/>
        <w:rPr>
          <w:sz w:val="28"/>
          <w:szCs w:val="28"/>
        </w:rPr>
      </w:pPr>
      <w:r w:rsidRPr="00B5634D">
        <w:rPr>
          <w:color w:val="000000"/>
          <w:sz w:val="28"/>
          <w:szCs w:val="28"/>
        </w:rPr>
        <w:t xml:space="preserve">            4. </w:t>
      </w:r>
      <w:proofErr w:type="gramStart"/>
      <w:r w:rsidRPr="00B5634D">
        <w:rPr>
          <w:color w:val="000000"/>
          <w:sz w:val="28"/>
          <w:szCs w:val="28"/>
        </w:rPr>
        <w:t>Контроль за</w:t>
      </w:r>
      <w:proofErr w:type="gramEnd"/>
      <w:r w:rsidRPr="00B5634D">
        <w:rPr>
          <w:color w:val="000000"/>
          <w:sz w:val="28"/>
          <w:szCs w:val="28"/>
        </w:rPr>
        <w:t xml:space="preserve"> исполнением настоящего решения возложить </w:t>
      </w:r>
      <w:r w:rsidRPr="00B5634D">
        <w:rPr>
          <w:sz w:val="28"/>
          <w:szCs w:val="28"/>
        </w:rPr>
        <w:t>на Главу Камешкирского района Пензенской области.</w:t>
      </w:r>
    </w:p>
    <w:p w:rsidR="00706E92" w:rsidRPr="00B5634D" w:rsidRDefault="00706E92" w:rsidP="00B5634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706E92" w:rsidRPr="00B5634D" w:rsidRDefault="00706E92" w:rsidP="00B5634D">
      <w:pPr>
        <w:jc w:val="both"/>
        <w:rPr>
          <w:sz w:val="28"/>
          <w:szCs w:val="28"/>
        </w:rPr>
      </w:pPr>
    </w:p>
    <w:p w:rsidR="00706E92" w:rsidRPr="00B5634D" w:rsidRDefault="00706E92" w:rsidP="00B5634D">
      <w:pPr>
        <w:jc w:val="both"/>
        <w:rPr>
          <w:sz w:val="28"/>
          <w:szCs w:val="28"/>
        </w:rPr>
      </w:pPr>
      <w:r w:rsidRPr="00B5634D">
        <w:rPr>
          <w:sz w:val="28"/>
          <w:szCs w:val="28"/>
        </w:rPr>
        <w:t>Глава Камешкирского района</w:t>
      </w:r>
    </w:p>
    <w:p w:rsidR="00706E92" w:rsidRPr="00B5634D" w:rsidRDefault="00706E92" w:rsidP="00B5634D">
      <w:pPr>
        <w:jc w:val="both"/>
        <w:rPr>
          <w:sz w:val="28"/>
          <w:szCs w:val="28"/>
        </w:rPr>
      </w:pPr>
      <w:r w:rsidRPr="00B5634D">
        <w:rPr>
          <w:sz w:val="28"/>
          <w:szCs w:val="28"/>
        </w:rPr>
        <w:t>Пензенской области                                                                        Жиряков В.Н.</w:t>
      </w:r>
    </w:p>
    <w:p w:rsidR="00706E92" w:rsidRPr="00B5634D" w:rsidRDefault="00706E92" w:rsidP="00B5634D">
      <w:pPr>
        <w:ind w:right="-2"/>
        <w:jc w:val="both"/>
        <w:rPr>
          <w:sz w:val="28"/>
          <w:szCs w:val="28"/>
        </w:rPr>
      </w:pPr>
    </w:p>
    <w:p w:rsidR="00706E92" w:rsidRPr="00B5634D" w:rsidRDefault="00706E92" w:rsidP="00B5634D">
      <w:pPr>
        <w:jc w:val="both"/>
        <w:rPr>
          <w:sz w:val="28"/>
          <w:szCs w:val="28"/>
        </w:rPr>
      </w:pPr>
    </w:p>
    <w:sectPr w:rsidR="00706E92" w:rsidRPr="00B5634D" w:rsidSect="00945670">
      <w:pgSz w:w="11906" w:h="16838"/>
      <w:pgMar w:top="1418" w:right="567" w:bottom="720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06702"/>
    <w:multiLevelType w:val="multilevel"/>
    <w:tmpl w:val="68BE9E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E92"/>
    <w:rsid w:val="003A17AB"/>
    <w:rsid w:val="00706E92"/>
    <w:rsid w:val="00B5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1,Обычный (веб) Знак Знак,Обычный (веб) Знак1 Знак Знак,Обычный (веб) Знак Знак Знак Знак,Обычный (веб) Знак1 Знак Знак Знак Знак,Обычный (веб) Знак Знак Знак Знак Знак Знак"/>
    <w:basedOn w:val="a"/>
    <w:uiPriority w:val="99"/>
    <w:rsid w:val="00706E92"/>
    <w:pPr>
      <w:spacing w:before="100" w:beforeAutospacing="1" w:after="100" w:afterAutospacing="1"/>
    </w:pPr>
  </w:style>
  <w:style w:type="character" w:customStyle="1" w:styleId="1">
    <w:name w:val="Гиперссылка1"/>
    <w:rsid w:val="00706E92"/>
  </w:style>
  <w:style w:type="character" w:customStyle="1" w:styleId="2">
    <w:name w:val="Гиперссылка2"/>
    <w:basedOn w:val="a0"/>
    <w:rsid w:val="00706E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1,Обычный (веб) Знак Знак,Обычный (веб) Знак1 Знак Знак,Обычный (веб) Знак Знак Знак Знак,Обычный (веб) Знак1 Знак Знак Знак Знак,Обычный (веб) Знак Знак Знак Знак Знак Знак"/>
    <w:basedOn w:val="a"/>
    <w:uiPriority w:val="99"/>
    <w:rsid w:val="00706E92"/>
    <w:pPr>
      <w:spacing w:before="100" w:beforeAutospacing="1" w:after="100" w:afterAutospacing="1"/>
    </w:pPr>
  </w:style>
  <w:style w:type="character" w:customStyle="1" w:styleId="1">
    <w:name w:val="Гиперссылка1"/>
    <w:rsid w:val="00706E92"/>
  </w:style>
  <w:style w:type="character" w:customStyle="1" w:styleId="2">
    <w:name w:val="Гиперссылка2"/>
    <w:basedOn w:val="a0"/>
    <w:rsid w:val="00706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D4BAD4A0-2DC7-4D39-BC7F-0E218C8DDC6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9AA48369-618A-4BB4-B4B8-AE15F2B7EBF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2021-12-16T05:41:00Z</dcterms:created>
  <dcterms:modified xsi:type="dcterms:W3CDTF">2022-01-18T06:53:00Z</dcterms:modified>
</cp:coreProperties>
</file>