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E0" w:rsidRDefault="00D86AE0" w:rsidP="00D86AE0">
      <w:r>
        <w:rPr>
          <w:noProof/>
        </w:rPr>
        <w:drawing>
          <wp:anchor distT="0" distB="0" distL="114300" distR="114300" simplePos="0" relativeHeight="251659264" behindDoc="0" locked="0" layoutInCell="1" allowOverlap="1" wp14:anchorId="6A1AE94E" wp14:editId="257537CB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AE0" w:rsidRDefault="00D86AE0" w:rsidP="00D86AE0"/>
    <w:p w:rsidR="00D86AE0" w:rsidRDefault="00D86AE0" w:rsidP="00D86AE0"/>
    <w:p w:rsidR="00D86AE0" w:rsidRDefault="00D86AE0" w:rsidP="00D86AE0"/>
    <w:p w:rsidR="00D86AE0" w:rsidRPr="00DB1B3A" w:rsidRDefault="00D86AE0" w:rsidP="00D86AE0">
      <w:pPr>
        <w:rPr>
          <w:u w:val="single"/>
        </w:rPr>
      </w:pPr>
    </w:p>
    <w:p w:rsidR="00D86AE0" w:rsidRDefault="00D86AE0" w:rsidP="00D86AE0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86AE0" w:rsidRPr="002B1607" w:rsidTr="005C7068">
        <w:trPr>
          <w:trHeight w:hRule="exact" w:val="397"/>
        </w:trPr>
        <w:tc>
          <w:tcPr>
            <w:tcW w:w="9606" w:type="dxa"/>
          </w:tcPr>
          <w:p w:rsidR="00D86AE0" w:rsidRPr="002B1607" w:rsidRDefault="00D86AE0" w:rsidP="005C7068">
            <w:pPr>
              <w:jc w:val="center"/>
              <w:rPr>
                <w:b/>
                <w:sz w:val="28"/>
              </w:rPr>
            </w:pPr>
          </w:p>
        </w:tc>
      </w:tr>
      <w:tr w:rsidR="00D86AE0" w:rsidRPr="002B1607" w:rsidTr="005C7068">
        <w:tc>
          <w:tcPr>
            <w:tcW w:w="9606" w:type="dxa"/>
          </w:tcPr>
          <w:p w:rsidR="00D86AE0" w:rsidRPr="002B1607" w:rsidRDefault="00D86AE0" w:rsidP="005C7068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D86AE0" w:rsidRDefault="00D86AE0" w:rsidP="005C706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D86AE0" w:rsidRPr="007C0FE9" w:rsidRDefault="00D86AE0" w:rsidP="005C706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D86AE0" w:rsidRPr="002B1607" w:rsidTr="005C7068">
        <w:trPr>
          <w:trHeight w:hRule="exact" w:val="397"/>
        </w:trPr>
        <w:tc>
          <w:tcPr>
            <w:tcW w:w="9606" w:type="dxa"/>
          </w:tcPr>
          <w:p w:rsidR="00D86AE0" w:rsidRPr="002B1607" w:rsidRDefault="00D86AE0" w:rsidP="005C7068">
            <w:pPr>
              <w:jc w:val="both"/>
            </w:pPr>
          </w:p>
        </w:tc>
      </w:tr>
      <w:tr w:rsidR="00D86AE0" w:rsidRPr="002B1607" w:rsidTr="005C7068">
        <w:tc>
          <w:tcPr>
            <w:tcW w:w="9606" w:type="dxa"/>
          </w:tcPr>
          <w:p w:rsidR="00D86AE0" w:rsidRDefault="00D86AE0" w:rsidP="005C7068">
            <w:pPr>
              <w:pStyle w:val="3"/>
              <w:jc w:val="center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D86AE0" w:rsidRPr="002B1607" w:rsidTr="005C7068">
        <w:trPr>
          <w:trHeight w:hRule="exact" w:val="340"/>
        </w:trPr>
        <w:tc>
          <w:tcPr>
            <w:tcW w:w="9606" w:type="dxa"/>
            <w:vAlign w:val="center"/>
          </w:tcPr>
          <w:p w:rsidR="00D86AE0" w:rsidRDefault="00D86AE0" w:rsidP="005C7068">
            <w:pPr>
              <w:pStyle w:val="3"/>
            </w:pPr>
          </w:p>
        </w:tc>
      </w:tr>
    </w:tbl>
    <w:p w:rsidR="00D86AE0" w:rsidRPr="00DA0C8E" w:rsidRDefault="00D86AE0" w:rsidP="00D86AE0">
      <w:pPr>
        <w:rPr>
          <w:vanish/>
        </w:rPr>
      </w:pPr>
    </w:p>
    <w:tbl>
      <w:tblPr>
        <w:tblpPr w:leftFromText="180" w:rightFromText="180" w:vertAnchor="text" w:horzAnchor="page" w:tblpX="4231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86AE0" w:rsidRPr="002B1607" w:rsidTr="005C7068">
        <w:tc>
          <w:tcPr>
            <w:tcW w:w="284" w:type="dxa"/>
            <w:vAlign w:val="bottom"/>
          </w:tcPr>
          <w:p w:rsidR="00D86AE0" w:rsidRPr="002B1607" w:rsidRDefault="00D86AE0" w:rsidP="005C706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86AE0" w:rsidRPr="002B1607" w:rsidRDefault="005F4EA7" w:rsidP="005C7068">
            <w:pPr>
              <w:jc w:val="center"/>
            </w:pPr>
            <w:r>
              <w:t>29.09.2022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D86AE0" w:rsidRPr="002B1607" w:rsidRDefault="00D86AE0" w:rsidP="005C706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86AE0" w:rsidRPr="002B1607" w:rsidRDefault="005F4EA7" w:rsidP="005C7068">
            <w:pPr>
              <w:jc w:val="center"/>
            </w:pPr>
            <w:r w:rsidRPr="00943BA2">
              <w:rPr>
                <w:color w:val="000000"/>
              </w:rPr>
              <w:t xml:space="preserve">10-1/5 </w:t>
            </w:r>
            <w:r w:rsidRPr="00943BA2">
              <w:rPr>
                <w:bCs/>
              </w:rPr>
              <w:t xml:space="preserve">   </w:t>
            </w:r>
          </w:p>
        </w:tc>
      </w:tr>
      <w:tr w:rsidR="00D86AE0" w:rsidRPr="002B1607" w:rsidTr="005C7068">
        <w:tc>
          <w:tcPr>
            <w:tcW w:w="4650" w:type="dxa"/>
            <w:gridSpan w:val="4"/>
          </w:tcPr>
          <w:p w:rsidR="00D86AE0" w:rsidRPr="002B1607" w:rsidRDefault="00D86AE0" w:rsidP="005C706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D86AE0" w:rsidRPr="002B1607" w:rsidRDefault="00D86AE0" w:rsidP="005C706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D86AE0" w:rsidRDefault="00D86AE0"/>
    <w:p w:rsidR="00D86AE0" w:rsidRPr="00D86AE0" w:rsidRDefault="00D86AE0" w:rsidP="00D86AE0">
      <w:pPr>
        <w:pStyle w:val="ConsPlusNormal"/>
        <w:widowControl/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6AE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D86AE0">
        <w:rPr>
          <w:rFonts w:ascii="Times New Roman" w:hAnsi="Times New Roman" w:cs="Times New Roman"/>
          <w:b/>
          <w:sz w:val="28"/>
          <w:szCs w:val="28"/>
        </w:rPr>
        <w:t xml:space="preserve">Положение о периодическом печатном издании «Информационный бюллетень </w:t>
      </w:r>
      <w:proofErr w:type="spellStart"/>
      <w:r w:rsidRPr="00D86AE0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D86AE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86AE0" w:rsidRPr="00D86AE0" w:rsidRDefault="00D86AE0" w:rsidP="00D86A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6AE0">
        <w:rPr>
          <w:b/>
          <w:sz w:val="28"/>
          <w:szCs w:val="28"/>
        </w:rPr>
        <w:t>«</w:t>
      </w:r>
      <w:proofErr w:type="spellStart"/>
      <w:r w:rsidRPr="00D86AE0">
        <w:rPr>
          <w:b/>
          <w:sz w:val="28"/>
          <w:szCs w:val="28"/>
        </w:rPr>
        <w:t>Камешкирский</w:t>
      </w:r>
      <w:proofErr w:type="spellEnd"/>
      <w:r w:rsidRPr="00D86AE0">
        <w:rPr>
          <w:b/>
          <w:sz w:val="28"/>
          <w:szCs w:val="28"/>
        </w:rPr>
        <w:t xml:space="preserve"> вестник», </w:t>
      </w:r>
      <w:proofErr w:type="gramStart"/>
      <w:r w:rsidRPr="00D86AE0">
        <w:rPr>
          <w:b/>
          <w:sz w:val="28"/>
          <w:szCs w:val="28"/>
        </w:rPr>
        <w:t>утвержденное</w:t>
      </w:r>
      <w:proofErr w:type="gramEnd"/>
      <w:r w:rsidRPr="00D86AE0">
        <w:rPr>
          <w:b/>
          <w:sz w:val="28"/>
          <w:szCs w:val="28"/>
        </w:rPr>
        <w:t xml:space="preserve"> решением Собрания представителей</w:t>
      </w:r>
      <w:r w:rsidR="004630EB">
        <w:rPr>
          <w:b/>
          <w:sz w:val="28"/>
          <w:szCs w:val="28"/>
        </w:rPr>
        <w:t xml:space="preserve"> Камешкирского</w:t>
      </w:r>
      <w:r w:rsidRPr="00D86AE0">
        <w:rPr>
          <w:b/>
          <w:sz w:val="28"/>
          <w:szCs w:val="28"/>
        </w:rPr>
        <w:t xml:space="preserve"> </w:t>
      </w:r>
      <w:r w:rsidRPr="00D86AE0">
        <w:rPr>
          <w:b/>
          <w:bCs/>
          <w:sz w:val="28"/>
          <w:szCs w:val="28"/>
        </w:rPr>
        <w:t xml:space="preserve">района Пензенской области от </w:t>
      </w:r>
      <w:r w:rsidRPr="00D86AE0">
        <w:rPr>
          <w:b/>
          <w:color w:val="000000" w:themeColor="text1"/>
          <w:sz w:val="28"/>
          <w:szCs w:val="28"/>
        </w:rPr>
        <w:t>20.06.2011 г. № 735-142\2</w:t>
      </w:r>
    </w:p>
    <w:p w:rsidR="00D86AE0" w:rsidRPr="00781550" w:rsidRDefault="00D86AE0" w:rsidP="00D86A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6AE0" w:rsidRDefault="00D86AE0" w:rsidP="00D86AE0">
      <w:pPr>
        <w:keepNext/>
        <w:jc w:val="both"/>
        <w:outlineLvl w:val="0"/>
        <w:rPr>
          <w:sz w:val="28"/>
          <w:szCs w:val="28"/>
        </w:rPr>
      </w:pPr>
      <w:r w:rsidRPr="00781550">
        <w:rPr>
          <w:sz w:val="28"/>
          <w:szCs w:val="28"/>
        </w:rPr>
        <w:t xml:space="preserve">В соответствии с Законом РФ от 27.12.1991 № 2124-1 «О средствах массовой информации», статьей 18 </w:t>
      </w:r>
      <w:r w:rsidRPr="00781550">
        <w:rPr>
          <w:bCs/>
          <w:sz w:val="28"/>
          <w:szCs w:val="28"/>
        </w:rPr>
        <w:t xml:space="preserve">Устава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 w:rsidRPr="00781550">
        <w:rPr>
          <w:bCs/>
          <w:sz w:val="28"/>
          <w:szCs w:val="28"/>
        </w:rPr>
        <w:t xml:space="preserve"> района Пензенской области,</w:t>
      </w:r>
      <w:r>
        <w:rPr>
          <w:bCs/>
          <w:sz w:val="28"/>
          <w:szCs w:val="28"/>
        </w:rPr>
        <w:t xml:space="preserve"> </w:t>
      </w:r>
      <w:r w:rsidRPr="00781550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 Пензенской области </w:t>
      </w:r>
    </w:p>
    <w:p w:rsidR="00D86AE0" w:rsidRPr="00781550" w:rsidRDefault="00D86AE0" w:rsidP="00D86AE0">
      <w:pPr>
        <w:keepNext/>
        <w:jc w:val="center"/>
        <w:outlineLvl w:val="0"/>
        <w:rPr>
          <w:sz w:val="28"/>
          <w:szCs w:val="28"/>
        </w:rPr>
      </w:pPr>
      <w:r w:rsidRPr="00781550">
        <w:rPr>
          <w:b/>
          <w:sz w:val="28"/>
          <w:szCs w:val="28"/>
        </w:rPr>
        <w:t>решило:</w:t>
      </w:r>
    </w:p>
    <w:p w:rsidR="00D86AE0" w:rsidRPr="00781550" w:rsidRDefault="00D86AE0" w:rsidP="00D86A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6AE0" w:rsidRPr="00D86AE0" w:rsidRDefault="00D86AE0" w:rsidP="00D86AE0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E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D86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6AE0">
        <w:rPr>
          <w:rFonts w:ascii="Times New Roman" w:hAnsi="Times New Roman" w:cs="Times New Roman"/>
          <w:sz w:val="28"/>
          <w:szCs w:val="28"/>
        </w:rPr>
        <w:t xml:space="preserve">Положение о периодическом печатном издании «Информационный бюллетень </w:t>
      </w:r>
      <w:proofErr w:type="spellStart"/>
      <w:r w:rsidRPr="00D86AE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86AE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6AE0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D86AE0">
        <w:rPr>
          <w:rFonts w:ascii="Times New Roman" w:hAnsi="Times New Roman" w:cs="Times New Roman"/>
          <w:sz w:val="28"/>
          <w:szCs w:val="28"/>
        </w:rPr>
        <w:t xml:space="preserve"> вестник», утвержденное решением Собрания представителей </w:t>
      </w:r>
      <w:r w:rsidRPr="00D86AE0">
        <w:rPr>
          <w:rFonts w:ascii="Times New Roman" w:hAnsi="Times New Roman" w:cs="Times New Roman"/>
          <w:bCs/>
          <w:sz w:val="28"/>
          <w:szCs w:val="28"/>
        </w:rPr>
        <w:t xml:space="preserve">района Пензенской области от </w:t>
      </w:r>
      <w:r w:rsidRPr="00D86AE0">
        <w:rPr>
          <w:rFonts w:ascii="Times New Roman" w:hAnsi="Times New Roman" w:cs="Times New Roman"/>
          <w:color w:val="000000" w:themeColor="text1"/>
          <w:sz w:val="28"/>
          <w:szCs w:val="28"/>
        </w:rPr>
        <w:t>20.06.2011 г. № 735-142\2</w:t>
      </w:r>
      <w:r w:rsidRPr="00D86A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86AE0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Pr="00D86AE0">
        <w:rPr>
          <w:rFonts w:ascii="Times New Roman" w:hAnsi="Times New Roman" w:cs="Times New Roman"/>
          <w:spacing w:val="1"/>
          <w:sz w:val="28"/>
          <w:szCs w:val="28"/>
        </w:rPr>
        <w:t xml:space="preserve">его в новой редакции, </w:t>
      </w:r>
      <w:r w:rsidRPr="00D86AE0">
        <w:rPr>
          <w:rFonts w:ascii="Times New Roman" w:hAnsi="Times New Roman" w:cs="Times New Roman"/>
          <w:sz w:val="28"/>
          <w:szCs w:val="28"/>
        </w:rPr>
        <w:t>согласно</w:t>
      </w:r>
      <w:r w:rsidRPr="00D86A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6AE0">
        <w:rPr>
          <w:rFonts w:ascii="Times New Roman" w:hAnsi="Times New Roman" w:cs="Times New Roman"/>
          <w:sz w:val="28"/>
          <w:szCs w:val="28"/>
        </w:rPr>
        <w:t>приложению к настоящему решению.</w:t>
      </w:r>
    </w:p>
    <w:p w:rsidR="00D86AE0" w:rsidRPr="00781550" w:rsidRDefault="00D86AE0" w:rsidP="00D86A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1550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781550">
        <w:rPr>
          <w:sz w:val="28"/>
          <w:szCs w:val="28"/>
        </w:rPr>
        <w:t>».</w:t>
      </w:r>
    </w:p>
    <w:p w:rsidR="00D86AE0" w:rsidRPr="00781550" w:rsidRDefault="00D86AE0" w:rsidP="00D86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1550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D86AE0" w:rsidRPr="00781550" w:rsidRDefault="00D86AE0" w:rsidP="00D86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1550">
        <w:rPr>
          <w:sz w:val="28"/>
          <w:szCs w:val="28"/>
        </w:rPr>
        <w:t xml:space="preserve">. </w:t>
      </w:r>
      <w:proofErr w:type="gramStart"/>
      <w:r w:rsidRPr="00781550">
        <w:rPr>
          <w:sz w:val="28"/>
          <w:szCs w:val="28"/>
        </w:rPr>
        <w:t>Контроль за</w:t>
      </w:r>
      <w:proofErr w:type="gramEnd"/>
      <w:r w:rsidRPr="00781550">
        <w:rPr>
          <w:sz w:val="28"/>
          <w:szCs w:val="28"/>
        </w:rPr>
        <w:t xml:space="preserve"> выполнением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района.</w:t>
      </w:r>
    </w:p>
    <w:p w:rsidR="00D86AE0" w:rsidRPr="00781550" w:rsidRDefault="00D86AE0" w:rsidP="00D86AE0">
      <w:pPr>
        <w:ind w:left="567" w:hanging="567"/>
        <w:jc w:val="both"/>
        <w:rPr>
          <w:sz w:val="28"/>
          <w:szCs w:val="28"/>
        </w:rPr>
      </w:pPr>
      <w:r w:rsidRPr="00781550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</w:t>
      </w:r>
    </w:p>
    <w:p w:rsidR="00D86AE0" w:rsidRPr="00781550" w:rsidRDefault="00D86AE0" w:rsidP="00D86AE0">
      <w:pPr>
        <w:ind w:left="567" w:hanging="567"/>
        <w:jc w:val="both"/>
        <w:rPr>
          <w:sz w:val="28"/>
          <w:szCs w:val="28"/>
        </w:rPr>
      </w:pPr>
      <w:r w:rsidRPr="00781550">
        <w:rPr>
          <w:sz w:val="28"/>
          <w:szCs w:val="28"/>
        </w:rPr>
        <w:t>Пензенской области</w:t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r w:rsidRPr="0078155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D86AE0" w:rsidRPr="00781550" w:rsidRDefault="00D86AE0" w:rsidP="00D86AE0">
      <w:pPr>
        <w:jc w:val="both"/>
      </w:pPr>
    </w:p>
    <w:p w:rsidR="00D86AE0" w:rsidRPr="00781550" w:rsidRDefault="00D86AE0" w:rsidP="00D86AE0">
      <w:pPr>
        <w:jc w:val="both"/>
      </w:pPr>
    </w:p>
    <w:p w:rsidR="00D86AE0" w:rsidRPr="00781550" w:rsidRDefault="00D86AE0" w:rsidP="00D86AE0">
      <w:pPr>
        <w:jc w:val="both"/>
        <w:rPr>
          <w:sz w:val="28"/>
          <w:szCs w:val="28"/>
        </w:rPr>
      </w:pPr>
    </w:p>
    <w:p w:rsidR="00D86AE0" w:rsidRPr="00781550" w:rsidRDefault="00D86AE0" w:rsidP="00D86AE0">
      <w:pPr>
        <w:ind w:left="5400"/>
        <w:jc w:val="right"/>
        <w:rPr>
          <w:sz w:val="28"/>
          <w:szCs w:val="28"/>
        </w:rPr>
      </w:pPr>
      <w:r w:rsidRPr="00781550">
        <w:rPr>
          <w:sz w:val="28"/>
          <w:szCs w:val="28"/>
        </w:rPr>
        <w:t xml:space="preserve">Приложение </w:t>
      </w:r>
    </w:p>
    <w:p w:rsidR="00D86AE0" w:rsidRPr="00781550" w:rsidRDefault="00D86AE0" w:rsidP="00D86AE0">
      <w:pPr>
        <w:ind w:left="3600"/>
        <w:jc w:val="right"/>
        <w:rPr>
          <w:sz w:val="28"/>
          <w:szCs w:val="28"/>
        </w:rPr>
      </w:pPr>
      <w:r w:rsidRPr="00781550">
        <w:rPr>
          <w:sz w:val="28"/>
          <w:szCs w:val="28"/>
        </w:rPr>
        <w:t xml:space="preserve">к решению Собрания представителей </w:t>
      </w:r>
    </w:p>
    <w:p w:rsidR="00D86AE0" w:rsidRPr="00781550" w:rsidRDefault="00D86AE0" w:rsidP="00D86AE0">
      <w:pPr>
        <w:ind w:left="36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781550">
        <w:rPr>
          <w:sz w:val="28"/>
          <w:szCs w:val="28"/>
        </w:rPr>
        <w:t xml:space="preserve"> района Пензенской области</w:t>
      </w:r>
    </w:p>
    <w:p w:rsidR="00D86AE0" w:rsidRPr="00781550" w:rsidRDefault="00D86AE0" w:rsidP="00D86AE0">
      <w:pPr>
        <w:ind w:left="5400"/>
        <w:jc w:val="right"/>
        <w:rPr>
          <w:sz w:val="28"/>
          <w:szCs w:val="28"/>
        </w:rPr>
      </w:pPr>
      <w:r w:rsidRPr="00781550">
        <w:rPr>
          <w:sz w:val="28"/>
          <w:szCs w:val="28"/>
        </w:rPr>
        <w:t>от ___________ № __________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Положение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Об информационном бюллетене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 xml:space="preserve">Настоящее Положение об информационном бюллетене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 (далее по тексту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 xml:space="preserve">») разработано в соответствии с Конституцией Российской Федерации, Федеральным законом от 06.10.2003 №131-ФЗ «Об общих принципах организации местного самоуправления в Российской Федерации», Законом Российской Федерации от 27.12.1991 №2124-1 "О средствах массовой информации" в целях обеспечения доведения официальной информации о муниципальных нормативных правовых актах, принимаемых Собранием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о деятельности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до населения.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widowControl w:val="0"/>
        <w:ind w:firstLine="708"/>
        <w:jc w:val="center"/>
        <w:rPr>
          <w:b/>
          <w:sz w:val="28"/>
          <w:szCs w:val="28"/>
        </w:rPr>
      </w:pPr>
      <w:r w:rsidRPr="00781550">
        <w:rPr>
          <w:b/>
          <w:sz w:val="28"/>
          <w:szCs w:val="28"/>
        </w:rPr>
        <w:t>2. Цели «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вестника</w:t>
      </w:r>
      <w:r w:rsidRPr="00781550">
        <w:rPr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2.1.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учрежден в целях обеспечения доведения до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официальной информации о муниципальных нормативных правовых актах, принимаемых Собранием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 также о деятельности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 xml:space="preserve">3. Учредитель </w:t>
      </w:r>
      <w:r w:rsidRPr="00D86AE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6AE0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D86AE0">
        <w:rPr>
          <w:rFonts w:ascii="Times New Roman" w:hAnsi="Times New Roman" w:cs="Times New Roman"/>
          <w:b/>
          <w:sz w:val="28"/>
          <w:szCs w:val="28"/>
        </w:rPr>
        <w:t xml:space="preserve"> вестника»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3.1. Учредителем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" является Собрание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4. Название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4.1. Официальное полное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– информационный  бюллетень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4.2.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 издается с периодичностью не реже одного раза в квартал тиражом 50 экземпляров (менее 1000 экземпляров), форматом А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81550">
        <w:rPr>
          <w:rFonts w:ascii="Times New Roman" w:hAnsi="Times New Roman" w:cs="Times New Roman"/>
          <w:sz w:val="28"/>
          <w:szCs w:val="28"/>
        </w:rPr>
        <w:t>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lastRenderedPageBreak/>
        <w:t>4.3.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781550">
        <w:rPr>
          <w:rFonts w:ascii="Times New Roman" w:hAnsi="Times New Roman" w:cs="Times New Roman"/>
          <w:sz w:val="28"/>
          <w:szCs w:val="28"/>
        </w:rPr>
        <w:t>» издается на русском языке.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   </w:t>
      </w:r>
      <w:r w:rsidRPr="00781550">
        <w:rPr>
          <w:rFonts w:ascii="Times New Roman" w:hAnsi="Times New Roman" w:cs="Times New Roman"/>
          <w:b/>
          <w:sz w:val="28"/>
          <w:szCs w:val="28"/>
        </w:rPr>
        <w:t>5. Финансирование и издание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5.1. Финансирование издания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производится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86AE0" w:rsidRPr="00781550" w:rsidRDefault="00D86AE0" w:rsidP="00D86AE0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5.2. Издатель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5.3. Издание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 xml:space="preserve">»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принадлежащем ей компьютерном оборудовании либо иным способом.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 xml:space="preserve">6. Ограничения опубликования сведений </w:t>
      </w:r>
      <w:proofErr w:type="gramStart"/>
      <w:r w:rsidRPr="007815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вестнике</w:t>
      </w:r>
      <w:proofErr w:type="gramEnd"/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>Не допускается использование информационного бюллетеня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культ насилия и жестокости, и материалов, содержащих нецензурную брань, иных сведений, распространение которых запрещено законодательством Российской Федерации о</w:t>
      </w:r>
      <w:proofErr w:type="gramEnd"/>
      <w:r w:rsidRPr="00781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550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781550">
        <w:rPr>
          <w:rFonts w:ascii="Times New Roman" w:hAnsi="Times New Roman" w:cs="Times New Roman"/>
          <w:sz w:val="28"/>
          <w:szCs w:val="28"/>
        </w:rPr>
        <w:t xml:space="preserve"> массовой информации, а также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7. Распространение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b/>
          <w:sz w:val="28"/>
          <w:szCs w:val="28"/>
        </w:rPr>
        <w:t>»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7.1. Информационный бюллетень в целях обеспечения к нему доступа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доставляется в обязательном порядке в муниципальное бюджетное учреждение культуры «</w:t>
      </w:r>
      <w:proofErr w:type="spellStart"/>
      <w:r w:rsidRPr="00781550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1550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86AE0" w:rsidRPr="00781550" w:rsidRDefault="00D86AE0" w:rsidP="00D86A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8. Выходные данные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8.1. Каждый выпуск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>» должен содержать следующие сведения: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наименование (название издания);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учредитель;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фамилия, инициалы редактора;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порядковый номер выпуска и дата его выхода в свет;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тираж;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пометку «Бесплатно»;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- адрес редакции, издателя.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Образец титульного листа и его обратной стороны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вестника</w:t>
      </w:r>
      <w:r w:rsidRPr="00781550">
        <w:rPr>
          <w:rFonts w:ascii="Times New Roman" w:hAnsi="Times New Roman" w:cs="Times New Roman"/>
          <w:sz w:val="28"/>
          <w:szCs w:val="28"/>
        </w:rPr>
        <w:t>» прилагается.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9. Ответственность за нарушение законодательства</w:t>
      </w:r>
    </w:p>
    <w:p w:rsidR="00D86AE0" w:rsidRPr="00781550" w:rsidRDefault="00D86AE0" w:rsidP="00D86AE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550">
        <w:rPr>
          <w:rFonts w:ascii="Times New Roman" w:hAnsi="Times New Roman" w:cs="Times New Roman"/>
          <w:b/>
          <w:sz w:val="28"/>
          <w:szCs w:val="28"/>
        </w:rPr>
        <w:t>в средствах массовой информации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9.1. Учредители, редакции, издатели, распространители, органы местного самоуправления, организации, учреждения, предприятия и общественные объединения, должностные лица, журналисты, авторы распространенных сообщений и материалов несут ответственность за нарушение Закона Российской Федерации от 27.12.1991 № 2124-1 «О средствах массовой информации».</w:t>
      </w:r>
    </w:p>
    <w:p w:rsidR="00D86AE0" w:rsidRPr="00781550" w:rsidRDefault="00D86AE0" w:rsidP="00D86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550">
        <w:rPr>
          <w:rFonts w:ascii="Times New Roman" w:hAnsi="Times New Roman" w:cs="Times New Roman"/>
          <w:sz w:val="28"/>
          <w:szCs w:val="28"/>
        </w:rPr>
        <w:t>9.2. Злоупотребление свободой массовой информации, выразившееся в нарушении требований статьи 4 Закона Российской Федерации «О средствах массовой информации» влечет уголовную, административную, дисциплинарную или иную ответственность в соответствии с законодательством Российской Федерации.</w:t>
      </w: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86AE0" w:rsidRPr="00781550" w:rsidRDefault="00D86AE0" w:rsidP="00D86A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1550">
        <w:rPr>
          <w:rFonts w:ascii="Times New Roman" w:hAnsi="Times New Roman" w:cs="Times New Roman"/>
          <w:sz w:val="28"/>
          <w:szCs w:val="28"/>
        </w:rPr>
        <w:t xml:space="preserve"> </w:t>
      </w:r>
      <w:r w:rsidRPr="00781550"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:rsidR="00D86AE0" w:rsidRPr="00781550" w:rsidRDefault="00D86AE0" w:rsidP="00D86A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1550">
        <w:rPr>
          <w:rFonts w:ascii="Times New Roman" w:hAnsi="Times New Roman" w:cs="Times New Roman"/>
          <w:sz w:val="24"/>
          <w:szCs w:val="24"/>
        </w:rPr>
        <w:t>об информационном бюллетене</w:t>
      </w:r>
    </w:p>
    <w:p w:rsidR="00D86AE0" w:rsidRPr="00781550" w:rsidRDefault="00D86AE0" w:rsidP="00D86A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78155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86AE0" w:rsidRPr="00781550" w:rsidRDefault="00D86AE0" w:rsidP="00D86AE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15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</w:t>
      </w:r>
      <w:r w:rsidRPr="00781550">
        <w:rPr>
          <w:rFonts w:ascii="Times New Roman" w:hAnsi="Times New Roman" w:cs="Times New Roman"/>
          <w:sz w:val="24"/>
          <w:szCs w:val="24"/>
        </w:rPr>
        <w:t>»</w:t>
      </w:r>
    </w:p>
    <w:p w:rsidR="00D86AE0" w:rsidRPr="00781550" w:rsidRDefault="00D86AE0" w:rsidP="00D86AE0">
      <w:pPr>
        <w:jc w:val="right"/>
      </w:pPr>
    </w:p>
    <w:p w:rsidR="00D86AE0" w:rsidRDefault="00D86AE0" w:rsidP="00D86AE0">
      <w:pPr>
        <w:tabs>
          <w:tab w:val="left" w:pos="2982"/>
        </w:tabs>
        <w:jc w:val="center"/>
        <w:rPr>
          <w:rFonts w:ascii="Victoriana" w:hAnsi="Victoriana"/>
          <w:color w:val="000000" w:themeColor="text1"/>
          <w:sz w:val="32"/>
          <w:szCs w:val="32"/>
        </w:rPr>
      </w:pPr>
      <w:r>
        <w:rPr>
          <w:rFonts w:ascii="Monotype Corsiva" w:hAnsi="Monotype Corsiva"/>
          <w:color w:val="000000" w:themeColor="text1"/>
          <w:sz w:val="32"/>
          <w:szCs w:val="32"/>
        </w:rPr>
        <w:t>бесплатно</w:t>
      </w:r>
    </w:p>
    <w:p w:rsidR="00D86AE0" w:rsidRDefault="00D86AE0" w:rsidP="00D86AE0">
      <w:pPr>
        <w:tabs>
          <w:tab w:val="left" w:pos="2982"/>
        </w:tabs>
        <w:jc w:val="center"/>
        <w:rPr>
          <w:rFonts w:ascii="Victoriana" w:hAnsi="Victoriana"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30FE6D" wp14:editId="7F9D8A6A">
            <wp:simplePos x="0" y="0"/>
            <wp:positionH relativeFrom="column">
              <wp:posOffset>583565</wp:posOffset>
            </wp:positionH>
            <wp:positionV relativeFrom="paragraph">
              <wp:posOffset>75565</wp:posOffset>
            </wp:positionV>
            <wp:extent cx="1958340" cy="2400300"/>
            <wp:effectExtent l="0" t="0" r="3810" b="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AE0" w:rsidRDefault="00D86AE0" w:rsidP="00D86AE0">
      <w:pPr>
        <w:tabs>
          <w:tab w:val="left" w:pos="2982"/>
        </w:tabs>
        <w:jc w:val="center"/>
        <w:rPr>
          <w:rFonts w:ascii="Victoriana" w:hAnsi="Victoriana"/>
          <w:color w:val="000000" w:themeColor="text1"/>
          <w:sz w:val="40"/>
          <w:szCs w:val="40"/>
        </w:rPr>
      </w:pPr>
    </w:p>
    <w:p w:rsidR="00D86AE0" w:rsidRDefault="00D86AE0" w:rsidP="00D86AE0">
      <w:pPr>
        <w:tabs>
          <w:tab w:val="left" w:pos="2982"/>
        </w:tabs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>№ ___</w:t>
      </w:r>
    </w:p>
    <w:p w:rsidR="00D86AE0" w:rsidRPr="00366186" w:rsidRDefault="00D86AE0" w:rsidP="00D86AE0">
      <w:pPr>
        <w:tabs>
          <w:tab w:val="left" w:pos="2982"/>
        </w:tabs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  <w:r>
        <w:rPr>
          <w:rFonts w:ascii="Monotype Corsiva" w:hAnsi="Monotype Corsiva"/>
          <w:b/>
          <w:color w:val="000000" w:themeColor="text1"/>
          <w:sz w:val="48"/>
          <w:szCs w:val="48"/>
        </w:rPr>
        <w:t xml:space="preserve">_____________ </w:t>
      </w:r>
      <w:r w:rsidRPr="00366186">
        <w:rPr>
          <w:rFonts w:ascii="Monotype Corsiva" w:hAnsi="Monotype Corsiva"/>
          <w:b/>
          <w:color w:val="000000" w:themeColor="text1"/>
          <w:sz w:val="48"/>
          <w:szCs w:val="48"/>
        </w:rPr>
        <w:t>года</w:t>
      </w:r>
    </w:p>
    <w:p w:rsidR="00D86AE0" w:rsidRDefault="00D86AE0" w:rsidP="00D86AE0">
      <w:pPr>
        <w:tabs>
          <w:tab w:val="left" w:pos="2982"/>
        </w:tabs>
        <w:rPr>
          <w:color w:val="000000" w:themeColor="text1"/>
        </w:rPr>
      </w:pPr>
    </w:p>
    <w:p w:rsidR="00D86AE0" w:rsidRDefault="00D86AE0" w:rsidP="00D86AE0">
      <w:pPr>
        <w:tabs>
          <w:tab w:val="left" w:pos="2982"/>
        </w:tabs>
        <w:rPr>
          <w:color w:val="000000" w:themeColor="text1"/>
        </w:rPr>
      </w:pPr>
    </w:p>
    <w:p w:rsidR="00D86AE0" w:rsidRDefault="00D86AE0" w:rsidP="00D86AE0">
      <w:pPr>
        <w:tabs>
          <w:tab w:val="left" w:pos="2982"/>
        </w:tabs>
        <w:rPr>
          <w:color w:val="000000" w:themeColor="text1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 w:cs="Times New Roman"/>
          <w:b/>
          <w:i/>
          <w:color w:val="000000" w:themeColor="text1"/>
          <w:sz w:val="66"/>
          <w:szCs w:val="66"/>
        </w:rPr>
      </w:pPr>
      <w:r>
        <w:rPr>
          <w:rFonts w:ascii="Monotype Corsiva" w:hAnsi="Monotype Corsiva" w:cs="Times New Roman"/>
          <w:b/>
          <w:color w:val="000000" w:themeColor="text1"/>
          <w:sz w:val="66"/>
          <w:szCs w:val="66"/>
        </w:rPr>
        <w:t>“КАМЕШКИРСКИЙ</w:t>
      </w:r>
      <w:r>
        <w:rPr>
          <w:rFonts w:ascii="Monotype Corsiva" w:hAnsi="Monotype Corsiva" w:cs="Times New Roman"/>
          <w:b/>
          <w:i/>
          <w:color w:val="000000" w:themeColor="text1"/>
          <w:sz w:val="66"/>
          <w:szCs w:val="66"/>
        </w:rPr>
        <w:t xml:space="preserve"> ВЕСТНИК”</w:t>
      </w: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 w:cs="Times New Roman"/>
          <w:color w:val="000000" w:themeColor="text1"/>
          <w:sz w:val="52"/>
          <w:szCs w:val="52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32"/>
          <w:szCs w:val="32"/>
        </w:rPr>
      </w:pPr>
      <w:r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 xml:space="preserve">Информационный бюллетень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>Камешкирского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 xml:space="preserve"> района Пензенской области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32"/>
          <w:szCs w:val="32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40"/>
          <w:szCs w:val="40"/>
        </w:rPr>
      </w:pPr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 xml:space="preserve">Издание официальных документов 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32"/>
          <w:szCs w:val="32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color w:val="000000" w:themeColor="text1"/>
          <w:sz w:val="36"/>
          <w:szCs w:val="36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 w:cs="Times New Roman"/>
          <w:b/>
          <w:color w:val="000000" w:themeColor="text1"/>
          <w:sz w:val="40"/>
          <w:szCs w:val="40"/>
        </w:rPr>
      </w:pPr>
    </w:p>
    <w:p w:rsidR="00D86AE0" w:rsidRDefault="00D86AE0" w:rsidP="00D86AE0">
      <w:pPr>
        <w:pStyle w:val="ConsPlusNonformat"/>
        <w:widowControl/>
        <w:tabs>
          <w:tab w:val="left" w:pos="2982"/>
        </w:tabs>
        <w:jc w:val="center"/>
        <w:rPr>
          <w:rFonts w:ascii="Monotype Corsiva" w:hAnsi="Monotype Corsiva"/>
          <w:b/>
          <w:color w:val="000000" w:themeColor="text1"/>
          <w:sz w:val="28"/>
          <w:szCs w:val="28"/>
        </w:rPr>
      </w:pPr>
      <w:r>
        <w:rPr>
          <w:rFonts w:ascii="Monotype Corsiva" w:hAnsi="Monotype Corsiva"/>
          <w:b/>
          <w:color w:val="000000" w:themeColor="text1"/>
          <w:sz w:val="28"/>
          <w:szCs w:val="28"/>
        </w:rPr>
        <w:t xml:space="preserve">Учредитель: Собрание представителей </w:t>
      </w:r>
      <w:proofErr w:type="spellStart"/>
      <w:r>
        <w:rPr>
          <w:rFonts w:ascii="Monotype Corsiva" w:hAnsi="Monotype Corsiva"/>
          <w:b/>
          <w:color w:val="000000" w:themeColor="text1"/>
          <w:sz w:val="28"/>
          <w:szCs w:val="28"/>
        </w:rPr>
        <w:t>Камешкирского</w:t>
      </w:r>
      <w:proofErr w:type="spellEnd"/>
      <w:r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района Пензенской области (Решение от 20.06.2011 г. № 735-142\2)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Издатель: Администрация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Камешкирского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 района Пензенской области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442450, Пензенская область,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с.Р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. Камешкир, ул. Радищева, 15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Редакция: Администрация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Камешкирского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 района Пензенской области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 xml:space="preserve">442450, Пензенская область, </w:t>
      </w:r>
      <w:proofErr w:type="spellStart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с.Р</w:t>
      </w:r>
      <w:proofErr w:type="spellEnd"/>
      <w:r>
        <w:rPr>
          <w:rFonts w:ascii="Monotype Corsiva" w:hAnsi="Monotype Corsiva" w:cs="Times New Roman"/>
          <w:b/>
          <w:color w:val="000000" w:themeColor="text1"/>
          <w:sz w:val="28"/>
          <w:szCs w:val="28"/>
        </w:rPr>
        <w:t>. Камешкир, ул. Радищева, 15</w:t>
      </w:r>
    </w:p>
    <w:p w:rsidR="00D86AE0" w:rsidRDefault="00D86AE0" w:rsidP="00D86AE0">
      <w:pPr>
        <w:pStyle w:val="ConsPlusNormal"/>
        <w:widowControl/>
        <w:tabs>
          <w:tab w:val="left" w:pos="945"/>
          <w:tab w:val="left" w:pos="2982"/>
        </w:tabs>
        <w:ind w:firstLine="0"/>
        <w:rPr>
          <w:rFonts w:ascii="Monotype Corsiva" w:hAnsi="Monotype Corsiva" w:cs="Times New Roman"/>
          <w:b/>
          <w:color w:val="000000" w:themeColor="text1"/>
          <w:sz w:val="28"/>
          <w:szCs w:val="28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 xml:space="preserve">Редактор: Чернухина И.А.                     тираж </w:t>
      </w:r>
      <w:r w:rsidR="004630EB"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5</w:t>
      </w: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0 экз.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 xml:space="preserve">                                                           (менее 1000 шт.)   </w:t>
      </w:r>
    </w:p>
    <w:p w:rsidR="00D86AE0" w:rsidRDefault="00D86AE0" w:rsidP="00D86AE0">
      <w:pPr>
        <w:pStyle w:val="ConsPlusNormal"/>
        <w:widowControl/>
        <w:tabs>
          <w:tab w:val="left" w:pos="2982"/>
        </w:tabs>
        <w:ind w:firstLine="0"/>
        <w:jc w:val="center"/>
        <w:rPr>
          <w:rFonts w:ascii="Monotype Corsiva" w:hAnsi="Monotype Corsiva" w:cs="Times New Roman"/>
          <w:b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000000" w:themeColor="text1"/>
          <w:sz w:val="24"/>
          <w:szCs w:val="24"/>
        </w:rPr>
        <w:t>с. Р. Камешкир</w:t>
      </w:r>
    </w:p>
    <w:p w:rsidR="00D86AE0" w:rsidRDefault="00D86AE0" w:rsidP="00D86AE0">
      <w:pPr>
        <w:tabs>
          <w:tab w:val="left" w:pos="2982"/>
        </w:tabs>
      </w:pPr>
    </w:p>
    <w:sectPr w:rsidR="00D86AE0" w:rsidSect="00D86AE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ictoriana">
    <w:altName w:val="Courier New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E0"/>
    <w:rsid w:val="004630EB"/>
    <w:rsid w:val="005F4EA7"/>
    <w:rsid w:val="00D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6A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A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D86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6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6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6A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A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D86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6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6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2022-09-16T08:12:00Z</cp:lastPrinted>
  <dcterms:created xsi:type="dcterms:W3CDTF">2022-09-16T07:52:00Z</dcterms:created>
  <dcterms:modified xsi:type="dcterms:W3CDTF">2022-10-01T07:35:00Z</dcterms:modified>
</cp:coreProperties>
</file>