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54" w:rsidRPr="009A23D0" w:rsidRDefault="00117C54" w:rsidP="00117C54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9C53A9A" wp14:editId="1E662E3E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864235" cy="1059180"/>
            <wp:effectExtent l="0" t="0" r="0" b="7620"/>
            <wp:wrapSquare wrapText="right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C54" w:rsidRPr="009A23D0" w:rsidRDefault="00117C54" w:rsidP="00117C54">
      <w:pPr>
        <w:rPr>
          <w:sz w:val="28"/>
          <w:szCs w:val="28"/>
        </w:rPr>
      </w:pPr>
    </w:p>
    <w:p w:rsidR="00117C54" w:rsidRPr="009A23D0" w:rsidRDefault="00117C54" w:rsidP="00117C54">
      <w:pPr>
        <w:rPr>
          <w:sz w:val="28"/>
          <w:szCs w:val="28"/>
        </w:rPr>
      </w:pPr>
    </w:p>
    <w:tbl>
      <w:tblPr>
        <w:tblpPr w:leftFromText="180" w:rightFromText="180" w:vertAnchor="text" w:horzAnchor="margin" w:tblpY="74"/>
        <w:tblW w:w="9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7"/>
      </w:tblGrid>
      <w:tr w:rsidR="00117C54" w:rsidRPr="009A23D0" w:rsidTr="00445FCB">
        <w:trPr>
          <w:trHeight w:val="1652"/>
        </w:trPr>
        <w:tc>
          <w:tcPr>
            <w:tcW w:w="9567" w:type="dxa"/>
          </w:tcPr>
          <w:p w:rsidR="00117C54" w:rsidRPr="009A23D0" w:rsidRDefault="00117C54" w:rsidP="00445F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23D0">
              <w:rPr>
                <w:rFonts w:ascii="Times New Roman" w:hAnsi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117C54" w:rsidRPr="009A23D0" w:rsidRDefault="00117C54" w:rsidP="00445F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23D0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117C54" w:rsidRPr="009A23D0" w:rsidRDefault="00117C54" w:rsidP="00445F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23D0"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117C54" w:rsidRPr="009A23D0" w:rsidTr="00445FCB">
        <w:trPr>
          <w:trHeight w:val="444"/>
        </w:trPr>
        <w:tc>
          <w:tcPr>
            <w:tcW w:w="9567" w:type="dxa"/>
          </w:tcPr>
          <w:p w:rsidR="00117C54" w:rsidRPr="009A23D0" w:rsidRDefault="00117C54" w:rsidP="00445FCB">
            <w:pPr>
              <w:pStyle w:val="3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23D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A23D0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</w:tc>
      </w:tr>
    </w:tbl>
    <w:p w:rsidR="00117C54" w:rsidRPr="009A23D0" w:rsidRDefault="00117C54" w:rsidP="00117C54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5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"/>
        <w:gridCol w:w="2643"/>
        <w:gridCol w:w="370"/>
        <w:gridCol w:w="1058"/>
      </w:tblGrid>
      <w:tr w:rsidR="00117C54" w:rsidRPr="009A23D0" w:rsidTr="00445FCB">
        <w:trPr>
          <w:trHeight w:val="322"/>
        </w:trPr>
        <w:tc>
          <w:tcPr>
            <w:tcW w:w="264" w:type="dxa"/>
            <w:vAlign w:val="bottom"/>
          </w:tcPr>
          <w:p w:rsidR="00117C54" w:rsidRPr="009A23D0" w:rsidRDefault="00117C54" w:rsidP="00445FCB">
            <w:pPr>
              <w:rPr>
                <w:rFonts w:ascii="Times New Roman" w:hAnsi="Times New Roman"/>
                <w:sz w:val="28"/>
                <w:szCs w:val="28"/>
              </w:rPr>
            </w:pPr>
            <w:r w:rsidRPr="009A23D0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643" w:type="dxa"/>
            <w:tcBorders>
              <w:bottom w:val="single" w:sz="6" w:space="0" w:color="auto"/>
            </w:tcBorders>
          </w:tcPr>
          <w:p w:rsidR="00117C54" w:rsidRPr="009A23D0" w:rsidRDefault="000E0059" w:rsidP="00445F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27.01.2025</w:t>
            </w:r>
            <w:bookmarkStart w:id="0" w:name="_GoBack"/>
            <w:bookmarkEnd w:id="0"/>
          </w:p>
        </w:tc>
        <w:tc>
          <w:tcPr>
            <w:tcW w:w="370" w:type="dxa"/>
          </w:tcPr>
          <w:p w:rsidR="00117C54" w:rsidRPr="009A23D0" w:rsidRDefault="00117C54" w:rsidP="00445F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3D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58" w:type="dxa"/>
            <w:tcBorders>
              <w:bottom w:val="single" w:sz="6" w:space="0" w:color="auto"/>
            </w:tcBorders>
          </w:tcPr>
          <w:p w:rsidR="00117C54" w:rsidRPr="009A23D0" w:rsidRDefault="000E0059" w:rsidP="00445F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364-51/5</w:t>
            </w:r>
          </w:p>
        </w:tc>
      </w:tr>
      <w:tr w:rsidR="00117C54" w:rsidRPr="009A23D0" w:rsidTr="00445FCB">
        <w:trPr>
          <w:trHeight w:val="644"/>
        </w:trPr>
        <w:tc>
          <w:tcPr>
            <w:tcW w:w="4335" w:type="dxa"/>
            <w:gridSpan w:val="4"/>
          </w:tcPr>
          <w:p w:rsidR="00117C54" w:rsidRPr="009A23D0" w:rsidRDefault="00117C54" w:rsidP="00445F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3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17C54" w:rsidRPr="009A23D0" w:rsidRDefault="00117C54" w:rsidP="00445F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3D0">
              <w:rPr>
                <w:rFonts w:ascii="Times New Roman" w:hAnsi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117C54" w:rsidRDefault="00117C54" w:rsidP="00117C54">
      <w:pPr>
        <w:spacing w:before="240" w:after="60" w:line="240" w:lineRule="auto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</w:p>
    <w:p w:rsidR="00117C54" w:rsidRDefault="00117C54" w:rsidP="00117C54">
      <w:pPr>
        <w:spacing w:before="240" w:after="60" w:line="240" w:lineRule="auto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</w:p>
    <w:p w:rsidR="00117C54" w:rsidRDefault="00117C54" w:rsidP="00117C54">
      <w:pPr>
        <w:spacing w:before="240" w:after="60" w:line="240" w:lineRule="auto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</w:p>
    <w:p w:rsidR="00117C54" w:rsidRDefault="00117C54" w:rsidP="00117C54">
      <w:pPr>
        <w:spacing w:before="240" w:after="60" w:line="240" w:lineRule="auto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</w:p>
    <w:p w:rsidR="00117C54" w:rsidRPr="00117C54" w:rsidRDefault="00117C54" w:rsidP="00117C54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17C5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об </w:t>
      </w:r>
      <w:r w:rsidRPr="00117C54">
        <w:rPr>
          <w:rFonts w:ascii="Times New Roman" w:hAnsi="Times New Roman"/>
          <w:b/>
          <w:color w:val="000000"/>
          <w:sz w:val="28"/>
          <w:szCs w:val="28"/>
        </w:rPr>
        <w:t xml:space="preserve">Отделе образования муниципального района </w:t>
      </w:r>
      <w:proofErr w:type="spellStart"/>
      <w:r w:rsidRPr="00117C54">
        <w:rPr>
          <w:rFonts w:ascii="Times New Roman" w:hAnsi="Times New Roman"/>
          <w:b/>
          <w:color w:val="000000"/>
          <w:sz w:val="28"/>
          <w:szCs w:val="28"/>
        </w:rPr>
        <w:t>Камешкирский</w:t>
      </w:r>
      <w:proofErr w:type="spellEnd"/>
      <w:r w:rsidRPr="00117C54">
        <w:rPr>
          <w:rFonts w:ascii="Times New Roman" w:hAnsi="Times New Roman"/>
          <w:b/>
          <w:color w:val="000000"/>
          <w:sz w:val="28"/>
          <w:szCs w:val="28"/>
        </w:rPr>
        <w:t xml:space="preserve"> район Пензенской области</w:t>
      </w:r>
    </w:p>
    <w:p w:rsidR="00117C54" w:rsidRPr="007E1598" w:rsidRDefault="00117C54" w:rsidP="00117C54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17C54" w:rsidRPr="007E1598" w:rsidRDefault="00117C54" w:rsidP="00117C54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E1598">
        <w:rPr>
          <w:color w:val="000000" w:themeColor="text1"/>
          <w:sz w:val="28"/>
          <w:szCs w:val="28"/>
        </w:rPr>
        <w:t>В целях приведения в соответствии с действующим законодательством, руководствуясь </w:t>
      </w:r>
      <w:hyperlink r:id="rId7" w:tgtFrame="_blank" w:history="1">
        <w:r w:rsidRPr="007E1598">
          <w:rPr>
            <w:rStyle w:val="1"/>
            <w:rFonts w:eastAsia="Calibri"/>
            <w:color w:val="000000" w:themeColor="text1"/>
            <w:sz w:val="28"/>
            <w:szCs w:val="28"/>
          </w:rPr>
          <w:t xml:space="preserve">Уставом муниципального района </w:t>
        </w:r>
        <w:proofErr w:type="spellStart"/>
        <w:r w:rsidRPr="007E1598">
          <w:rPr>
            <w:rStyle w:val="1"/>
            <w:rFonts w:eastAsia="Calibri"/>
            <w:color w:val="000000" w:themeColor="text1"/>
            <w:sz w:val="28"/>
            <w:szCs w:val="28"/>
          </w:rPr>
          <w:t>Камешкирский</w:t>
        </w:r>
        <w:proofErr w:type="spellEnd"/>
        <w:r w:rsidRPr="007E1598">
          <w:rPr>
            <w:rStyle w:val="1"/>
            <w:rFonts w:eastAsia="Calibri"/>
            <w:color w:val="000000" w:themeColor="text1"/>
            <w:sz w:val="28"/>
            <w:szCs w:val="28"/>
          </w:rPr>
          <w:t xml:space="preserve"> район Пензенской области</w:t>
        </w:r>
      </w:hyperlink>
      <w:r w:rsidRPr="007E1598">
        <w:rPr>
          <w:color w:val="000000" w:themeColor="text1"/>
          <w:sz w:val="28"/>
          <w:szCs w:val="28"/>
        </w:rPr>
        <w:t xml:space="preserve">, Собрание представителей </w:t>
      </w:r>
      <w:proofErr w:type="spellStart"/>
      <w:r w:rsidRPr="007E1598">
        <w:rPr>
          <w:color w:val="000000" w:themeColor="text1"/>
          <w:sz w:val="28"/>
          <w:szCs w:val="28"/>
        </w:rPr>
        <w:t>Камешкирского</w:t>
      </w:r>
      <w:proofErr w:type="spellEnd"/>
      <w:r w:rsidRPr="007E1598">
        <w:rPr>
          <w:color w:val="000000" w:themeColor="text1"/>
          <w:sz w:val="28"/>
          <w:szCs w:val="28"/>
        </w:rPr>
        <w:t xml:space="preserve">  района </w:t>
      </w:r>
    </w:p>
    <w:p w:rsidR="00117C54" w:rsidRPr="007E1598" w:rsidRDefault="00117C54" w:rsidP="00117C5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E1598">
        <w:rPr>
          <w:color w:val="000000"/>
          <w:sz w:val="28"/>
          <w:szCs w:val="28"/>
        </w:rPr>
        <w:t>решило:</w:t>
      </w:r>
    </w:p>
    <w:p w:rsidR="00117C54" w:rsidRPr="007E1598" w:rsidRDefault="00117C54" w:rsidP="00117C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598">
        <w:rPr>
          <w:color w:val="000000"/>
          <w:sz w:val="28"/>
          <w:szCs w:val="28"/>
        </w:rPr>
        <w:t> </w:t>
      </w:r>
    </w:p>
    <w:p w:rsidR="00117C54" w:rsidRPr="007E1598" w:rsidRDefault="00117C54" w:rsidP="00117C5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</w:rPr>
        <w:t xml:space="preserve">Утвердить Положение </w:t>
      </w:r>
      <w:r w:rsidRPr="00117C5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</w:t>
      </w:r>
      <w:r w:rsidRPr="00117C54">
        <w:rPr>
          <w:rFonts w:ascii="Times New Roman" w:hAnsi="Times New Roman"/>
          <w:color w:val="000000"/>
          <w:sz w:val="28"/>
          <w:szCs w:val="28"/>
        </w:rPr>
        <w:t xml:space="preserve">Отделе образования муниципального района </w:t>
      </w:r>
      <w:proofErr w:type="spellStart"/>
      <w:r w:rsidRPr="00117C54">
        <w:rPr>
          <w:rFonts w:ascii="Times New Roman" w:hAnsi="Times New Roman"/>
          <w:color w:val="000000"/>
          <w:sz w:val="28"/>
          <w:szCs w:val="28"/>
        </w:rPr>
        <w:t>Камешкирский</w:t>
      </w:r>
      <w:proofErr w:type="spellEnd"/>
      <w:r w:rsidRPr="00117C54">
        <w:rPr>
          <w:rFonts w:ascii="Times New Roman" w:hAnsi="Times New Roman"/>
          <w:color w:val="000000"/>
          <w:sz w:val="28"/>
          <w:szCs w:val="28"/>
        </w:rPr>
        <w:t xml:space="preserve"> район Пензенской области</w:t>
      </w:r>
      <w:r w:rsidRPr="007E159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proofErr w:type="gramStart"/>
      <w:r w:rsidRPr="007E1598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Pr="007E159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 настоящему решению.</w:t>
      </w:r>
    </w:p>
    <w:p w:rsidR="00117C54" w:rsidRDefault="00117C54" w:rsidP="00117C54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7E1598">
        <w:rPr>
          <w:color w:val="000000" w:themeColor="text1"/>
          <w:sz w:val="28"/>
          <w:szCs w:val="28"/>
        </w:rPr>
        <w:t>Признать утратившими силу</w:t>
      </w:r>
      <w:r>
        <w:rPr>
          <w:color w:val="000000" w:themeColor="text1"/>
          <w:sz w:val="28"/>
          <w:szCs w:val="28"/>
        </w:rPr>
        <w:t xml:space="preserve"> следующие</w:t>
      </w:r>
      <w:r w:rsidRPr="007E1598">
        <w:rPr>
          <w:color w:val="000000" w:themeColor="text1"/>
          <w:sz w:val="28"/>
          <w:szCs w:val="28"/>
        </w:rPr>
        <w:t xml:space="preserve"> решени</w:t>
      </w:r>
      <w:r>
        <w:rPr>
          <w:color w:val="000000" w:themeColor="text1"/>
          <w:sz w:val="28"/>
          <w:szCs w:val="28"/>
        </w:rPr>
        <w:t>я</w:t>
      </w:r>
      <w:r w:rsidRPr="007E1598">
        <w:rPr>
          <w:color w:val="000000" w:themeColor="text1"/>
          <w:sz w:val="28"/>
          <w:szCs w:val="28"/>
        </w:rPr>
        <w:t xml:space="preserve"> Собрания представителей </w:t>
      </w:r>
      <w:proofErr w:type="spellStart"/>
      <w:r w:rsidRPr="007E1598">
        <w:rPr>
          <w:color w:val="000000" w:themeColor="text1"/>
          <w:sz w:val="28"/>
          <w:szCs w:val="28"/>
        </w:rPr>
        <w:t>Камешкирского</w:t>
      </w:r>
      <w:proofErr w:type="spellEnd"/>
      <w:r w:rsidRPr="007E1598">
        <w:rPr>
          <w:color w:val="000000" w:themeColor="text1"/>
          <w:sz w:val="28"/>
          <w:szCs w:val="28"/>
        </w:rPr>
        <w:t xml:space="preserve"> района  Пензенской области</w:t>
      </w:r>
      <w:r>
        <w:rPr>
          <w:color w:val="000000" w:themeColor="text1"/>
          <w:sz w:val="28"/>
          <w:szCs w:val="28"/>
        </w:rPr>
        <w:t>:</w:t>
      </w:r>
    </w:p>
    <w:p w:rsidR="00117C54" w:rsidRPr="00117C54" w:rsidRDefault="00117C54" w:rsidP="00117C54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117C54">
        <w:rPr>
          <w:color w:val="000000" w:themeColor="text1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о</w:t>
      </w:r>
      <w:r w:rsidRPr="00BB1EA3">
        <w:rPr>
          <w:bCs/>
          <w:color w:val="000000"/>
          <w:sz w:val="28"/>
          <w:szCs w:val="28"/>
        </w:rPr>
        <w:t>т 20.12.2019 № 327-41/4</w:t>
      </w:r>
      <w:r w:rsidRPr="00117C54">
        <w:rPr>
          <w:color w:val="000000" w:themeColor="text1"/>
          <w:sz w:val="28"/>
          <w:szCs w:val="28"/>
        </w:rPr>
        <w:t xml:space="preserve"> «Об утверждении Положения </w:t>
      </w:r>
      <w:r w:rsidRPr="00BB1EA3">
        <w:rPr>
          <w:color w:val="000000"/>
          <w:sz w:val="28"/>
          <w:szCs w:val="28"/>
        </w:rPr>
        <w:t xml:space="preserve">об Отделе образования </w:t>
      </w:r>
      <w:proofErr w:type="spellStart"/>
      <w:r w:rsidRPr="00BB1EA3">
        <w:rPr>
          <w:color w:val="000000"/>
          <w:sz w:val="28"/>
          <w:szCs w:val="28"/>
        </w:rPr>
        <w:t>Камешкирского</w:t>
      </w:r>
      <w:proofErr w:type="spellEnd"/>
      <w:r w:rsidRPr="00BB1EA3">
        <w:rPr>
          <w:color w:val="000000"/>
          <w:sz w:val="28"/>
          <w:szCs w:val="28"/>
        </w:rPr>
        <w:t xml:space="preserve"> района Пензенской области</w:t>
      </w:r>
      <w:r w:rsidRPr="00117C54">
        <w:rPr>
          <w:color w:val="000000" w:themeColor="text1"/>
          <w:sz w:val="28"/>
          <w:szCs w:val="28"/>
        </w:rPr>
        <w:t>»;</w:t>
      </w:r>
    </w:p>
    <w:p w:rsidR="00117C54" w:rsidRPr="00117C54" w:rsidRDefault="00117C54" w:rsidP="00117C54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117C54">
        <w:rPr>
          <w:bCs/>
          <w:color w:val="000000"/>
          <w:sz w:val="28"/>
          <w:szCs w:val="28"/>
        </w:rPr>
        <w:t>от 24.12.2020 № 473-56/4 «</w:t>
      </w:r>
      <w:r w:rsidRPr="00117C54">
        <w:rPr>
          <w:bCs/>
          <w:color w:val="000000"/>
          <w:spacing w:val="-2"/>
          <w:sz w:val="28"/>
          <w:szCs w:val="28"/>
        </w:rPr>
        <w:t xml:space="preserve">О внесении изменений в Положение об Отделе образования </w:t>
      </w:r>
      <w:proofErr w:type="spellStart"/>
      <w:r w:rsidRPr="00117C54">
        <w:rPr>
          <w:bCs/>
          <w:color w:val="000000"/>
          <w:spacing w:val="-2"/>
          <w:sz w:val="28"/>
          <w:szCs w:val="28"/>
        </w:rPr>
        <w:t>Камешкирского</w:t>
      </w:r>
      <w:proofErr w:type="spellEnd"/>
      <w:r w:rsidRPr="00117C54">
        <w:rPr>
          <w:bCs/>
          <w:color w:val="000000"/>
          <w:spacing w:val="-2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pacing w:val="-2"/>
          <w:sz w:val="28"/>
          <w:szCs w:val="28"/>
        </w:rPr>
        <w:t>;</w:t>
      </w:r>
    </w:p>
    <w:p w:rsidR="00117C54" w:rsidRPr="00117C54" w:rsidRDefault="00117C54" w:rsidP="00117C54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117C54">
        <w:rPr>
          <w:bCs/>
          <w:color w:val="000000"/>
          <w:sz w:val="28"/>
          <w:szCs w:val="28"/>
        </w:rPr>
        <w:t xml:space="preserve">от 18.10.2021 № 590-70/4 «О внесении изменений в Положение об Отделе образования </w:t>
      </w:r>
      <w:proofErr w:type="spellStart"/>
      <w:r w:rsidRPr="00117C54">
        <w:rPr>
          <w:bCs/>
          <w:color w:val="000000"/>
          <w:sz w:val="28"/>
          <w:szCs w:val="28"/>
        </w:rPr>
        <w:t>Камешкирского</w:t>
      </w:r>
      <w:proofErr w:type="spellEnd"/>
      <w:r w:rsidRPr="00117C54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>;</w:t>
      </w:r>
    </w:p>
    <w:p w:rsidR="00117C54" w:rsidRPr="00117C54" w:rsidRDefault="00117C54" w:rsidP="00117C54">
      <w:pPr>
        <w:pStyle w:val="a3"/>
        <w:numPr>
          <w:ilvl w:val="1"/>
          <w:numId w:val="1"/>
        </w:numPr>
        <w:spacing w:before="0" w:beforeAutospacing="0" w:after="60" w:afterAutospacing="0"/>
        <w:ind w:left="0" w:firstLine="0"/>
        <w:jc w:val="both"/>
        <w:rPr>
          <w:color w:val="000000"/>
          <w:sz w:val="28"/>
          <w:szCs w:val="28"/>
        </w:rPr>
      </w:pPr>
      <w:r w:rsidRPr="00117C54">
        <w:rPr>
          <w:bCs/>
          <w:color w:val="000000"/>
          <w:sz w:val="28"/>
          <w:szCs w:val="28"/>
        </w:rPr>
        <w:t xml:space="preserve">от 20.06.2022 № 714-83/4 «О внесении изменений в Положение об Отделе образования </w:t>
      </w:r>
      <w:proofErr w:type="spellStart"/>
      <w:r w:rsidRPr="00117C54">
        <w:rPr>
          <w:bCs/>
          <w:color w:val="000000"/>
          <w:sz w:val="28"/>
          <w:szCs w:val="28"/>
        </w:rPr>
        <w:t>Камешкирского</w:t>
      </w:r>
      <w:proofErr w:type="spellEnd"/>
      <w:r w:rsidRPr="00117C54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>.</w:t>
      </w:r>
    </w:p>
    <w:p w:rsidR="00117C54" w:rsidRPr="007E1598" w:rsidRDefault="00117C54" w:rsidP="00117C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598">
        <w:rPr>
          <w:color w:val="000000"/>
          <w:sz w:val="28"/>
          <w:szCs w:val="28"/>
        </w:rPr>
        <w:lastRenderedPageBreak/>
        <w:t>3.Опубликовать настоящее решение в информационном бюллетени «</w:t>
      </w:r>
      <w:proofErr w:type="spellStart"/>
      <w:r w:rsidRPr="007E1598">
        <w:rPr>
          <w:color w:val="000000"/>
          <w:sz w:val="28"/>
          <w:szCs w:val="28"/>
        </w:rPr>
        <w:t>Камешкирский</w:t>
      </w:r>
      <w:proofErr w:type="spellEnd"/>
      <w:r w:rsidRPr="007E1598">
        <w:rPr>
          <w:color w:val="000000"/>
          <w:sz w:val="28"/>
          <w:szCs w:val="28"/>
        </w:rPr>
        <w:t xml:space="preserve"> вестник» и разместить на официальном сайте </w:t>
      </w:r>
      <w:r>
        <w:rPr>
          <w:color w:val="000000"/>
          <w:sz w:val="28"/>
          <w:szCs w:val="28"/>
        </w:rPr>
        <w:t>а</w:t>
      </w:r>
      <w:r w:rsidRPr="007E1598">
        <w:rPr>
          <w:color w:val="000000"/>
          <w:sz w:val="28"/>
          <w:szCs w:val="28"/>
        </w:rPr>
        <w:t xml:space="preserve">дминистрации </w:t>
      </w:r>
      <w:proofErr w:type="spellStart"/>
      <w:r w:rsidRPr="007E1598">
        <w:rPr>
          <w:color w:val="000000"/>
          <w:sz w:val="28"/>
          <w:szCs w:val="28"/>
        </w:rPr>
        <w:t>Камешкирского</w:t>
      </w:r>
      <w:proofErr w:type="spellEnd"/>
      <w:r w:rsidRPr="007E1598">
        <w:rPr>
          <w:color w:val="000000"/>
          <w:sz w:val="28"/>
          <w:szCs w:val="28"/>
        </w:rPr>
        <w:t xml:space="preserve"> района  в информационно-телекоммуникационной сети «Интернет».</w:t>
      </w:r>
    </w:p>
    <w:p w:rsidR="00117C54" w:rsidRPr="007E1598" w:rsidRDefault="00117C54" w:rsidP="00117C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598">
        <w:rPr>
          <w:color w:val="000000"/>
          <w:sz w:val="28"/>
          <w:szCs w:val="28"/>
        </w:rPr>
        <w:t xml:space="preserve">4. Настоящее </w:t>
      </w:r>
      <w:r>
        <w:rPr>
          <w:color w:val="000000"/>
          <w:sz w:val="28"/>
          <w:szCs w:val="28"/>
        </w:rPr>
        <w:t>р</w:t>
      </w:r>
      <w:r w:rsidRPr="007E1598">
        <w:rPr>
          <w:color w:val="000000"/>
          <w:sz w:val="28"/>
          <w:szCs w:val="28"/>
        </w:rPr>
        <w:t>ешение вступает в силу </w:t>
      </w:r>
      <w:r>
        <w:rPr>
          <w:color w:val="000000"/>
          <w:sz w:val="28"/>
          <w:szCs w:val="28"/>
        </w:rPr>
        <w:t>на следующий день после дня</w:t>
      </w:r>
      <w:r w:rsidRPr="007E1598">
        <w:rPr>
          <w:color w:val="000000"/>
          <w:sz w:val="28"/>
          <w:szCs w:val="28"/>
        </w:rPr>
        <w:t xml:space="preserve"> его официального опубликования.</w:t>
      </w:r>
    </w:p>
    <w:p w:rsidR="00117C54" w:rsidRPr="007E1598" w:rsidRDefault="00117C54" w:rsidP="00117C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598">
        <w:rPr>
          <w:color w:val="000000"/>
          <w:sz w:val="28"/>
          <w:szCs w:val="28"/>
        </w:rPr>
        <w:t xml:space="preserve">5. Уполномочить </w:t>
      </w:r>
      <w:r>
        <w:rPr>
          <w:color w:val="000000"/>
          <w:sz w:val="28"/>
          <w:szCs w:val="28"/>
        </w:rPr>
        <w:t>Безроднову Наталью Александровну</w:t>
      </w:r>
      <w:r w:rsidRPr="007E1598">
        <w:rPr>
          <w:color w:val="000000"/>
          <w:sz w:val="28"/>
          <w:szCs w:val="28"/>
        </w:rPr>
        <w:t xml:space="preserve">  – начальника </w:t>
      </w:r>
      <w:r w:rsidR="002020DB">
        <w:rPr>
          <w:color w:val="000000"/>
          <w:sz w:val="28"/>
          <w:szCs w:val="28"/>
        </w:rPr>
        <w:t xml:space="preserve">Отдела образования </w:t>
      </w:r>
      <w:proofErr w:type="spellStart"/>
      <w:r w:rsidRPr="007E1598">
        <w:rPr>
          <w:color w:val="000000"/>
          <w:sz w:val="28"/>
          <w:szCs w:val="28"/>
        </w:rPr>
        <w:t>Камешкирского</w:t>
      </w:r>
      <w:proofErr w:type="spellEnd"/>
      <w:r w:rsidRPr="007E1598">
        <w:rPr>
          <w:color w:val="000000"/>
          <w:sz w:val="28"/>
          <w:szCs w:val="28"/>
        </w:rPr>
        <w:t xml:space="preserve"> района  правом на регистрацию изменений в учредительные документы </w:t>
      </w:r>
      <w:r w:rsidR="002020DB">
        <w:rPr>
          <w:color w:val="000000"/>
          <w:sz w:val="28"/>
          <w:szCs w:val="28"/>
        </w:rPr>
        <w:t>Отдела образования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E1598">
        <w:rPr>
          <w:color w:val="000000"/>
          <w:sz w:val="28"/>
          <w:szCs w:val="28"/>
        </w:rPr>
        <w:t xml:space="preserve"> </w:t>
      </w:r>
      <w:proofErr w:type="spellStart"/>
      <w:r w:rsidRPr="007E1598">
        <w:rPr>
          <w:color w:val="000000"/>
          <w:sz w:val="28"/>
          <w:szCs w:val="28"/>
        </w:rPr>
        <w:t>Камешкирск</w:t>
      </w:r>
      <w:r>
        <w:rPr>
          <w:color w:val="000000"/>
          <w:sz w:val="28"/>
          <w:szCs w:val="28"/>
        </w:rPr>
        <w:t>ий</w:t>
      </w:r>
      <w:proofErr w:type="spellEnd"/>
      <w:r w:rsidRPr="007E1598">
        <w:rPr>
          <w:color w:val="000000"/>
          <w:sz w:val="28"/>
          <w:szCs w:val="28"/>
        </w:rPr>
        <w:t xml:space="preserve">  район Пензенской области в органе, осуществляющем государственную регистрацию юридических лиц.</w:t>
      </w:r>
    </w:p>
    <w:p w:rsidR="00117C54" w:rsidRPr="007E1598" w:rsidRDefault="00117C54" w:rsidP="00117C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598">
        <w:rPr>
          <w:color w:val="000000"/>
          <w:sz w:val="28"/>
          <w:szCs w:val="28"/>
        </w:rPr>
        <w:t xml:space="preserve">6. </w:t>
      </w:r>
      <w:proofErr w:type="gramStart"/>
      <w:r w:rsidRPr="007E1598">
        <w:rPr>
          <w:color w:val="000000"/>
          <w:sz w:val="28"/>
          <w:szCs w:val="28"/>
        </w:rPr>
        <w:t>Контроль за</w:t>
      </w:r>
      <w:proofErr w:type="gramEnd"/>
      <w:r w:rsidRPr="007E1598">
        <w:rPr>
          <w:color w:val="000000"/>
          <w:sz w:val="28"/>
          <w:szCs w:val="28"/>
        </w:rPr>
        <w:t xml:space="preserve"> исполнением настоящего решения возложить на начальника </w:t>
      </w:r>
      <w:r w:rsidR="002020DB">
        <w:rPr>
          <w:color w:val="000000"/>
          <w:sz w:val="28"/>
          <w:szCs w:val="28"/>
        </w:rPr>
        <w:t>отдела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7E1598">
        <w:rPr>
          <w:color w:val="000000"/>
          <w:sz w:val="28"/>
          <w:szCs w:val="28"/>
        </w:rPr>
        <w:t>.</w:t>
      </w:r>
    </w:p>
    <w:p w:rsidR="00117C54" w:rsidRPr="007E1598" w:rsidRDefault="00117C54" w:rsidP="00117C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17C54" w:rsidRDefault="00117C54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7C54" w:rsidRPr="007E1598" w:rsidRDefault="00117C54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1598"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117C54" w:rsidRPr="007E1598" w:rsidRDefault="00117C54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E1598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7E1598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7E1598">
        <w:rPr>
          <w:rFonts w:ascii="Times New Roman" w:hAnsi="Times New Roman"/>
          <w:sz w:val="28"/>
          <w:szCs w:val="28"/>
        </w:rPr>
        <w:tab/>
        <w:t xml:space="preserve">               </w:t>
      </w:r>
      <w:r w:rsidRPr="007E1598">
        <w:rPr>
          <w:rFonts w:ascii="Times New Roman" w:hAnsi="Times New Roman"/>
          <w:sz w:val="28"/>
          <w:szCs w:val="28"/>
        </w:rPr>
        <w:tab/>
      </w:r>
      <w:proofErr w:type="spellStart"/>
      <w:r w:rsidRPr="007E1598">
        <w:rPr>
          <w:rFonts w:ascii="Times New Roman" w:hAnsi="Times New Roman"/>
          <w:sz w:val="28"/>
          <w:szCs w:val="28"/>
        </w:rPr>
        <w:t>В.Н.Жиряков</w:t>
      </w:r>
      <w:proofErr w:type="spellEnd"/>
    </w:p>
    <w:p w:rsidR="00117C54" w:rsidRDefault="00117C54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7C54" w:rsidRDefault="00117C54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7C54" w:rsidRDefault="00117C54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D54" w:rsidRPr="00295D54" w:rsidRDefault="00295D54" w:rsidP="00295D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5D54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295D54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295D54">
        <w:rPr>
          <w:rFonts w:ascii="Times New Roman" w:hAnsi="Times New Roman"/>
          <w:sz w:val="28"/>
          <w:szCs w:val="28"/>
        </w:rPr>
        <w:t xml:space="preserve"> района</w:t>
      </w:r>
    </w:p>
    <w:p w:rsidR="00295D54" w:rsidRPr="00295D54" w:rsidRDefault="00295D54" w:rsidP="00295D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5D54">
        <w:rPr>
          <w:rFonts w:ascii="Times New Roman" w:hAnsi="Times New Roman"/>
          <w:sz w:val="28"/>
          <w:szCs w:val="28"/>
        </w:rPr>
        <w:t xml:space="preserve">Пензенской области     </w:t>
      </w:r>
      <w:r w:rsidRPr="00295D54">
        <w:rPr>
          <w:rFonts w:ascii="Times New Roman" w:hAnsi="Times New Roman"/>
          <w:sz w:val="28"/>
          <w:szCs w:val="28"/>
        </w:rPr>
        <w:tab/>
      </w:r>
      <w:r w:rsidRPr="00295D54">
        <w:rPr>
          <w:rFonts w:ascii="Times New Roman" w:hAnsi="Times New Roman"/>
          <w:sz w:val="28"/>
          <w:szCs w:val="28"/>
        </w:rPr>
        <w:tab/>
      </w:r>
      <w:r w:rsidRPr="00295D54">
        <w:rPr>
          <w:rFonts w:ascii="Times New Roman" w:hAnsi="Times New Roman"/>
          <w:sz w:val="28"/>
          <w:szCs w:val="28"/>
        </w:rPr>
        <w:tab/>
      </w:r>
      <w:r w:rsidRPr="00295D54">
        <w:rPr>
          <w:rFonts w:ascii="Times New Roman" w:hAnsi="Times New Roman"/>
          <w:sz w:val="28"/>
          <w:szCs w:val="28"/>
        </w:rPr>
        <w:tab/>
      </w:r>
      <w:r w:rsidRPr="00295D54">
        <w:rPr>
          <w:rFonts w:ascii="Times New Roman" w:hAnsi="Times New Roman"/>
          <w:sz w:val="28"/>
          <w:szCs w:val="28"/>
        </w:rPr>
        <w:tab/>
      </w:r>
      <w:r w:rsidRPr="00295D54">
        <w:rPr>
          <w:rFonts w:ascii="Times New Roman" w:hAnsi="Times New Roman"/>
          <w:sz w:val="28"/>
          <w:szCs w:val="28"/>
        </w:rPr>
        <w:tab/>
      </w:r>
      <w:r w:rsidRPr="00295D54">
        <w:rPr>
          <w:rFonts w:ascii="Times New Roman" w:hAnsi="Times New Roman"/>
          <w:sz w:val="28"/>
          <w:szCs w:val="28"/>
        </w:rPr>
        <w:tab/>
      </w:r>
      <w:proofErr w:type="spellStart"/>
      <w:r w:rsidRPr="00295D54">
        <w:rPr>
          <w:rFonts w:ascii="Times New Roman" w:hAnsi="Times New Roman"/>
          <w:sz w:val="28"/>
          <w:szCs w:val="28"/>
        </w:rPr>
        <w:t>Д.А.Мануковский</w:t>
      </w:r>
      <w:proofErr w:type="spellEnd"/>
    </w:p>
    <w:p w:rsidR="002020DB" w:rsidRPr="00295D54" w:rsidRDefault="002020DB" w:rsidP="00295D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0DB" w:rsidRPr="007E1598" w:rsidRDefault="002020DB" w:rsidP="00117C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7C54" w:rsidRDefault="00117C54" w:rsidP="00117C54">
      <w:pPr>
        <w:rPr>
          <w:rFonts w:ascii="Times New Roman" w:hAnsi="Times New Roman"/>
          <w:sz w:val="28"/>
          <w:szCs w:val="28"/>
        </w:rPr>
      </w:pPr>
    </w:p>
    <w:p w:rsidR="00283846" w:rsidRPr="007E1598" w:rsidRDefault="00283846" w:rsidP="00117C54">
      <w:pPr>
        <w:rPr>
          <w:rFonts w:ascii="Times New Roman" w:hAnsi="Times New Roman"/>
          <w:sz w:val="28"/>
          <w:szCs w:val="28"/>
        </w:rPr>
      </w:pPr>
    </w:p>
    <w:p w:rsidR="002020DB" w:rsidRPr="002020DB" w:rsidRDefault="002020DB" w:rsidP="002020DB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bCs/>
          <w:iCs/>
          <w:sz w:val="24"/>
          <w:szCs w:val="24"/>
        </w:rPr>
        <w:lastRenderedPageBreak/>
        <w:t>Пр</w:t>
      </w:r>
      <w:r w:rsidRPr="002020DB">
        <w:rPr>
          <w:rFonts w:ascii="Times New Roman" w:hAnsi="Times New Roman"/>
          <w:sz w:val="24"/>
          <w:szCs w:val="24"/>
        </w:rPr>
        <w:t>иложение №1 к решению</w:t>
      </w:r>
    </w:p>
    <w:p w:rsidR="002020DB" w:rsidRPr="002020DB" w:rsidRDefault="002020DB" w:rsidP="002020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ab/>
      </w:r>
      <w:r w:rsidRPr="002020DB">
        <w:rPr>
          <w:rFonts w:ascii="Times New Roman" w:hAnsi="Times New Roman"/>
          <w:sz w:val="24"/>
          <w:szCs w:val="24"/>
        </w:rPr>
        <w:tab/>
      </w:r>
      <w:r w:rsidRPr="002020DB">
        <w:rPr>
          <w:rFonts w:ascii="Times New Roman" w:hAnsi="Times New Roman"/>
          <w:sz w:val="24"/>
          <w:szCs w:val="24"/>
        </w:rPr>
        <w:tab/>
      </w:r>
      <w:r w:rsidRPr="002020DB">
        <w:rPr>
          <w:rFonts w:ascii="Times New Roman" w:hAnsi="Times New Roman"/>
          <w:sz w:val="24"/>
          <w:szCs w:val="24"/>
        </w:rPr>
        <w:tab/>
      </w:r>
      <w:r w:rsidRPr="002020DB">
        <w:rPr>
          <w:rFonts w:ascii="Times New Roman" w:hAnsi="Times New Roman"/>
          <w:sz w:val="24"/>
          <w:szCs w:val="24"/>
        </w:rPr>
        <w:tab/>
      </w:r>
      <w:r w:rsidRPr="002020DB">
        <w:rPr>
          <w:rFonts w:ascii="Times New Roman" w:hAnsi="Times New Roman"/>
          <w:sz w:val="24"/>
          <w:szCs w:val="24"/>
        </w:rPr>
        <w:tab/>
      </w:r>
      <w:r w:rsidRPr="002020DB">
        <w:rPr>
          <w:rFonts w:ascii="Times New Roman" w:hAnsi="Times New Roman"/>
          <w:sz w:val="24"/>
          <w:szCs w:val="24"/>
        </w:rPr>
        <w:tab/>
      </w:r>
      <w:r w:rsidRPr="002020DB">
        <w:rPr>
          <w:rFonts w:ascii="Times New Roman" w:hAnsi="Times New Roman"/>
          <w:sz w:val="24"/>
          <w:szCs w:val="24"/>
        </w:rPr>
        <w:tab/>
        <w:t xml:space="preserve">            Собрания представителей</w:t>
      </w:r>
    </w:p>
    <w:p w:rsidR="002020DB" w:rsidRPr="002020DB" w:rsidRDefault="002020DB" w:rsidP="002020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ab/>
      </w:r>
      <w:r w:rsidRPr="002020DB">
        <w:rPr>
          <w:rFonts w:ascii="Times New Roman" w:hAnsi="Times New Roman"/>
          <w:sz w:val="24"/>
          <w:szCs w:val="24"/>
        </w:rPr>
        <w:tab/>
      </w:r>
      <w:r w:rsidRPr="002020DB">
        <w:rPr>
          <w:rFonts w:ascii="Times New Roman" w:hAnsi="Times New Roman"/>
          <w:sz w:val="24"/>
          <w:szCs w:val="24"/>
        </w:rPr>
        <w:tab/>
      </w:r>
      <w:r w:rsidRPr="002020DB">
        <w:rPr>
          <w:rFonts w:ascii="Times New Roman" w:hAnsi="Times New Roman"/>
          <w:sz w:val="24"/>
          <w:szCs w:val="24"/>
        </w:rPr>
        <w:tab/>
      </w:r>
      <w:r w:rsidRPr="002020DB">
        <w:rPr>
          <w:rFonts w:ascii="Times New Roman" w:hAnsi="Times New Roman"/>
          <w:sz w:val="24"/>
          <w:szCs w:val="24"/>
        </w:rPr>
        <w:tab/>
        <w:t xml:space="preserve">            </w:t>
      </w:r>
      <w:proofErr w:type="spellStart"/>
      <w:r w:rsidRPr="002020DB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2020DB">
        <w:rPr>
          <w:rFonts w:ascii="Times New Roman" w:hAnsi="Times New Roman"/>
          <w:sz w:val="24"/>
          <w:szCs w:val="24"/>
        </w:rPr>
        <w:t xml:space="preserve"> района</w:t>
      </w:r>
    </w:p>
    <w:p w:rsidR="002020DB" w:rsidRPr="002020DB" w:rsidRDefault="002020DB" w:rsidP="002020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 </w:t>
      </w:r>
      <w:r w:rsidRPr="002020DB">
        <w:rPr>
          <w:rFonts w:ascii="Times New Roman" w:hAnsi="Times New Roman"/>
          <w:sz w:val="24"/>
          <w:szCs w:val="24"/>
        </w:rPr>
        <w:tab/>
      </w:r>
      <w:r w:rsidRPr="002020DB">
        <w:rPr>
          <w:rFonts w:ascii="Times New Roman" w:hAnsi="Times New Roman"/>
          <w:sz w:val="24"/>
          <w:szCs w:val="24"/>
        </w:rPr>
        <w:tab/>
      </w:r>
      <w:r w:rsidRPr="002020DB">
        <w:rPr>
          <w:rFonts w:ascii="Times New Roman" w:hAnsi="Times New Roman"/>
          <w:sz w:val="24"/>
          <w:szCs w:val="24"/>
        </w:rPr>
        <w:tab/>
      </w:r>
      <w:r w:rsidRPr="002020DB">
        <w:rPr>
          <w:rFonts w:ascii="Times New Roman" w:hAnsi="Times New Roman"/>
          <w:sz w:val="24"/>
          <w:szCs w:val="24"/>
        </w:rPr>
        <w:tab/>
      </w:r>
      <w:r w:rsidRPr="002020DB">
        <w:rPr>
          <w:rFonts w:ascii="Times New Roman" w:hAnsi="Times New Roman"/>
          <w:sz w:val="24"/>
          <w:szCs w:val="24"/>
        </w:rPr>
        <w:tab/>
        <w:t xml:space="preserve">            от_______2025г. №___</w:t>
      </w:r>
    </w:p>
    <w:p w:rsidR="002020DB" w:rsidRPr="002020DB" w:rsidRDefault="002020DB" w:rsidP="002020DB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020DB">
        <w:rPr>
          <w:rFonts w:ascii="Times New Roman" w:hAnsi="Times New Roman"/>
          <w:bCs/>
          <w:iCs/>
          <w:sz w:val="24"/>
          <w:szCs w:val="24"/>
        </w:rPr>
        <w:t xml:space="preserve">     </w:t>
      </w:r>
    </w:p>
    <w:p w:rsidR="002020DB" w:rsidRPr="002020DB" w:rsidRDefault="002020DB" w:rsidP="002020DB">
      <w:pPr>
        <w:numPr>
          <w:ilvl w:val="0"/>
          <w:numId w:val="2"/>
        </w:numPr>
        <w:tabs>
          <w:tab w:val="left" w:pos="6015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020DB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2020DB" w:rsidRPr="002020DB" w:rsidRDefault="002020DB" w:rsidP="002020DB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20DB" w:rsidRPr="002020DB" w:rsidRDefault="002020DB" w:rsidP="002020DB">
      <w:pPr>
        <w:pStyle w:val="a6"/>
        <w:widowControl/>
        <w:numPr>
          <w:ilvl w:val="1"/>
          <w:numId w:val="2"/>
        </w:numPr>
        <w:tabs>
          <w:tab w:val="left" w:pos="6015"/>
        </w:tabs>
        <w:autoSpaceDE/>
        <w:autoSpaceDN/>
        <w:adjustRightInd/>
        <w:spacing w:line="240" w:lineRule="auto"/>
        <w:ind w:firstLine="0"/>
      </w:pPr>
      <w:r w:rsidRPr="002020DB">
        <w:t xml:space="preserve">1.1 </w:t>
      </w:r>
      <w:r w:rsidRPr="002020DB">
        <w:rPr>
          <w:lang w:val="ru-RU"/>
        </w:rPr>
        <w:t>Отдел</w:t>
      </w:r>
      <w:r w:rsidRPr="002020DB">
        <w:t xml:space="preserve"> образования</w:t>
      </w:r>
      <w:r w:rsidRPr="002020DB">
        <w:rPr>
          <w:lang w:val="ru-RU"/>
        </w:rPr>
        <w:t xml:space="preserve"> муниципального района </w:t>
      </w:r>
      <w:r w:rsidRPr="002020DB">
        <w:t xml:space="preserve"> </w:t>
      </w:r>
      <w:proofErr w:type="spellStart"/>
      <w:r w:rsidRPr="002020DB">
        <w:t>Камешкирск</w:t>
      </w:r>
      <w:r w:rsidRPr="002020DB">
        <w:rPr>
          <w:lang w:val="ru-RU"/>
        </w:rPr>
        <w:t>ий</w:t>
      </w:r>
      <w:proofErr w:type="spellEnd"/>
      <w:r w:rsidRPr="002020DB">
        <w:rPr>
          <w:lang w:val="ru-RU"/>
        </w:rPr>
        <w:t xml:space="preserve"> </w:t>
      </w:r>
      <w:r w:rsidRPr="002020DB">
        <w:t xml:space="preserve"> район Пензенской области (далее </w:t>
      </w:r>
      <w:r w:rsidRPr="002020DB">
        <w:rPr>
          <w:lang w:val="ru-RU"/>
        </w:rPr>
        <w:t>Отдел</w:t>
      </w:r>
      <w:r w:rsidRPr="002020DB">
        <w:t xml:space="preserve"> образования) </w:t>
      </w:r>
      <w:proofErr w:type="spellStart"/>
      <w:r w:rsidRPr="002020DB">
        <w:rPr>
          <w:lang w:val="ru-RU"/>
        </w:rPr>
        <w:t>яв</w:t>
      </w:r>
      <w:r w:rsidRPr="002020DB">
        <w:t>ляется</w:t>
      </w:r>
      <w:proofErr w:type="spellEnd"/>
      <w:r w:rsidRPr="002020DB">
        <w:t xml:space="preserve"> иным органом местного самоуправления</w:t>
      </w:r>
      <w:r w:rsidRPr="002020DB">
        <w:rPr>
          <w:lang w:val="ru-RU"/>
        </w:rPr>
        <w:t xml:space="preserve"> муниципального района </w:t>
      </w:r>
      <w:r w:rsidRPr="002020DB">
        <w:t xml:space="preserve"> </w:t>
      </w:r>
      <w:proofErr w:type="spellStart"/>
      <w:r w:rsidRPr="002020DB">
        <w:t>Камешкирск</w:t>
      </w:r>
      <w:r w:rsidRPr="002020DB">
        <w:rPr>
          <w:lang w:val="ru-RU"/>
        </w:rPr>
        <w:t>ий</w:t>
      </w:r>
      <w:proofErr w:type="spellEnd"/>
      <w:r w:rsidRPr="002020DB">
        <w:rPr>
          <w:lang w:val="ru-RU"/>
        </w:rPr>
        <w:t xml:space="preserve"> </w:t>
      </w:r>
      <w:r w:rsidRPr="002020DB">
        <w:t xml:space="preserve"> район</w:t>
      </w:r>
      <w:r w:rsidRPr="002020DB">
        <w:rPr>
          <w:lang w:val="ru-RU"/>
        </w:rPr>
        <w:t>,</w:t>
      </w:r>
      <w:r w:rsidRPr="002020DB">
        <w:t xml:space="preserve"> возглавляем</w:t>
      </w:r>
      <w:r w:rsidRPr="002020DB">
        <w:rPr>
          <w:lang w:val="ru-RU"/>
        </w:rPr>
        <w:t xml:space="preserve">ого </w:t>
      </w:r>
      <w:r w:rsidRPr="002020DB">
        <w:t xml:space="preserve"> начальником </w:t>
      </w:r>
      <w:r w:rsidRPr="002020DB">
        <w:rPr>
          <w:lang w:val="ru-RU"/>
        </w:rPr>
        <w:t>Одела образования.</w:t>
      </w:r>
    </w:p>
    <w:p w:rsidR="002020DB" w:rsidRPr="002020DB" w:rsidRDefault="002020DB" w:rsidP="002020DB">
      <w:pPr>
        <w:pStyle w:val="a6"/>
        <w:widowControl/>
        <w:numPr>
          <w:ilvl w:val="1"/>
          <w:numId w:val="2"/>
        </w:numPr>
        <w:tabs>
          <w:tab w:val="left" w:pos="6015"/>
        </w:tabs>
        <w:autoSpaceDE/>
        <w:autoSpaceDN/>
        <w:adjustRightInd/>
        <w:spacing w:line="240" w:lineRule="auto"/>
        <w:ind w:firstLine="0"/>
      </w:pPr>
      <w:r w:rsidRPr="002020DB">
        <w:rPr>
          <w:lang w:val="ru-RU"/>
        </w:rPr>
        <w:t xml:space="preserve">1.2 </w:t>
      </w:r>
      <w:r w:rsidRPr="002020DB">
        <w:t xml:space="preserve">Настоящая редакция Положения принята с целью приведения его в соответствие с действующим законодательством Российской Федерации, в том числе Уставом </w:t>
      </w:r>
      <w:proofErr w:type="spellStart"/>
      <w:r w:rsidRPr="002020DB">
        <w:rPr>
          <w:lang w:val="ru-RU"/>
        </w:rPr>
        <w:t>Камешкирского</w:t>
      </w:r>
      <w:proofErr w:type="spellEnd"/>
      <w:r w:rsidRPr="002020DB">
        <w:rPr>
          <w:lang w:val="ru-RU"/>
        </w:rPr>
        <w:t xml:space="preserve"> района</w:t>
      </w:r>
      <w:r w:rsidRPr="002020DB">
        <w:t xml:space="preserve"> и иными нормативными правовыми актами органов местного самоуправления.</w:t>
      </w:r>
    </w:p>
    <w:p w:rsidR="002020DB" w:rsidRPr="002020DB" w:rsidRDefault="002020DB" w:rsidP="002020DB">
      <w:pPr>
        <w:pStyle w:val="a6"/>
        <w:widowControl/>
        <w:numPr>
          <w:ilvl w:val="1"/>
          <w:numId w:val="2"/>
        </w:numPr>
        <w:tabs>
          <w:tab w:val="left" w:pos="6015"/>
        </w:tabs>
        <w:autoSpaceDE/>
        <w:autoSpaceDN/>
        <w:adjustRightInd/>
        <w:spacing w:line="240" w:lineRule="auto"/>
        <w:ind w:firstLine="0"/>
        <w:rPr>
          <w:color w:val="FF0000"/>
        </w:rPr>
      </w:pPr>
      <w:r w:rsidRPr="002020DB">
        <w:t>1.</w:t>
      </w:r>
      <w:r w:rsidRPr="002020DB">
        <w:rPr>
          <w:lang w:val="ru-RU"/>
        </w:rPr>
        <w:t>3</w:t>
      </w:r>
      <w:r w:rsidRPr="002020DB">
        <w:t xml:space="preserve">. Организационно-правовая форма отдела – </w:t>
      </w:r>
      <w:r w:rsidRPr="002020DB">
        <w:rPr>
          <w:color w:val="000000" w:themeColor="text1"/>
        </w:rPr>
        <w:t>муниципальное казённое  учреждение.</w:t>
      </w:r>
    </w:p>
    <w:p w:rsidR="002020DB" w:rsidRPr="002020DB" w:rsidRDefault="002020DB" w:rsidP="002020DB">
      <w:pPr>
        <w:pStyle w:val="a6"/>
        <w:tabs>
          <w:tab w:val="num" w:pos="360"/>
        </w:tabs>
        <w:spacing w:line="240" w:lineRule="auto"/>
      </w:pPr>
      <w:r w:rsidRPr="002020DB">
        <w:t xml:space="preserve">Полное название: </w:t>
      </w:r>
      <w:r w:rsidRPr="002020DB">
        <w:rPr>
          <w:lang w:val="ru-RU"/>
        </w:rPr>
        <w:t>Отдел</w:t>
      </w:r>
      <w:r w:rsidRPr="002020DB">
        <w:t xml:space="preserve"> образования</w:t>
      </w:r>
      <w:r w:rsidRPr="002020DB">
        <w:rPr>
          <w:lang w:val="ru-RU"/>
        </w:rPr>
        <w:t xml:space="preserve"> муниципального района </w:t>
      </w:r>
      <w:r w:rsidRPr="002020DB">
        <w:t xml:space="preserve"> </w:t>
      </w:r>
      <w:proofErr w:type="spellStart"/>
      <w:r w:rsidRPr="002020DB">
        <w:t>Камешкирск</w:t>
      </w:r>
      <w:r w:rsidRPr="002020DB">
        <w:rPr>
          <w:lang w:val="ru-RU"/>
        </w:rPr>
        <w:t>ий</w:t>
      </w:r>
      <w:proofErr w:type="spellEnd"/>
      <w:r w:rsidRPr="002020DB">
        <w:rPr>
          <w:lang w:val="ru-RU"/>
        </w:rPr>
        <w:t xml:space="preserve"> </w:t>
      </w:r>
      <w:r w:rsidRPr="002020DB">
        <w:t xml:space="preserve"> район Пензенской области. </w:t>
      </w:r>
    </w:p>
    <w:p w:rsidR="002020DB" w:rsidRPr="002020DB" w:rsidRDefault="002020DB" w:rsidP="002020DB">
      <w:pPr>
        <w:pStyle w:val="a6"/>
        <w:tabs>
          <w:tab w:val="num" w:pos="360"/>
        </w:tabs>
        <w:spacing w:line="240" w:lineRule="auto"/>
      </w:pPr>
      <w:r w:rsidRPr="002020DB">
        <w:t xml:space="preserve">Сокращенное: </w:t>
      </w:r>
      <w:r w:rsidRPr="002020DB">
        <w:rPr>
          <w:lang w:val="ru-RU"/>
        </w:rPr>
        <w:t xml:space="preserve"> Отдел</w:t>
      </w:r>
      <w:r w:rsidRPr="002020DB">
        <w:t xml:space="preserve"> образования  </w:t>
      </w:r>
      <w:proofErr w:type="spellStart"/>
      <w:r w:rsidRPr="002020DB">
        <w:t>Камешкирского</w:t>
      </w:r>
      <w:proofErr w:type="spellEnd"/>
      <w:r w:rsidRPr="002020DB">
        <w:t xml:space="preserve"> района.</w:t>
      </w:r>
    </w:p>
    <w:p w:rsidR="002020DB" w:rsidRPr="002020DB" w:rsidRDefault="002020DB" w:rsidP="002020DB">
      <w:pPr>
        <w:numPr>
          <w:ilvl w:val="1"/>
          <w:numId w:val="2"/>
        </w:num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1.4. Отдел является самостоятельным юридическим лицом, имеет в оперативном управлении обособленное имущество, самостоятельный баланс, лицевые счета в Финансовом управлении </w:t>
      </w:r>
      <w:proofErr w:type="spellStart"/>
      <w:r w:rsidRPr="002020DB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2020DB">
        <w:rPr>
          <w:rFonts w:ascii="Times New Roman" w:hAnsi="Times New Roman"/>
          <w:sz w:val="24"/>
          <w:szCs w:val="24"/>
        </w:rPr>
        <w:t xml:space="preserve"> района</w:t>
      </w:r>
      <w:proofErr w:type="gramStart"/>
      <w:r w:rsidRPr="002020DB">
        <w:rPr>
          <w:rFonts w:ascii="Times New Roman" w:hAnsi="Times New Roman"/>
          <w:sz w:val="24"/>
          <w:szCs w:val="24"/>
        </w:rPr>
        <w:t>.</w:t>
      </w:r>
      <w:proofErr w:type="gramEnd"/>
      <w:r w:rsidRPr="002020D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2020DB">
        <w:rPr>
          <w:rFonts w:ascii="Times New Roman" w:hAnsi="Times New Roman"/>
          <w:sz w:val="24"/>
          <w:szCs w:val="24"/>
        </w:rPr>
        <w:t>о</w:t>
      </w:r>
      <w:proofErr w:type="gramEnd"/>
      <w:r w:rsidRPr="002020DB">
        <w:rPr>
          <w:rFonts w:ascii="Times New Roman" w:hAnsi="Times New Roman"/>
          <w:sz w:val="24"/>
          <w:szCs w:val="24"/>
        </w:rPr>
        <w:t>ткрытые в установленном законом порядке, печать, штампы и бланки со своим наименованием.</w:t>
      </w:r>
    </w:p>
    <w:p w:rsidR="002020DB" w:rsidRPr="002020DB" w:rsidRDefault="002020DB" w:rsidP="002020DB">
      <w:pPr>
        <w:numPr>
          <w:ilvl w:val="1"/>
          <w:numId w:val="2"/>
        </w:num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Отдел образования   вправе от своего имени заключать договоры, приобретать и осуществлять имущественные и личные неимущественные права, </w:t>
      </w:r>
      <w:proofErr w:type="gramStart"/>
      <w:r w:rsidRPr="002020DB">
        <w:rPr>
          <w:rFonts w:ascii="Times New Roman" w:hAnsi="Times New Roman"/>
          <w:sz w:val="24"/>
          <w:szCs w:val="24"/>
        </w:rPr>
        <w:t>нести обязанности</w:t>
      </w:r>
      <w:proofErr w:type="gramEnd"/>
      <w:r w:rsidRPr="002020DB">
        <w:rPr>
          <w:rFonts w:ascii="Times New Roman" w:hAnsi="Times New Roman"/>
          <w:sz w:val="24"/>
          <w:szCs w:val="24"/>
        </w:rPr>
        <w:t xml:space="preserve">, быть истцом и ответчиком в суде. </w:t>
      </w:r>
    </w:p>
    <w:p w:rsidR="002020DB" w:rsidRPr="002020DB" w:rsidRDefault="002020DB" w:rsidP="002020DB">
      <w:pPr>
        <w:numPr>
          <w:ilvl w:val="1"/>
          <w:numId w:val="2"/>
        </w:num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1.5 Отдел образования   </w:t>
      </w:r>
      <w:r w:rsidRPr="002020DB">
        <w:rPr>
          <w:rFonts w:ascii="Times New Roman" w:hAnsi="Times New Roman"/>
        </w:rPr>
        <w:t>отвечает перед другими предприятиями, учреждениями, организациями и физическими лицами всеми находящимися в его распоряжении денежными средствами. При их недостаточности субсидиарную ответственность по его обязательствам несет собственник соответствующего имущества.</w:t>
      </w:r>
    </w:p>
    <w:p w:rsidR="002020DB" w:rsidRPr="002020DB" w:rsidRDefault="002020DB" w:rsidP="002020DB">
      <w:pPr>
        <w:numPr>
          <w:ilvl w:val="1"/>
          <w:numId w:val="2"/>
        </w:num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1.6. </w:t>
      </w:r>
      <w:proofErr w:type="gramStart"/>
      <w:r w:rsidRPr="002020DB">
        <w:rPr>
          <w:rFonts w:ascii="Times New Roman" w:hAnsi="Times New Roman"/>
          <w:sz w:val="24"/>
          <w:szCs w:val="24"/>
        </w:rPr>
        <w:t>Место нахождение</w:t>
      </w:r>
      <w:proofErr w:type="gramEnd"/>
      <w:r w:rsidRPr="002020DB">
        <w:rPr>
          <w:rFonts w:ascii="Times New Roman" w:hAnsi="Times New Roman"/>
          <w:sz w:val="24"/>
          <w:szCs w:val="24"/>
        </w:rPr>
        <w:t xml:space="preserve"> Отдел образования: </w:t>
      </w:r>
    </w:p>
    <w:p w:rsidR="002020DB" w:rsidRPr="002020DB" w:rsidRDefault="002020DB" w:rsidP="002020DB">
      <w:pPr>
        <w:tabs>
          <w:tab w:val="num" w:pos="360"/>
          <w:tab w:val="left" w:pos="60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                                     442450, Пензенская область,</w:t>
      </w:r>
    </w:p>
    <w:p w:rsidR="002020DB" w:rsidRPr="002020DB" w:rsidRDefault="002020DB" w:rsidP="002020DB">
      <w:pPr>
        <w:tabs>
          <w:tab w:val="num" w:pos="360"/>
          <w:tab w:val="left" w:pos="60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                                     </w:t>
      </w:r>
      <w:proofErr w:type="spellStart"/>
      <w:r w:rsidRPr="002020DB">
        <w:rPr>
          <w:rFonts w:ascii="Times New Roman" w:hAnsi="Times New Roman"/>
          <w:sz w:val="24"/>
          <w:szCs w:val="24"/>
        </w:rPr>
        <w:t>Камешкирский</w:t>
      </w:r>
      <w:proofErr w:type="spellEnd"/>
      <w:r w:rsidRPr="002020DB">
        <w:rPr>
          <w:rFonts w:ascii="Times New Roman" w:hAnsi="Times New Roman"/>
          <w:sz w:val="24"/>
          <w:szCs w:val="24"/>
        </w:rPr>
        <w:t xml:space="preserve"> район,</w:t>
      </w:r>
    </w:p>
    <w:p w:rsidR="002020DB" w:rsidRPr="002020DB" w:rsidRDefault="002020DB" w:rsidP="002020DB">
      <w:pPr>
        <w:tabs>
          <w:tab w:val="num" w:pos="360"/>
          <w:tab w:val="left" w:pos="60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                                     с. Русский Камешкир,</w:t>
      </w:r>
    </w:p>
    <w:p w:rsidR="002020DB" w:rsidRPr="002020DB" w:rsidRDefault="002020DB" w:rsidP="002020DB">
      <w:pPr>
        <w:tabs>
          <w:tab w:val="num" w:pos="360"/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                                           ул. Радищева,5</w:t>
      </w:r>
    </w:p>
    <w:p w:rsidR="002020DB" w:rsidRPr="002020DB" w:rsidRDefault="002020DB" w:rsidP="002020DB">
      <w:pPr>
        <w:tabs>
          <w:tab w:val="num" w:pos="360"/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20DB" w:rsidRPr="002020DB" w:rsidRDefault="002020DB" w:rsidP="002020DB">
      <w:pPr>
        <w:numPr>
          <w:ilvl w:val="1"/>
          <w:numId w:val="2"/>
        </w:num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1.6. </w:t>
      </w:r>
      <w:proofErr w:type="gramStart"/>
      <w:r w:rsidRPr="002020DB">
        <w:rPr>
          <w:rFonts w:ascii="Times New Roman" w:hAnsi="Times New Roman"/>
          <w:sz w:val="24"/>
          <w:szCs w:val="24"/>
        </w:rPr>
        <w:t xml:space="preserve">В своей деятельности Отдел  образования руководствуется действующим законодательством РФ,  в том числе федеральным законом «Об образовании в Российской Федерации», приказами и инструкциями Министерства просвещения  Российской Федерации, Министерства образования  Пензенской области, нормативными актами органов  государственной власти Пензенской области, решениями собрания представителей </w:t>
      </w:r>
      <w:proofErr w:type="spellStart"/>
      <w:r w:rsidRPr="002020DB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2020DB">
        <w:rPr>
          <w:rFonts w:ascii="Times New Roman" w:hAnsi="Times New Roman"/>
          <w:sz w:val="24"/>
          <w:szCs w:val="24"/>
        </w:rPr>
        <w:t xml:space="preserve"> района, постановлениями и распоряжениями Главы  </w:t>
      </w:r>
      <w:proofErr w:type="spellStart"/>
      <w:r w:rsidRPr="002020DB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2020DB">
        <w:rPr>
          <w:rFonts w:ascii="Times New Roman" w:hAnsi="Times New Roman"/>
          <w:sz w:val="24"/>
          <w:szCs w:val="24"/>
        </w:rPr>
        <w:t xml:space="preserve"> района, а также настоящим Положением.</w:t>
      </w:r>
      <w:proofErr w:type="gramEnd"/>
    </w:p>
    <w:p w:rsidR="002020DB" w:rsidRPr="002020DB" w:rsidRDefault="002020DB" w:rsidP="002020DB">
      <w:pPr>
        <w:numPr>
          <w:ilvl w:val="1"/>
          <w:numId w:val="2"/>
        </w:num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1.7 Вопросы, не урегулированные настоящим Положением, решаются в соответствии с действующим законодательством РФ.</w:t>
      </w:r>
    </w:p>
    <w:p w:rsidR="002020DB" w:rsidRPr="002020DB" w:rsidRDefault="002020DB" w:rsidP="002020DB">
      <w:pPr>
        <w:numPr>
          <w:ilvl w:val="1"/>
          <w:numId w:val="2"/>
        </w:num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1.8. Отдел образования является главным распорядителем средств бюджета муниципального района  </w:t>
      </w:r>
      <w:proofErr w:type="spellStart"/>
      <w:r w:rsidRPr="002020DB">
        <w:rPr>
          <w:rFonts w:ascii="Times New Roman" w:hAnsi="Times New Roman"/>
          <w:sz w:val="24"/>
          <w:szCs w:val="24"/>
        </w:rPr>
        <w:t>Камешкирский</w:t>
      </w:r>
      <w:proofErr w:type="spellEnd"/>
      <w:r w:rsidRPr="002020DB">
        <w:rPr>
          <w:rFonts w:ascii="Times New Roman" w:hAnsi="Times New Roman"/>
          <w:sz w:val="24"/>
          <w:szCs w:val="24"/>
        </w:rPr>
        <w:t xml:space="preserve">  район  по отрасли образования.</w:t>
      </w:r>
    </w:p>
    <w:p w:rsidR="002020DB" w:rsidRPr="002020DB" w:rsidRDefault="002020DB" w:rsidP="002020DB">
      <w:pPr>
        <w:numPr>
          <w:ilvl w:val="1"/>
          <w:numId w:val="2"/>
        </w:num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        Осуществляет функции учредителя подведомственных муниципальных образовательных учреждений в пределах своих полномочий.</w:t>
      </w:r>
    </w:p>
    <w:p w:rsidR="002020DB" w:rsidRPr="002020DB" w:rsidRDefault="002020DB" w:rsidP="002020DB">
      <w:pPr>
        <w:numPr>
          <w:ilvl w:val="1"/>
          <w:numId w:val="2"/>
        </w:num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1.9.  Отдел образования финансируется за счет средств бюджета района.</w:t>
      </w:r>
    </w:p>
    <w:p w:rsidR="002020DB" w:rsidRDefault="002020DB" w:rsidP="002020DB">
      <w:pPr>
        <w:numPr>
          <w:ilvl w:val="1"/>
          <w:numId w:val="2"/>
        </w:num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1.10. Положение об </w:t>
      </w:r>
      <w:r w:rsidR="00B56A19">
        <w:rPr>
          <w:rFonts w:ascii="Times New Roman" w:hAnsi="Times New Roman"/>
          <w:sz w:val="24"/>
          <w:szCs w:val="24"/>
        </w:rPr>
        <w:t>О</w:t>
      </w:r>
      <w:r w:rsidRPr="002020DB">
        <w:rPr>
          <w:rFonts w:ascii="Times New Roman" w:hAnsi="Times New Roman"/>
          <w:sz w:val="24"/>
          <w:szCs w:val="24"/>
        </w:rPr>
        <w:t xml:space="preserve">тделе образования утверждается решением Собрания представителей </w:t>
      </w:r>
      <w:proofErr w:type="spellStart"/>
      <w:r w:rsidRPr="002020DB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2020DB">
        <w:rPr>
          <w:rFonts w:ascii="Times New Roman" w:hAnsi="Times New Roman"/>
          <w:sz w:val="24"/>
          <w:szCs w:val="24"/>
        </w:rPr>
        <w:t xml:space="preserve"> района Пензенской области.</w:t>
      </w:r>
    </w:p>
    <w:p w:rsidR="00B56A19" w:rsidRPr="002020DB" w:rsidRDefault="00B56A19" w:rsidP="002020DB">
      <w:pPr>
        <w:numPr>
          <w:ilvl w:val="1"/>
          <w:numId w:val="2"/>
        </w:num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Учредителем Отдела образования является Собрание представителей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Пензенской области.</w:t>
      </w:r>
    </w:p>
    <w:p w:rsidR="002020DB" w:rsidRPr="002020DB" w:rsidRDefault="002020DB" w:rsidP="002020DB">
      <w:pPr>
        <w:tabs>
          <w:tab w:val="num" w:pos="360"/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1.11.  Отдел образования муниципального района  </w:t>
      </w:r>
      <w:proofErr w:type="spellStart"/>
      <w:r w:rsidRPr="002020DB">
        <w:rPr>
          <w:rFonts w:ascii="Times New Roman" w:hAnsi="Times New Roman"/>
          <w:sz w:val="24"/>
          <w:szCs w:val="24"/>
        </w:rPr>
        <w:t>Камешкирский</w:t>
      </w:r>
      <w:proofErr w:type="spellEnd"/>
      <w:r w:rsidRPr="002020DB">
        <w:rPr>
          <w:rFonts w:ascii="Times New Roman" w:hAnsi="Times New Roman"/>
          <w:sz w:val="24"/>
          <w:szCs w:val="24"/>
        </w:rPr>
        <w:t xml:space="preserve">  район Пензенской области является правопреемником Отдела   образования  </w:t>
      </w:r>
      <w:proofErr w:type="spellStart"/>
      <w:r w:rsidRPr="002020DB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2020DB">
        <w:rPr>
          <w:rFonts w:ascii="Times New Roman" w:hAnsi="Times New Roman"/>
          <w:sz w:val="24"/>
          <w:szCs w:val="24"/>
        </w:rPr>
        <w:t xml:space="preserve"> района Пензенской области.</w:t>
      </w:r>
    </w:p>
    <w:p w:rsidR="002020DB" w:rsidRPr="002020DB" w:rsidRDefault="002020DB" w:rsidP="002020DB">
      <w:pPr>
        <w:tabs>
          <w:tab w:val="num" w:pos="360"/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1.12. Отделу образования подотчётны и подконтрольны подведомственные муниципальные учреждения отрасли образования.</w:t>
      </w:r>
    </w:p>
    <w:p w:rsidR="002020DB" w:rsidRPr="002020DB" w:rsidRDefault="002020DB" w:rsidP="002020DB">
      <w:pPr>
        <w:tabs>
          <w:tab w:val="num" w:pos="360"/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1.13. Отдел образования является администратором доходов:</w:t>
      </w:r>
    </w:p>
    <w:p w:rsidR="002020DB" w:rsidRPr="002020DB" w:rsidRDefault="002020DB" w:rsidP="002020DB">
      <w:pPr>
        <w:numPr>
          <w:ilvl w:val="0"/>
          <w:numId w:val="12"/>
        </w:numPr>
        <w:tabs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прочие доходы от оказания платных услуг и компетенции затрат,</w:t>
      </w:r>
    </w:p>
    <w:p w:rsidR="002020DB" w:rsidRPr="002020DB" w:rsidRDefault="002020DB" w:rsidP="002020DB">
      <w:pPr>
        <w:numPr>
          <w:ilvl w:val="0"/>
          <w:numId w:val="12"/>
        </w:numPr>
        <w:tabs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прочие безвозмездные поступления в бюджет муниципального района,</w:t>
      </w:r>
    </w:p>
    <w:p w:rsidR="002020DB" w:rsidRPr="002020DB" w:rsidRDefault="002020DB" w:rsidP="002020DB">
      <w:pPr>
        <w:numPr>
          <w:ilvl w:val="0"/>
          <w:numId w:val="12"/>
        </w:numPr>
        <w:tabs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прочие безвозмездные поступления учреждениям, находящимся в ведении органов местного самоуправления муниципального района.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20DB" w:rsidRPr="002020DB" w:rsidRDefault="002020DB" w:rsidP="00B56A19">
      <w:pPr>
        <w:numPr>
          <w:ilvl w:val="0"/>
          <w:numId w:val="2"/>
        </w:numPr>
        <w:tabs>
          <w:tab w:val="left" w:pos="2595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020DB">
        <w:rPr>
          <w:rFonts w:ascii="Times New Roman" w:hAnsi="Times New Roman"/>
          <w:b/>
          <w:bCs/>
          <w:sz w:val="24"/>
          <w:szCs w:val="24"/>
        </w:rPr>
        <w:t>Цели Отдела образования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20DB" w:rsidRPr="002020DB" w:rsidRDefault="002020DB" w:rsidP="002020DB">
      <w:pPr>
        <w:pStyle w:val="a6"/>
        <w:widowControl/>
        <w:numPr>
          <w:ilvl w:val="1"/>
          <w:numId w:val="2"/>
        </w:numPr>
        <w:tabs>
          <w:tab w:val="left" w:pos="2595"/>
        </w:tabs>
        <w:autoSpaceDE/>
        <w:autoSpaceDN/>
        <w:adjustRightInd/>
        <w:spacing w:line="240" w:lineRule="auto"/>
        <w:ind w:firstLine="0"/>
      </w:pPr>
      <w:r w:rsidRPr="002020DB">
        <w:t xml:space="preserve">2.1. </w:t>
      </w:r>
      <w:r w:rsidRPr="002020DB">
        <w:rPr>
          <w:lang w:val="ru-RU"/>
        </w:rPr>
        <w:t>Отдел</w:t>
      </w:r>
      <w:r w:rsidRPr="002020DB">
        <w:t xml:space="preserve"> образования организуется с целью:</w:t>
      </w:r>
    </w:p>
    <w:p w:rsidR="002020DB" w:rsidRPr="002020DB" w:rsidRDefault="002020DB" w:rsidP="002020DB">
      <w:pPr>
        <w:pStyle w:val="a6"/>
        <w:widowControl/>
        <w:numPr>
          <w:ilvl w:val="0"/>
          <w:numId w:val="3"/>
        </w:numPr>
        <w:tabs>
          <w:tab w:val="left" w:pos="2595"/>
        </w:tabs>
        <w:autoSpaceDE/>
        <w:autoSpaceDN/>
        <w:adjustRightInd/>
        <w:spacing w:line="240" w:lineRule="auto"/>
        <w:ind w:left="0"/>
      </w:pPr>
      <w:r w:rsidRPr="002020DB">
        <w:t>обеспечения учреждений образования оперативной и долгосрочной информацией для принятия мер, направленных на защиту и развитие системы образования района;</w:t>
      </w:r>
    </w:p>
    <w:p w:rsidR="002020DB" w:rsidRPr="002020DB" w:rsidRDefault="002020DB" w:rsidP="002020DB">
      <w:pPr>
        <w:pStyle w:val="a6"/>
        <w:widowControl/>
        <w:numPr>
          <w:ilvl w:val="0"/>
          <w:numId w:val="3"/>
        </w:numPr>
        <w:tabs>
          <w:tab w:val="left" w:pos="2595"/>
        </w:tabs>
        <w:autoSpaceDE/>
        <w:autoSpaceDN/>
        <w:adjustRightInd/>
        <w:spacing w:line="240" w:lineRule="auto"/>
        <w:ind w:left="0"/>
      </w:pPr>
      <w:r w:rsidRPr="002020DB">
        <w:t>объективной оценки состояния системы образования на районном уровне: преобразования системы образования в приоритетную сферу, эффективно действующую в социально-экономических условиях рыночного хозяйствования;</w:t>
      </w:r>
    </w:p>
    <w:p w:rsidR="002020DB" w:rsidRPr="002020DB" w:rsidRDefault="002020DB" w:rsidP="002020DB">
      <w:pPr>
        <w:pStyle w:val="a6"/>
        <w:widowControl/>
        <w:numPr>
          <w:ilvl w:val="0"/>
          <w:numId w:val="3"/>
        </w:numPr>
        <w:tabs>
          <w:tab w:val="left" w:pos="2595"/>
        </w:tabs>
        <w:autoSpaceDE/>
        <w:autoSpaceDN/>
        <w:adjustRightInd/>
        <w:spacing w:line="240" w:lineRule="auto"/>
        <w:ind w:left="0"/>
      </w:pPr>
      <w:r w:rsidRPr="002020DB">
        <w:t>осуществления координационной работы в образовательной деятельности с другими государственными, профессиональными и общественными структурами в целях обеспечения функционирования полной и сбалансированной системы образования и реализации образовательных запросов жителей района;</w:t>
      </w:r>
    </w:p>
    <w:p w:rsidR="002020DB" w:rsidRPr="002020DB" w:rsidRDefault="002020DB" w:rsidP="002020DB">
      <w:pPr>
        <w:numPr>
          <w:ilvl w:val="0"/>
          <w:numId w:val="3"/>
        </w:numPr>
        <w:tabs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укрепления материально-технической базы школ, дошкольных  образовательных учреждений и учреждений дополнительного образования.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20DB" w:rsidRPr="002020DB" w:rsidRDefault="002020DB" w:rsidP="00B56A19">
      <w:pPr>
        <w:numPr>
          <w:ilvl w:val="0"/>
          <w:numId w:val="2"/>
        </w:numPr>
        <w:tabs>
          <w:tab w:val="left" w:pos="2595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020DB">
        <w:rPr>
          <w:rFonts w:ascii="Times New Roman" w:hAnsi="Times New Roman"/>
          <w:b/>
          <w:bCs/>
          <w:sz w:val="24"/>
          <w:szCs w:val="24"/>
        </w:rPr>
        <w:t>Задачи Отдела образования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20DB" w:rsidRPr="002020DB" w:rsidRDefault="002020DB" w:rsidP="002020DB">
      <w:pPr>
        <w:pStyle w:val="a6"/>
        <w:widowControl/>
        <w:numPr>
          <w:ilvl w:val="1"/>
          <w:numId w:val="2"/>
        </w:numPr>
        <w:tabs>
          <w:tab w:val="left" w:pos="2595"/>
        </w:tabs>
        <w:autoSpaceDE/>
        <w:autoSpaceDN/>
        <w:adjustRightInd/>
        <w:spacing w:line="240" w:lineRule="auto"/>
        <w:ind w:firstLine="0"/>
      </w:pPr>
      <w:r w:rsidRPr="002020DB">
        <w:t>3.1.</w:t>
      </w:r>
      <w:r w:rsidRPr="002020DB">
        <w:rPr>
          <w:lang w:val="ru-RU"/>
        </w:rPr>
        <w:t xml:space="preserve">Отдел </w:t>
      </w:r>
      <w:r w:rsidRPr="002020DB">
        <w:t xml:space="preserve"> образования в соответствии с возложенными на него задачами:</w:t>
      </w:r>
    </w:p>
    <w:p w:rsidR="002020DB" w:rsidRPr="002020DB" w:rsidRDefault="002020DB" w:rsidP="002020DB">
      <w:pPr>
        <w:numPr>
          <w:ilvl w:val="0"/>
          <w:numId w:val="5"/>
        </w:numPr>
        <w:tabs>
          <w:tab w:val="num" w:pos="360"/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руководит деятельностью образовательных учреждений районного подчинения, организует изучение работы образовательных учреждений и представляет на рассмотрение Главы  </w:t>
      </w:r>
      <w:proofErr w:type="spellStart"/>
      <w:r w:rsidRPr="002020DB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2020DB">
        <w:rPr>
          <w:rFonts w:ascii="Times New Roman" w:hAnsi="Times New Roman"/>
          <w:sz w:val="24"/>
          <w:szCs w:val="24"/>
        </w:rPr>
        <w:t xml:space="preserve"> района     предложения по   улучшению их деятельности;</w:t>
      </w:r>
      <w:r w:rsidRPr="002020DB">
        <w:rPr>
          <w:rFonts w:ascii="Times New Roman" w:hAnsi="Times New Roman"/>
          <w:sz w:val="24"/>
          <w:szCs w:val="24"/>
        </w:rPr>
        <w:tab/>
      </w:r>
    </w:p>
    <w:p w:rsidR="002020DB" w:rsidRPr="002020DB" w:rsidRDefault="002020DB" w:rsidP="002020DB">
      <w:pPr>
        <w:numPr>
          <w:ilvl w:val="0"/>
          <w:numId w:val="5"/>
        </w:numPr>
        <w:tabs>
          <w:tab w:val="num" w:pos="360"/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осуществляет анализ состояния системы образования в районе, тенденции ее развития, и прогнозирование перспектив, направленных на защиту системы образования;</w:t>
      </w:r>
    </w:p>
    <w:p w:rsidR="002020DB" w:rsidRPr="002020DB" w:rsidRDefault="002020DB" w:rsidP="002020DB">
      <w:pPr>
        <w:numPr>
          <w:ilvl w:val="0"/>
          <w:numId w:val="4"/>
        </w:numPr>
        <w:tabs>
          <w:tab w:val="num" w:pos="360"/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контролирует деятельность подведомственных образовательных учреждений, оказывает им методическую помощь;</w:t>
      </w:r>
    </w:p>
    <w:p w:rsidR="002020DB" w:rsidRPr="002020DB" w:rsidRDefault="002020DB" w:rsidP="002020DB">
      <w:pPr>
        <w:numPr>
          <w:ilvl w:val="0"/>
          <w:numId w:val="4"/>
        </w:numPr>
        <w:tabs>
          <w:tab w:val="num" w:pos="360"/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разрабатывает и представляет в администрацию района проекты планов развития сети подведомственных учреждений образования, смет на их содержание;</w:t>
      </w:r>
    </w:p>
    <w:p w:rsidR="002020DB" w:rsidRPr="002020DB" w:rsidRDefault="002020DB" w:rsidP="002020DB">
      <w:pPr>
        <w:numPr>
          <w:ilvl w:val="0"/>
          <w:numId w:val="4"/>
        </w:numPr>
        <w:tabs>
          <w:tab w:val="num" w:pos="360"/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обобщает опыт и пропагандирует работу лучших педагогов и коллективов по реализации федеральных государственных образовательных стандартов, развитию содержания образования, научно-исследовательской работе;</w:t>
      </w:r>
    </w:p>
    <w:p w:rsidR="002020DB" w:rsidRPr="002020DB" w:rsidRDefault="002020DB" w:rsidP="002020DB">
      <w:pPr>
        <w:numPr>
          <w:ilvl w:val="0"/>
          <w:numId w:val="4"/>
        </w:numPr>
        <w:tabs>
          <w:tab w:val="num" w:pos="360"/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организует  лицензирование подведомственных учреждений в пределах компетенции и в соответствии с действующим законодательством;</w:t>
      </w:r>
    </w:p>
    <w:p w:rsidR="002020DB" w:rsidRPr="002020DB" w:rsidRDefault="002020DB" w:rsidP="002020DB">
      <w:pPr>
        <w:numPr>
          <w:ilvl w:val="0"/>
          <w:numId w:val="4"/>
        </w:numPr>
        <w:tabs>
          <w:tab w:val="num" w:pos="360"/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осуществляет </w:t>
      </w:r>
      <w:proofErr w:type="gramStart"/>
      <w:r w:rsidRPr="002020D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020DB">
        <w:rPr>
          <w:rFonts w:ascii="Times New Roman" w:hAnsi="Times New Roman"/>
          <w:sz w:val="24"/>
          <w:szCs w:val="24"/>
        </w:rPr>
        <w:t xml:space="preserve"> финансово-хозяйственной деятельностью учреждений образования;</w:t>
      </w:r>
    </w:p>
    <w:p w:rsidR="002020DB" w:rsidRPr="002020DB" w:rsidRDefault="002020DB" w:rsidP="002020DB">
      <w:pPr>
        <w:numPr>
          <w:ilvl w:val="0"/>
          <w:numId w:val="4"/>
        </w:numPr>
        <w:tabs>
          <w:tab w:val="num" w:pos="360"/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разрабатывает и представляет на рассмотрение в районную администрацию предложения по строительству, реконструкции и ремонту образовательных учреждений.</w:t>
      </w:r>
    </w:p>
    <w:p w:rsidR="002020DB" w:rsidRPr="002020DB" w:rsidRDefault="002020DB" w:rsidP="002020DB">
      <w:pPr>
        <w:numPr>
          <w:ilvl w:val="0"/>
          <w:numId w:val="4"/>
        </w:numPr>
        <w:tabs>
          <w:tab w:val="num" w:pos="360"/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lastRenderedPageBreak/>
        <w:t xml:space="preserve">Осуществляет </w:t>
      </w:r>
      <w:proofErr w:type="gramStart"/>
      <w:r w:rsidRPr="002020D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020DB">
        <w:rPr>
          <w:rFonts w:ascii="Times New Roman" w:hAnsi="Times New Roman"/>
          <w:sz w:val="24"/>
          <w:szCs w:val="24"/>
        </w:rPr>
        <w:t xml:space="preserve"> соблюдением условий и выполнением мероприятий, обеспечивающих охрану жизни и здоровья обучающихся и работников подведомственных образовательных учреждений;</w:t>
      </w:r>
    </w:p>
    <w:p w:rsidR="002020DB" w:rsidRPr="002020DB" w:rsidRDefault="002020DB" w:rsidP="002020DB">
      <w:pPr>
        <w:numPr>
          <w:ilvl w:val="0"/>
          <w:numId w:val="4"/>
        </w:numPr>
        <w:tabs>
          <w:tab w:val="num" w:pos="360"/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Оказывает консультативную, программно-методическую, информационную помощь педагогическим и управленческим кадрам по вопросам функционирования и развития дошкольного, общего, дополнительного образования;</w:t>
      </w:r>
    </w:p>
    <w:p w:rsidR="002020DB" w:rsidRPr="002020DB" w:rsidRDefault="002020DB" w:rsidP="002020DB">
      <w:pPr>
        <w:numPr>
          <w:ilvl w:val="0"/>
          <w:numId w:val="4"/>
        </w:numPr>
        <w:tabs>
          <w:tab w:val="num" w:pos="360"/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Организует отдых детей в каникулярное время, в том числе в пришкольных, лагере труда и отдыха  и загородных оздоровительных лагерях.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20DB" w:rsidRPr="002020DB" w:rsidRDefault="002020DB" w:rsidP="00B56A19">
      <w:pPr>
        <w:numPr>
          <w:ilvl w:val="0"/>
          <w:numId w:val="2"/>
        </w:numPr>
        <w:tabs>
          <w:tab w:val="left" w:pos="2595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020DB">
        <w:rPr>
          <w:rFonts w:ascii="Times New Roman" w:hAnsi="Times New Roman"/>
          <w:b/>
          <w:bCs/>
          <w:sz w:val="24"/>
          <w:szCs w:val="24"/>
        </w:rPr>
        <w:t>Функции  Отдела  образования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20DB" w:rsidRPr="002020DB" w:rsidRDefault="002020DB" w:rsidP="002020DB">
      <w:pPr>
        <w:pStyle w:val="ConsPlusNormal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0DB">
        <w:rPr>
          <w:rFonts w:ascii="Times New Roman" w:hAnsi="Times New Roman" w:cs="Times New Roman"/>
          <w:sz w:val="24"/>
          <w:szCs w:val="24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учреждениях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2020DB" w:rsidRPr="002020DB" w:rsidRDefault="002020DB" w:rsidP="002020DB">
      <w:pPr>
        <w:pStyle w:val="ConsPlusNormal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0DB">
        <w:rPr>
          <w:rFonts w:ascii="Times New Roman" w:hAnsi="Times New Roman" w:cs="Times New Roman"/>
          <w:sz w:val="24"/>
          <w:szCs w:val="24"/>
        </w:rPr>
        <w:t>организация предоставления дополнительного образования детей в муниципальных образовательных учреждениях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Федерации;</w:t>
      </w:r>
    </w:p>
    <w:p w:rsidR="002020DB" w:rsidRPr="002020DB" w:rsidRDefault="002020DB" w:rsidP="002020DB">
      <w:pPr>
        <w:pStyle w:val="ConsPlusNormal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0DB">
        <w:rPr>
          <w:rFonts w:ascii="Times New Roman" w:hAnsi="Times New Roman" w:cs="Times New Roman"/>
          <w:sz w:val="24"/>
          <w:szCs w:val="24"/>
        </w:rPr>
        <w:t>создание условий для осуществления присмотра и ухода за детьми, содержания детей в муниципальных дошкольных образовательных учреждениях;</w:t>
      </w:r>
    </w:p>
    <w:p w:rsidR="002020DB" w:rsidRPr="002020DB" w:rsidRDefault="002020DB" w:rsidP="002020DB">
      <w:pPr>
        <w:pStyle w:val="ConsPlusNormal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0DB">
        <w:rPr>
          <w:rFonts w:ascii="Times New Roman" w:hAnsi="Times New Roman" w:cs="Times New Roman"/>
          <w:sz w:val="24"/>
          <w:szCs w:val="24"/>
        </w:rPr>
        <w:t>создание, реорганизация и ликвидация муниципальных образовательных учреждений (за исключением создания органами местного самоуправления муниципальных образовательных учреждений высшего образования), осуществление функций и полномочий учредителей муниципальных образовательных учреждений;</w:t>
      </w:r>
    </w:p>
    <w:p w:rsidR="002020DB" w:rsidRPr="002020DB" w:rsidRDefault="002020DB" w:rsidP="002020DB">
      <w:pPr>
        <w:pStyle w:val="ConsPlusNormal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0DB">
        <w:rPr>
          <w:rFonts w:ascii="Times New Roman" w:hAnsi="Times New Roman" w:cs="Times New Roman"/>
          <w:sz w:val="24"/>
          <w:szCs w:val="24"/>
        </w:rPr>
        <w:t>обеспечение содержания зданий и сооружений муниципальных образовательных учреждений, обустройство прилегающих к ним территорий;</w:t>
      </w:r>
    </w:p>
    <w:p w:rsidR="002020DB" w:rsidRPr="002020DB" w:rsidRDefault="002020DB" w:rsidP="002020DB">
      <w:pPr>
        <w:pStyle w:val="ConsPlusNormal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0DB">
        <w:rPr>
          <w:rFonts w:ascii="Times New Roman" w:hAnsi="Times New Roman" w:cs="Times New Roman"/>
          <w:sz w:val="24"/>
          <w:szCs w:val="24"/>
        </w:rPr>
        <w:t xml:space="preserve">осуществление учета детей, подлежащих </w:t>
      </w:r>
      <w:proofErr w:type="gramStart"/>
      <w:r w:rsidRPr="002020DB"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 w:rsidRPr="002020DB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дошкольного, начального общего, основного общего и среднего общего образования;</w:t>
      </w:r>
    </w:p>
    <w:p w:rsidR="002020DB" w:rsidRPr="002020DB" w:rsidRDefault="002020DB" w:rsidP="002020DB">
      <w:pPr>
        <w:pStyle w:val="ConsPlusNormal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0DB">
        <w:rPr>
          <w:rFonts w:ascii="Times New Roman" w:hAnsi="Times New Roman" w:cs="Times New Roman"/>
          <w:sz w:val="24"/>
          <w:szCs w:val="24"/>
        </w:rPr>
        <w:t>закрепление муниципальных образовательных учреждений за конкретными территориями муниципального района;</w:t>
      </w:r>
    </w:p>
    <w:p w:rsidR="002020DB" w:rsidRPr="002020DB" w:rsidRDefault="002020DB" w:rsidP="002020DB">
      <w:pPr>
        <w:pStyle w:val="ConsPlusNormal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0DB">
        <w:rPr>
          <w:rFonts w:ascii="Times New Roman" w:hAnsi="Times New Roman" w:cs="Times New Roman"/>
          <w:sz w:val="24"/>
          <w:szCs w:val="24"/>
        </w:rPr>
        <w:t>осуществление учета форм получения образования, определенных родителями (законными представителями) детей, имеющих право на получение общего образования каждого уровня и проживающих на территории муниципального образования;</w:t>
      </w:r>
    </w:p>
    <w:p w:rsidR="002020DB" w:rsidRPr="002020DB" w:rsidRDefault="002020DB" w:rsidP="002020DB">
      <w:pPr>
        <w:pStyle w:val="a8"/>
        <w:numPr>
          <w:ilvl w:val="0"/>
          <w:numId w:val="8"/>
        </w:numPr>
        <w:spacing w:after="0"/>
        <w:ind w:left="0"/>
        <w:jc w:val="both"/>
      </w:pPr>
      <w:r w:rsidRPr="002020DB">
        <w:t>принимает участие в разработке проектов решений Собрания представителей района, постановлений Главы местного само</w:t>
      </w:r>
      <w:r w:rsidRPr="002020DB">
        <w:rPr>
          <w:lang w:val="ru-RU"/>
        </w:rPr>
        <w:t>управления</w:t>
      </w:r>
      <w:r w:rsidRPr="002020DB">
        <w:t>, касающихся защиты и развития системы образования;</w:t>
      </w:r>
    </w:p>
    <w:p w:rsidR="002020DB" w:rsidRPr="002020DB" w:rsidRDefault="002020DB" w:rsidP="002020DB">
      <w:pPr>
        <w:pStyle w:val="a8"/>
        <w:numPr>
          <w:ilvl w:val="0"/>
          <w:numId w:val="8"/>
        </w:numPr>
        <w:spacing w:after="0"/>
        <w:ind w:left="0"/>
        <w:jc w:val="both"/>
      </w:pPr>
      <w:r w:rsidRPr="002020DB">
        <w:t>участвует в формировании муниципального задания для подведомственных учреждений в соответствии с основными видами деятельности;</w:t>
      </w:r>
    </w:p>
    <w:p w:rsidR="002020DB" w:rsidRPr="002020DB" w:rsidRDefault="002020DB" w:rsidP="002020DB">
      <w:pPr>
        <w:pStyle w:val="a8"/>
        <w:numPr>
          <w:ilvl w:val="0"/>
          <w:numId w:val="8"/>
        </w:numPr>
        <w:spacing w:after="0"/>
        <w:ind w:left="0"/>
        <w:jc w:val="both"/>
      </w:pPr>
      <w:r w:rsidRPr="002020DB">
        <w:t>участвует в пределах своей компетенции в формировании местного бюджета, привлечении дополнительных источников финансирования;</w:t>
      </w:r>
    </w:p>
    <w:p w:rsidR="002020DB" w:rsidRPr="002020DB" w:rsidRDefault="002020DB" w:rsidP="002020DB">
      <w:pPr>
        <w:pStyle w:val="a8"/>
        <w:numPr>
          <w:ilvl w:val="0"/>
          <w:numId w:val="8"/>
        </w:numPr>
        <w:spacing w:after="0"/>
        <w:ind w:left="0"/>
        <w:jc w:val="both"/>
      </w:pPr>
      <w:r w:rsidRPr="002020DB">
        <w:t xml:space="preserve">осуществляет совместно с </w:t>
      </w:r>
      <w:r w:rsidRPr="002020DB">
        <w:rPr>
          <w:lang w:val="ru-RU"/>
        </w:rPr>
        <w:t>Управлением</w:t>
      </w:r>
      <w:r w:rsidRPr="002020DB">
        <w:t xml:space="preserve"> социальной защиты населения </w:t>
      </w:r>
      <w:proofErr w:type="spellStart"/>
      <w:r w:rsidRPr="002020DB">
        <w:t>Камешкирского</w:t>
      </w:r>
      <w:proofErr w:type="spellEnd"/>
      <w:r w:rsidRPr="002020DB">
        <w:t xml:space="preserve"> района контроль за соблюдением условий и выполнением мероприятий, обеспечивающих охрану жизни и укрепления здоровья детей, обучающихся в образовательных учреждениях района;</w:t>
      </w:r>
    </w:p>
    <w:p w:rsidR="002020DB" w:rsidRPr="002020DB" w:rsidRDefault="002020DB" w:rsidP="002020DB">
      <w:pPr>
        <w:pStyle w:val="a8"/>
        <w:numPr>
          <w:ilvl w:val="0"/>
          <w:numId w:val="8"/>
        </w:numPr>
        <w:spacing w:after="0"/>
        <w:ind w:left="0"/>
        <w:jc w:val="both"/>
      </w:pPr>
      <w:r w:rsidRPr="002020DB">
        <w:t>проведение конференций, совещаний, семинаров по организационно-методическим вопросам деятельности системы образования;</w:t>
      </w:r>
    </w:p>
    <w:p w:rsidR="002020DB" w:rsidRPr="002020DB" w:rsidRDefault="002020DB" w:rsidP="002020DB">
      <w:pPr>
        <w:pStyle w:val="a8"/>
        <w:numPr>
          <w:ilvl w:val="0"/>
          <w:numId w:val="8"/>
        </w:numPr>
        <w:spacing w:after="0"/>
        <w:ind w:left="0"/>
        <w:jc w:val="both"/>
      </w:pPr>
      <w:r w:rsidRPr="002020DB">
        <w:t>координация деятельности всех образовательных учреждений района независимо от их вида и типа;</w:t>
      </w:r>
    </w:p>
    <w:p w:rsidR="002020DB" w:rsidRPr="002020DB" w:rsidRDefault="002020DB" w:rsidP="002020DB">
      <w:pPr>
        <w:pStyle w:val="a8"/>
        <w:numPr>
          <w:ilvl w:val="0"/>
          <w:numId w:val="8"/>
        </w:numPr>
        <w:spacing w:after="0"/>
        <w:ind w:left="0"/>
        <w:jc w:val="both"/>
      </w:pPr>
      <w:r w:rsidRPr="002020DB">
        <w:lastRenderedPageBreak/>
        <w:t>проведение ежегодного анализа среднестатистических данных о соответствии  условий осуществления образовательного процесса в образовательных учреждениях, расположенных на территории района,  региональным, местным требованиям;</w:t>
      </w:r>
    </w:p>
    <w:p w:rsidR="002020DB" w:rsidRPr="002020DB" w:rsidRDefault="002020DB" w:rsidP="002020DB">
      <w:pPr>
        <w:pStyle w:val="a8"/>
        <w:numPr>
          <w:ilvl w:val="0"/>
          <w:numId w:val="8"/>
        </w:numPr>
        <w:spacing w:after="0"/>
        <w:ind w:left="0"/>
        <w:jc w:val="both"/>
      </w:pPr>
      <w:r w:rsidRPr="002020DB">
        <w:t>изучение и анализ потребностей и запросов населения района в области образования;</w:t>
      </w:r>
    </w:p>
    <w:p w:rsidR="002020DB" w:rsidRPr="002020DB" w:rsidRDefault="002020DB" w:rsidP="002020DB">
      <w:pPr>
        <w:pStyle w:val="a8"/>
        <w:numPr>
          <w:ilvl w:val="0"/>
          <w:numId w:val="8"/>
        </w:numPr>
        <w:spacing w:after="0"/>
        <w:ind w:left="0"/>
        <w:jc w:val="both"/>
      </w:pPr>
      <w:r w:rsidRPr="002020DB">
        <w:t>планирует, организует, регулирует и контролирует деятельность подведомственных учреждений по соблюдению государственных образовательных стандартов, бюджетной и финансовой дисциплины;</w:t>
      </w:r>
    </w:p>
    <w:p w:rsidR="002020DB" w:rsidRPr="002020DB" w:rsidRDefault="002020DB" w:rsidP="002020DB">
      <w:pPr>
        <w:pStyle w:val="a8"/>
        <w:numPr>
          <w:ilvl w:val="0"/>
          <w:numId w:val="8"/>
        </w:numPr>
        <w:spacing w:after="0"/>
        <w:ind w:left="0"/>
        <w:jc w:val="both"/>
      </w:pPr>
      <w:r w:rsidRPr="002020DB">
        <w:t>формирует сеть и направленность  муниципальных образовательных учреждений;</w:t>
      </w:r>
    </w:p>
    <w:p w:rsidR="002020DB" w:rsidRPr="002020DB" w:rsidRDefault="002020DB" w:rsidP="002020DB">
      <w:pPr>
        <w:pStyle w:val="a8"/>
        <w:numPr>
          <w:ilvl w:val="0"/>
          <w:numId w:val="8"/>
        </w:numPr>
        <w:spacing w:after="0"/>
        <w:ind w:left="0"/>
        <w:jc w:val="both"/>
      </w:pPr>
      <w:r w:rsidRPr="002020DB">
        <w:t>организует работу и контроль по выявлению несовершеннолетних, находящихся в социально-опасном положении, их социально-педагогическую реабилитацию, по предупреждению ими антиобщественных действий;</w:t>
      </w:r>
    </w:p>
    <w:p w:rsidR="002020DB" w:rsidRPr="002020DB" w:rsidRDefault="002020DB" w:rsidP="002020DB">
      <w:pPr>
        <w:pStyle w:val="a8"/>
        <w:numPr>
          <w:ilvl w:val="0"/>
          <w:numId w:val="8"/>
        </w:numPr>
        <w:spacing w:after="0"/>
        <w:ind w:left="0"/>
        <w:jc w:val="both"/>
      </w:pPr>
      <w:r w:rsidRPr="002020DB">
        <w:t>организует и регулирует работу по профилактике безнадзорности несовершеннолетних;</w:t>
      </w:r>
    </w:p>
    <w:p w:rsidR="002020DB" w:rsidRPr="002020DB" w:rsidRDefault="002020DB" w:rsidP="002020DB">
      <w:pPr>
        <w:pStyle w:val="ConsPlusNormal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0DB">
        <w:rPr>
          <w:rFonts w:ascii="Times New Roman" w:hAnsi="Times New Roman" w:cs="Times New Roman"/>
          <w:sz w:val="24"/>
          <w:szCs w:val="24"/>
        </w:rPr>
        <w:t>контролирует поступление и расходование финансовых и материальных средств муниципальными образовательными организациями;</w:t>
      </w:r>
    </w:p>
    <w:p w:rsidR="002020DB" w:rsidRPr="002020DB" w:rsidRDefault="002020DB" w:rsidP="002020DB">
      <w:pPr>
        <w:numPr>
          <w:ilvl w:val="0"/>
          <w:numId w:val="8"/>
        </w:numPr>
        <w:tabs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реализует федеральные и областные целевые программы в области образования;</w:t>
      </w:r>
    </w:p>
    <w:p w:rsidR="002020DB" w:rsidRPr="002020DB" w:rsidRDefault="002020DB" w:rsidP="002020DB">
      <w:pPr>
        <w:numPr>
          <w:ilvl w:val="0"/>
          <w:numId w:val="8"/>
        </w:numPr>
        <w:tabs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реализует совместно с профсоюзными органами комплекс мер по охране труда, направленных на обеспечение здоровья и безопасных условий учебы и труда обучающихся, воспитанников и работников системы образования, а также по их социальной защите;</w:t>
      </w:r>
    </w:p>
    <w:p w:rsidR="002020DB" w:rsidRPr="002020DB" w:rsidRDefault="002020DB" w:rsidP="002020DB">
      <w:pPr>
        <w:numPr>
          <w:ilvl w:val="0"/>
          <w:numId w:val="8"/>
        </w:numPr>
        <w:tabs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обеспечивает соблюдение финансово-штатной дисциплины, сохранность средств и материальных ценностей;</w:t>
      </w:r>
    </w:p>
    <w:p w:rsidR="002020DB" w:rsidRPr="002020DB" w:rsidRDefault="002020DB" w:rsidP="002020DB">
      <w:pPr>
        <w:numPr>
          <w:ilvl w:val="0"/>
          <w:numId w:val="8"/>
        </w:numPr>
        <w:tabs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ведет установленное для него делопроизводство, архив, </w:t>
      </w:r>
      <w:proofErr w:type="gramStart"/>
      <w:r w:rsidRPr="002020DB">
        <w:rPr>
          <w:rFonts w:ascii="Times New Roman" w:hAnsi="Times New Roman"/>
          <w:sz w:val="24"/>
          <w:szCs w:val="24"/>
        </w:rPr>
        <w:t>отчитывается о работе</w:t>
      </w:r>
      <w:proofErr w:type="gramEnd"/>
      <w:r w:rsidRPr="002020DB">
        <w:rPr>
          <w:rFonts w:ascii="Times New Roman" w:hAnsi="Times New Roman"/>
          <w:sz w:val="24"/>
          <w:szCs w:val="24"/>
        </w:rPr>
        <w:t xml:space="preserve"> перед вышестоящими органами Отдела;</w:t>
      </w:r>
    </w:p>
    <w:p w:rsidR="002020DB" w:rsidRPr="002020DB" w:rsidRDefault="002020DB" w:rsidP="002020DB">
      <w:pPr>
        <w:numPr>
          <w:ilvl w:val="0"/>
          <w:numId w:val="8"/>
        </w:numPr>
        <w:tabs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устанавливает дополнительные льготы, стимулирующие развитие образования;</w:t>
      </w:r>
    </w:p>
    <w:p w:rsidR="002020DB" w:rsidRPr="002020DB" w:rsidRDefault="002020DB" w:rsidP="002020D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осуществляет социальную поддержку детей, находящихся в трудной жизненной ситуации, включающую:</w:t>
      </w:r>
    </w:p>
    <w:p w:rsidR="002020DB" w:rsidRPr="002020DB" w:rsidRDefault="002020DB" w:rsidP="002020D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организацию отдыха и оздоровления детей, находящихся в трудной жизненной ситуации, в лагерях, организованных образовательными организациями, осуществляющими организацию отдыха и оздоровления в каникулярное время (с дневным пребыванием), и лагере труда и отдыха (с круглосуточным пребыванием);</w:t>
      </w:r>
    </w:p>
    <w:p w:rsidR="002020DB" w:rsidRPr="002020DB" w:rsidRDefault="002020DB" w:rsidP="002020D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сопровождение организованных групп детей, находящихся в трудной жизненной ситуации, к местам отправки в организации отдыха детей и их оздоровления и обратно;</w:t>
      </w:r>
    </w:p>
    <w:p w:rsidR="002020DB" w:rsidRPr="002020DB" w:rsidRDefault="002020DB" w:rsidP="002020D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20DB">
        <w:rPr>
          <w:rFonts w:ascii="Times New Roman" w:hAnsi="Times New Roman"/>
          <w:sz w:val="24"/>
          <w:szCs w:val="24"/>
        </w:rPr>
        <w:t>прием от родителей (законных представителей) детей, находящихся в трудной жизненной ситуации, заявлений и документов, необходимых для получения путевок в организации отдыха детей и их оздоровления (далее - путевки), учет детей, находящихся в трудной жизненной ситуации и нуждающихся в отдыхе и оздоровлении, формирование очередности, получение путевок, выдача путевок родителям (законным представителям) детей, находящихся в трудной жизненной ситуации.</w:t>
      </w:r>
      <w:proofErr w:type="gramEnd"/>
    </w:p>
    <w:p w:rsidR="002020DB" w:rsidRPr="002020DB" w:rsidRDefault="002020DB" w:rsidP="002020DB">
      <w:pPr>
        <w:numPr>
          <w:ilvl w:val="0"/>
          <w:numId w:val="8"/>
        </w:numPr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координирует организацию профилактической работы с детьми и подростками, склонными к деструктивному поведению.</w:t>
      </w:r>
    </w:p>
    <w:p w:rsidR="002020DB" w:rsidRPr="002020DB" w:rsidRDefault="002020DB" w:rsidP="002020DB">
      <w:pPr>
        <w:numPr>
          <w:ilvl w:val="0"/>
          <w:numId w:val="8"/>
        </w:numPr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</w:rPr>
        <w:t>Организация и проведение олимпиад и иных интеллектуальных и (или) творческих конкурсов, направленных на выявление и развитие у обучающихся интеллектуальных и творческих способностей, интереса к научной (научно-исследовательской) деятельности, творческой деятельности, на пропаганду научных знаний, творческих достижений;</w:t>
      </w:r>
    </w:p>
    <w:p w:rsidR="002020DB" w:rsidRPr="002020DB" w:rsidRDefault="002020DB" w:rsidP="002020DB">
      <w:pPr>
        <w:numPr>
          <w:ilvl w:val="0"/>
          <w:numId w:val="8"/>
        </w:numPr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</w:rPr>
        <w:t>Обеспечение открытости и доступности информации о системе образования. Организация мониторинга системы образования.</w:t>
      </w:r>
    </w:p>
    <w:p w:rsidR="002020DB" w:rsidRPr="002020DB" w:rsidRDefault="002020DB" w:rsidP="002020DB">
      <w:pPr>
        <w:numPr>
          <w:ilvl w:val="0"/>
          <w:numId w:val="8"/>
        </w:numPr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</w:rPr>
        <w:t>. Организация разработки и осуществление согласования программ развития образовательных организаций;</w:t>
      </w:r>
    </w:p>
    <w:p w:rsidR="002020DB" w:rsidRPr="002020DB" w:rsidRDefault="002020DB" w:rsidP="002020D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020DB">
        <w:rPr>
          <w:rFonts w:ascii="Times New Roman" w:hAnsi="Times New Roman"/>
        </w:rPr>
        <w:t xml:space="preserve">Распределение финансовых средств за выполнение функции классного руководителя педагогическим работникам бюджетных общеобразовательных учреждений; </w:t>
      </w:r>
    </w:p>
    <w:p w:rsidR="002020DB" w:rsidRPr="002020DB" w:rsidRDefault="002020DB" w:rsidP="002020D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020DB">
        <w:rPr>
          <w:rFonts w:ascii="Times New Roman" w:hAnsi="Times New Roman"/>
        </w:rPr>
        <w:t xml:space="preserve">Распределение финансовых средств  на организацию бесплатного горячего питания обучающихся, получающих начальное общее образование в муниципальных образовательных организациях </w:t>
      </w:r>
      <w:r w:rsidRPr="002020DB">
        <w:rPr>
          <w:rFonts w:ascii="Times New Roman" w:hAnsi="Times New Roman"/>
        </w:rPr>
        <w:lastRenderedPageBreak/>
        <w:t>Пензенской области, в части оплаты стоимости условного (минимального) набора продуктов питания;</w:t>
      </w:r>
      <w:r w:rsidRPr="002020DB">
        <w:rPr>
          <w:rFonts w:ascii="Times New Roman" w:hAnsi="Times New Roman"/>
          <w:sz w:val="20"/>
          <w:szCs w:val="20"/>
        </w:rPr>
        <w:t xml:space="preserve"> </w:t>
      </w:r>
    </w:p>
    <w:p w:rsidR="002020DB" w:rsidRPr="00B56A19" w:rsidRDefault="002020DB" w:rsidP="002020D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56A19">
        <w:rPr>
          <w:rFonts w:ascii="Times New Roman" w:hAnsi="Times New Roman"/>
          <w:sz w:val="24"/>
          <w:szCs w:val="24"/>
        </w:rPr>
        <w:t xml:space="preserve">Распределение финансовых средств  на организацию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</w:t>
      </w:r>
      <w:r w:rsidRPr="00B56A19">
        <w:rPr>
          <w:rFonts w:ascii="Times New Roman" w:hAnsi="Times New Roman"/>
          <w:b/>
          <w:sz w:val="24"/>
          <w:szCs w:val="24"/>
        </w:rPr>
        <w:t>части затрат</w:t>
      </w:r>
      <w:r w:rsidRPr="00B56A19">
        <w:rPr>
          <w:rFonts w:ascii="Times New Roman" w:hAnsi="Times New Roman"/>
          <w:sz w:val="24"/>
          <w:szCs w:val="24"/>
        </w:rPr>
        <w:t xml:space="preserve">, связанных с приготовлением горячего питания организациями общественного питания образовательных организаций для обслуживания обучающихся </w:t>
      </w:r>
    </w:p>
    <w:p w:rsidR="002020DB" w:rsidRPr="002020DB" w:rsidRDefault="002020DB" w:rsidP="002020D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</w:rPr>
        <w:t xml:space="preserve">Распределение финансовых средств  </w:t>
      </w:r>
      <w:r w:rsidRPr="002020DB">
        <w:rPr>
          <w:rFonts w:ascii="Times New Roman" w:hAnsi="Times New Roman"/>
          <w:sz w:val="24"/>
          <w:szCs w:val="24"/>
        </w:rPr>
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</w:r>
    </w:p>
    <w:p w:rsidR="002020DB" w:rsidRPr="002020DB" w:rsidRDefault="002020DB" w:rsidP="002020D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осуществляет назначение выплаты компенсации родительской платы за присмотр и уход за детьми в образовательных организациях, реализующих образовательные программы дошкольного образования, на территории </w:t>
      </w:r>
      <w:proofErr w:type="spellStart"/>
      <w:r w:rsidRPr="002020DB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2020DB">
        <w:rPr>
          <w:rFonts w:ascii="Times New Roman" w:hAnsi="Times New Roman"/>
          <w:sz w:val="24"/>
          <w:szCs w:val="24"/>
        </w:rPr>
        <w:t xml:space="preserve"> района Пензенской области.</w:t>
      </w:r>
    </w:p>
    <w:p w:rsidR="002020DB" w:rsidRPr="002020DB" w:rsidRDefault="002020DB" w:rsidP="002020D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20DB">
        <w:rPr>
          <w:rFonts w:ascii="Times New Roman" w:hAnsi="Times New Roman"/>
          <w:sz w:val="24"/>
          <w:szCs w:val="24"/>
        </w:rPr>
        <w:t>прием документов для принятия решения о предоставлении мер социальной поддержки педагогическим работникам образовательных организаций, вышедшим на пенсию и проживающим в сельских населенных пунктах, рабочих поселках (поселках городского типа), если общий стаж их работы в сельских населенных пунктах, рабочих поселках (поселках городского типа) составляет не менее 10 лет, расчет размера денежной компенсации, подготовка платежных документов и перечисление денежных средств на счета</w:t>
      </w:r>
      <w:proofErr w:type="gramEnd"/>
      <w:r w:rsidRPr="002020DB">
        <w:rPr>
          <w:rFonts w:ascii="Times New Roman" w:hAnsi="Times New Roman"/>
          <w:sz w:val="24"/>
          <w:szCs w:val="24"/>
        </w:rPr>
        <w:t xml:space="preserve"> получателей, открытые в кредитных организациях (направление денежных средств педагогическому работнику через отделения почтовой связи), ведение базы данных получателей в соответствии с </w:t>
      </w:r>
      <w:hyperlink r:id="rId8" w:history="1">
        <w:r w:rsidRPr="002020DB">
          <w:rPr>
            <w:rStyle w:val="a5"/>
            <w:rFonts w:ascii="Times New Roman" w:hAnsi="Times New Roman"/>
            <w:b/>
          </w:rPr>
          <w:t>Законом</w:t>
        </w:r>
      </w:hyperlink>
      <w:r w:rsidRPr="002020DB">
        <w:rPr>
          <w:rFonts w:ascii="Times New Roman" w:hAnsi="Times New Roman"/>
          <w:sz w:val="24"/>
          <w:szCs w:val="24"/>
        </w:rPr>
        <w:t xml:space="preserve"> Пензенской области "О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организаций, работающих и проживающих в сельских населенных пунктах, рабочих поселках (поселках городского типа)</w:t>
      </w:r>
      <w:proofErr w:type="gramStart"/>
      <w:r w:rsidRPr="002020DB">
        <w:rPr>
          <w:rFonts w:ascii="Times New Roman" w:hAnsi="Times New Roman"/>
          <w:sz w:val="24"/>
          <w:szCs w:val="24"/>
        </w:rPr>
        <w:t>"и</w:t>
      </w:r>
      <w:proofErr w:type="gramEnd"/>
      <w:r w:rsidRPr="002020DB">
        <w:rPr>
          <w:rFonts w:ascii="Times New Roman" w:hAnsi="Times New Roman"/>
          <w:sz w:val="24"/>
          <w:szCs w:val="24"/>
        </w:rPr>
        <w:t xml:space="preserve"> производит оплату .</w:t>
      </w:r>
    </w:p>
    <w:p w:rsidR="002020DB" w:rsidRPr="002020DB" w:rsidRDefault="002020DB" w:rsidP="002020DB">
      <w:pPr>
        <w:numPr>
          <w:ilvl w:val="0"/>
          <w:numId w:val="8"/>
        </w:numPr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020DB" w:rsidRPr="002020DB" w:rsidRDefault="002020DB" w:rsidP="00B56A19">
      <w:pPr>
        <w:numPr>
          <w:ilvl w:val="0"/>
          <w:numId w:val="2"/>
        </w:numPr>
        <w:tabs>
          <w:tab w:val="left" w:pos="2595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020DB">
        <w:rPr>
          <w:rFonts w:ascii="Times New Roman" w:hAnsi="Times New Roman"/>
          <w:b/>
          <w:bCs/>
          <w:sz w:val="24"/>
          <w:szCs w:val="24"/>
        </w:rPr>
        <w:t>Права Отдела образования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20DB" w:rsidRPr="002020DB" w:rsidRDefault="002020DB" w:rsidP="002020DB">
      <w:pPr>
        <w:pStyle w:val="a6"/>
        <w:widowControl/>
        <w:numPr>
          <w:ilvl w:val="0"/>
          <w:numId w:val="10"/>
        </w:numPr>
        <w:tabs>
          <w:tab w:val="left" w:pos="2595"/>
        </w:tabs>
        <w:autoSpaceDE/>
        <w:autoSpaceDN/>
        <w:adjustRightInd/>
        <w:spacing w:line="240" w:lineRule="auto"/>
        <w:ind w:left="0"/>
      </w:pPr>
      <w:r w:rsidRPr="002020DB">
        <w:t>издавать приказы, обязательные для выполнения всеми подведомственными образовательными учреждениями, давать разъяснения по ним;</w:t>
      </w:r>
    </w:p>
    <w:p w:rsidR="002020DB" w:rsidRPr="002020DB" w:rsidRDefault="002020DB" w:rsidP="002020DB">
      <w:pPr>
        <w:numPr>
          <w:ilvl w:val="0"/>
          <w:numId w:val="10"/>
        </w:numPr>
        <w:tabs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создавать, переименовывать, реорганизовывать и ликвидировать в установленном порядке находящиеся в ведении отдела муниципальные образовательные учреждения, в соответствии с Уставом образовательных учреждений;</w:t>
      </w:r>
    </w:p>
    <w:p w:rsidR="002020DB" w:rsidRPr="002020DB" w:rsidRDefault="002020DB" w:rsidP="002020DB">
      <w:pPr>
        <w:numPr>
          <w:ilvl w:val="0"/>
          <w:numId w:val="10"/>
        </w:numPr>
        <w:tabs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создавать в установленном порядке при отделе советы и комиссии, экспертные и рабочие группы для решения вопросов развития образования и научно-исследовательской деятельности;</w:t>
      </w:r>
    </w:p>
    <w:p w:rsidR="002020DB" w:rsidRPr="002020DB" w:rsidRDefault="002020DB" w:rsidP="002020DB">
      <w:pPr>
        <w:numPr>
          <w:ilvl w:val="0"/>
          <w:numId w:val="10"/>
        </w:numPr>
        <w:tabs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инспектировать в пределах своей компетенции на территории района образовательные учреждения;</w:t>
      </w:r>
    </w:p>
    <w:p w:rsidR="002020DB" w:rsidRPr="002020DB" w:rsidRDefault="002020DB" w:rsidP="002020DB">
      <w:pPr>
        <w:numPr>
          <w:ilvl w:val="0"/>
          <w:numId w:val="10"/>
        </w:numPr>
        <w:tabs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участвовать в формировании местных бюджетов и фондов развития образования, в разработке местных нормативов финансирования образования;</w:t>
      </w:r>
    </w:p>
    <w:p w:rsidR="002020DB" w:rsidRPr="002020DB" w:rsidRDefault="002020DB" w:rsidP="002020DB">
      <w:pPr>
        <w:numPr>
          <w:ilvl w:val="0"/>
          <w:numId w:val="10"/>
        </w:numPr>
        <w:tabs>
          <w:tab w:val="left" w:pos="25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назначать руководителей муниципальных образовательных организаций, если иное не предусмотрено Уставом образовательного учреждения.</w:t>
      </w:r>
    </w:p>
    <w:p w:rsidR="002020DB" w:rsidRPr="002020DB" w:rsidRDefault="002020DB" w:rsidP="002020D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утверждать грамоты и дипломы отдела.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20DB" w:rsidRPr="002020DB" w:rsidRDefault="002020DB" w:rsidP="00B56A19">
      <w:pPr>
        <w:numPr>
          <w:ilvl w:val="0"/>
          <w:numId w:val="2"/>
        </w:numPr>
        <w:tabs>
          <w:tab w:val="left" w:pos="2595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020DB">
        <w:rPr>
          <w:rFonts w:ascii="Times New Roman" w:hAnsi="Times New Roman"/>
          <w:b/>
          <w:bCs/>
          <w:sz w:val="24"/>
          <w:szCs w:val="24"/>
        </w:rPr>
        <w:t>Обязанности начальника Отдела образования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20DB">
        <w:rPr>
          <w:rFonts w:ascii="Times New Roman" w:hAnsi="Times New Roman"/>
          <w:bCs/>
          <w:sz w:val="24"/>
          <w:szCs w:val="24"/>
        </w:rPr>
        <w:t>6.1. Отдел образования возглавляет начальник, который несет персональную ответственность за выполнение возложенных на него обязанностей в соответствии с действующим законодательством РФ.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bCs/>
          <w:sz w:val="24"/>
          <w:szCs w:val="24"/>
        </w:rPr>
        <w:lastRenderedPageBreak/>
        <w:t xml:space="preserve">  6.2. Начальник Отдела образования назначается и освобождается от должности распоряжением</w:t>
      </w:r>
      <w:r w:rsidRPr="002020DB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2020DB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2020DB">
        <w:rPr>
          <w:rFonts w:ascii="Times New Roman" w:hAnsi="Times New Roman"/>
          <w:sz w:val="24"/>
          <w:szCs w:val="24"/>
        </w:rPr>
        <w:t xml:space="preserve"> района в установленном порядке.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      В период </w:t>
      </w:r>
      <w:proofErr w:type="gramStart"/>
      <w:r w:rsidRPr="002020DB">
        <w:rPr>
          <w:rFonts w:ascii="Times New Roman" w:hAnsi="Times New Roman"/>
          <w:sz w:val="24"/>
          <w:szCs w:val="24"/>
        </w:rPr>
        <w:t>отсутствия руководителя Отдела образования его обязанности</w:t>
      </w:r>
      <w:proofErr w:type="gramEnd"/>
      <w:r w:rsidRPr="002020DB">
        <w:rPr>
          <w:rFonts w:ascii="Times New Roman" w:hAnsi="Times New Roman"/>
          <w:sz w:val="24"/>
          <w:szCs w:val="24"/>
        </w:rPr>
        <w:t xml:space="preserve"> исполняет лицо, назначенное приказом;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6.3 Начальник имеет право первой подписи на бухгалтерских документах Отдела образования.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6.4</w:t>
      </w:r>
      <w:proofErr w:type="gramStart"/>
      <w:r w:rsidRPr="002020DB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2020DB">
        <w:rPr>
          <w:rFonts w:ascii="Times New Roman" w:hAnsi="Times New Roman"/>
          <w:sz w:val="24"/>
          <w:szCs w:val="24"/>
        </w:rPr>
        <w:t xml:space="preserve">тверждает уставы подведомственных отделу муниципальных    </w:t>
      </w:r>
    </w:p>
    <w:p w:rsidR="002020DB" w:rsidRPr="002020DB" w:rsidRDefault="002020DB" w:rsidP="00202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  образовательных учреждений, а также изменения и дополнения к ним;</w:t>
      </w:r>
    </w:p>
    <w:p w:rsidR="002020DB" w:rsidRPr="002020DB" w:rsidRDefault="002020DB" w:rsidP="002020DB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Утверждает должностные инструкции руководителей подведомственных               </w:t>
      </w:r>
    </w:p>
    <w:p w:rsidR="002020DB" w:rsidRPr="002020DB" w:rsidRDefault="002020DB" w:rsidP="00202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муниципальных образовательных учреждений, а также работников Отдела;</w:t>
      </w:r>
    </w:p>
    <w:p w:rsidR="002020DB" w:rsidRPr="002020DB" w:rsidRDefault="002020DB" w:rsidP="002020DB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Осуществляет подбор, прием на работу и расстановку кадров и </w:t>
      </w:r>
    </w:p>
    <w:p w:rsidR="002020DB" w:rsidRPr="002020DB" w:rsidRDefault="002020DB" w:rsidP="00202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вспомогательного персонала Отдела, несет ответственность за уровень их квалификации, принимает меры поощрения и дисциплинарной ответственности к указанным лицам;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6.7.Распределяет обязанности между работниками Отдела;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6.8.Разрабатывает структуру и штатное расписание и утверждает его;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6.9.Назначает и освобождает от должности работников Отдела образования, руководителей муниципальных образовательных учреждений;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6.10.Распоряжается средствами в пределах утвержденных смет и ассигнований;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6.11.Осуществляет контроль и руководство за организацией работы по охране труда, созданию здоровых и безопасных условий труда и проведения учебного процесса в муниципальных образовательных организациях;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6.12. </w:t>
      </w:r>
      <w:proofErr w:type="gramStart"/>
      <w:r w:rsidRPr="002020DB">
        <w:rPr>
          <w:rFonts w:ascii="Times New Roman" w:hAnsi="Times New Roman"/>
          <w:sz w:val="24"/>
          <w:szCs w:val="24"/>
        </w:rPr>
        <w:t>Утверждает муниципальные задания для муниципальных образовательных организаций, являющихся бюджетными учреждениями, вносит изменения в утвержденные муниципальные задания, определяет порядок составления и утверждения плана финансово-хозяйственной деятельности муниципальных образовательных учреждений, в отношении которых Отдел осуществляет функции и полномочия учредителя; согласовывает штатные расписания, отчет о результатах деятельности учреждения и об использовании закрепленного за ним имущества.</w:t>
      </w:r>
      <w:proofErr w:type="gramEnd"/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6.13.Представляет в установленном порядке работников муниципальных образовательных учреждений к государственным наградам и присвоению почетных званий, поощряет обучающихся.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6.14.Рассматривает предложения, заявления и жалобы граждан, принимает по ним необходимые меры, ведет личный прием граждан;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6.15</w:t>
      </w:r>
      <w:proofErr w:type="gramStart"/>
      <w:r w:rsidRPr="002020DB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2020DB">
        <w:rPr>
          <w:rFonts w:ascii="Times New Roman" w:hAnsi="Times New Roman"/>
          <w:sz w:val="24"/>
          <w:szCs w:val="24"/>
        </w:rPr>
        <w:t>беспечивает контроль за соблюдением действующего законодательства РФ в подведомственных муниципальных образовательных учреждениях.</w:t>
      </w: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20DB" w:rsidRPr="002020DB" w:rsidRDefault="002020DB" w:rsidP="002020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      </w:t>
      </w:r>
    </w:p>
    <w:p w:rsidR="002020DB" w:rsidRPr="002020DB" w:rsidRDefault="002020DB" w:rsidP="00B56A19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020DB">
        <w:rPr>
          <w:rFonts w:ascii="Times New Roman" w:hAnsi="Times New Roman"/>
          <w:b/>
          <w:sz w:val="24"/>
          <w:szCs w:val="24"/>
        </w:rPr>
        <w:t>Структура Отдела образования</w:t>
      </w:r>
    </w:p>
    <w:p w:rsidR="002020DB" w:rsidRPr="002020DB" w:rsidRDefault="002020DB" w:rsidP="002020DB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020DB" w:rsidRPr="002020DB" w:rsidRDefault="002020DB" w:rsidP="002020DB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      7.1. В структуру Отдела образования входят следующие подразделения:</w:t>
      </w:r>
    </w:p>
    <w:p w:rsidR="002020DB" w:rsidRPr="002020DB" w:rsidRDefault="002020DB" w:rsidP="002020D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аппарат; (начальник, главный специалист, ведущий специалист)</w:t>
      </w:r>
    </w:p>
    <w:p w:rsidR="002020DB" w:rsidRPr="002020DB" w:rsidRDefault="002020DB" w:rsidP="002020D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сектор отдел бюджетного учета, отчетности (заведующий секторо</w:t>
      </w:r>
      <w:proofErr w:type="gramStart"/>
      <w:r w:rsidRPr="002020DB">
        <w:rPr>
          <w:rFonts w:ascii="Times New Roman" w:hAnsi="Times New Roman"/>
          <w:sz w:val="24"/>
          <w:szCs w:val="24"/>
        </w:rPr>
        <w:t>м-</w:t>
      </w:r>
      <w:proofErr w:type="gramEnd"/>
      <w:r w:rsidRPr="002020DB">
        <w:rPr>
          <w:rFonts w:ascii="Times New Roman" w:hAnsi="Times New Roman"/>
          <w:sz w:val="24"/>
          <w:szCs w:val="24"/>
        </w:rPr>
        <w:t xml:space="preserve"> главный бухгалтер, ведущий эксперт)</w:t>
      </w:r>
    </w:p>
    <w:p w:rsidR="002020DB" w:rsidRPr="002020DB" w:rsidRDefault="002020DB" w:rsidP="002020D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сектор бюджетного планирования, анализа и прогнозирования (заведующий сектором, ведущий эксперт)</w:t>
      </w:r>
    </w:p>
    <w:p w:rsidR="002020DB" w:rsidRPr="002020DB" w:rsidRDefault="002020DB" w:rsidP="002020D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информационно-методический центр.</w:t>
      </w:r>
    </w:p>
    <w:p w:rsidR="002020DB" w:rsidRPr="002020DB" w:rsidRDefault="002020DB" w:rsidP="002020DB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7.2. Отдел образования разрабатывает сметы расходов и осуществляет учет исполнения смет расходов по бюджету аппарата отдела образования, информационно-методический центра, в соответствии с инструкциями по бухгалтерскому учету, строго соблюдая финансово-бюджетную дисциплину и максимальную экономию материальных ценностей и денежных средств, формирует финансово-экономическую политику в сфере образования района.</w:t>
      </w:r>
    </w:p>
    <w:p w:rsidR="002020DB" w:rsidRPr="002020DB" w:rsidRDefault="002020DB" w:rsidP="002020DB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lastRenderedPageBreak/>
        <w:t xml:space="preserve"> 7.3. Отдел образования разрабатывает план по вводу в действие и капитальному ремонту образовательных учреждений, осуществляет учет.</w:t>
      </w:r>
    </w:p>
    <w:p w:rsidR="002020DB" w:rsidRPr="002020DB" w:rsidRDefault="002020DB" w:rsidP="002020DB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 7.4.  Отдел образования принимает участие в работе тарифно-квалификационной комиссии при отделе образования. </w:t>
      </w:r>
    </w:p>
    <w:p w:rsidR="002020DB" w:rsidRPr="002020DB" w:rsidRDefault="002020DB" w:rsidP="002020DB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 7.5.     В обязанности Отдела входит:</w:t>
      </w:r>
    </w:p>
    <w:p w:rsidR="002020DB" w:rsidRPr="002020DB" w:rsidRDefault="002020DB" w:rsidP="002020DB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 xml:space="preserve">проведение ежегодного комплектования на основе учебных планов и контингента учащихся, педагогического и административно-хозяйственного персонала муниципальных образовательных организаций; </w:t>
      </w:r>
    </w:p>
    <w:p w:rsidR="002020DB" w:rsidRPr="002020DB" w:rsidRDefault="002020DB" w:rsidP="002020DB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совместно с учреждениями составление смет расходов, плана ФХД, доведение до подведомственных учреждений утвержденных лимитов бюджетных обязательств и бюджетных ассигнований, муниципального задания и всех изменениях в течение финансового года;</w:t>
      </w:r>
    </w:p>
    <w:p w:rsidR="002020DB" w:rsidRPr="002020DB" w:rsidRDefault="002020DB" w:rsidP="002020DB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ведение свода исполнения смет расходов, планов ФХД учреждений образования, составление сводной годовой отчетности, предоставление отчетности в вышестоящие организации;</w:t>
      </w:r>
    </w:p>
    <w:p w:rsidR="002020DB" w:rsidRPr="002020DB" w:rsidRDefault="002020DB" w:rsidP="002020DB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ведение свода заявок на финансирование учреждений образования;</w:t>
      </w:r>
    </w:p>
    <w:p w:rsidR="002020DB" w:rsidRPr="002020DB" w:rsidRDefault="002020DB" w:rsidP="002020DB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осуществление контроля за своевременным и правильным оформлением документов и законностью совершаемых операций;</w:t>
      </w:r>
    </w:p>
    <w:p w:rsidR="002020DB" w:rsidRPr="002020DB" w:rsidRDefault="002020DB" w:rsidP="002020DB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осуществление контроля за правильным и экономным расходованием средств, в соответствии с наличием лимитов, планов ФХД и их целевым назначением по утвержденным сметам расходов и муниципальным заданиям;</w:t>
      </w:r>
    </w:p>
    <w:p w:rsidR="002020DB" w:rsidRPr="002020DB" w:rsidRDefault="002020DB" w:rsidP="002020DB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обеспечение применения средств компьютерной техники для ведения бухгалтерского учета;</w:t>
      </w:r>
    </w:p>
    <w:p w:rsidR="002020DB" w:rsidRPr="002020DB" w:rsidRDefault="002020DB" w:rsidP="002020DB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составление статистической отчетности по всем вопросам деятельности учреждений образования;</w:t>
      </w:r>
    </w:p>
    <w:p w:rsidR="002020DB" w:rsidRPr="002020DB" w:rsidRDefault="002020DB" w:rsidP="002020DB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хранение документации в архиве Отдела  образования и сдача в районный архив, согласно номенклатуре дел;</w:t>
      </w:r>
    </w:p>
    <w:p w:rsidR="002020DB" w:rsidRPr="002020DB" w:rsidRDefault="002020DB" w:rsidP="002020DB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участие в организации всех проводимых районных мероприятий в сфере образования.</w:t>
      </w:r>
    </w:p>
    <w:p w:rsidR="002020DB" w:rsidRPr="002020DB" w:rsidRDefault="002020DB" w:rsidP="002020DB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7.6.Отдел разрабатывает и предоставляет запрашиваемые в вышестоящие организации информации о деятельности образовательных учреждений района.</w:t>
      </w:r>
    </w:p>
    <w:p w:rsidR="002020DB" w:rsidRPr="002020DB" w:rsidRDefault="002020DB" w:rsidP="00202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20DB" w:rsidRPr="002020DB" w:rsidRDefault="002020DB" w:rsidP="00B56A19">
      <w:pPr>
        <w:pStyle w:val="2"/>
        <w:spacing w:line="240" w:lineRule="auto"/>
        <w:ind w:hanging="360"/>
        <w:jc w:val="center"/>
        <w:rPr>
          <w:b/>
        </w:rPr>
      </w:pPr>
      <w:r w:rsidRPr="002020DB">
        <w:rPr>
          <w:b/>
        </w:rPr>
        <w:t xml:space="preserve">8. Коллегия </w:t>
      </w:r>
      <w:r w:rsidRPr="002020DB">
        <w:rPr>
          <w:b/>
          <w:lang w:val="ru-RU"/>
        </w:rPr>
        <w:t xml:space="preserve">Отдела </w:t>
      </w:r>
      <w:r w:rsidRPr="002020DB">
        <w:rPr>
          <w:b/>
        </w:rPr>
        <w:t xml:space="preserve"> образования</w:t>
      </w:r>
    </w:p>
    <w:p w:rsidR="002020DB" w:rsidRPr="002020DB" w:rsidRDefault="002020DB" w:rsidP="002020DB">
      <w:pPr>
        <w:pStyle w:val="2"/>
        <w:spacing w:line="240" w:lineRule="auto"/>
        <w:ind w:hanging="360"/>
        <w:rPr>
          <w:b/>
        </w:rPr>
      </w:pPr>
    </w:p>
    <w:p w:rsidR="002020DB" w:rsidRPr="002020DB" w:rsidRDefault="002020DB" w:rsidP="002020DB">
      <w:pPr>
        <w:pStyle w:val="2"/>
        <w:spacing w:line="240" w:lineRule="auto"/>
        <w:ind w:hanging="360"/>
      </w:pPr>
      <w:r w:rsidRPr="002020DB">
        <w:t xml:space="preserve">    8.1. В </w:t>
      </w:r>
      <w:r w:rsidRPr="002020DB">
        <w:rPr>
          <w:lang w:val="ru-RU"/>
        </w:rPr>
        <w:t>Отделе образования</w:t>
      </w:r>
      <w:r w:rsidRPr="002020DB">
        <w:t xml:space="preserve"> сформирована и работает коллегия в составе начальника (председатель коллегии), работников </w:t>
      </w:r>
      <w:r w:rsidRPr="002020DB">
        <w:rPr>
          <w:lang w:val="ru-RU"/>
        </w:rPr>
        <w:t>Отдела</w:t>
      </w:r>
      <w:r w:rsidRPr="002020DB">
        <w:t xml:space="preserve"> образования,  руководителей подведомственных муниципальных образовательных организаций, опытных педагогов.</w:t>
      </w:r>
    </w:p>
    <w:p w:rsidR="002020DB" w:rsidRPr="002020DB" w:rsidRDefault="002020DB" w:rsidP="002020DB">
      <w:pPr>
        <w:pStyle w:val="2"/>
        <w:spacing w:line="240" w:lineRule="auto"/>
      </w:pPr>
      <w:r w:rsidRPr="002020DB">
        <w:t xml:space="preserve"> 8.2.  Коллегия является совещательным органом и рассматривает на своих       заседаниях вопросы, отнесенные к компетенции отдела образования. Решения коллегии оформляются протоколами и проводятся в жизнь приказами начальника отдела, другими распоряжениями.</w:t>
      </w:r>
    </w:p>
    <w:p w:rsidR="002020DB" w:rsidRPr="002020DB" w:rsidRDefault="002020DB" w:rsidP="002020DB">
      <w:pPr>
        <w:pStyle w:val="2"/>
        <w:spacing w:line="240" w:lineRule="auto"/>
      </w:pPr>
      <w:r w:rsidRPr="002020DB">
        <w:t xml:space="preserve"> 8.3. Для ведения и оформления протоколов из состава коллегии избирается секретарь коллегии.</w:t>
      </w:r>
    </w:p>
    <w:p w:rsidR="002020DB" w:rsidRPr="002020DB" w:rsidRDefault="002020DB" w:rsidP="002020DB">
      <w:pPr>
        <w:pStyle w:val="2"/>
        <w:spacing w:line="240" w:lineRule="auto"/>
      </w:pPr>
      <w:r w:rsidRPr="002020DB">
        <w:t xml:space="preserve">  8.4. Коллегия работает по плану, утвержденному на заседании коллегии. Заседания проводятся один раз в квартал. В случае необходимости могут созываться внеочередные заседания коллегии.</w:t>
      </w:r>
    </w:p>
    <w:p w:rsidR="002020DB" w:rsidRPr="002020DB" w:rsidRDefault="002020DB" w:rsidP="002020DB">
      <w:pPr>
        <w:pStyle w:val="2"/>
        <w:spacing w:line="240" w:lineRule="auto"/>
      </w:pPr>
      <w:r w:rsidRPr="002020DB">
        <w:t xml:space="preserve">   8.5. Решения коллегии принимаются голосованием (большинством голосов) при наличии на  заседании не менее двух третей ее членов.</w:t>
      </w:r>
    </w:p>
    <w:p w:rsidR="002020DB" w:rsidRPr="002020DB" w:rsidRDefault="002020DB" w:rsidP="002020DB">
      <w:pPr>
        <w:pStyle w:val="2"/>
        <w:spacing w:line="240" w:lineRule="auto"/>
      </w:pPr>
      <w:r w:rsidRPr="002020DB">
        <w:t xml:space="preserve">    8.6. При равном количестве голосов решающим является голос председателя коллегии.</w:t>
      </w:r>
    </w:p>
    <w:p w:rsidR="002020DB" w:rsidRPr="002020DB" w:rsidRDefault="002020DB" w:rsidP="002020DB">
      <w:pPr>
        <w:pStyle w:val="2"/>
        <w:spacing w:line="240" w:lineRule="auto"/>
      </w:pPr>
      <w:r w:rsidRPr="002020DB">
        <w:t xml:space="preserve">    8.7. Организацию работы по выполнению решений и рекомендаций коллегии осуществляет начальник </w:t>
      </w:r>
      <w:r w:rsidRPr="002020DB">
        <w:rPr>
          <w:lang w:val="ru-RU"/>
        </w:rPr>
        <w:t>Отдела</w:t>
      </w:r>
      <w:r w:rsidRPr="002020DB">
        <w:t xml:space="preserve"> образования.</w:t>
      </w:r>
    </w:p>
    <w:p w:rsidR="002020DB" w:rsidRPr="002020DB" w:rsidRDefault="002020DB" w:rsidP="002020DB">
      <w:pPr>
        <w:pStyle w:val="2"/>
        <w:spacing w:line="240" w:lineRule="auto"/>
      </w:pPr>
    </w:p>
    <w:p w:rsidR="002020DB" w:rsidRPr="002020DB" w:rsidRDefault="002020DB" w:rsidP="002020DB">
      <w:pPr>
        <w:pStyle w:val="2"/>
        <w:spacing w:line="240" w:lineRule="auto"/>
      </w:pPr>
      <w:r w:rsidRPr="002020DB">
        <w:rPr>
          <w:b/>
        </w:rPr>
        <w:lastRenderedPageBreak/>
        <w:t xml:space="preserve">9.Финансирование деятельности </w:t>
      </w:r>
      <w:r w:rsidRPr="002020DB">
        <w:rPr>
          <w:b/>
          <w:lang w:val="ru-RU"/>
        </w:rPr>
        <w:t>Отдела</w:t>
      </w:r>
      <w:r w:rsidRPr="002020DB">
        <w:rPr>
          <w:b/>
        </w:rPr>
        <w:t>, учреждений образования</w:t>
      </w:r>
      <w:r w:rsidRPr="002020DB">
        <w:t>.</w:t>
      </w:r>
    </w:p>
    <w:p w:rsidR="002020DB" w:rsidRPr="002020DB" w:rsidRDefault="002020DB" w:rsidP="002020DB">
      <w:pPr>
        <w:pStyle w:val="2"/>
        <w:spacing w:line="240" w:lineRule="auto"/>
      </w:pPr>
    </w:p>
    <w:p w:rsidR="002020DB" w:rsidRPr="002020DB" w:rsidRDefault="002020DB" w:rsidP="002020DB">
      <w:pPr>
        <w:pStyle w:val="2"/>
        <w:spacing w:line="240" w:lineRule="auto"/>
      </w:pPr>
      <w:r w:rsidRPr="002020DB">
        <w:rPr>
          <w:b/>
        </w:rPr>
        <w:t>9</w:t>
      </w:r>
      <w:r w:rsidRPr="002020DB">
        <w:t>.1. Финансовые обязательства, возникающие в связи с решением вопросов местного значения, исполняются за счёт средств бюджета муниципального района (за исключением субвенций, предоставляемых бюджету муниципального района из Федерального и областного бюджета).</w:t>
      </w:r>
    </w:p>
    <w:p w:rsidR="002020DB" w:rsidRPr="002020DB" w:rsidRDefault="002020DB" w:rsidP="002020DB">
      <w:pPr>
        <w:pStyle w:val="2"/>
        <w:spacing w:line="240" w:lineRule="auto"/>
      </w:pPr>
      <w:r w:rsidRPr="002020DB">
        <w:rPr>
          <w:b/>
        </w:rPr>
        <w:t>9</w:t>
      </w:r>
      <w:r w:rsidRPr="002020DB">
        <w:t xml:space="preserve">.2. Порядок составления и ведения бюджетной росписи учреждений образования утверждается приказом финансового </w:t>
      </w:r>
      <w:r w:rsidR="00B56A19">
        <w:rPr>
          <w:lang w:val="ru-RU"/>
        </w:rPr>
        <w:t>управления</w:t>
      </w:r>
      <w:r w:rsidRPr="002020DB">
        <w:t xml:space="preserve"> </w:t>
      </w:r>
      <w:proofErr w:type="spellStart"/>
      <w:r w:rsidRPr="002020DB">
        <w:t>Камешкирского</w:t>
      </w:r>
      <w:proofErr w:type="spellEnd"/>
      <w:r w:rsidRPr="002020DB">
        <w:t xml:space="preserve"> района.</w:t>
      </w:r>
    </w:p>
    <w:p w:rsidR="002020DB" w:rsidRPr="002020DB" w:rsidRDefault="002020DB" w:rsidP="002020DB">
      <w:pPr>
        <w:pStyle w:val="2"/>
        <w:spacing w:line="240" w:lineRule="auto"/>
      </w:pPr>
      <w:r w:rsidRPr="002020DB">
        <w:rPr>
          <w:b/>
        </w:rPr>
        <w:t>9</w:t>
      </w:r>
      <w:r w:rsidRPr="002020DB">
        <w:t>.3. Расходы бюджета муниципального района</w:t>
      </w:r>
      <w:r w:rsidRPr="002020DB">
        <w:rPr>
          <w:lang w:val="ru-RU"/>
        </w:rPr>
        <w:t xml:space="preserve">, </w:t>
      </w:r>
      <w:r w:rsidRPr="002020DB">
        <w:t>субвенции Пензенской области, осуществляются в формах, предусмотренных Бюджетным Кодексом Российской Федерации.</w:t>
      </w:r>
    </w:p>
    <w:p w:rsidR="002020DB" w:rsidRPr="002020DB" w:rsidRDefault="002020DB" w:rsidP="002020DB">
      <w:pPr>
        <w:pStyle w:val="2"/>
        <w:spacing w:line="240" w:lineRule="auto"/>
      </w:pPr>
      <w:r w:rsidRPr="002020DB">
        <w:rPr>
          <w:b/>
        </w:rPr>
        <w:t>9</w:t>
      </w:r>
      <w:r w:rsidRPr="002020DB">
        <w:t xml:space="preserve">.4. Финансирование расходов </w:t>
      </w:r>
      <w:r w:rsidRPr="002020DB">
        <w:rPr>
          <w:lang w:val="ru-RU"/>
        </w:rPr>
        <w:t>Отдела</w:t>
      </w:r>
      <w:r w:rsidRPr="002020DB">
        <w:t xml:space="preserve"> образования осуществляется за счёт средств бюджета муниципального района.</w:t>
      </w:r>
    </w:p>
    <w:p w:rsidR="002020DB" w:rsidRPr="002020DB" w:rsidRDefault="002020DB" w:rsidP="002020DB">
      <w:pPr>
        <w:pStyle w:val="2"/>
        <w:spacing w:line="240" w:lineRule="auto"/>
      </w:pPr>
    </w:p>
    <w:p w:rsidR="002020DB" w:rsidRPr="002020DB" w:rsidRDefault="002020DB" w:rsidP="002020DB">
      <w:pPr>
        <w:pStyle w:val="2"/>
        <w:spacing w:line="240" w:lineRule="auto"/>
      </w:pPr>
    </w:p>
    <w:p w:rsidR="002020DB" w:rsidRPr="002020DB" w:rsidRDefault="002020DB" w:rsidP="00B56A19">
      <w:pPr>
        <w:pStyle w:val="2"/>
        <w:widowControl/>
        <w:numPr>
          <w:ilvl w:val="0"/>
          <w:numId w:val="6"/>
        </w:numPr>
        <w:tabs>
          <w:tab w:val="left" w:pos="2595"/>
        </w:tabs>
        <w:autoSpaceDE/>
        <w:autoSpaceDN/>
        <w:adjustRightInd/>
        <w:spacing w:line="240" w:lineRule="auto"/>
        <w:ind w:left="0"/>
        <w:jc w:val="center"/>
        <w:rPr>
          <w:b/>
        </w:rPr>
      </w:pPr>
      <w:r w:rsidRPr="002020DB">
        <w:rPr>
          <w:b/>
        </w:rPr>
        <w:t xml:space="preserve">Имущество </w:t>
      </w:r>
      <w:r w:rsidRPr="002020DB">
        <w:rPr>
          <w:b/>
          <w:lang w:val="ru-RU"/>
        </w:rPr>
        <w:t xml:space="preserve">Отдела </w:t>
      </w:r>
      <w:r w:rsidRPr="002020DB">
        <w:rPr>
          <w:b/>
        </w:rPr>
        <w:t xml:space="preserve"> образования</w:t>
      </w:r>
    </w:p>
    <w:p w:rsidR="002020DB" w:rsidRPr="002020DB" w:rsidRDefault="002020DB" w:rsidP="002020DB">
      <w:pPr>
        <w:pStyle w:val="2"/>
        <w:spacing w:line="240" w:lineRule="auto"/>
        <w:rPr>
          <w:b/>
          <w:color w:val="008000"/>
        </w:rPr>
      </w:pPr>
    </w:p>
    <w:p w:rsidR="002020DB" w:rsidRPr="002020DB" w:rsidRDefault="002020DB" w:rsidP="00202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color w:val="008000"/>
          <w:sz w:val="24"/>
          <w:szCs w:val="24"/>
        </w:rPr>
        <w:t xml:space="preserve">         </w:t>
      </w:r>
      <w:r w:rsidRPr="002020DB">
        <w:rPr>
          <w:rFonts w:ascii="Times New Roman" w:hAnsi="Times New Roman"/>
          <w:sz w:val="24"/>
          <w:szCs w:val="24"/>
        </w:rPr>
        <w:t>10.1 Отдел образования владеет, пользуется и распоряжается закрепленным за ним на праве оперативного Отдела имуществом в соответствии с целями своей деятельности и назначением имущества в пределах своей компетенции.</w:t>
      </w:r>
    </w:p>
    <w:p w:rsidR="002020DB" w:rsidRPr="002020DB" w:rsidRDefault="002020DB" w:rsidP="00202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10.2 Отдел образования самостоятельно распоряжается денежными средствами, имуществом и иными объектами собственности, переданными ему физическими и юридическими лицами в форме пожертвования или по завещанию.</w:t>
      </w:r>
    </w:p>
    <w:p w:rsidR="002020DB" w:rsidRPr="002020DB" w:rsidRDefault="002020DB" w:rsidP="00202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10.3</w:t>
      </w:r>
      <w:proofErr w:type="gramStart"/>
      <w:r w:rsidRPr="002020DB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2020DB">
        <w:rPr>
          <w:rFonts w:ascii="Times New Roman" w:hAnsi="Times New Roman"/>
          <w:sz w:val="24"/>
          <w:szCs w:val="24"/>
        </w:rPr>
        <w:t>ри осуществлении оперативного управления имуществом Отдел образования  обязан:</w:t>
      </w:r>
    </w:p>
    <w:p w:rsidR="002020DB" w:rsidRPr="002020DB" w:rsidRDefault="002020DB" w:rsidP="00202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- эффективно использовать закрепленное за ним на праве оперативного управления имущество;</w:t>
      </w:r>
    </w:p>
    <w:p w:rsidR="002020DB" w:rsidRPr="002020DB" w:rsidRDefault="002020DB" w:rsidP="00202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- обеспечивать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2020DB" w:rsidRPr="002020DB" w:rsidRDefault="002020DB" w:rsidP="00202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- не допускать ухудшения технического состояния имущества, закрепленного за Отделом  образования  на праве оперативного управления, не связанного с нормативным износом имущества в процессе эксплуатации;</w:t>
      </w:r>
    </w:p>
    <w:p w:rsidR="002020DB" w:rsidRPr="002020DB" w:rsidRDefault="002020DB" w:rsidP="00202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- учитывать амортизацию, включать вновь приобретенное на бюджетные средства имущество в состав имущества, передаваемого в оперативное управление;</w:t>
      </w:r>
    </w:p>
    <w:p w:rsidR="002020DB" w:rsidRPr="002020DB" w:rsidRDefault="002020DB" w:rsidP="00202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- списанное имущество исключать из состава имущества, передаваемого в оперативное управление на основании акта списания.</w:t>
      </w:r>
    </w:p>
    <w:p w:rsidR="002020DB" w:rsidRPr="002020DB" w:rsidRDefault="002020DB" w:rsidP="00202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20DB">
        <w:rPr>
          <w:rFonts w:ascii="Times New Roman" w:hAnsi="Times New Roman"/>
          <w:sz w:val="24"/>
          <w:szCs w:val="24"/>
        </w:rPr>
        <w:t>10.4. Отдел  образования не вправе отчуждать или иным образом распоряжаться закрепленным за ним на праве оперативного управления имуществом либо иным имуществом, приобретенным за счет средств, выделенных ему по смете.</w:t>
      </w:r>
    </w:p>
    <w:p w:rsidR="002020DB" w:rsidRPr="002020DB" w:rsidRDefault="002020DB" w:rsidP="002020DB">
      <w:pPr>
        <w:pStyle w:val="2"/>
        <w:spacing w:line="240" w:lineRule="auto"/>
        <w:rPr>
          <w:b/>
          <w:lang w:val="ru-RU"/>
        </w:rPr>
      </w:pPr>
    </w:p>
    <w:p w:rsidR="002020DB" w:rsidRPr="002020DB" w:rsidRDefault="002020DB" w:rsidP="002020DB">
      <w:pPr>
        <w:pStyle w:val="2"/>
        <w:spacing w:line="240" w:lineRule="auto"/>
        <w:rPr>
          <w:b/>
          <w:lang w:val="ru-RU"/>
        </w:rPr>
      </w:pPr>
    </w:p>
    <w:p w:rsidR="002020DB" w:rsidRPr="002020DB" w:rsidRDefault="002020DB" w:rsidP="00B56A19">
      <w:pPr>
        <w:pStyle w:val="2"/>
        <w:widowControl/>
        <w:numPr>
          <w:ilvl w:val="0"/>
          <w:numId w:val="6"/>
        </w:numPr>
        <w:tabs>
          <w:tab w:val="left" w:pos="2595"/>
        </w:tabs>
        <w:autoSpaceDE/>
        <w:autoSpaceDN/>
        <w:adjustRightInd/>
        <w:spacing w:line="240" w:lineRule="auto"/>
        <w:ind w:left="0"/>
        <w:jc w:val="center"/>
        <w:rPr>
          <w:b/>
        </w:rPr>
      </w:pPr>
      <w:r w:rsidRPr="002020DB">
        <w:rPr>
          <w:b/>
        </w:rPr>
        <w:t>Ответственность</w:t>
      </w:r>
    </w:p>
    <w:p w:rsidR="002020DB" w:rsidRPr="002020DB" w:rsidRDefault="002020DB" w:rsidP="002020DB">
      <w:pPr>
        <w:pStyle w:val="2"/>
        <w:spacing w:line="240" w:lineRule="auto"/>
        <w:rPr>
          <w:b/>
        </w:rPr>
      </w:pPr>
    </w:p>
    <w:p w:rsidR="002020DB" w:rsidRPr="002020DB" w:rsidRDefault="002020DB" w:rsidP="002020DB">
      <w:pPr>
        <w:pStyle w:val="2"/>
        <w:spacing w:line="240" w:lineRule="auto"/>
      </w:pPr>
      <w:r w:rsidRPr="002020DB">
        <w:t xml:space="preserve">Сотрудники </w:t>
      </w:r>
      <w:r w:rsidRPr="002020DB">
        <w:rPr>
          <w:lang w:val="ru-RU"/>
        </w:rPr>
        <w:t xml:space="preserve">Отдела </w:t>
      </w:r>
      <w:r w:rsidRPr="002020DB">
        <w:t xml:space="preserve"> образования в пределах своих полномочий несут ответственность за неисполнение или ненадлежащее исполнение возложенных на них задач и функций, соблюдение правил внутреннего трудового распорядка в соответствии с Трудовым Кодексом, законодательством Российской Федерации и Пензенской области.</w:t>
      </w:r>
    </w:p>
    <w:p w:rsidR="002020DB" w:rsidRPr="002020DB" w:rsidRDefault="002020DB" w:rsidP="00202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20DB" w:rsidRPr="002020DB" w:rsidRDefault="002020DB" w:rsidP="002020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0DB" w:rsidRPr="002020DB" w:rsidRDefault="002020DB" w:rsidP="002020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0DB" w:rsidRPr="002020DB" w:rsidRDefault="002020DB" w:rsidP="002020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2504" w:rsidRPr="002020DB" w:rsidRDefault="007D2504" w:rsidP="002020DB">
      <w:pPr>
        <w:spacing w:after="0" w:line="240" w:lineRule="auto"/>
        <w:rPr>
          <w:rFonts w:ascii="Times New Roman" w:hAnsi="Times New Roman"/>
        </w:rPr>
      </w:pPr>
    </w:p>
    <w:sectPr w:rsidR="007D2504" w:rsidRPr="0020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526A"/>
    <w:multiLevelType w:val="hybridMultilevel"/>
    <w:tmpl w:val="CBEE1982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04944A87"/>
    <w:multiLevelType w:val="hybridMultilevel"/>
    <w:tmpl w:val="FDFA02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BDA5169"/>
    <w:multiLevelType w:val="hybridMultilevel"/>
    <w:tmpl w:val="D1BE0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61EC3"/>
    <w:multiLevelType w:val="hybridMultilevel"/>
    <w:tmpl w:val="A746B1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D77138"/>
    <w:multiLevelType w:val="hybridMultilevel"/>
    <w:tmpl w:val="0E22A1C8"/>
    <w:lvl w:ilvl="0" w:tplc="EA566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8E6BB2">
      <w:numFmt w:val="none"/>
      <w:lvlText w:val=""/>
      <w:lvlJc w:val="left"/>
      <w:pPr>
        <w:tabs>
          <w:tab w:val="num" w:pos="360"/>
        </w:tabs>
      </w:pPr>
    </w:lvl>
    <w:lvl w:ilvl="2" w:tplc="119E4274">
      <w:numFmt w:val="none"/>
      <w:lvlText w:val=""/>
      <w:lvlJc w:val="left"/>
      <w:pPr>
        <w:tabs>
          <w:tab w:val="num" w:pos="360"/>
        </w:tabs>
      </w:pPr>
    </w:lvl>
    <w:lvl w:ilvl="3" w:tplc="AC663F14">
      <w:numFmt w:val="none"/>
      <w:lvlText w:val=""/>
      <w:lvlJc w:val="left"/>
      <w:pPr>
        <w:tabs>
          <w:tab w:val="num" w:pos="360"/>
        </w:tabs>
      </w:pPr>
    </w:lvl>
    <w:lvl w:ilvl="4" w:tplc="3B16233A">
      <w:numFmt w:val="none"/>
      <w:lvlText w:val=""/>
      <w:lvlJc w:val="left"/>
      <w:pPr>
        <w:tabs>
          <w:tab w:val="num" w:pos="360"/>
        </w:tabs>
      </w:pPr>
    </w:lvl>
    <w:lvl w:ilvl="5" w:tplc="E41E0B9A">
      <w:numFmt w:val="none"/>
      <w:lvlText w:val=""/>
      <w:lvlJc w:val="left"/>
      <w:pPr>
        <w:tabs>
          <w:tab w:val="num" w:pos="360"/>
        </w:tabs>
      </w:pPr>
    </w:lvl>
    <w:lvl w:ilvl="6" w:tplc="630AE1AA">
      <w:numFmt w:val="none"/>
      <w:lvlText w:val=""/>
      <w:lvlJc w:val="left"/>
      <w:pPr>
        <w:tabs>
          <w:tab w:val="num" w:pos="360"/>
        </w:tabs>
      </w:pPr>
    </w:lvl>
    <w:lvl w:ilvl="7" w:tplc="BC50BF00">
      <w:numFmt w:val="none"/>
      <w:lvlText w:val=""/>
      <w:lvlJc w:val="left"/>
      <w:pPr>
        <w:tabs>
          <w:tab w:val="num" w:pos="360"/>
        </w:tabs>
      </w:pPr>
    </w:lvl>
    <w:lvl w:ilvl="8" w:tplc="10606E8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EAC3593"/>
    <w:multiLevelType w:val="hybridMultilevel"/>
    <w:tmpl w:val="042445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EE129EF"/>
    <w:multiLevelType w:val="hybridMultilevel"/>
    <w:tmpl w:val="6AEC7D2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3D9373F8"/>
    <w:multiLevelType w:val="multilevel"/>
    <w:tmpl w:val="767620A2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61C1071F"/>
    <w:multiLevelType w:val="multilevel"/>
    <w:tmpl w:val="4AAAD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70C15BC"/>
    <w:multiLevelType w:val="hybridMultilevel"/>
    <w:tmpl w:val="F942F2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2C15E1"/>
    <w:multiLevelType w:val="hybridMultilevel"/>
    <w:tmpl w:val="1848D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C6592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58131C"/>
    <w:multiLevelType w:val="hybridMultilevel"/>
    <w:tmpl w:val="372285E2"/>
    <w:lvl w:ilvl="0" w:tplc="83B4100C">
      <w:start w:val="10"/>
      <w:numFmt w:val="decimal"/>
      <w:lvlText w:val="%1.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54"/>
    <w:rsid w:val="000E0059"/>
    <w:rsid w:val="00117C54"/>
    <w:rsid w:val="002020DB"/>
    <w:rsid w:val="00283846"/>
    <w:rsid w:val="00295D54"/>
    <w:rsid w:val="007D2504"/>
    <w:rsid w:val="00B5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5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117C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17C54"/>
    <w:rPr>
      <w:rFonts w:ascii="Arial" w:eastAsia="Calibri" w:hAnsi="Arial" w:cs="Arial"/>
      <w:b/>
      <w:bCs/>
      <w:sz w:val="26"/>
      <w:szCs w:val="26"/>
    </w:rPr>
  </w:style>
  <w:style w:type="paragraph" w:styleId="a3">
    <w:name w:val="Normal (Web)"/>
    <w:basedOn w:val="a"/>
    <w:uiPriority w:val="99"/>
    <w:semiHidden/>
    <w:rsid w:val="00117C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uiPriority w:val="99"/>
    <w:rsid w:val="00117C54"/>
    <w:rPr>
      <w:rFonts w:cs="Times New Roman"/>
    </w:rPr>
  </w:style>
  <w:style w:type="paragraph" w:styleId="a4">
    <w:name w:val="List Paragraph"/>
    <w:basedOn w:val="a"/>
    <w:uiPriority w:val="34"/>
    <w:qFormat/>
    <w:rsid w:val="00117C54"/>
    <w:pPr>
      <w:ind w:left="720"/>
      <w:contextualSpacing/>
    </w:pPr>
  </w:style>
  <w:style w:type="paragraph" w:customStyle="1" w:styleId="ConsPlusNormal">
    <w:name w:val="ConsPlusNormal"/>
    <w:rsid w:val="002020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rsid w:val="002020DB"/>
    <w:rPr>
      <w:rFonts w:cs="Times New Roman"/>
      <w:b w:val="0"/>
      <w:color w:val="106BBE"/>
    </w:rPr>
  </w:style>
  <w:style w:type="paragraph" w:styleId="a6">
    <w:name w:val="Body Text Indent"/>
    <w:basedOn w:val="a"/>
    <w:link w:val="a7"/>
    <w:semiHidden/>
    <w:rsid w:val="002020DB"/>
    <w:pPr>
      <w:widowControl w:val="0"/>
      <w:autoSpaceDE w:val="0"/>
      <w:autoSpaceDN w:val="0"/>
      <w:adjustRightInd w:val="0"/>
      <w:spacing w:after="0"/>
      <w:ind w:firstLine="709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7">
    <w:name w:val="Основной текст с отступом Знак"/>
    <w:basedOn w:val="a0"/>
    <w:link w:val="a6"/>
    <w:semiHidden/>
    <w:rsid w:val="002020D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2">
    <w:name w:val="Body Text Indent 2"/>
    <w:basedOn w:val="a"/>
    <w:link w:val="20"/>
    <w:semiHidden/>
    <w:rsid w:val="002020DB"/>
    <w:pPr>
      <w:widowControl w:val="0"/>
      <w:autoSpaceDE w:val="0"/>
      <w:autoSpaceDN w:val="0"/>
      <w:adjustRightInd w:val="0"/>
      <w:spacing w:after="0"/>
      <w:ind w:firstLine="720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20">
    <w:name w:val="Основной текст с отступом 2 Знак"/>
    <w:basedOn w:val="a0"/>
    <w:link w:val="2"/>
    <w:semiHidden/>
    <w:rsid w:val="002020D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8">
    <w:name w:val="Body Text"/>
    <w:basedOn w:val="a"/>
    <w:link w:val="a9"/>
    <w:rsid w:val="002020DB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2020D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5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117C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17C54"/>
    <w:rPr>
      <w:rFonts w:ascii="Arial" w:eastAsia="Calibri" w:hAnsi="Arial" w:cs="Arial"/>
      <w:b/>
      <w:bCs/>
      <w:sz w:val="26"/>
      <w:szCs w:val="26"/>
    </w:rPr>
  </w:style>
  <w:style w:type="paragraph" w:styleId="a3">
    <w:name w:val="Normal (Web)"/>
    <w:basedOn w:val="a"/>
    <w:uiPriority w:val="99"/>
    <w:semiHidden/>
    <w:rsid w:val="00117C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uiPriority w:val="99"/>
    <w:rsid w:val="00117C54"/>
    <w:rPr>
      <w:rFonts w:cs="Times New Roman"/>
    </w:rPr>
  </w:style>
  <w:style w:type="paragraph" w:styleId="a4">
    <w:name w:val="List Paragraph"/>
    <w:basedOn w:val="a"/>
    <w:uiPriority w:val="34"/>
    <w:qFormat/>
    <w:rsid w:val="00117C54"/>
    <w:pPr>
      <w:ind w:left="720"/>
      <w:contextualSpacing/>
    </w:pPr>
  </w:style>
  <w:style w:type="paragraph" w:customStyle="1" w:styleId="ConsPlusNormal">
    <w:name w:val="ConsPlusNormal"/>
    <w:rsid w:val="002020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rsid w:val="002020DB"/>
    <w:rPr>
      <w:rFonts w:cs="Times New Roman"/>
      <w:b w:val="0"/>
      <w:color w:val="106BBE"/>
    </w:rPr>
  </w:style>
  <w:style w:type="paragraph" w:styleId="a6">
    <w:name w:val="Body Text Indent"/>
    <w:basedOn w:val="a"/>
    <w:link w:val="a7"/>
    <w:semiHidden/>
    <w:rsid w:val="002020DB"/>
    <w:pPr>
      <w:widowControl w:val="0"/>
      <w:autoSpaceDE w:val="0"/>
      <w:autoSpaceDN w:val="0"/>
      <w:adjustRightInd w:val="0"/>
      <w:spacing w:after="0"/>
      <w:ind w:firstLine="709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7">
    <w:name w:val="Основной текст с отступом Знак"/>
    <w:basedOn w:val="a0"/>
    <w:link w:val="a6"/>
    <w:semiHidden/>
    <w:rsid w:val="002020D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2">
    <w:name w:val="Body Text Indent 2"/>
    <w:basedOn w:val="a"/>
    <w:link w:val="20"/>
    <w:semiHidden/>
    <w:rsid w:val="002020DB"/>
    <w:pPr>
      <w:widowControl w:val="0"/>
      <w:autoSpaceDE w:val="0"/>
      <w:autoSpaceDN w:val="0"/>
      <w:adjustRightInd w:val="0"/>
      <w:spacing w:after="0"/>
      <w:ind w:firstLine="720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20">
    <w:name w:val="Основной текст с отступом 2 Знак"/>
    <w:basedOn w:val="a0"/>
    <w:link w:val="2"/>
    <w:semiHidden/>
    <w:rsid w:val="002020D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8">
    <w:name w:val="Body Text"/>
    <w:basedOn w:val="a"/>
    <w:link w:val="a9"/>
    <w:rsid w:val="002020DB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2020D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269456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02CA1D4C-4875-4C61-B3BB-A16E98F188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3965</Words>
  <Characters>22604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2025-01-16T07:02:00Z</dcterms:created>
  <dcterms:modified xsi:type="dcterms:W3CDTF">2025-01-27T16:14:00Z</dcterms:modified>
</cp:coreProperties>
</file>