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3D" w:rsidRPr="00FD1D25" w:rsidRDefault="00FB613D" w:rsidP="00FB613D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FB613D" w:rsidRPr="00FD1D25" w:rsidRDefault="00FB613D" w:rsidP="00FB613D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FB613D" w:rsidRPr="00FD1D25" w:rsidRDefault="00FB613D" w:rsidP="00FB613D">
      <w:pPr>
        <w:rPr>
          <w:rFonts w:ascii="Times New Roman" w:hAnsi="Times New Roman"/>
          <w:szCs w:val="28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13D" w:rsidRPr="00FD1D25" w:rsidRDefault="00FB613D" w:rsidP="00FB613D">
      <w:pPr>
        <w:rPr>
          <w:rFonts w:ascii="Times New Roman" w:hAnsi="Times New Roman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B613D" w:rsidRPr="00FD1D25" w:rsidTr="00FB613D">
        <w:trPr>
          <w:trHeight w:val="397"/>
        </w:trPr>
        <w:tc>
          <w:tcPr>
            <w:tcW w:w="9606" w:type="dxa"/>
          </w:tcPr>
          <w:p w:rsidR="00FB613D" w:rsidRPr="00FD1D25" w:rsidRDefault="00FB613D" w:rsidP="00FB613D">
            <w:pPr>
              <w:rPr>
                <w:rFonts w:ascii="Times New Roman" w:hAnsi="Times New Roman"/>
                <w:szCs w:val="28"/>
              </w:rPr>
            </w:pPr>
          </w:p>
        </w:tc>
      </w:tr>
      <w:tr w:rsidR="00FB613D" w:rsidRPr="00FD1D25" w:rsidTr="00FB613D">
        <w:tc>
          <w:tcPr>
            <w:tcW w:w="9606" w:type="dxa"/>
          </w:tcPr>
          <w:p w:rsidR="00FB613D" w:rsidRPr="00FD1D25" w:rsidRDefault="00FB613D" w:rsidP="00FB613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D1D25">
              <w:rPr>
                <w:rFonts w:ascii="Times New Roman" w:hAnsi="Times New Roman"/>
                <w:b/>
                <w:szCs w:val="28"/>
              </w:rPr>
              <w:t>АДМИНИСТРАЦИЯ</w:t>
            </w:r>
          </w:p>
        </w:tc>
      </w:tr>
      <w:tr w:rsidR="00FB613D" w:rsidRPr="00FD1D25" w:rsidTr="00FB613D">
        <w:trPr>
          <w:trHeight w:val="397"/>
        </w:trPr>
        <w:tc>
          <w:tcPr>
            <w:tcW w:w="9606" w:type="dxa"/>
          </w:tcPr>
          <w:p w:rsidR="00FB613D" w:rsidRPr="00FD1D25" w:rsidRDefault="00FB613D" w:rsidP="00FB613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D1D25">
              <w:rPr>
                <w:rFonts w:ascii="Times New Roman" w:hAnsi="Times New Roman"/>
                <w:b/>
                <w:szCs w:val="28"/>
              </w:rPr>
              <w:t>КАМЕШКИРСКОГО РАЙОНА ПЕНЗЕНСКОЙ ОБЛАСТИ</w:t>
            </w:r>
          </w:p>
        </w:tc>
      </w:tr>
      <w:tr w:rsidR="00FB613D" w:rsidRPr="00FD1D25" w:rsidTr="00FB613D">
        <w:trPr>
          <w:trHeight w:val="314"/>
        </w:trPr>
        <w:tc>
          <w:tcPr>
            <w:tcW w:w="9606" w:type="dxa"/>
          </w:tcPr>
          <w:p w:rsidR="00FB613D" w:rsidRPr="00FD1D25" w:rsidRDefault="00FB613D" w:rsidP="00FB613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FB613D" w:rsidRPr="00FD1D25" w:rsidTr="00FB613D">
        <w:trPr>
          <w:trHeight w:val="548"/>
        </w:trPr>
        <w:tc>
          <w:tcPr>
            <w:tcW w:w="9606" w:type="dxa"/>
            <w:vAlign w:val="center"/>
          </w:tcPr>
          <w:p w:rsidR="00FB613D" w:rsidRPr="00FD1D25" w:rsidRDefault="00FB613D" w:rsidP="00FB613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D1D25">
              <w:rPr>
                <w:rFonts w:ascii="Times New Roman" w:hAnsi="Times New Roman"/>
                <w:b/>
                <w:szCs w:val="28"/>
              </w:rPr>
              <w:t>ПОСТАНОВЛЕНИЕ</w:t>
            </w:r>
          </w:p>
        </w:tc>
      </w:tr>
      <w:tr w:rsidR="00FB613D" w:rsidRPr="00FD1D25" w:rsidTr="00FB613D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FB613D" w:rsidRPr="00FD1D25" w:rsidTr="00FB613D">
              <w:tc>
                <w:tcPr>
                  <w:tcW w:w="284" w:type="dxa"/>
                  <w:vAlign w:val="bottom"/>
                </w:tcPr>
                <w:p w:rsidR="00FB613D" w:rsidRPr="00FD1D25" w:rsidRDefault="00FB613D" w:rsidP="00FB613D">
                  <w:pPr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b/>
                      <w:szCs w:val="28"/>
                    </w:rPr>
                    <w:t>о</w:t>
                  </w:r>
                  <w:r w:rsidR="007276B8">
                    <w:rPr>
                      <w:rFonts w:ascii="Times New Roman" w:hAnsi="Times New Roman"/>
                      <w:b/>
                      <w:szCs w:val="28"/>
                    </w:rPr>
                    <w:t>о</w:t>
                  </w:r>
                  <w:bookmarkStart w:id="0" w:name="_GoBack"/>
                  <w:bookmarkEnd w:id="0"/>
                  <w:r w:rsidRPr="00FD1D25">
                    <w:rPr>
                      <w:rFonts w:ascii="Times New Roman" w:hAnsi="Times New Roman"/>
                      <w:b/>
                      <w:szCs w:val="28"/>
                    </w:rPr>
                    <w:t>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B613D" w:rsidRPr="00FD1D25" w:rsidRDefault="007276B8" w:rsidP="00FB613D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Cs w:val="28"/>
                    </w:rPr>
                    <w:t>06.03.19</w:t>
                  </w:r>
                </w:p>
              </w:tc>
              <w:tc>
                <w:tcPr>
                  <w:tcW w:w="397" w:type="dxa"/>
                  <w:vAlign w:val="bottom"/>
                </w:tcPr>
                <w:p w:rsidR="00FB613D" w:rsidRPr="00FD1D25" w:rsidRDefault="00FB613D" w:rsidP="00FB613D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b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B613D" w:rsidRPr="00FD1D25" w:rsidRDefault="007276B8" w:rsidP="007276B8">
                  <w:pPr>
                    <w:ind w:firstLine="0"/>
                    <w:rPr>
                      <w:rFonts w:ascii="Times New Roman" w:hAnsi="Times New Roman"/>
                      <w:b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Cs w:val="28"/>
                    </w:rPr>
                    <w:t>№ 90</w:t>
                  </w:r>
                </w:p>
              </w:tc>
            </w:tr>
            <w:tr w:rsidR="00FB613D" w:rsidRPr="00FD1D25" w:rsidTr="00FB613D">
              <w:tc>
                <w:tcPr>
                  <w:tcW w:w="4650" w:type="dxa"/>
                  <w:gridSpan w:val="4"/>
                </w:tcPr>
                <w:p w:rsidR="00FB613D" w:rsidRPr="00FD1D25" w:rsidRDefault="00FB613D" w:rsidP="00FB613D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proofErr w:type="spellStart"/>
                  <w:r w:rsidRPr="00FD1D25">
                    <w:rPr>
                      <w:rFonts w:ascii="Times New Roman" w:hAnsi="Times New Roman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FB613D" w:rsidRPr="00FD1D25" w:rsidRDefault="00FB613D" w:rsidP="00FB613D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FB613D" w:rsidRPr="00FD1D25" w:rsidRDefault="00FB613D" w:rsidP="00FB613D">
      <w:pPr>
        <w:rPr>
          <w:rFonts w:ascii="Times New Roman" w:hAnsi="Times New Roman"/>
          <w:b/>
          <w:szCs w:val="28"/>
        </w:rPr>
      </w:pPr>
    </w:p>
    <w:p w:rsidR="00FB613D" w:rsidRDefault="00FB613D" w:rsidP="00FB613D">
      <w:pPr>
        <w:jc w:val="center"/>
        <w:rPr>
          <w:rFonts w:ascii="Times New Roman" w:hAnsi="Times New Roman"/>
          <w:b/>
          <w:bCs/>
          <w:szCs w:val="28"/>
        </w:rPr>
      </w:pPr>
    </w:p>
    <w:p w:rsidR="00FB613D" w:rsidRDefault="00FB613D" w:rsidP="00FB613D">
      <w:pPr>
        <w:jc w:val="center"/>
        <w:rPr>
          <w:rFonts w:ascii="Times New Roman" w:hAnsi="Times New Roman"/>
          <w:b/>
          <w:bCs/>
          <w:szCs w:val="28"/>
        </w:rPr>
      </w:pPr>
    </w:p>
    <w:p w:rsidR="00FB613D" w:rsidRDefault="00FB613D" w:rsidP="00FB613D">
      <w:pPr>
        <w:jc w:val="center"/>
        <w:rPr>
          <w:rFonts w:ascii="Times New Roman" w:hAnsi="Times New Roman"/>
          <w:b/>
          <w:bCs/>
          <w:szCs w:val="28"/>
        </w:rPr>
      </w:pPr>
    </w:p>
    <w:p w:rsidR="00FB613D" w:rsidRDefault="00FB613D" w:rsidP="00FB613D">
      <w:pPr>
        <w:jc w:val="center"/>
        <w:rPr>
          <w:rFonts w:ascii="Times New Roman" w:hAnsi="Times New Roman"/>
          <w:b/>
          <w:bCs/>
          <w:szCs w:val="28"/>
        </w:rPr>
      </w:pPr>
    </w:p>
    <w:p w:rsidR="00FB613D" w:rsidRDefault="00FB613D" w:rsidP="00FB613D">
      <w:pPr>
        <w:jc w:val="center"/>
        <w:rPr>
          <w:rFonts w:ascii="Times New Roman" w:hAnsi="Times New Roman"/>
          <w:b/>
          <w:bCs/>
          <w:szCs w:val="28"/>
        </w:rPr>
      </w:pPr>
    </w:p>
    <w:p w:rsidR="00FB613D" w:rsidRDefault="00FB613D" w:rsidP="00FB613D">
      <w:pPr>
        <w:jc w:val="center"/>
        <w:rPr>
          <w:rFonts w:ascii="Times New Roman" w:hAnsi="Times New Roman"/>
          <w:b/>
          <w:bCs/>
          <w:szCs w:val="28"/>
        </w:rPr>
      </w:pPr>
    </w:p>
    <w:p w:rsidR="00FB613D" w:rsidRDefault="00FB613D" w:rsidP="00FB613D">
      <w:pPr>
        <w:jc w:val="center"/>
        <w:rPr>
          <w:rFonts w:ascii="Times New Roman" w:hAnsi="Times New Roman"/>
          <w:b/>
          <w:bCs/>
          <w:szCs w:val="28"/>
        </w:rPr>
      </w:pPr>
    </w:p>
    <w:p w:rsidR="00FB613D" w:rsidRDefault="00FB613D" w:rsidP="00FB613D">
      <w:pPr>
        <w:jc w:val="center"/>
        <w:rPr>
          <w:rFonts w:ascii="Times New Roman" w:hAnsi="Times New Roman"/>
          <w:b/>
          <w:bCs/>
          <w:szCs w:val="28"/>
        </w:rPr>
      </w:pPr>
    </w:p>
    <w:p w:rsidR="00FB613D" w:rsidRDefault="00FB613D" w:rsidP="00FB613D">
      <w:pPr>
        <w:jc w:val="center"/>
        <w:rPr>
          <w:rFonts w:ascii="Times New Roman" w:hAnsi="Times New Roman"/>
          <w:b/>
          <w:bCs/>
          <w:szCs w:val="28"/>
        </w:rPr>
      </w:pPr>
    </w:p>
    <w:p w:rsidR="00FB613D" w:rsidRDefault="00FB613D" w:rsidP="00FB613D">
      <w:pPr>
        <w:jc w:val="center"/>
        <w:rPr>
          <w:rFonts w:ascii="Times New Roman" w:hAnsi="Times New Roman"/>
          <w:b/>
          <w:bCs/>
          <w:szCs w:val="28"/>
        </w:rPr>
      </w:pPr>
    </w:p>
    <w:p w:rsidR="00FB613D" w:rsidRDefault="00FB613D" w:rsidP="00FB613D">
      <w:pPr>
        <w:jc w:val="center"/>
        <w:rPr>
          <w:rFonts w:ascii="Times New Roman" w:hAnsi="Times New Roman"/>
          <w:b/>
          <w:bCs/>
          <w:szCs w:val="28"/>
        </w:rPr>
      </w:pPr>
    </w:p>
    <w:p w:rsidR="00FB613D" w:rsidRDefault="00FB613D" w:rsidP="00FB613D">
      <w:pPr>
        <w:jc w:val="center"/>
        <w:rPr>
          <w:rFonts w:ascii="Times New Roman" w:hAnsi="Times New Roman"/>
          <w:b/>
          <w:bCs/>
          <w:szCs w:val="28"/>
        </w:rPr>
      </w:pPr>
    </w:p>
    <w:p w:rsidR="00FB613D" w:rsidRPr="00E34733" w:rsidRDefault="00FB613D" w:rsidP="00FB613D">
      <w:pPr>
        <w:jc w:val="center"/>
        <w:rPr>
          <w:rFonts w:ascii="Times New Roman" w:hAnsi="Times New Roman"/>
          <w:b/>
          <w:bCs/>
          <w:szCs w:val="28"/>
        </w:rPr>
      </w:pPr>
      <w:r w:rsidRPr="00E34733">
        <w:rPr>
          <w:rFonts w:ascii="Times New Roman" w:hAnsi="Times New Roman"/>
          <w:b/>
          <w:bCs/>
          <w:szCs w:val="28"/>
        </w:rPr>
        <w:t xml:space="preserve">Об утверждении административного регламента предоставления муниципальной </w:t>
      </w:r>
      <w:r w:rsidRPr="00FB613D">
        <w:rPr>
          <w:rFonts w:ascii="Times New Roman" w:hAnsi="Times New Roman"/>
          <w:b/>
          <w:bCs/>
          <w:szCs w:val="28"/>
        </w:rPr>
        <w:t>услуги «</w:t>
      </w:r>
      <w:r w:rsidRPr="00FB613D">
        <w:rPr>
          <w:rFonts w:ascii="Times New Roman" w:hAnsi="Times New Roman"/>
          <w:b/>
          <w:szCs w:val="28"/>
          <w:lang w:eastAsia="en-US"/>
        </w:rPr>
        <w:t>Назначение пенсии за выслугу лет муниципальным служащим</w:t>
      </w:r>
      <w:r w:rsidRPr="00FB613D">
        <w:rPr>
          <w:rFonts w:ascii="Times New Roman" w:hAnsi="Times New Roman"/>
          <w:b/>
          <w:bCs/>
          <w:szCs w:val="28"/>
        </w:rPr>
        <w:t>»</w:t>
      </w:r>
    </w:p>
    <w:p w:rsidR="00FB613D" w:rsidRPr="00E34733" w:rsidRDefault="00FB613D" w:rsidP="00FB613D">
      <w:pPr>
        <w:autoSpaceDE w:val="0"/>
        <w:jc w:val="center"/>
        <w:rPr>
          <w:rFonts w:ascii="Times New Roman" w:hAnsi="Times New Roman"/>
          <w:szCs w:val="28"/>
        </w:rPr>
      </w:pPr>
    </w:p>
    <w:p w:rsidR="00FB613D" w:rsidRPr="00E34733" w:rsidRDefault="00FB613D" w:rsidP="00FB613D">
      <w:pPr>
        <w:autoSpaceDE w:val="0"/>
        <w:ind w:firstLine="567"/>
        <w:rPr>
          <w:rFonts w:ascii="Times New Roman" w:hAnsi="Times New Roman"/>
          <w:szCs w:val="28"/>
        </w:rPr>
      </w:pPr>
      <w:proofErr w:type="gramStart"/>
      <w:r w:rsidRPr="00E34733">
        <w:rPr>
          <w:rFonts w:ascii="Times New Roman" w:hAnsi="Times New Roman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34733">
        <w:rPr>
          <w:rFonts w:ascii="Times New Roman" w:hAnsi="Times New Roman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Cs w:val="28"/>
        </w:rPr>
        <w:t xml:space="preserve"> района Пензенской области от 25.02.2019 № 58 «</w:t>
      </w:r>
      <w:r w:rsidRPr="00E34733">
        <w:rPr>
          <w:rFonts w:ascii="Times New Roman" w:eastAsia="Times New Roman" w:hAnsi="Times New Roman"/>
          <w:bCs/>
          <w:color w:val="000000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E34733">
        <w:rPr>
          <w:rFonts w:ascii="Times New Roman" w:eastAsia="Times New Roman" w:hAnsi="Times New Roman"/>
          <w:bCs/>
          <w:color w:val="000000"/>
          <w:szCs w:val="28"/>
        </w:rPr>
        <w:t>Камешкирского</w:t>
      </w:r>
      <w:proofErr w:type="spellEnd"/>
      <w:r w:rsidRPr="00E34733">
        <w:rPr>
          <w:rFonts w:ascii="Times New Roman" w:eastAsia="Times New Roman" w:hAnsi="Times New Roman"/>
          <w:bCs/>
          <w:color w:val="000000"/>
          <w:szCs w:val="28"/>
        </w:rPr>
        <w:t xml:space="preserve"> района Пензенской области</w:t>
      </w:r>
      <w:r w:rsidRPr="00E34733">
        <w:rPr>
          <w:rFonts w:ascii="Times New Roman" w:hAnsi="Times New Roman"/>
          <w:szCs w:val="28"/>
        </w:rPr>
        <w:t xml:space="preserve">», </w:t>
      </w:r>
      <w:r w:rsidRPr="00D9681E">
        <w:rPr>
          <w:rFonts w:ascii="Times New Roman" w:hAnsi="Times New Roman"/>
          <w:color w:val="000000"/>
          <w:szCs w:val="28"/>
        </w:rPr>
        <w:t>от 05.03.19 № 62</w:t>
      </w:r>
      <w:r>
        <w:rPr>
          <w:rFonts w:ascii="Times New Roman" w:hAnsi="Times New Roman"/>
          <w:color w:val="FF0000"/>
          <w:szCs w:val="28"/>
        </w:rPr>
        <w:t xml:space="preserve"> </w:t>
      </w:r>
      <w:r w:rsidRPr="00E34733">
        <w:rPr>
          <w:rFonts w:ascii="Times New Roman" w:hAnsi="Times New Roman"/>
          <w:szCs w:val="28"/>
        </w:rPr>
        <w:t>«</w:t>
      </w:r>
      <w:r w:rsidRPr="00E34733">
        <w:rPr>
          <w:rFonts w:ascii="Times New Roman" w:eastAsia="Times New Roman" w:hAnsi="Times New Roman"/>
          <w:bCs/>
          <w:color w:val="000000"/>
          <w:szCs w:val="28"/>
        </w:rPr>
        <w:t xml:space="preserve">Об утверждении реестра муниципальных услуг </w:t>
      </w:r>
      <w:proofErr w:type="spellStart"/>
      <w:r w:rsidRPr="00E34733">
        <w:rPr>
          <w:rFonts w:ascii="Times New Roman" w:eastAsia="Times New Roman" w:hAnsi="Times New Roman"/>
          <w:bCs/>
          <w:color w:val="000000"/>
          <w:szCs w:val="28"/>
        </w:rPr>
        <w:t>Камешкирского</w:t>
      </w:r>
      <w:proofErr w:type="spellEnd"/>
      <w:r w:rsidRPr="00E34733">
        <w:rPr>
          <w:rFonts w:ascii="Times New Roman" w:eastAsia="Times New Roman" w:hAnsi="Times New Roman"/>
          <w:bCs/>
          <w:color w:val="000000"/>
          <w:szCs w:val="28"/>
        </w:rPr>
        <w:t xml:space="preserve"> района Пензенской области</w:t>
      </w:r>
      <w:r w:rsidRPr="00E34733">
        <w:rPr>
          <w:rFonts w:ascii="Times New Roman" w:hAnsi="Times New Roman"/>
          <w:szCs w:val="28"/>
        </w:rPr>
        <w:t>», руководствуясь</w:t>
      </w:r>
      <w:proofErr w:type="gramEnd"/>
      <w:r w:rsidRPr="00E34733">
        <w:rPr>
          <w:rFonts w:ascii="Times New Roman" w:hAnsi="Times New Roman"/>
          <w:szCs w:val="28"/>
        </w:rPr>
        <w:t xml:space="preserve"> Уставом </w:t>
      </w:r>
      <w:proofErr w:type="spellStart"/>
      <w:r w:rsidRPr="00E34733">
        <w:rPr>
          <w:rFonts w:ascii="Times New Roman" w:hAnsi="Times New Roman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Cs w:val="28"/>
        </w:rPr>
        <w:t xml:space="preserve">  района Пензенской области, администрация </w:t>
      </w:r>
      <w:proofErr w:type="spellStart"/>
      <w:r w:rsidRPr="00E34733">
        <w:rPr>
          <w:rFonts w:ascii="Times New Roman" w:hAnsi="Times New Roman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Cs w:val="28"/>
        </w:rPr>
        <w:t xml:space="preserve"> района Пензенской области</w:t>
      </w:r>
    </w:p>
    <w:p w:rsidR="00FB613D" w:rsidRPr="00E34733" w:rsidRDefault="00FB613D" w:rsidP="00FB613D">
      <w:pPr>
        <w:ind w:firstLine="709"/>
        <w:jc w:val="center"/>
        <w:rPr>
          <w:rFonts w:ascii="Times New Roman" w:hAnsi="Times New Roman"/>
          <w:b/>
          <w:szCs w:val="28"/>
        </w:rPr>
      </w:pPr>
      <w:r w:rsidRPr="00E34733">
        <w:rPr>
          <w:rFonts w:ascii="Times New Roman" w:hAnsi="Times New Roman"/>
          <w:b/>
          <w:szCs w:val="28"/>
        </w:rPr>
        <w:t>постановляет:</w:t>
      </w:r>
    </w:p>
    <w:p w:rsidR="00FB613D" w:rsidRPr="00E34733" w:rsidRDefault="00FB613D" w:rsidP="00FB613D">
      <w:pPr>
        <w:rPr>
          <w:rFonts w:ascii="Times New Roman" w:hAnsi="Times New Roman"/>
          <w:szCs w:val="28"/>
        </w:rPr>
      </w:pPr>
      <w:r w:rsidRPr="00E34733">
        <w:rPr>
          <w:rFonts w:ascii="Times New Roman" w:hAnsi="Times New Roman"/>
          <w:szCs w:val="28"/>
        </w:rPr>
        <w:t xml:space="preserve">1.  Утвердить административный регламент предоставления муниципальной услуги </w:t>
      </w:r>
      <w:r w:rsidRPr="00881854">
        <w:rPr>
          <w:rFonts w:ascii="Times New Roman" w:hAnsi="Times New Roman"/>
          <w:szCs w:val="28"/>
        </w:rPr>
        <w:t>«</w:t>
      </w:r>
      <w:r>
        <w:rPr>
          <w:rFonts w:ascii="Times New Roman" w:hAnsi="Times New Roman"/>
          <w:szCs w:val="28"/>
          <w:lang w:eastAsia="en-US"/>
        </w:rPr>
        <w:t>Назначение пенсии за выслугу лет муниципальным служащим</w:t>
      </w:r>
      <w:r w:rsidRPr="00881854">
        <w:rPr>
          <w:rFonts w:ascii="Times New Roman" w:hAnsi="Times New Roman"/>
          <w:szCs w:val="28"/>
        </w:rPr>
        <w:t>»</w:t>
      </w:r>
      <w:r>
        <w:rPr>
          <w:rFonts w:ascii="Times New Roman" w:hAnsi="Times New Roman"/>
          <w:szCs w:val="28"/>
        </w:rPr>
        <w:t xml:space="preserve">, </w:t>
      </w:r>
      <w:proofErr w:type="gramStart"/>
      <w:r>
        <w:rPr>
          <w:rFonts w:ascii="Times New Roman" w:hAnsi="Times New Roman"/>
          <w:szCs w:val="28"/>
        </w:rPr>
        <w:t>согласно приложения</w:t>
      </w:r>
      <w:proofErr w:type="gramEnd"/>
      <w:r>
        <w:rPr>
          <w:rFonts w:ascii="Times New Roman" w:hAnsi="Times New Roman"/>
          <w:szCs w:val="28"/>
        </w:rPr>
        <w:t xml:space="preserve"> к настоящему постановлению.</w:t>
      </w:r>
      <w:r w:rsidRPr="00E34733">
        <w:rPr>
          <w:rFonts w:ascii="Times New Roman" w:hAnsi="Times New Roman"/>
          <w:szCs w:val="28"/>
        </w:rPr>
        <w:t xml:space="preserve"> </w:t>
      </w:r>
    </w:p>
    <w:p w:rsidR="00FB613D" w:rsidRPr="00E34733" w:rsidRDefault="00FB613D" w:rsidP="00FB613D">
      <w:pPr>
        <w:rPr>
          <w:rFonts w:ascii="Times New Roman" w:hAnsi="Times New Roman"/>
          <w:szCs w:val="28"/>
        </w:rPr>
      </w:pPr>
      <w:r w:rsidRPr="00E34733">
        <w:rPr>
          <w:rFonts w:ascii="Times New Roman" w:hAnsi="Times New Roman"/>
          <w:szCs w:val="28"/>
        </w:rPr>
        <w:t>2. Опубликовать настоящее постановление в информационном бюллетене «</w:t>
      </w:r>
      <w:proofErr w:type="spellStart"/>
      <w:r w:rsidRPr="00E34733">
        <w:rPr>
          <w:rFonts w:ascii="Times New Roman" w:hAnsi="Times New Roman"/>
          <w:szCs w:val="28"/>
        </w:rPr>
        <w:t>Камешкирский</w:t>
      </w:r>
      <w:proofErr w:type="spellEnd"/>
      <w:r w:rsidRPr="00E34733">
        <w:rPr>
          <w:rFonts w:ascii="Times New Roman" w:hAnsi="Times New Roman"/>
          <w:szCs w:val="28"/>
        </w:rPr>
        <w:t xml:space="preserve"> вестник».</w:t>
      </w:r>
    </w:p>
    <w:p w:rsidR="00FB613D" w:rsidRPr="00E34733" w:rsidRDefault="00FB613D" w:rsidP="00FB613D">
      <w:pPr>
        <w:rPr>
          <w:rFonts w:ascii="Times New Roman" w:hAnsi="Times New Roman"/>
          <w:szCs w:val="28"/>
        </w:rPr>
      </w:pPr>
      <w:r w:rsidRPr="00E34733">
        <w:rPr>
          <w:rFonts w:ascii="Times New Roman" w:hAnsi="Times New Roman"/>
          <w:szCs w:val="28"/>
        </w:rPr>
        <w:t>3.</w:t>
      </w:r>
      <w:proofErr w:type="gramStart"/>
      <w:r w:rsidRPr="00E34733">
        <w:rPr>
          <w:rFonts w:ascii="Times New Roman" w:hAnsi="Times New Roman"/>
          <w:szCs w:val="28"/>
        </w:rPr>
        <w:t>Разместить</w:t>
      </w:r>
      <w:proofErr w:type="gramEnd"/>
      <w:r w:rsidRPr="00E34733">
        <w:rPr>
          <w:rFonts w:ascii="Times New Roman" w:hAnsi="Times New Roman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E34733">
        <w:rPr>
          <w:rFonts w:ascii="Times New Roman" w:hAnsi="Times New Roman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Cs w:val="28"/>
        </w:rPr>
        <w:t xml:space="preserve"> района Пензенской области.</w:t>
      </w:r>
    </w:p>
    <w:p w:rsidR="00FB613D" w:rsidRPr="00E34733" w:rsidRDefault="00FB613D" w:rsidP="00FB613D">
      <w:pPr>
        <w:rPr>
          <w:rFonts w:ascii="Times New Roman" w:hAnsi="Times New Roman"/>
          <w:szCs w:val="28"/>
        </w:rPr>
      </w:pPr>
      <w:r w:rsidRPr="00E34733">
        <w:rPr>
          <w:rFonts w:ascii="Times New Roman" w:hAnsi="Times New Roman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FB613D" w:rsidRPr="00E34733" w:rsidRDefault="00FB613D" w:rsidP="00FB613D">
      <w:pPr>
        <w:rPr>
          <w:rFonts w:ascii="Times New Roman" w:hAnsi="Times New Roman"/>
          <w:szCs w:val="28"/>
        </w:rPr>
      </w:pPr>
      <w:r w:rsidRPr="00E34733">
        <w:rPr>
          <w:rFonts w:ascii="Times New Roman" w:hAnsi="Times New Roman"/>
          <w:szCs w:val="28"/>
        </w:rPr>
        <w:t>5.</w:t>
      </w:r>
      <w:proofErr w:type="gramStart"/>
      <w:r w:rsidRPr="00E34733">
        <w:rPr>
          <w:rFonts w:ascii="Times New Roman" w:hAnsi="Times New Roman"/>
          <w:szCs w:val="28"/>
        </w:rPr>
        <w:t>Контроль за</w:t>
      </w:r>
      <w:proofErr w:type="gramEnd"/>
      <w:r w:rsidRPr="00E34733">
        <w:rPr>
          <w:rFonts w:ascii="Times New Roman" w:hAnsi="Times New Roman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E34733">
        <w:rPr>
          <w:rFonts w:ascii="Times New Roman" w:hAnsi="Times New Roman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Cs w:val="28"/>
        </w:rPr>
        <w:t xml:space="preserve"> района Пензенской области.</w:t>
      </w:r>
    </w:p>
    <w:p w:rsidR="00FB613D" w:rsidRPr="00E34733" w:rsidRDefault="00FB613D" w:rsidP="00FB613D">
      <w:pPr>
        <w:rPr>
          <w:rFonts w:ascii="Times New Roman" w:hAnsi="Times New Roman"/>
          <w:szCs w:val="28"/>
        </w:rPr>
      </w:pPr>
      <w:proofErr w:type="spellStart"/>
      <w:r w:rsidRPr="00E34733">
        <w:rPr>
          <w:rFonts w:ascii="Times New Roman" w:hAnsi="Times New Roman"/>
          <w:szCs w:val="28"/>
        </w:rPr>
        <w:t>И.о</w:t>
      </w:r>
      <w:proofErr w:type="spellEnd"/>
      <w:r w:rsidRPr="00E34733">
        <w:rPr>
          <w:rFonts w:ascii="Times New Roman" w:hAnsi="Times New Roman"/>
          <w:szCs w:val="28"/>
        </w:rPr>
        <w:t>. Главы администрации</w:t>
      </w:r>
    </w:p>
    <w:p w:rsidR="00FB613D" w:rsidRPr="00E34733" w:rsidRDefault="00FB613D" w:rsidP="00FB613D">
      <w:pPr>
        <w:rPr>
          <w:rFonts w:ascii="Times New Roman" w:hAnsi="Times New Roman"/>
          <w:szCs w:val="28"/>
        </w:rPr>
      </w:pPr>
      <w:proofErr w:type="spellStart"/>
      <w:r w:rsidRPr="00E34733">
        <w:rPr>
          <w:rFonts w:ascii="Times New Roman" w:hAnsi="Times New Roman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Cs w:val="28"/>
        </w:rPr>
        <w:t xml:space="preserve"> района                                                                     </w:t>
      </w:r>
      <w:proofErr w:type="spellStart"/>
      <w:r w:rsidRPr="00E34733">
        <w:rPr>
          <w:rFonts w:ascii="Times New Roman" w:hAnsi="Times New Roman"/>
          <w:szCs w:val="28"/>
        </w:rPr>
        <w:t>С.Н.</w:t>
      </w:r>
      <w:proofErr w:type="gramStart"/>
      <w:r w:rsidRPr="00E34733">
        <w:rPr>
          <w:rFonts w:ascii="Times New Roman" w:hAnsi="Times New Roman"/>
          <w:szCs w:val="28"/>
        </w:rPr>
        <w:t>Голубев</w:t>
      </w:r>
      <w:proofErr w:type="spellEnd"/>
      <w:proofErr w:type="gramEnd"/>
    </w:p>
    <w:p w:rsidR="00FB613D" w:rsidRPr="00634FBF" w:rsidRDefault="00FB613D" w:rsidP="00FB613D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lastRenderedPageBreak/>
        <w:t>Утве</w:t>
      </w:r>
      <w:r w:rsidRPr="00634FBF">
        <w:rPr>
          <w:rFonts w:ascii="Times New Roman" w:eastAsia="Times New Roman" w:hAnsi="Times New Roman"/>
          <w:szCs w:val="28"/>
        </w:rPr>
        <w:t xml:space="preserve">рждено </w:t>
      </w:r>
    </w:p>
    <w:p w:rsidR="00FB613D" w:rsidRPr="00634FBF" w:rsidRDefault="00FB613D" w:rsidP="00FB613D">
      <w:pPr>
        <w:widowControl w:val="0"/>
        <w:jc w:val="right"/>
        <w:rPr>
          <w:rFonts w:ascii="Times New Roman" w:eastAsia="Times New Roman" w:hAnsi="Times New Roman"/>
          <w:szCs w:val="28"/>
        </w:rPr>
      </w:pPr>
      <w:r w:rsidRPr="00634FBF">
        <w:rPr>
          <w:rFonts w:ascii="Times New Roman" w:eastAsia="Times New Roman" w:hAnsi="Times New Roman"/>
          <w:szCs w:val="28"/>
        </w:rPr>
        <w:t>постановлением</w:t>
      </w:r>
    </w:p>
    <w:p w:rsidR="00FB613D" w:rsidRPr="00634FBF" w:rsidRDefault="00FB613D" w:rsidP="00FB613D">
      <w:pPr>
        <w:widowControl w:val="0"/>
        <w:jc w:val="right"/>
        <w:rPr>
          <w:rFonts w:ascii="Times New Roman" w:eastAsia="Times New Roman" w:hAnsi="Times New Roman"/>
          <w:szCs w:val="28"/>
        </w:rPr>
      </w:pPr>
      <w:r w:rsidRPr="00634FBF">
        <w:rPr>
          <w:rFonts w:ascii="Times New Roman" w:eastAsia="Times New Roman" w:hAnsi="Times New Roman"/>
          <w:szCs w:val="28"/>
        </w:rPr>
        <w:t xml:space="preserve">администрации  </w:t>
      </w:r>
      <w:proofErr w:type="spellStart"/>
      <w:r w:rsidRPr="00634FBF">
        <w:rPr>
          <w:rFonts w:ascii="Times New Roman" w:eastAsia="Times New Roman" w:hAnsi="Times New Roman"/>
          <w:szCs w:val="28"/>
        </w:rPr>
        <w:t>Камешкирского</w:t>
      </w:r>
      <w:proofErr w:type="spellEnd"/>
      <w:r w:rsidRPr="00634FBF">
        <w:rPr>
          <w:rFonts w:ascii="Times New Roman" w:eastAsia="Times New Roman" w:hAnsi="Times New Roman"/>
          <w:szCs w:val="28"/>
        </w:rPr>
        <w:t xml:space="preserve">  района </w:t>
      </w:r>
    </w:p>
    <w:p w:rsidR="00FB613D" w:rsidRPr="00634FBF" w:rsidRDefault="00FB613D" w:rsidP="00FB613D">
      <w:pPr>
        <w:widowControl w:val="0"/>
        <w:jc w:val="right"/>
        <w:rPr>
          <w:rFonts w:ascii="Times New Roman" w:eastAsia="Times New Roman" w:hAnsi="Times New Roman"/>
          <w:szCs w:val="28"/>
        </w:rPr>
      </w:pPr>
      <w:r w:rsidRPr="00634FBF">
        <w:rPr>
          <w:rFonts w:ascii="Times New Roman" w:eastAsia="Times New Roman" w:hAnsi="Times New Roman"/>
          <w:szCs w:val="28"/>
        </w:rPr>
        <w:t>Пензенской области</w:t>
      </w:r>
    </w:p>
    <w:p w:rsidR="00FB613D" w:rsidRPr="00634FBF" w:rsidRDefault="00FB613D" w:rsidP="00FB613D">
      <w:pPr>
        <w:widowControl w:val="0"/>
        <w:jc w:val="right"/>
        <w:rPr>
          <w:rFonts w:ascii="Times New Roman" w:eastAsia="Times New Roman" w:hAnsi="Times New Roman"/>
          <w:szCs w:val="28"/>
        </w:rPr>
      </w:pPr>
      <w:r w:rsidRPr="00634FBF">
        <w:rPr>
          <w:rFonts w:ascii="Times New Roman" w:eastAsia="Times New Roman" w:hAnsi="Times New Roman"/>
          <w:szCs w:val="28"/>
        </w:rPr>
        <w:t>от  ____________</w:t>
      </w:r>
      <w:proofErr w:type="gramStart"/>
      <w:r w:rsidRPr="00634FBF">
        <w:rPr>
          <w:rFonts w:ascii="Times New Roman" w:eastAsia="Times New Roman" w:hAnsi="Times New Roman"/>
          <w:szCs w:val="28"/>
        </w:rPr>
        <w:t>г</w:t>
      </w:r>
      <w:proofErr w:type="gramEnd"/>
      <w:r w:rsidRPr="00634FBF">
        <w:rPr>
          <w:rFonts w:ascii="Times New Roman" w:eastAsia="Times New Roman" w:hAnsi="Times New Roman"/>
          <w:szCs w:val="28"/>
        </w:rPr>
        <w:t xml:space="preserve">  №____</w:t>
      </w:r>
    </w:p>
    <w:p w:rsidR="00FB613D" w:rsidRDefault="00FB613D" w:rsidP="00D018E6">
      <w:pPr>
        <w:spacing w:line="100" w:lineRule="atLeast"/>
        <w:ind w:firstLine="567"/>
        <w:jc w:val="center"/>
        <w:rPr>
          <w:rFonts w:ascii="Times New Roman" w:hAnsi="Times New Roman"/>
          <w:b/>
          <w:szCs w:val="28"/>
        </w:rPr>
      </w:pPr>
    </w:p>
    <w:p w:rsidR="00D018E6" w:rsidRPr="000934D5" w:rsidRDefault="00D018E6" w:rsidP="00D018E6">
      <w:pPr>
        <w:spacing w:line="100" w:lineRule="atLeast"/>
        <w:ind w:firstLine="567"/>
        <w:jc w:val="center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b/>
          <w:sz w:val="24"/>
          <w:szCs w:val="24"/>
        </w:rPr>
        <w:t>Административный регламент предоставления муниципальной услуги «</w:t>
      </w:r>
      <w:r w:rsidRPr="000934D5">
        <w:rPr>
          <w:rFonts w:ascii="Times New Roman" w:eastAsia="Calibri" w:hAnsi="Times New Roman"/>
          <w:b/>
          <w:color w:val="00000A"/>
          <w:sz w:val="24"/>
          <w:szCs w:val="24"/>
          <w:lang w:eastAsia="ar-SA"/>
        </w:rPr>
        <w:t>Назначение пенсии за выслугу лет муниципальным служащим</w:t>
      </w:r>
      <w:r w:rsidRPr="000934D5">
        <w:rPr>
          <w:rFonts w:ascii="Times New Roman" w:hAnsi="Times New Roman"/>
          <w:b/>
          <w:sz w:val="24"/>
          <w:szCs w:val="24"/>
        </w:rPr>
        <w:t>»</w:t>
      </w:r>
    </w:p>
    <w:p w:rsidR="00D018E6" w:rsidRPr="000934D5" w:rsidRDefault="00D018E6" w:rsidP="00D018E6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D018E6" w:rsidRPr="000934D5" w:rsidRDefault="00D018E6" w:rsidP="00D018E6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0934D5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8E6" w:rsidRPr="000934D5" w:rsidRDefault="00D018E6" w:rsidP="00D018E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4D5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bookmarkStart w:id="1" w:name="Par43"/>
      <w:bookmarkEnd w:id="1"/>
      <w:r w:rsidRPr="000934D5">
        <w:rPr>
          <w:rFonts w:ascii="Times New Roman" w:hAnsi="Times New Roman"/>
          <w:sz w:val="24"/>
          <w:szCs w:val="24"/>
        </w:rPr>
        <w:t>1.1. </w:t>
      </w:r>
      <w:proofErr w:type="gramStart"/>
      <w:r w:rsidRPr="000934D5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«</w:t>
      </w:r>
      <w:r w:rsidRPr="000934D5">
        <w:rPr>
          <w:rFonts w:ascii="Times New Roman" w:hAnsi="Times New Roman"/>
          <w:sz w:val="24"/>
          <w:szCs w:val="24"/>
          <w:lang w:eastAsia="en-US"/>
        </w:rPr>
        <w:t>Назначение пенсии за выслугу лет муниципальным служащим</w:t>
      </w:r>
      <w:r w:rsidRPr="000934D5">
        <w:rPr>
          <w:rFonts w:ascii="Times New Roman" w:hAnsi="Times New Roman"/>
          <w:sz w:val="24"/>
          <w:szCs w:val="24"/>
        </w:rPr>
        <w:t>» (далее - Административный регламент) устанавливает порядок и стандарт предоставления муниципальной услуги «</w:t>
      </w:r>
      <w:r w:rsidRPr="000934D5">
        <w:rPr>
          <w:rFonts w:ascii="Times New Roman" w:hAnsi="Times New Roman"/>
          <w:sz w:val="24"/>
          <w:szCs w:val="24"/>
          <w:lang w:eastAsia="en-US"/>
        </w:rPr>
        <w:t>Назначение пенсии за выслугу лет муниципальным служащим</w:t>
      </w:r>
      <w:r w:rsidRPr="000934D5">
        <w:rPr>
          <w:rFonts w:ascii="Times New Roman" w:hAnsi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0934D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934D5">
        <w:rPr>
          <w:rFonts w:ascii="Times New Roman" w:hAnsi="Times New Roman"/>
          <w:sz w:val="24"/>
          <w:szCs w:val="24"/>
        </w:rPr>
        <w:t xml:space="preserve">  района Пензенской области в лице Управления социальной защиты населения администрации </w:t>
      </w:r>
      <w:proofErr w:type="spellStart"/>
      <w:r w:rsidRPr="000934D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934D5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0934D5">
        <w:rPr>
          <w:rFonts w:ascii="Times New Roman" w:hAnsi="Times New Roman"/>
          <w:i/>
          <w:sz w:val="24"/>
          <w:szCs w:val="24"/>
        </w:rPr>
        <w:t xml:space="preserve"> </w:t>
      </w:r>
      <w:r w:rsidRPr="000934D5">
        <w:rPr>
          <w:rFonts w:ascii="Times New Roman" w:hAnsi="Times New Roman"/>
          <w:sz w:val="24"/>
          <w:szCs w:val="24"/>
        </w:rPr>
        <w:t>(далее – Управление) при предоставлении муниципальной</w:t>
      </w:r>
      <w:proofErr w:type="gramEnd"/>
      <w:r w:rsidRPr="000934D5">
        <w:rPr>
          <w:rFonts w:ascii="Times New Roman" w:hAnsi="Times New Roman"/>
          <w:sz w:val="24"/>
          <w:szCs w:val="24"/>
        </w:rPr>
        <w:t xml:space="preserve"> услуги.</w:t>
      </w: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4D5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bookmarkStart w:id="2" w:name="Par51"/>
      <w:bookmarkEnd w:id="2"/>
      <w:r w:rsidRPr="000934D5">
        <w:rPr>
          <w:rFonts w:ascii="Times New Roman" w:hAnsi="Times New Roman"/>
          <w:sz w:val="24"/>
          <w:szCs w:val="24"/>
        </w:rPr>
        <w:t>1.2. Заявителями при предоставлении муниципальной услуги являются: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 xml:space="preserve">1.2.1. Лица, замещавшие до 19.02.1997 должности, приравненные к должностям муниципальной службы высшей группы </w:t>
      </w:r>
      <w:proofErr w:type="spellStart"/>
      <w:r w:rsidRPr="000934D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934D5">
        <w:rPr>
          <w:rFonts w:ascii="Times New Roman" w:hAnsi="Times New Roman"/>
          <w:sz w:val="24"/>
          <w:szCs w:val="24"/>
        </w:rPr>
        <w:t xml:space="preserve">  района Пензенской области</w:t>
      </w:r>
      <w:r w:rsidRPr="000934D5">
        <w:rPr>
          <w:rFonts w:ascii="Times New Roman" w:hAnsi="Times New Roman"/>
          <w:i/>
          <w:sz w:val="24"/>
          <w:szCs w:val="24"/>
        </w:rPr>
        <w:t>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 xml:space="preserve">1.2.2. Лица,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Pr="000934D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934D5">
        <w:rPr>
          <w:rFonts w:ascii="Times New Roman" w:hAnsi="Times New Roman"/>
          <w:sz w:val="24"/>
          <w:szCs w:val="24"/>
        </w:rPr>
        <w:t xml:space="preserve">  района Пензенской области</w:t>
      </w:r>
      <w:r w:rsidRPr="000934D5">
        <w:rPr>
          <w:rFonts w:ascii="Times New Roman" w:hAnsi="Times New Roman"/>
          <w:i/>
          <w:sz w:val="24"/>
          <w:szCs w:val="24"/>
        </w:rPr>
        <w:t>.</w:t>
      </w:r>
    </w:p>
    <w:p w:rsidR="00D018E6" w:rsidRPr="000934D5" w:rsidRDefault="00D018E6" w:rsidP="00D018E6">
      <w:pPr>
        <w:ind w:firstLine="567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D018E6" w:rsidRPr="000934D5" w:rsidRDefault="00D018E6" w:rsidP="00D018E6">
      <w:pPr>
        <w:ind w:firstLine="567"/>
        <w:rPr>
          <w:rFonts w:ascii="Times New Roman" w:hAnsi="Times New Roman"/>
          <w:sz w:val="24"/>
          <w:szCs w:val="24"/>
        </w:rPr>
      </w:pP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4D5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4D5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D018E6" w:rsidRPr="000934D5" w:rsidRDefault="00D018E6" w:rsidP="00D018E6">
      <w:pPr>
        <w:ind w:firstLine="567"/>
        <w:rPr>
          <w:rFonts w:ascii="Times New Roman" w:hAnsi="Times New Roman"/>
          <w:sz w:val="24"/>
          <w:szCs w:val="24"/>
        </w:rPr>
      </w:pPr>
    </w:p>
    <w:p w:rsidR="00D018E6" w:rsidRPr="000934D5" w:rsidRDefault="00D018E6" w:rsidP="00D018E6">
      <w:pPr>
        <w:ind w:firstLine="567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 xml:space="preserve">1.3. Информирование о предоставлении Управлением социальной защиты населения администрации </w:t>
      </w:r>
      <w:proofErr w:type="spellStart"/>
      <w:r w:rsidRPr="000934D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934D5">
        <w:rPr>
          <w:rFonts w:ascii="Times New Roman" w:hAnsi="Times New Roman"/>
          <w:sz w:val="24"/>
          <w:szCs w:val="24"/>
        </w:rPr>
        <w:t xml:space="preserve">  района Пензенской области  муниципальной услуги осуществляется: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 xml:space="preserve">1.3.1. непосредственно в здании администрации </w:t>
      </w:r>
      <w:proofErr w:type="spellStart"/>
      <w:r w:rsidRPr="000934D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934D5">
        <w:rPr>
          <w:rFonts w:ascii="Times New Roman" w:hAnsi="Times New Roman" w:cs="Times New Roman"/>
          <w:sz w:val="24"/>
          <w:szCs w:val="24"/>
        </w:rPr>
        <w:t xml:space="preserve">  района Пензенской области </w:t>
      </w:r>
      <w:r w:rsidRPr="000934D5">
        <w:rPr>
          <w:rFonts w:ascii="Times New Roman" w:hAnsi="Times New Roman"/>
          <w:sz w:val="24"/>
          <w:szCs w:val="24"/>
        </w:rPr>
        <w:t xml:space="preserve">(далее - Администрация) </w:t>
      </w:r>
      <w:r w:rsidRPr="000934D5">
        <w:rPr>
          <w:rFonts w:ascii="Times New Roman" w:hAnsi="Times New Roman" w:cs="Times New Roman"/>
          <w:sz w:val="24"/>
          <w:szCs w:val="24"/>
        </w:rPr>
        <w:t xml:space="preserve">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4D5">
        <w:rPr>
          <w:rFonts w:ascii="Times New Roman" w:hAnsi="Times New Roman" w:cs="Times New Roman"/>
          <w:color w:val="000000" w:themeColor="text1"/>
          <w:sz w:val="24"/>
          <w:szCs w:val="24"/>
        </w:rPr>
        <w:t>1.3.4.</w:t>
      </w:r>
      <w:r w:rsidRPr="000934D5">
        <w:rPr>
          <w:rFonts w:ascii="Times New Roman" w:hAnsi="Times New Roman" w:cs="Times New Roman"/>
          <w:sz w:val="24"/>
          <w:szCs w:val="24"/>
        </w:rPr>
        <w:t xml:space="preserve"> посредством размещения информации на официальном сайте Администрации в информационно-телекоммуникационной сети «Интернет» (http://kameshkir.pnzreg.ru/</w:t>
      </w:r>
      <w:r w:rsidRPr="000934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0934D5">
        <w:rPr>
          <w:rFonts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</w:t>
      </w:r>
      <w:r w:rsidRPr="000934D5">
        <w:rPr>
          <w:rFonts w:ascii="Times New Roman" w:hAnsi="Times New Roman" w:cs="Times New Roman"/>
          <w:sz w:val="24"/>
          <w:szCs w:val="24"/>
        </w:rPr>
        <w:lastRenderedPageBreak/>
        <w:t>муниципальных услуг Пензенской области» (</w:t>
      </w:r>
      <w:proofErr w:type="spellStart"/>
      <w:r w:rsidRPr="000934D5">
        <w:rPr>
          <w:rFonts w:ascii="Times New Roman" w:hAnsi="Times New Roman" w:cs="Times New Roman"/>
          <w:sz w:val="24"/>
          <w:szCs w:val="24"/>
          <w:lang w:val="en-US"/>
        </w:rPr>
        <w:t>gos</w:t>
      </w:r>
      <w:proofErr w:type="spellEnd"/>
      <w:r w:rsidRPr="000934D5">
        <w:rPr>
          <w:rFonts w:ascii="Times New Roman" w:hAnsi="Times New Roman" w:cs="Times New Roman"/>
          <w:sz w:val="24"/>
          <w:szCs w:val="24"/>
        </w:rPr>
        <w:t>uslugi.pnzreg.ru) (далее - Региональный портал).</w:t>
      </w:r>
      <w:proofErr w:type="gramEnd"/>
    </w:p>
    <w:p w:rsidR="00D018E6" w:rsidRPr="000934D5" w:rsidRDefault="00D018E6" w:rsidP="00D018E6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0934D5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D018E6" w:rsidRPr="000934D5" w:rsidRDefault="00D018E6" w:rsidP="00D018E6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0934D5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D018E6" w:rsidRPr="000934D5" w:rsidRDefault="00D018E6" w:rsidP="00D018E6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0934D5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2) круг заявителей;</w:t>
      </w:r>
    </w:p>
    <w:p w:rsidR="00D018E6" w:rsidRPr="000934D5" w:rsidRDefault="00D018E6" w:rsidP="00D018E6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0934D5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3) срок предоставления муниципальной услуги;</w:t>
      </w:r>
    </w:p>
    <w:p w:rsidR="00D018E6" w:rsidRPr="000934D5" w:rsidRDefault="00D018E6" w:rsidP="00D018E6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0934D5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018E6" w:rsidRPr="000934D5" w:rsidRDefault="00D018E6" w:rsidP="00D018E6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0934D5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D018E6" w:rsidRPr="000934D5" w:rsidRDefault="00D018E6" w:rsidP="00D018E6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0934D5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018E6" w:rsidRPr="000934D5" w:rsidRDefault="00D018E6" w:rsidP="00D018E6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0934D5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7) формы заявлений (уведомлений, сообщений), используемые при предоставлении муниципальной услуги.</w:t>
      </w:r>
    </w:p>
    <w:p w:rsidR="00D018E6" w:rsidRPr="000934D5" w:rsidRDefault="00D018E6" w:rsidP="00D018E6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0934D5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D018E6" w:rsidRPr="000934D5" w:rsidRDefault="00D018E6" w:rsidP="00D018E6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proofErr w:type="gramStart"/>
      <w:r w:rsidRPr="000934D5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1.4. Информация о месте нахождения Управления:</w:t>
      </w:r>
    </w:p>
    <w:p w:rsidR="00D018E6" w:rsidRPr="000934D5" w:rsidRDefault="00D018E6" w:rsidP="00D018E6">
      <w:pPr>
        <w:ind w:left="360" w:firstLine="360"/>
        <w:rPr>
          <w:b/>
          <w:sz w:val="24"/>
          <w:szCs w:val="24"/>
        </w:rPr>
      </w:pPr>
      <w:r w:rsidRPr="000934D5">
        <w:rPr>
          <w:sz w:val="24"/>
          <w:szCs w:val="24"/>
        </w:rPr>
        <w:t>Адрес: Пензенская область, с.</w:t>
      </w:r>
      <w:r w:rsidR="002F1ABA" w:rsidRPr="000934D5">
        <w:rPr>
          <w:rFonts w:asciiTheme="minorHAnsi" w:hAnsiTheme="minorHAnsi"/>
          <w:sz w:val="24"/>
          <w:szCs w:val="24"/>
        </w:rPr>
        <w:t xml:space="preserve"> </w:t>
      </w:r>
      <w:r w:rsidRPr="000934D5">
        <w:rPr>
          <w:sz w:val="24"/>
          <w:szCs w:val="24"/>
        </w:rPr>
        <w:t>Р</w:t>
      </w:r>
      <w:r w:rsidRPr="000934D5">
        <w:rPr>
          <w:rFonts w:asciiTheme="minorHAnsi" w:hAnsiTheme="minorHAnsi"/>
          <w:sz w:val="24"/>
          <w:szCs w:val="24"/>
        </w:rPr>
        <w:t xml:space="preserve">. </w:t>
      </w:r>
      <w:r w:rsidRPr="000934D5">
        <w:rPr>
          <w:sz w:val="24"/>
          <w:szCs w:val="24"/>
        </w:rPr>
        <w:t>Камешкир, ул.</w:t>
      </w:r>
      <w:r w:rsidR="002F1ABA" w:rsidRPr="000934D5">
        <w:rPr>
          <w:rFonts w:asciiTheme="minorHAnsi" w:hAnsiTheme="minorHAnsi"/>
          <w:sz w:val="24"/>
          <w:szCs w:val="24"/>
        </w:rPr>
        <w:t xml:space="preserve"> </w:t>
      </w:r>
      <w:r w:rsidRPr="000934D5">
        <w:rPr>
          <w:sz w:val="24"/>
          <w:szCs w:val="24"/>
        </w:rPr>
        <w:t>Радищева-9;</w:t>
      </w:r>
      <w:r w:rsidRPr="000934D5">
        <w:rPr>
          <w:b/>
          <w:sz w:val="24"/>
          <w:szCs w:val="24"/>
        </w:rPr>
        <w:t xml:space="preserve"> 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Прием документов для целей предоставления муниципальной услуги осуществляется:</w:t>
      </w:r>
    </w:p>
    <w:p w:rsidR="00D018E6" w:rsidRPr="000934D5" w:rsidRDefault="00D018E6" w:rsidP="00D018E6">
      <w:pPr>
        <w:ind w:firstLine="0"/>
        <w:rPr>
          <w:rFonts w:ascii="Times New Roman" w:hAnsi="Times New Roman"/>
          <w:b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>Адрес: Пензенская область, с. Р. Камешкир, ул. Радищева-9;</w:t>
      </w:r>
      <w:r w:rsidRPr="000934D5">
        <w:rPr>
          <w:rFonts w:ascii="Times New Roman" w:hAnsi="Times New Roman"/>
          <w:b/>
          <w:sz w:val="24"/>
          <w:szCs w:val="24"/>
        </w:rPr>
        <w:t xml:space="preserve"> </w:t>
      </w:r>
    </w:p>
    <w:p w:rsidR="00D018E6" w:rsidRPr="000934D5" w:rsidRDefault="00D018E6" w:rsidP="00D018E6">
      <w:pPr>
        <w:ind w:firstLine="0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>Контактные телефоны: 8 (841-45) 2-13-37</w:t>
      </w:r>
    </w:p>
    <w:p w:rsidR="00D018E6" w:rsidRPr="000934D5" w:rsidRDefault="00D018E6" w:rsidP="00D018E6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Официальный сайт Администрации: </w:t>
      </w:r>
      <w:r w:rsidRPr="000934D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http://www.</w:t>
      </w:r>
      <w:r w:rsidRPr="000934D5">
        <w:rPr>
          <w:rFonts w:ascii="Times New Roman" w:hAnsi="Times New Roman" w:cs="Times New Roman"/>
          <w:sz w:val="24"/>
          <w:szCs w:val="24"/>
        </w:rPr>
        <w:t xml:space="preserve"> kameshkir.pnzreg.ru</w:t>
      </w:r>
      <w:r w:rsidRPr="00093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018E6" w:rsidRPr="000934D5" w:rsidRDefault="00D018E6" w:rsidP="00D018E6">
      <w:pPr>
        <w:ind w:firstLine="0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 xml:space="preserve">Адрес электронной почты: </w:t>
      </w:r>
      <w:r w:rsidRPr="000934D5">
        <w:rPr>
          <w:rFonts w:ascii="Times New Roman" w:hAnsi="Times New Roman"/>
          <w:sz w:val="24"/>
          <w:szCs w:val="24"/>
          <w:lang w:val="en-US"/>
        </w:rPr>
        <w:t>E</w:t>
      </w:r>
      <w:r w:rsidRPr="000934D5">
        <w:rPr>
          <w:rFonts w:ascii="Times New Roman" w:hAnsi="Times New Roman"/>
          <w:sz w:val="24"/>
          <w:szCs w:val="24"/>
        </w:rPr>
        <w:t xml:space="preserve">- </w:t>
      </w:r>
      <w:r w:rsidRPr="000934D5">
        <w:rPr>
          <w:rFonts w:ascii="Times New Roman" w:hAnsi="Times New Roman"/>
          <w:sz w:val="24"/>
          <w:szCs w:val="24"/>
          <w:lang w:val="en-US"/>
        </w:rPr>
        <w:t>mail</w:t>
      </w:r>
      <w:r w:rsidRPr="000934D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934D5">
        <w:rPr>
          <w:rFonts w:ascii="Times New Roman" w:hAnsi="Times New Roman"/>
          <w:sz w:val="24"/>
          <w:szCs w:val="24"/>
          <w:lang w:val="en-US"/>
        </w:rPr>
        <w:t>soc</w:t>
      </w:r>
      <w:proofErr w:type="spellEnd"/>
      <w:r w:rsidRPr="000934D5">
        <w:rPr>
          <w:rFonts w:ascii="Times New Roman" w:hAnsi="Times New Roman"/>
          <w:sz w:val="24"/>
          <w:szCs w:val="24"/>
        </w:rPr>
        <w:t>.</w:t>
      </w:r>
      <w:proofErr w:type="spellStart"/>
      <w:r w:rsidRPr="000934D5">
        <w:rPr>
          <w:rFonts w:ascii="Times New Roman" w:hAnsi="Times New Roman"/>
          <w:sz w:val="24"/>
          <w:szCs w:val="24"/>
          <w:lang w:val="en-US"/>
        </w:rPr>
        <w:t>kamesh</w:t>
      </w:r>
      <w:proofErr w:type="spellEnd"/>
      <w:r w:rsidRPr="000934D5">
        <w:rPr>
          <w:rFonts w:ascii="Times New Roman" w:hAnsi="Times New Roman"/>
          <w:sz w:val="24"/>
          <w:szCs w:val="24"/>
        </w:rPr>
        <w:t>@</w:t>
      </w:r>
      <w:proofErr w:type="spellStart"/>
      <w:r w:rsidRPr="000934D5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0934D5">
        <w:rPr>
          <w:rFonts w:ascii="Times New Roman" w:hAnsi="Times New Roman"/>
          <w:sz w:val="24"/>
          <w:szCs w:val="24"/>
        </w:rPr>
        <w:t>.</w:t>
      </w:r>
      <w:proofErr w:type="spellStart"/>
      <w:r w:rsidRPr="000934D5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1.5. График работы Управления: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6"/>
        <w:gridCol w:w="6632"/>
      </w:tblGrid>
      <w:tr w:rsidR="00D018E6" w:rsidRPr="000934D5" w:rsidTr="00D018E6">
        <w:trPr>
          <w:trHeight w:val="348"/>
        </w:trPr>
        <w:tc>
          <w:tcPr>
            <w:tcW w:w="3606" w:type="dxa"/>
            <w:hideMark/>
          </w:tcPr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Вторник</w:t>
            </w:r>
          </w:p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Среда</w:t>
            </w:r>
          </w:p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</w:t>
            </w:r>
          </w:p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Воскресенье</w:t>
            </w:r>
          </w:p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Перерыв на обед</w:t>
            </w:r>
          </w:p>
        </w:tc>
        <w:tc>
          <w:tcPr>
            <w:tcW w:w="6632" w:type="dxa"/>
            <w:hideMark/>
          </w:tcPr>
          <w:p w:rsidR="00D018E6" w:rsidRPr="000934D5" w:rsidRDefault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  <w:t xml:space="preserve">с 8.00 до 16.00 </w:t>
            </w:r>
          </w:p>
          <w:p w:rsidR="00D018E6" w:rsidRPr="000934D5" w:rsidRDefault="00D018E6" w:rsidP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  <w:t xml:space="preserve">с 8.00 до 16.00 </w:t>
            </w:r>
          </w:p>
          <w:p w:rsidR="00D018E6" w:rsidRPr="000934D5" w:rsidRDefault="00D018E6" w:rsidP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  <w:t xml:space="preserve">с 8.00 до 16.00 </w:t>
            </w:r>
          </w:p>
          <w:p w:rsidR="00D018E6" w:rsidRPr="000934D5" w:rsidRDefault="00D018E6" w:rsidP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  <w:t xml:space="preserve">с 8.00 до 16.00 </w:t>
            </w:r>
          </w:p>
          <w:p w:rsidR="00D018E6" w:rsidRPr="000934D5" w:rsidRDefault="00D018E6" w:rsidP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  <w:t xml:space="preserve">с 8.00 до 16.00 </w:t>
            </w:r>
          </w:p>
          <w:p w:rsidR="00D018E6" w:rsidRPr="000934D5" w:rsidRDefault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выходной день</w:t>
            </w:r>
          </w:p>
          <w:p w:rsidR="00D018E6" w:rsidRPr="000934D5" w:rsidRDefault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выходной день</w:t>
            </w:r>
          </w:p>
          <w:p w:rsidR="00D018E6" w:rsidRPr="000934D5" w:rsidRDefault="00D018E6" w:rsidP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с 12.00 до 13.00</w:t>
            </w:r>
          </w:p>
        </w:tc>
      </w:tr>
    </w:tbl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 xml:space="preserve">1.6. Часы приема заявлений на предоставление муниципальной услуги Управлением социальной защиты населения администрации </w:t>
      </w:r>
      <w:proofErr w:type="spellStart"/>
      <w:r w:rsidRPr="000934D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934D5">
        <w:rPr>
          <w:rFonts w:ascii="Times New Roman" w:hAnsi="Times New Roman" w:cs="Times New Roman"/>
          <w:sz w:val="24"/>
          <w:szCs w:val="24"/>
        </w:rPr>
        <w:t xml:space="preserve">  района Пензенской области: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3"/>
        <w:gridCol w:w="6633"/>
      </w:tblGrid>
      <w:tr w:rsidR="00D018E6" w:rsidRPr="000934D5" w:rsidTr="00D018E6">
        <w:tc>
          <w:tcPr>
            <w:tcW w:w="3003" w:type="dxa"/>
            <w:hideMark/>
          </w:tcPr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Вторник</w:t>
            </w:r>
          </w:p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Среда</w:t>
            </w:r>
          </w:p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</w:t>
            </w:r>
          </w:p>
          <w:p w:rsidR="00D018E6" w:rsidRPr="000934D5" w:rsidRDefault="00D018E6">
            <w:pPr>
              <w:pStyle w:val="ConsPlusNormal"/>
              <w:spacing w:line="276" w:lineRule="auto"/>
              <w:ind w:left="567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Воскресенье</w:t>
            </w:r>
          </w:p>
        </w:tc>
        <w:tc>
          <w:tcPr>
            <w:tcW w:w="6633" w:type="dxa"/>
            <w:hideMark/>
          </w:tcPr>
          <w:p w:rsidR="00D018E6" w:rsidRPr="000934D5" w:rsidRDefault="00D018E6" w:rsidP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  <w:t xml:space="preserve">с 8.00 до 16.00 </w:t>
            </w:r>
          </w:p>
          <w:p w:rsidR="00D018E6" w:rsidRPr="000934D5" w:rsidRDefault="00D018E6" w:rsidP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  <w:t xml:space="preserve">с 8.00 до 16.00 </w:t>
            </w:r>
          </w:p>
          <w:p w:rsidR="00D018E6" w:rsidRPr="000934D5" w:rsidRDefault="00D018E6" w:rsidP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  <w:t xml:space="preserve">с 8.00 до 16.00 </w:t>
            </w:r>
          </w:p>
          <w:p w:rsidR="00D018E6" w:rsidRPr="000934D5" w:rsidRDefault="00D018E6" w:rsidP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  <w:t xml:space="preserve">с 8.00 до 16.00 </w:t>
            </w:r>
          </w:p>
          <w:p w:rsidR="00D018E6" w:rsidRPr="000934D5" w:rsidRDefault="00D018E6" w:rsidP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  <w:t xml:space="preserve">с 8.00 до 16.00 </w:t>
            </w:r>
          </w:p>
          <w:p w:rsidR="00D018E6" w:rsidRPr="000934D5" w:rsidRDefault="00D018E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выходной день</w:t>
            </w:r>
          </w:p>
          <w:p w:rsidR="00D018E6" w:rsidRPr="000934D5" w:rsidRDefault="00D018E6">
            <w:pPr>
              <w:pStyle w:val="ConsPlusNormal"/>
              <w:spacing w:line="276" w:lineRule="auto"/>
              <w:ind w:firstLine="567"/>
              <w:jc w:val="both"/>
              <w:rPr>
                <w:sz w:val="24"/>
                <w:szCs w:val="24"/>
                <w:lang w:eastAsia="en-US"/>
              </w:rPr>
            </w:pPr>
            <w:r w:rsidRPr="000934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выходной день</w:t>
            </w:r>
          </w:p>
        </w:tc>
      </w:tr>
    </w:tbl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lastRenderedPageBreak/>
        <w:t xml:space="preserve">1.7. Заявители вправе получить муниципальную услугу через МАУ «Многофункциональный центр предоставления государственных и муниципальных услуг </w:t>
      </w:r>
      <w:proofErr w:type="spellStart"/>
      <w:r w:rsidRPr="000934D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934D5">
        <w:rPr>
          <w:rFonts w:ascii="Times New Roman" w:hAnsi="Times New Roman" w:cs="Times New Roman"/>
          <w:sz w:val="24"/>
          <w:szCs w:val="24"/>
        </w:rPr>
        <w:t xml:space="preserve">  района Пензенской области»  (далее - МФЦ) в соответствии с соглашением о взаимодействии, заключенным между МФЦ и Управлением, предоставляющим муниципальную услугу (далее - соглашение о взаимодействии), с момента вступления в силу соглашения о взаимодействии. </w:t>
      </w:r>
    </w:p>
    <w:p w:rsidR="00D018E6" w:rsidRPr="000934D5" w:rsidRDefault="00D018E6" w:rsidP="00D018E6">
      <w:pPr>
        <w:rPr>
          <w:sz w:val="24"/>
          <w:szCs w:val="24"/>
        </w:rPr>
      </w:pPr>
      <w:r w:rsidRPr="000934D5">
        <w:rPr>
          <w:rFonts w:ascii="Times New Roman" w:eastAsia="Times New Roman" w:hAnsi="Times New Roman"/>
          <w:color w:val="000000" w:themeColor="text1"/>
          <w:sz w:val="24"/>
          <w:szCs w:val="24"/>
        </w:rPr>
        <w:t>Адрес места нахождения</w:t>
      </w:r>
      <w:r w:rsidRPr="000934D5">
        <w:rPr>
          <w:sz w:val="24"/>
          <w:szCs w:val="24"/>
        </w:rPr>
        <w:t xml:space="preserve"> Пензенская область, </w:t>
      </w:r>
      <w:proofErr w:type="spellStart"/>
      <w:r w:rsidRPr="000934D5">
        <w:rPr>
          <w:sz w:val="24"/>
          <w:szCs w:val="24"/>
        </w:rPr>
        <w:t>с</w:t>
      </w:r>
      <w:proofErr w:type="gramStart"/>
      <w:r w:rsidRPr="000934D5">
        <w:rPr>
          <w:sz w:val="24"/>
          <w:szCs w:val="24"/>
        </w:rPr>
        <w:t>.Р</w:t>
      </w:r>
      <w:proofErr w:type="spellEnd"/>
      <w:proofErr w:type="gramEnd"/>
      <w:r w:rsidRPr="000934D5">
        <w:rPr>
          <w:sz w:val="24"/>
          <w:szCs w:val="24"/>
        </w:rPr>
        <w:t>-Камешкир, ул.Радищева-5;</w:t>
      </w:r>
    </w:p>
    <w:p w:rsidR="00D018E6" w:rsidRPr="000934D5" w:rsidRDefault="00D018E6" w:rsidP="00D018E6">
      <w:pPr>
        <w:rPr>
          <w:sz w:val="24"/>
          <w:szCs w:val="24"/>
        </w:rPr>
      </w:pPr>
      <w:r w:rsidRPr="000934D5">
        <w:rPr>
          <w:sz w:val="24"/>
          <w:szCs w:val="24"/>
        </w:rPr>
        <w:t>Контактные телефоны: (8-841-45) 2-19-57</w:t>
      </w:r>
    </w:p>
    <w:p w:rsidR="00D018E6" w:rsidRPr="000934D5" w:rsidRDefault="00D018E6" w:rsidP="00D018E6">
      <w:pPr>
        <w:rPr>
          <w:sz w:val="24"/>
          <w:szCs w:val="24"/>
        </w:rPr>
      </w:pPr>
      <w:r w:rsidRPr="000934D5">
        <w:rPr>
          <w:sz w:val="24"/>
          <w:szCs w:val="24"/>
        </w:rPr>
        <w:t xml:space="preserve">Адрес электронной почты: </w:t>
      </w:r>
      <w:r w:rsidRPr="000934D5">
        <w:rPr>
          <w:sz w:val="24"/>
          <w:szCs w:val="24"/>
          <w:lang w:val="en-US"/>
        </w:rPr>
        <w:t>MFZ</w:t>
      </w:r>
      <w:r w:rsidRPr="000934D5">
        <w:rPr>
          <w:sz w:val="24"/>
          <w:szCs w:val="24"/>
        </w:rPr>
        <w:t>@</w:t>
      </w:r>
      <w:proofErr w:type="spellStart"/>
      <w:r w:rsidRPr="000934D5">
        <w:rPr>
          <w:sz w:val="24"/>
          <w:szCs w:val="24"/>
          <w:lang w:val="en-US"/>
        </w:rPr>
        <w:t>sura</w:t>
      </w:r>
      <w:proofErr w:type="spellEnd"/>
      <w:r w:rsidRPr="000934D5">
        <w:rPr>
          <w:sz w:val="24"/>
          <w:szCs w:val="24"/>
        </w:rPr>
        <w:t>.</w:t>
      </w:r>
      <w:proofErr w:type="spellStart"/>
      <w:r w:rsidRPr="000934D5">
        <w:rPr>
          <w:sz w:val="24"/>
          <w:szCs w:val="24"/>
        </w:rPr>
        <w:t>ru</w:t>
      </w:r>
      <w:proofErr w:type="spellEnd"/>
    </w:p>
    <w:tbl>
      <w:tblPr>
        <w:tblpPr w:leftFromText="180" w:rightFromText="180" w:vertAnchor="text" w:horzAnchor="margin" w:tblpY="92"/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268"/>
        <w:gridCol w:w="3859"/>
      </w:tblGrid>
      <w:tr w:rsidR="00D018E6" w:rsidRPr="000934D5" w:rsidTr="00D018E6">
        <w:trPr>
          <w:trHeight w:val="33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Часы работы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без перерыва на обед</w:t>
            </w:r>
          </w:p>
        </w:tc>
      </w:tr>
      <w:tr w:rsidR="00D018E6" w:rsidRPr="000934D5" w:rsidTr="00D018E6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без перерыва на обед</w:t>
            </w:r>
          </w:p>
        </w:tc>
      </w:tr>
      <w:tr w:rsidR="00D018E6" w:rsidRPr="000934D5" w:rsidTr="00D018E6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без перерыва на обед</w:t>
            </w:r>
          </w:p>
        </w:tc>
      </w:tr>
      <w:tr w:rsidR="00D018E6" w:rsidRPr="000934D5" w:rsidTr="00D018E6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без перерыва на обед</w:t>
            </w:r>
          </w:p>
        </w:tc>
      </w:tr>
      <w:tr w:rsidR="00D018E6" w:rsidRPr="000934D5" w:rsidTr="00D018E6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без перерыва на обед</w:t>
            </w:r>
          </w:p>
        </w:tc>
      </w:tr>
      <w:tr w:rsidR="00D018E6" w:rsidRPr="000934D5" w:rsidTr="00D018E6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Пятница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без перерыва на обед</w:t>
            </w:r>
          </w:p>
        </w:tc>
      </w:tr>
      <w:tr w:rsidR="00D018E6" w:rsidRPr="000934D5" w:rsidTr="00D018E6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Суббота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9.00-12.30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без перерыва на обед</w:t>
            </w:r>
          </w:p>
        </w:tc>
      </w:tr>
      <w:tr w:rsidR="00D018E6" w:rsidRPr="000934D5" w:rsidTr="00D018E6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Воскресенье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  <w:r w:rsidRPr="000934D5">
              <w:rPr>
                <w:sz w:val="24"/>
                <w:szCs w:val="24"/>
              </w:rPr>
              <w:t>выходной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18E6" w:rsidRPr="000934D5" w:rsidRDefault="00D018E6" w:rsidP="00D018E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D018E6" w:rsidRPr="000934D5" w:rsidRDefault="00D018E6" w:rsidP="00D018E6">
      <w:pPr>
        <w:rPr>
          <w:sz w:val="24"/>
          <w:szCs w:val="24"/>
        </w:rPr>
      </w:pPr>
    </w:p>
    <w:p w:rsidR="00D018E6" w:rsidRPr="000934D5" w:rsidRDefault="00D018E6" w:rsidP="00D018E6">
      <w:pPr>
        <w:rPr>
          <w:rFonts w:asciiTheme="minorHAnsi" w:hAnsiTheme="minorHAnsi"/>
          <w:sz w:val="24"/>
          <w:szCs w:val="24"/>
        </w:rPr>
      </w:pPr>
    </w:p>
    <w:p w:rsidR="00D018E6" w:rsidRPr="000934D5" w:rsidRDefault="00D018E6" w:rsidP="00D018E6">
      <w:pPr>
        <w:rPr>
          <w:rFonts w:asciiTheme="minorHAnsi" w:hAnsiTheme="minorHAnsi"/>
          <w:sz w:val="24"/>
          <w:szCs w:val="24"/>
        </w:rPr>
      </w:pPr>
    </w:p>
    <w:p w:rsidR="00D018E6" w:rsidRPr="000934D5" w:rsidRDefault="00D018E6" w:rsidP="00D018E6">
      <w:pPr>
        <w:rPr>
          <w:rFonts w:asciiTheme="minorHAnsi" w:hAnsiTheme="minorHAnsi"/>
          <w:sz w:val="24"/>
          <w:szCs w:val="24"/>
        </w:rPr>
      </w:pPr>
    </w:p>
    <w:p w:rsidR="00D018E6" w:rsidRPr="000934D5" w:rsidRDefault="00D018E6" w:rsidP="00D018E6">
      <w:pPr>
        <w:rPr>
          <w:rFonts w:asciiTheme="minorHAnsi" w:hAnsiTheme="minorHAnsi"/>
          <w:sz w:val="24"/>
          <w:szCs w:val="24"/>
        </w:rPr>
      </w:pPr>
    </w:p>
    <w:p w:rsidR="00D018E6" w:rsidRPr="000934D5" w:rsidRDefault="00D018E6" w:rsidP="00D018E6">
      <w:pPr>
        <w:rPr>
          <w:rFonts w:asciiTheme="minorHAnsi" w:hAnsiTheme="minorHAnsi"/>
          <w:sz w:val="24"/>
          <w:szCs w:val="24"/>
        </w:rPr>
      </w:pPr>
    </w:p>
    <w:p w:rsidR="00D018E6" w:rsidRPr="000934D5" w:rsidRDefault="00D018E6" w:rsidP="00D018E6">
      <w:pPr>
        <w:rPr>
          <w:rFonts w:asciiTheme="minorHAnsi" w:hAnsiTheme="minorHAnsi"/>
          <w:sz w:val="24"/>
          <w:szCs w:val="24"/>
        </w:rPr>
      </w:pPr>
    </w:p>
    <w:p w:rsidR="00D018E6" w:rsidRPr="000934D5" w:rsidRDefault="00D018E6" w:rsidP="00D018E6">
      <w:pPr>
        <w:rPr>
          <w:rFonts w:asciiTheme="minorHAnsi" w:hAnsiTheme="minorHAnsi"/>
          <w:sz w:val="24"/>
          <w:szCs w:val="24"/>
        </w:rPr>
      </w:pPr>
    </w:p>
    <w:p w:rsidR="00D018E6" w:rsidRPr="000934D5" w:rsidRDefault="00D018E6" w:rsidP="00D018E6">
      <w:pPr>
        <w:rPr>
          <w:rFonts w:asciiTheme="minorHAnsi" w:hAnsiTheme="minorHAnsi"/>
          <w:sz w:val="24"/>
          <w:szCs w:val="24"/>
        </w:rPr>
      </w:pPr>
    </w:p>
    <w:p w:rsidR="00D018E6" w:rsidRPr="000934D5" w:rsidRDefault="00D018E6" w:rsidP="00D018E6">
      <w:pPr>
        <w:rPr>
          <w:sz w:val="24"/>
          <w:szCs w:val="24"/>
        </w:rPr>
      </w:pPr>
    </w:p>
    <w:p w:rsidR="00D018E6" w:rsidRPr="000934D5" w:rsidRDefault="00D018E6" w:rsidP="00D018E6">
      <w:pPr>
        <w:shd w:val="clear" w:color="auto" w:fill="FFFFFF"/>
        <w:spacing w:before="312"/>
        <w:ind w:firstLine="567"/>
        <w:jc w:val="center"/>
        <w:rPr>
          <w:rFonts w:asciiTheme="minorHAnsi" w:hAnsiTheme="minorHAnsi"/>
          <w:b/>
          <w:sz w:val="24"/>
          <w:szCs w:val="24"/>
        </w:rPr>
      </w:pPr>
      <w:bookmarkStart w:id="3" w:name="Par144"/>
      <w:bookmarkEnd w:id="3"/>
      <w:r w:rsidRPr="000934D5">
        <w:rPr>
          <w:b/>
          <w:sz w:val="24"/>
          <w:szCs w:val="24"/>
          <w:lang w:val="en-US"/>
        </w:rPr>
        <w:t>II</w:t>
      </w:r>
      <w:r w:rsidRPr="000934D5">
        <w:rPr>
          <w:b/>
          <w:sz w:val="24"/>
          <w:szCs w:val="24"/>
        </w:rPr>
        <w:t>. Стандарт предоставления муниципальной услуги</w:t>
      </w:r>
    </w:p>
    <w:p w:rsidR="00D018E6" w:rsidRPr="000934D5" w:rsidRDefault="00D018E6" w:rsidP="00D018E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4D5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D018E6" w:rsidRPr="000934D5" w:rsidRDefault="00D018E6" w:rsidP="00D018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>2.1. Наименование муниципальной услуги - «Назначение пенсии за выслугу лет муниципальным служащим».</w:t>
      </w:r>
    </w:p>
    <w:p w:rsidR="00D018E6" w:rsidRPr="000934D5" w:rsidRDefault="00D018E6" w:rsidP="00D018E6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34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органа местного самоуправления,</w:t>
      </w: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34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0934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предоставляющего</w:t>
      </w:r>
      <w:proofErr w:type="gramEnd"/>
      <w:r w:rsidRPr="000934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муниципальную услугу</w:t>
      </w:r>
    </w:p>
    <w:p w:rsidR="00D018E6" w:rsidRPr="000934D5" w:rsidRDefault="00D018E6" w:rsidP="00D018E6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</w:p>
    <w:p w:rsidR="00D018E6" w:rsidRPr="000934D5" w:rsidRDefault="00D018E6" w:rsidP="00D018E6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0934D5">
        <w:rPr>
          <w:rFonts w:ascii="Times New Roman" w:hAnsi="Times New Roman"/>
          <w:color w:val="000000" w:themeColor="text1"/>
          <w:sz w:val="24"/>
          <w:szCs w:val="24"/>
        </w:rPr>
        <w:t xml:space="preserve">2.2. Предоставление муниципальной услуги осуществляет Управление социальной защиты населения администрации </w:t>
      </w:r>
      <w:proofErr w:type="spellStart"/>
      <w:r w:rsidR="00597028" w:rsidRPr="000934D5">
        <w:rPr>
          <w:rFonts w:ascii="Times New Roman" w:hAnsi="Times New Roman"/>
          <w:color w:val="000000" w:themeColor="text1"/>
          <w:sz w:val="24"/>
          <w:szCs w:val="24"/>
        </w:rPr>
        <w:t>Камешкирского</w:t>
      </w:r>
      <w:proofErr w:type="spellEnd"/>
      <w:r w:rsidR="00597028" w:rsidRPr="000934D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934D5">
        <w:rPr>
          <w:rFonts w:ascii="Times New Roman" w:hAnsi="Times New Roman"/>
          <w:color w:val="000000" w:themeColor="text1"/>
          <w:sz w:val="24"/>
          <w:szCs w:val="24"/>
        </w:rPr>
        <w:t xml:space="preserve"> района Пензенской области.</w:t>
      </w:r>
    </w:p>
    <w:p w:rsidR="00D018E6" w:rsidRPr="000934D5" w:rsidRDefault="00D018E6" w:rsidP="00D018E6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4D5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D018E6" w:rsidRPr="000934D5" w:rsidRDefault="00D018E6" w:rsidP="00D018E6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</w:p>
    <w:p w:rsidR="00D018E6" w:rsidRPr="000934D5" w:rsidRDefault="00D018E6" w:rsidP="00D018E6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</w:rPr>
        <w:t>2.3.</w:t>
      </w:r>
      <w:r w:rsidRPr="000934D5">
        <w:rPr>
          <w:rFonts w:ascii="Times New Roman" w:hAnsi="Times New Roman"/>
          <w:sz w:val="24"/>
          <w:szCs w:val="24"/>
          <w:lang w:eastAsia="en-US"/>
        </w:rPr>
        <w:t xml:space="preserve"> Результатом предоставления муниципальной услуги являются:</w:t>
      </w:r>
    </w:p>
    <w:p w:rsidR="00D018E6" w:rsidRPr="000934D5" w:rsidRDefault="00D018E6" w:rsidP="00D018E6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- назначение пенсии за выслугу лет муниципальным служащим;</w:t>
      </w:r>
    </w:p>
    <w:p w:rsidR="00D018E6" w:rsidRPr="000934D5" w:rsidRDefault="00D018E6" w:rsidP="00D018E6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- отказ в назначении пенсии за выслугу лет муниципальным служащим.</w:t>
      </w:r>
    </w:p>
    <w:p w:rsidR="00D018E6" w:rsidRPr="000934D5" w:rsidRDefault="00D018E6" w:rsidP="00D018E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4D5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D018E6" w:rsidRPr="000934D5" w:rsidRDefault="00D018E6" w:rsidP="00D018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pStyle w:val="ConsPlusNormal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 xml:space="preserve">2.4. Срок назначения пенсии за выслугу муниципальным служащим или отказ в назначении пенсии за выслугу лет не может превышать </w:t>
      </w:r>
      <w:r w:rsidRPr="000934D5">
        <w:rPr>
          <w:rFonts w:ascii="Times New Roman" w:hAnsi="Times New Roman" w:cs="Times New Roman"/>
          <w:color w:val="000000" w:themeColor="text1"/>
          <w:sz w:val="24"/>
          <w:szCs w:val="24"/>
        </w:rPr>
        <w:t>36 рабочих</w:t>
      </w:r>
      <w:r w:rsidRPr="000934D5">
        <w:rPr>
          <w:rFonts w:ascii="Times New Roman" w:hAnsi="Times New Roman" w:cs="Times New Roman"/>
          <w:sz w:val="24"/>
          <w:szCs w:val="24"/>
        </w:rPr>
        <w:t xml:space="preserve"> дней со дня поступления заявления в Управление социальной защиты населения администрации </w:t>
      </w:r>
      <w:proofErr w:type="spellStart"/>
      <w:r w:rsidR="00597028" w:rsidRPr="000934D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597028" w:rsidRPr="000934D5">
        <w:rPr>
          <w:rFonts w:ascii="Times New Roman" w:hAnsi="Times New Roman" w:cs="Times New Roman"/>
          <w:sz w:val="24"/>
          <w:szCs w:val="24"/>
        </w:rPr>
        <w:t xml:space="preserve"> </w:t>
      </w:r>
      <w:r w:rsidRPr="000934D5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D018E6" w:rsidRPr="000934D5" w:rsidRDefault="00D018E6" w:rsidP="00D018E6">
      <w:pPr>
        <w:pStyle w:val="ConsPlusNormal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 xml:space="preserve">2.4.1. В случае представления заявления через МФЦ срок, указанный в </w:t>
      </w:r>
      <w:hyperlink r:id="rId7" w:anchor="P109" w:history="1">
        <w:r w:rsidRPr="000934D5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2.4</w:t>
        </w:r>
      </w:hyperlink>
      <w:r w:rsidRPr="000934D5">
        <w:rPr>
          <w:rStyle w:val="af1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</w:t>
      </w:r>
      <w:r w:rsidRPr="000934D5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исчисляется со дня передачи МФЦ заявления и документов, указанных в </w:t>
      </w:r>
      <w:hyperlink r:id="rId8" w:anchor="P136" w:history="1">
        <w:r w:rsidRPr="000934D5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пункте </w:t>
        </w:r>
      </w:hyperlink>
      <w:r w:rsidRPr="000934D5"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Pr="000934D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(при их наличии), в Управление.</w:t>
      </w:r>
    </w:p>
    <w:p w:rsidR="00D018E6" w:rsidRPr="000934D5" w:rsidRDefault="00D018E6" w:rsidP="00D018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934D5">
        <w:rPr>
          <w:rFonts w:ascii="Times New Roman" w:hAnsi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D018E6" w:rsidRPr="000934D5" w:rsidRDefault="00D018E6" w:rsidP="00D018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2.5.Правовыми основаниями для предоставления муниципальной услуги являются:</w:t>
      </w:r>
    </w:p>
    <w:p w:rsidR="00D018E6" w:rsidRPr="000934D5" w:rsidRDefault="00D018E6" w:rsidP="00D018E6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2.5.1. </w:t>
      </w:r>
      <w:hyperlink r:id="rId9" w:history="1">
        <w:r w:rsidRPr="000934D5">
          <w:rPr>
            <w:rStyle w:val="af1"/>
            <w:rFonts w:ascii="Times New Roman" w:hAnsi="Times New Roman"/>
            <w:color w:val="000000" w:themeColor="text1"/>
            <w:sz w:val="24"/>
            <w:szCs w:val="24"/>
            <w:u w:val="none"/>
            <w:lang w:eastAsia="en-US"/>
          </w:rPr>
          <w:t>Конституция</w:t>
        </w:r>
      </w:hyperlink>
      <w:r w:rsidRPr="000934D5">
        <w:rPr>
          <w:rFonts w:ascii="Times New Roman" w:hAnsi="Times New Roman"/>
          <w:sz w:val="24"/>
          <w:szCs w:val="24"/>
          <w:lang w:eastAsia="en-US"/>
        </w:rPr>
        <w:t xml:space="preserve"> Российской Федерации, принятая всенародным голосованием 12.12.1993;</w:t>
      </w:r>
    </w:p>
    <w:p w:rsidR="00D018E6" w:rsidRPr="000934D5" w:rsidRDefault="00D018E6" w:rsidP="00D018E6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lastRenderedPageBreak/>
        <w:t>2.5.2. Федеральный закон от 15.12.2001 № 166-ФЗ «О государственном пенсионном обеспечении в Российской Федерации»;</w:t>
      </w:r>
    </w:p>
    <w:p w:rsidR="00D018E6" w:rsidRPr="000934D5" w:rsidRDefault="00D018E6" w:rsidP="00D018E6">
      <w:pPr>
        <w:spacing w:line="100" w:lineRule="atLeast"/>
        <w:ind w:firstLine="567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>2.5.3. Федеральный закон от 06.10.2003 № 131-ФЗ «Об общих принципах организации местного самоуправления в Российской Федерации»;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2.5.4. Федеральный закон от 27.07.2006 № 152-ФЗ «О персональных данных»;</w:t>
      </w:r>
    </w:p>
    <w:p w:rsidR="00D018E6" w:rsidRPr="000934D5" w:rsidRDefault="00D018E6" w:rsidP="00D018E6">
      <w:pPr>
        <w:pStyle w:val="ConsPlusNormal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 xml:space="preserve">2.5.5. Федеральный </w:t>
      </w:r>
      <w:hyperlink r:id="rId10" w:history="1">
        <w:r w:rsidRPr="000934D5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</w:t>
        </w:r>
      </w:hyperlink>
      <w:r w:rsidRPr="000934D5">
        <w:rPr>
          <w:rFonts w:ascii="Times New Roman" w:hAnsi="Times New Roman" w:cs="Times New Roman"/>
          <w:sz w:val="24"/>
          <w:szCs w:val="24"/>
        </w:rPr>
        <w:t xml:space="preserve"> от 02.05.2006 № 59-ФЗ «О порядке рассмотрения обращений граждан Российской Федерации»;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2.5.6. Федеральный закон от 02.03.2007 № 25-ФЗ «О муниципальной службе в Российской Федерации»;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2.5.7. Федеральный </w:t>
      </w:r>
      <w:hyperlink r:id="rId11" w:history="1">
        <w:r w:rsidRPr="000934D5">
          <w:rPr>
            <w:rStyle w:val="af1"/>
            <w:rFonts w:ascii="Times New Roman" w:hAnsi="Times New Roman"/>
            <w:color w:val="000000" w:themeColor="text1"/>
            <w:sz w:val="24"/>
            <w:szCs w:val="24"/>
            <w:u w:val="none"/>
            <w:lang w:eastAsia="en-US"/>
          </w:rPr>
          <w:t>закон</w:t>
        </w:r>
      </w:hyperlink>
      <w:r w:rsidRPr="000934D5">
        <w:rPr>
          <w:rFonts w:ascii="Times New Roman" w:hAnsi="Times New Roman"/>
          <w:sz w:val="24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 </w:t>
      </w:r>
      <w:r w:rsidRPr="000934D5">
        <w:rPr>
          <w:rFonts w:ascii="Times New Roman" w:hAnsi="Times New Roman"/>
          <w:sz w:val="24"/>
          <w:szCs w:val="24"/>
        </w:rPr>
        <w:t>(далее - ФЗ № 210-ФЗ);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2.5.8. Федеральный </w:t>
      </w:r>
      <w:hyperlink r:id="rId12" w:history="1">
        <w:r w:rsidRPr="000934D5">
          <w:rPr>
            <w:rStyle w:val="af1"/>
            <w:rFonts w:ascii="Times New Roman" w:hAnsi="Times New Roman"/>
            <w:color w:val="000000" w:themeColor="text1"/>
            <w:sz w:val="24"/>
            <w:szCs w:val="24"/>
            <w:u w:val="none"/>
            <w:lang w:eastAsia="en-US"/>
          </w:rPr>
          <w:t>закон</w:t>
        </w:r>
      </w:hyperlink>
      <w:r w:rsidRPr="000934D5">
        <w:rPr>
          <w:rFonts w:ascii="Times New Roman" w:hAnsi="Times New Roman"/>
          <w:sz w:val="24"/>
          <w:szCs w:val="24"/>
          <w:lang w:eastAsia="en-US"/>
        </w:rPr>
        <w:t xml:space="preserve"> от 06.04.2011 № 63-ФЗ «Об электронной подписи» </w:t>
      </w:r>
      <w:r w:rsidRPr="000934D5">
        <w:rPr>
          <w:rFonts w:ascii="Times New Roman" w:hAnsi="Times New Roman"/>
          <w:sz w:val="24"/>
          <w:szCs w:val="24"/>
        </w:rPr>
        <w:t>(</w:t>
      </w:r>
      <w:r w:rsidRPr="000934D5">
        <w:rPr>
          <w:rFonts w:ascii="Times New Roman" w:hAnsi="Times New Roman"/>
          <w:sz w:val="24"/>
          <w:szCs w:val="24"/>
          <w:lang w:eastAsia="en-US"/>
        </w:rPr>
        <w:t>далее - ФЗ № 63-ФЗ);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2.5.9. Федеральный </w:t>
      </w:r>
      <w:hyperlink r:id="rId13" w:history="1">
        <w:r w:rsidRPr="000934D5">
          <w:rPr>
            <w:rStyle w:val="af1"/>
            <w:rFonts w:ascii="Times New Roman" w:hAnsi="Times New Roman"/>
            <w:color w:val="000000" w:themeColor="text1"/>
            <w:sz w:val="24"/>
            <w:szCs w:val="24"/>
            <w:u w:val="none"/>
            <w:lang w:eastAsia="en-US"/>
          </w:rPr>
          <w:t>закон</w:t>
        </w:r>
      </w:hyperlink>
      <w:r w:rsidRPr="000934D5">
        <w:rPr>
          <w:rFonts w:ascii="Times New Roman" w:hAnsi="Times New Roman"/>
          <w:sz w:val="24"/>
          <w:szCs w:val="24"/>
          <w:lang w:eastAsia="en-US"/>
        </w:rPr>
        <w:t xml:space="preserve"> от 28.12.2013 № 400-ФЗ «О страховых пенсиях»;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2.5.10. </w:t>
      </w:r>
      <w:hyperlink r:id="rId14" w:history="1">
        <w:r w:rsidRPr="000934D5">
          <w:rPr>
            <w:rStyle w:val="af1"/>
            <w:rFonts w:ascii="Times New Roman" w:hAnsi="Times New Roman"/>
            <w:color w:val="000000" w:themeColor="text1"/>
            <w:sz w:val="24"/>
            <w:szCs w:val="24"/>
            <w:u w:val="none"/>
            <w:lang w:eastAsia="en-US"/>
          </w:rPr>
          <w:t>Закон</w:t>
        </w:r>
      </w:hyperlink>
      <w:r w:rsidRPr="000934D5">
        <w:rPr>
          <w:rFonts w:ascii="Times New Roman" w:hAnsi="Times New Roman"/>
          <w:sz w:val="24"/>
          <w:szCs w:val="24"/>
          <w:lang w:eastAsia="en-US"/>
        </w:rPr>
        <w:t xml:space="preserve"> Пензенской области от 08.09.2004 № 653-ЗПО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2.5.11. Закон Пензенской области от 10.10.2007 № 1390-ЗПО «О муниципальной службе в Пензенской области»;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2.5.12.</w:t>
      </w:r>
      <w:r w:rsidRPr="000934D5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Pr="000934D5">
          <w:rPr>
            <w:rStyle w:val="af1"/>
            <w:rFonts w:ascii="Times New Roman" w:hAnsi="Times New Roman"/>
            <w:color w:val="00000A"/>
            <w:sz w:val="24"/>
            <w:szCs w:val="24"/>
            <w:u w:val="none"/>
          </w:rPr>
          <w:t>Устав</w:t>
        </w:r>
      </w:hyperlink>
      <w:r w:rsidRPr="000934D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97028" w:rsidRPr="000934D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597028" w:rsidRPr="000934D5">
        <w:rPr>
          <w:rFonts w:ascii="Times New Roman" w:hAnsi="Times New Roman"/>
          <w:sz w:val="24"/>
          <w:szCs w:val="24"/>
        </w:rPr>
        <w:t xml:space="preserve"> </w:t>
      </w:r>
      <w:r w:rsidRPr="000934D5">
        <w:rPr>
          <w:rFonts w:ascii="Times New Roman" w:hAnsi="Times New Roman"/>
          <w:sz w:val="24"/>
          <w:szCs w:val="24"/>
        </w:rPr>
        <w:t xml:space="preserve"> района Пензенской области;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0934D5">
        <w:rPr>
          <w:rFonts w:ascii="Times New Roman" w:hAnsi="Times New Roman"/>
          <w:color w:val="000000" w:themeColor="text1"/>
          <w:sz w:val="24"/>
          <w:szCs w:val="24"/>
        </w:rPr>
        <w:t xml:space="preserve">2.5.13. Постановление администрации </w:t>
      </w:r>
      <w:proofErr w:type="spellStart"/>
      <w:r w:rsidR="00597028" w:rsidRPr="000934D5">
        <w:rPr>
          <w:rFonts w:ascii="Times New Roman" w:hAnsi="Times New Roman"/>
          <w:color w:val="000000" w:themeColor="text1"/>
          <w:sz w:val="24"/>
          <w:szCs w:val="24"/>
        </w:rPr>
        <w:t>Камешкирского</w:t>
      </w:r>
      <w:proofErr w:type="spellEnd"/>
      <w:r w:rsidR="00597028" w:rsidRPr="000934D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934D5">
        <w:rPr>
          <w:rFonts w:ascii="Times New Roman" w:hAnsi="Times New Roman"/>
          <w:color w:val="000000" w:themeColor="text1"/>
          <w:sz w:val="24"/>
          <w:szCs w:val="24"/>
        </w:rPr>
        <w:t xml:space="preserve"> района Пензенской области от</w:t>
      </w:r>
      <w:r w:rsidR="00FB613D" w:rsidRPr="000934D5">
        <w:rPr>
          <w:rFonts w:ascii="Times New Roman" w:hAnsi="Times New Roman"/>
          <w:color w:val="000000" w:themeColor="text1"/>
          <w:sz w:val="24"/>
          <w:szCs w:val="24"/>
        </w:rPr>
        <w:t xml:space="preserve"> 05.03.2019 </w:t>
      </w:r>
      <w:r w:rsidRPr="000934D5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="00FB613D" w:rsidRPr="000934D5">
        <w:rPr>
          <w:rFonts w:ascii="Times New Roman" w:hAnsi="Times New Roman"/>
          <w:color w:val="000000" w:themeColor="text1"/>
          <w:sz w:val="24"/>
          <w:szCs w:val="24"/>
        </w:rPr>
        <w:t>62</w:t>
      </w:r>
      <w:r w:rsidRPr="000934D5">
        <w:rPr>
          <w:rFonts w:ascii="Times New Roman" w:hAnsi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proofErr w:type="spellStart"/>
      <w:r w:rsidR="00FB613D" w:rsidRPr="000934D5">
        <w:rPr>
          <w:rFonts w:ascii="Times New Roman" w:hAnsi="Times New Roman"/>
          <w:color w:val="000000" w:themeColor="text1"/>
          <w:sz w:val="24"/>
          <w:szCs w:val="24"/>
        </w:rPr>
        <w:t>Камешкирского</w:t>
      </w:r>
      <w:proofErr w:type="spellEnd"/>
      <w:r w:rsidRPr="000934D5">
        <w:rPr>
          <w:rFonts w:ascii="Times New Roman" w:hAnsi="Times New Roman"/>
          <w:color w:val="000000" w:themeColor="text1"/>
          <w:sz w:val="24"/>
          <w:szCs w:val="24"/>
        </w:rPr>
        <w:t xml:space="preserve"> района Пензенской области»;</w:t>
      </w:r>
    </w:p>
    <w:p w:rsidR="00D018E6" w:rsidRPr="000934D5" w:rsidRDefault="00D018E6" w:rsidP="00597028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>2.5.1</w:t>
      </w:r>
      <w:r w:rsidR="00FB613D" w:rsidRPr="000934D5">
        <w:rPr>
          <w:rFonts w:ascii="Times New Roman" w:hAnsi="Times New Roman"/>
          <w:sz w:val="24"/>
          <w:szCs w:val="24"/>
        </w:rPr>
        <w:t>4</w:t>
      </w:r>
      <w:r w:rsidRPr="000934D5">
        <w:rPr>
          <w:rFonts w:ascii="Times New Roman" w:hAnsi="Times New Roman"/>
          <w:sz w:val="24"/>
          <w:szCs w:val="24"/>
        </w:rPr>
        <w:t xml:space="preserve">. </w:t>
      </w:r>
      <w:r w:rsidR="00597028" w:rsidRPr="000934D5">
        <w:rPr>
          <w:rFonts w:ascii="Times New Roman" w:eastAsia="Times New Roman" w:hAnsi="Times New Roman"/>
          <w:sz w:val="24"/>
          <w:szCs w:val="24"/>
        </w:rPr>
        <w:t xml:space="preserve">Решение Собрания представителей </w:t>
      </w:r>
      <w:proofErr w:type="spellStart"/>
      <w:r w:rsidR="00597028" w:rsidRPr="000934D5">
        <w:rPr>
          <w:rFonts w:ascii="Times New Roman" w:eastAsia="Times New Roman" w:hAnsi="Times New Roman"/>
          <w:sz w:val="24"/>
          <w:szCs w:val="24"/>
        </w:rPr>
        <w:t>Камешкирского</w:t>
      </w:r>
      <w:proofErr w:type="spellEnd"/>
      <w:r w:rsidR="00597028" w:rsidRPr="000934D5">
        <w:rPr>
          <w:rFonts w:ascii="Times New Roman" w:eastAsia="Times New Roman" w:hAnsi="Times New Roman"/>
          <w:sz w:val="24"/>
          <w:szCs w:val="24"/>
        </w:rPr>
        <w:t xml:space="preserve"> района Пензенской области от18.07.2012г. №68-7/3 «</w:t>
      </w:r>
      <w:r w:rsidR="00597028" w:rsidRPr="000934D5">
        <w:rPr>
          <w:rFonts w:ascii="Times New Roman" w:hAnsi="Times New Roman"/>
          <w:sz w:val="24"/>
          <w:szCs w:val="24"/>
        </w:rPr>
        <w:t xml:space="preserve">Об утверждении Положения о пенсионном обеспечении за выслугу лет муниципальных служащих </w:t>
      </w:r>
      <w:proofErr w:type="spellStart"/>
      <w:r w:rsidR="00597028" w:rsidRPr="000934D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597028" w:rsidRPr="000934D5">
        <w:rPr>
          <w:rFonts w:ascii="Times New Roman" w:hAnsi="Times New Roman"/>
          <w:sz w:val="24"/>
          <w:szCs w:val="24"/>
        </w:rPr>
        <w:t xml:space="preserve"> района Пензенской области»</w:t>
      </w:r>
    </w:p>
    <w:p w:rsidR="00455CB2" w:rsidRPr="000934D5" w:rsidRDefault="00455CB2" w:rsidP="00597028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</w:p>
    <w:p w:rsidR="00D018E6" w:rsidRPr="000934D5" w:rsidRDefault="00D018E6" w:rsidP="00D018E6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934D5"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2.6. Исчерпывающий перечень документов, необходимых для предоставления муниципальной услуги: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2.6.1. Документы, предоставляемые заявителем самостоятельно: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2.6.1.1. </w:t>
      </w:r>
      <w:hyperlink r:id="rId16" w:history="1">
        <w:r w:rsidRPr="000934D5">
          <w:rPr>
            <w:rStyle w:val="af1"/>
            <w:color w:val="000000" w:themeColor="text1"/>
            <w:sz w:val="24"/>
            <w:szCs w:val="24"/>
            <w:lang w:eastAsia="en-US"/>
          </w:rPr>
          <w:t>Заявление</w:t>
        </w:r>
      </w:hyperlink>
      <w:r w:rsidRPr="000934D5">
        <w:rPr>
          <w:rFonts w:ascii="Times New Roman" w:hAnsi="Times New Roman"/>
          <w:sz w:val="24"/>
          <w:szCs w:val="24"/>
          <w:lang w:eastAsia="en-US"/>
        </w:rPr>
        <w:t xml:space="preserve"> по форме (Приложение № 1 к Административному регламенту);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2.6.1.2. Копия документа, удостоверяющего личность;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2.6.1.3. Копия трудовой книжки;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2.6.1.4. Копия военного билета (для муниципальных служащих, проходивших военную службу по призыву);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 3 к Административному регламенту);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2.6.1.6.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2.6.2.1.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</w:t>
      </w:r>
      <w:hyperlink r:id="rId17" w:history="1">
        <w:r w:rsidRPr="000934D5">
          <w:rPr>
            <w:rStyle w:val="af1"/>
            <w:color w:val="000000" w:themeColor="text1"/>
            <w:sz w:val="24"/>
            <w:szCs w:val="24"/>
            <w:lang w:eastAsia="en-US"/>
          </w:rPr>
          <w:t>закона</w:t>
        </w:r>
      </w:hyperlink>
      <w:r w:rsidRPr="000934D5">
        <w:rPr>
          <w:rFonts w:ascii="Times New Roman" w:hAnsi="Times New Roman"/>
          <w:sz w:val="24"/>
          <w:szCs w:val="24"/>
          <w:lang w:eastAsia="en-US"/>
        </w:rPr>
        <w:t xml:space="preserve"> от 28.12.2013 № 400-ФЗ «О страховых пенсиях», в соответствии с которой она была назначена, и размера назначенной пенсии.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 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2.7. Заявитель или его представитель может подать заявление и документы, предусмотренные  следующими способами: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а) лично по адресу нахождения Управления, указанному в пункте 1.4.</w:t>
      </w:r>
      <w:r w:rsidRPr="000934D5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Административного регламента</w:t>
      </w:r>
      <w:r w:rsidRPr="000934D5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;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б) посредством почтовой связи по адресу нахождения Управления, указанному в пункте 1.4.</w:t>
      </w:r>
      <w:r w:rsidRPr="000934D5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Административного регламента</w:t>
      </w:r>
      <w:r w:rsidRPr="000934D5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; 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в) в форме электронного документа, подписанного</w:t>
      </w:r>
      <w:r w:rsidRPr="000934D5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</w:rPr>
        <w:t xml:space="preserve"> усиленной квалификационной электронной подписью</w:t>
      </w:r>
      <w:r w:rsidRPr="000934D5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, посредством сайта Администрации, указанного в подпункте 1.3.4. пункта 1.3.</w:t>
      </w:r>
      <w:r w:rsidRPr="000934D5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Административного регламента</w:t>
      </w:r>
      <w:r w:rsidRPr="000934D5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;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г) в форме электронного документа, подписанного</w:t>
      </w:r>
      <w:r w:rsidRPr="000934D5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</w:rPr>
        <w:t xml:space="preserve"> усиленной квалификационной электронной подписью</w:t>
      </w:r>
      <w:r w:rsidRPr="000934D5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, посредством Регионального портала;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д) на бумажном носителе через многофункциональный центр предоставления государственных и муниципальных услуг.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2.8.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 xml:space="preserve">Образцы заполнения электронной формы заявления размещаются на Региональном портале, официальном сайте. </w:t>
      </w:r>
      <w:r w:rsidRPr="000934D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0934D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0934D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0934D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0934D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0934D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0934D5">
        <w:rPr>
          <w:rFonts w:ascii="Times New Roman" w:eastAsia="Calibri" w:hAnsi="Times New Roman"/>
          <w:sz w:val="24"/>
          <w:szCs w:val="24"/>
          <w:lang w:eastAsia="en-US"/>
        </w:rPr>
        <w:tab/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2.8.1. При формировании заявления обеспечивается: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 xml:space="preserve">а) </w:t>
      </w:r>
      <w:r w:rsidRPr="000934D5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копирование и сохранение запроса и иных документов, указанных в пункте 2.6. Административного регламента, необходимых для предоставления муниципальной услуги;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б) печать на бумажном носителе копии электронной формы заявления;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0934D5">
        <w:rPr>
          <w:rFonts w:ascii="Times New Roman" w:eastAsia="Calibri" w:hAnsi="Times New Roman"/>
          <w:sz w:val="24"/>
          <w:szCs w:val="24"/>
          <w:lang w:eastAsia="en-US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 xml:space="preserve">д) возврат на любой из этапов заполнения электронной формы заявления без </w:t>
      </w:r>
      <w:proofErr w:type="gramStart"/>
      <w:r w:rsidRPr="000934D5">
        <w:rPr>
          <w:rFonts w:ascii="Times New Roman" w:eastAsia="Calibri" w:hAnsi="Times New Roman"/>
          <w:sz w:val="24"/>
          <w:szCs w:val="24"/>
          <w:lang w:eastAsia="en-US"/>
        </w:rPr>
        <w:t>потери</w:t>
      </w:r>
      <w:proofErr w:type="gramEnd"/>
      <w:r w:rsidRPr="000934D5">
        <w:rPr>
          <w:rFonts w:ascii="Times New Roman" w:eastAsia="Calibri" w:hAnsi="Times New Roman"/>
          <w:sz w:val="24"/>
          <w:szCs w:val="24"/>
          <w:lang w:eastAsia="en-US"/>
        </w:rPr>
        <w:t xml:space="preserve"> ранее введенной информации;</w:t>
      </w:r>
    </w:p>
    <w:p w:rsidR="00D018E6" w:rsidRPr="000934D5" w:rsidRDefault="00D018E6" w:rsidP="00D018E6">
      <w:pPr>
        <w:spacing w:line="276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е) доступ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4D5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018E6" w:rsidRPr="000934D5" w:rsidRDefault="00D018E6" w:rsidP="00D018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eastAsiaTheme="minorHAnsi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2.9. </w:t>
      </w:r>
      <w:r w:rsidRPr="000934D5">
        <w:rPr>
          <w:rFonts w:ascii="Times New Roman" w:eastAsiaTheme="minorHAnsi" w:hAnsi="Times New Roman"/>
          <w:sz w:val="24"/>
          <w:szCs w:val="24"/>
          <w:lang w:eastAsia="en-US"/>
        </w:rPr>
        <w:t>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D018E6" w:rsidRPr="000934D5" w:rsidRDefault="00D018E6" w:rsidP="00D018E6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D018E6" w:rsidRPr="000934D5" w:rsidRDefault="00D018E6" w:rsidP="00D018E6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934D5">
        <w:rPr>
          <w:rFonts w:ascii="Times New Roman" w:hAnsi="Times New Roman"/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D018E6" w:rsidRPr="000934D5" w:rsidRDefault="00D018E6" w:rsidP="00D018E6">
      <w:pPr>
        <w:spacing w:line="100" w:lineRule="atLeast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2.10. Основания для отказа в предоставлении муниципальной услуги: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2.10.1. Отсутствие у заявителя права на назначение пенсии за выслугу;</w:t>
      </w:r>
      <w:r w:rsidRPr="000934D5">
        <w:rPr>
          <w:rFonts w:ascii="Times New Roman" w:hAnsi="Times New Roman"/>
          <w:sz w:val="24"/>
          <w:szCs w:val="24"/>
        </w:rPr>
        <w:t xml:space="preserve"> 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</w:rPr>
        <w:t>2.10.2. Непредставление заявителем документов, указанных в подпункте 2.6.1 пункта 2.6 Административного регламента.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2.11. Основания для приостановления предоставления муниципальной услуги отсутствуют.</w:t>
      </w:r>
    </w:p>
    <w:p w:rsidR="00D018E6" w:rsidRPr="000934D5" w:rsidRDefault="00D018E6" w:rsidP="00D018E6">
      <w:pPr>
        <w:autoSpaceDE w:val="0"/>
        <w:autoSpaceDN w:val="0"/>
        <w:adjustRightInd w:val="0"/>
        <w:ind w:left="567" w:firstLine="0"/>
        <w:rPr>
          <w:rFonts w:ascii="Times New Roman" w:hAnsi="Times New Roman"/>
          <w:sz w:val="24"/>
          <w:szCs w:val="24"/>
          <w:lang w:eastAsia="en-US"/>
        </w:rPr>
      </w:pPr>
    </w:p>
    <w:p w:rsidR="00455CB2" w:rsidRPr="000934D5" w:rsidRDefault="00455CB2" w:rsidP="00D018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4D5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D018E6" w:rsidRPr="000934D5" w:rsidRDefault="00D018E6" w:rsidP="00D018E6">
      <w:pPr>
        <w:autoSpaceDE w:val="0"/>
        <w:autoSpaceDN w:val="0"/>
        <w:adjustRightInd w:val="0"/>
        <w:ind w:left="567" w:firstLine="0"/>
        <w:rPr>
          <w:rFonts w:ascii="Times New Roman" w:hAnsi="Times New Roman"/>
          <w:sz w:val="24"/>
          <w:szCs w:val="24"/>
          <w:lang w:eastAsia="en-US"/>
        </w:rPr>
      </w:pPr>
    </w:p>
    <w:p w:rsidR="00D018E6" w:rsidRPr="000934D5" w:rsidRDefault="00D018E6" w:rsidP="00D018E6">
      <w:pPr>
        <w:autoSpaceDE w:val="0"/>
        <w:autoSpaceDN w:val="0"/>
        <w:adjustRightInd w:val="0"/>
        <w:ind w:left="567" w:firstLine="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2.12. Предоставление муниципальной услуги осуществляется бесплатно.</w:t>
      </w:r>
    </w:p>
    <w:p w:rsidR="00D018E6" w:rsidRPr="000934D5" w:rsidRDefault="00D018E6" w:rsidP="00D018E6">
      <w:pPr>
        <w:autoSpaceDE w:val="0"/>
        <w:autoSpaceDN w:val="0"/>
        <w:adjustRightInd w:val="0"/>
        <w:ind w:left="567" w:firstLine="0"/>
        <w:rPr>
          <w:rFonts w:ascii="Times New Roman" w:hAnsi="Times New Roman"/>
          <w:sz w:val="24"/>
          <w:szCs w:val="24"/>
          <w:lang w:eastAsia="en-US"/>
        </w:rPr>
      </w:pPr>
    </w:p>
    <w:p w:rsidR="00D018E6" w:rsidRPr="000934D5" w:rsidRDefault="00D018E6" w:rsidP="00D018E6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934D5">
        <w:rPr>
          <w:rFonts w:ascii="Times New Roman" w:hAnsi="Times New Roman"/>
          <w:b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D018E6" w:rsidRPr="000934D5" w:rsidRDefault="00D018E6" w:rsidP="00D018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2.13. Время ожидания в очереди не должно превышать: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- при подаче заявления о предоставлении муниципальной услуги - 15 минут;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D018E6" w:rsidRPr="000934D5" w:rsidRDefault="00D018E6" w:rsidP="00D018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934D5">
        <w:rPr>
          <w:rFonts w:ascii="Times New Roman" w:hAnsi="Times New Roman"/>
          <w:b/>
          <w:sz w:val="24"/>
          <w:szCs w:val="24"/>
        </w:rPr>
        <w:t>Срок регистрации заявления о предоставлении муниципальной услуги</w:t>
      </w: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pStyle w:val="11"/>
        <w:spacing w:before="0" w:after="0" w:line="240" w:lineRule="auto"/>
        <w:ind w:firstLine="567"/>
        <w:rPr>
          <w:szCs w:val="24"/>
        </w:rPr>
      </w:pPr>
      <w:r w:rsidRPr="000934D5">
        <w:rPr>
          <w:rFonts w:cs="Times New Roman"/>
          <w:szCs w:val="24"/>
        </w:rPr>
        <w:t xml:space="preserve">2.14. </w:t>
      </w:r>
      <w:r w:rsidRPr="000934D5">
        <w:rPr>
          <w:szCs w:val="24"/>
        </w:rPr>
        <w:t>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D018E6" w:rsidRPr="000934D5" w:rsidRDefault="00D018E6" w:rsidP="00D018E6">
      <w:pPr>
        <w:pStyle w:val="11"/>
        <w:spacing w:before="0" w:after="0" w:line="240" w:lineRule="auto"/>
        <w:ind w:firstLine="567"/>
        <w:rPr>
          <w:szCs w:val="24"/>
        </w:rPr>
      </w:pPr>
      <w:r w:rsidRPr="000934D5">
        <w:rPr>
          <w:szCs w:val="24"/>
        </w:rPr>
        <w:t>2.15.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D018E6" w:rsidRPr="000934D5" w:rsidRDefault="00D018E6" w:rsidP="00D018E6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D018E6" w:rsidRPr="000934D5" w:rsidRDefault="00D018E6" w:rsidP="00D018E6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934D5">
        <w:rPr>
          <w:rFonts w:ascii="Times New Roman" w:hAnsi="Times New Roman"/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</w:p>
    <w:p w:rsidR="00D018E6" w:rsidRPr="000934D5" w:rsidRDefault="00D018E6" w:rsidP="00D018E6">
      <w:pPr>
        <w:pStyle w:val="ConsPlusNormal"/>
        <w:ind w:firstLine="540"/>
        <w:rPr>
          <w:rFonts w:ascii="Times New Roman" w:hAnsi="Times New Roman" w:cs="Times New Roman"/>
          <w:spacing w:val="2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2.17.  З</w:t>
      </w:r>
      <w:r w:rsidRPr="000934D5">
        <w:rPr>
          <w:rFonts w:ascii="Times New Roman" w:hAnsi="Times New Roman" w:cs="Times New Roman"/>
          <w:spacing w:val="2"/>
          <w:sz w:val="24"/>
          <w:szCs w:val="24"/>
        </w:rPr>
        <w:t xml:space="preserve">дания,  в  которых  располагаются  помещения  Управления,  МФЦ, 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0934D5">
        <w:rPr>
          <w:rFonts w:ascii="Times New Roman" w:hAnsi="Times New Roman" w:cs="Times New Roman"/>
          <w:spacing w:val="2"/>
          <w:sz w:val="24"/>
          <w:szCs w:val="24"/>
        </w:rPr>
        <w:t>должны быть расположены с учетом транспортной и пешеходной доступности для заявителей.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pacing w:val="2"/>
          <w:sz w:val="24"/>
          <w:szCs w:val="24"/>
        </w:rPr>
        <w:t>Помещения Управления,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lastRenderedPageBreak/>
        <w:t>2.18. Предоставление муниципальной услуги осуществляется в специально выделенных для этой цели помещениях.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2.19.1. Информационными стендами, содержащими визуальную и текстовую информацию.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На информационных стендах размещаются: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2) перечень документов, необходимых для предоставления муниципальной услуги;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3) образец заполнения заявления;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2.19.2. Стульями и столами для возможности оформления документов.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</w:t>
      </w:r>
      <w:r w:rsidRPr="000934D5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Управления, МФЦ</w:t>
      </w:r>
      <w:r w:rsidRPr="000934D5">
        <w:rPr>
          <w:rFonts w:ascii="Times New Roman" w:hAnsi="Times New Roman" w:cs="Times New Roman"/>
          <w:sz w:val="24"/>
          <w:szCs w:val="24"/>
        </w:rPr>
        <w:t xml:space="preserve"> из помещения.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2.24.  Предоставление муниципальной  услуги осуществляется  в 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Управления,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Управления</w:t>
      </w:r>
      <w:r w:rsidRPr="000934D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934D5">
        <w:rPr>
          <w:rFonts w:ascii="Times New Roman" w:hAnsi="Times New Roman" w:cs="Times New Roman"/>
          <w:color w:val="000000"/>
          <w:sz w:val="24"/>
          <w:szCs w:val="24"/>
        </w:rPr>
        <w:t xml:space="preserve"> МФЦ.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4D5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</w:t>
      </w:r>
      <w:r w:rsidRPr="000934D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934D5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0934D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934D5"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0934D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4D5"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Специалисты </w:t>
      </w:r>
      <w:r w:rsidRPr="000934D5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Управления,</w:t>
      </w:r>
      <w:r w:rsidRPr="000934D5">
        <w:rPr>
          <w:rFonts w:ascii="Times New Roman" w:hAnsi="Times New Roman" w:cs="Times New Roman"/>
          <w:color w:val="000000"/>
          <w:sz w:val="24"/>
          <w:szCs w:val="24"/>
        </w:rPr>
        <w:t xml:space="preserve"> МФЦ оказывают помощь инвалидам в преодолении барьеров, мешающих получению ими услуг наравне с другими лицами.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4D5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 xml:space="preserve">Рабочие места </w:t>
      </w:r>
      <w:r w:rsidRPr="000934D5"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специалиста </w:t>
      </w:r>
      <w:r w:rsidRPr="000934D5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Управления,</w:t>
      </w:r>
      <w:r w:rsidRPr="000934D5">
        <w:rPr>
          <w:rFonts w:ascii="Times New Roman" w:hAnsi="Times New Roman" w:cs="Times New Roman"/>
          <w:color w:val="000000"/>
          <w:sz w:val="24"/>
          <w:szCs w:val="24"/>
        </w:rPr>
        <w:t xml:space="preserve"> МФЦ</w:t>
      </w:r>
      <w:r w:rsidRPr="000934D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934D5">
        <w:rPr>
          <w:rFonts w:ascii="Times New Roman" w:hAnsi="Times New Roman" w:cs="Times New Roman"/>
          <w:sz w:val="24"/>
          <w:szCs w:val="24"/>
        </w:rPr>
        <w:t xml:space="preserve">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0934D5">
        <w:rPr>
          <w:rFonts w:ascii="Times New Roman" w:hAnsi="Times New Roman" w:cs="Times New Roman"/>
          <w:sz w:val="24"/>
          <w:szCs w:val="24"/>
        </w:rPr>
        <w:t>брелками</w:t>
      </w:r>
      <w:proofErr w:type="spellEnd"/>
      <w:r w:rsidRPr="000934D5">
        <w:rPr>
          <w:rFonts w:ascii="Times New Roman" w:hAnsi="Times New Roman" w:cs="Times New Roman"/>
          <w:sz w:val="24"/>
          <w:szCs w:val="24"/>
        </w:rPr>
        <w:t>-коммуникаторами).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0934D5">
        <w:rPr>
          <w:rFonts w:ascii="Times New Roman" w:hAnsi="Times New Roman" w:cs="Times New Roman"/>
          <w:color w:val="000000"/>
          <w:sz w:val="24"/>
          <w:szCs w:val="24"/>
        </w:rPr>
        <w:t>Управления, МФЦ</w:t>
      </w:r>
      <w:r w:rsidRPr="000934D5">
        <w:rPr>
          <w:rFonts w:ascii="Times New Roman" w:hAnsi="Times New Roman" w:cs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0934D5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0934D5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D018E6" w:rsidRPr="000934D5" w:rsidRDefault="00D018E6" w:rsidP="00D018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pStyle w:val="ConsPlusNormal"/>
        <w:jc w:val="center"/>
        <w:rPr>
          <w:rFonts w:cs="Times New Roman"/>
          <w:b/>
          <w:sz w:val="24"/>
          <w:szCs w:val="24"/>
        </w:rPr>
      </w:pPr>
      <w:r w:rsidRPr="000934D5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D018E6" w:rsidRPr="000934D5" w:rsidRDefault="00D018E6" w:rsidP="00D018E6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0934D5">
        <w:rPr>
          <w:rFonts w:cs="Times New Roman"/>
          <w:szCs w:val="24"/>
        </w:rPr>
        <w:t>2.25.1. Предоставление возможности получения муниципальной услуги в электронной форме или в МФЦ;</w:t>
      </w:r>
    </w:p>
    <w:p w:rsidR="00D018E6" w:rsidRPr="000934D5" w:rsidRDefault="00D018E6" w:rsidP="00D018E6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0934D5">
        <w:rPr>
          <w:rFonts w:cs="Times New Roman"/>
          <w:szCs w:val="24"/>
        </w:rPr>
        <w:t>2.25.2. Транспортная или пешая доступность к местам предоставления муниципальной услуги;</w:t>
      </w:r>
    </w:p>
    <w:p w:rsidR="00D018E6" w:rsidRPr="000934D5" w:rsidRDefault="00D018E6" w:rsidP="00D018E6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0934D5">
        <w:rPr>
          <w:rFonts w:cs="Times New Roman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D018E6" w:rsidRPr="000934D5" w:rsidRDefault="00D018E6" w:rsidP="00D018E6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0934D5">
        <w:rPr>
          <w:rFonts w:cs="Times New Roman"/>
          <w:szCs w:val="24"/>
        </w:rPr>
        <w:t>2.25.4. Соблюдение требований Административного регламента о порядке информирования по предоставлению муниципальной услуги;</w:t>
      </w:r>
    </w:p>
    <w:p w:rsidR="00D018E6" w:rsidRPr="000934D5" w:rsidRDefault="00D018E6" w:rsidP="00D018E6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0934D5">
        <w:rPr>
          <w:rFonts w:cs="Times New Roman"/>
          <w:szCs w:val="24"/>
        </w:rPr>
        <w:t>2.25.5.Возможность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D018E6" w:rsidRPr="000934D5" w:rsidRDefault="00D018E6" w:rsidP="00D018E6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0934D5">
        <w:rPr>
          <w:rFonts w:cs="Times New Roman"/>
          <w:szCs w:val="24"/>
        </w:rPr>
        <w:t>2.26. Показателями качества предоставления муниципальной услуги являются:</w:t>
      </w:r>
    </w:p>
    <w:p w:rsidR="00D018E6" w:rsidRPr="000934D5" w:rsidRDefault="00D018E6" w:rsidP="00D018E6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0934D5">
        <w:rPr>
          <w:rFonts w:cs="Times New Roman"/>
          <w:szCs w:val="24"/>
        </w:rPr>
        <w:t>2.26.1. соблюдение сроков предоставления муниципальной услуги;</w:t>
      </w:r>
    </w:p>
    <w:p w:rsidR="00D018E6" w:rsidRPr="000934D5" w:rsidRDefault="00D018E6" w:rsidP="00D018E6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0934D5">
        <w:rPr>
          <w:rFonts w:cs="Times New Roman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018E6" w:rsidRPr="000934D5" w:rsidRDefault="00D018E6" w:rsidP="00D018E6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0934D5">
        <w:rPr>
          <w:rFonts w:cs="Times New Roman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018E6" w:rsidRPr="000934D5" w:rsidRDefault="00D018E6" w:rsidP="00D018E6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0934D5">
        <w:rPr>
          <w:rFonts w:cs="Times New Roman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D018E6" w:rsidRPr="000934D5" w:rsidRDefault="00D018E6" w:rsidP="00D018E6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0934D5">
        <w:rPr>
          <w:rFonts w:cs="Times New Roman"/>
          <w:szCs w:val="24"/>
        </w:rPr>
        <w:t>2.27. В процессе предоставления муниципальной услуги заявитель взаимодействует со специалистами Управления, МФЦ:</w:t>
      </w:r>
    </w:p>
    <w:p w:rsidR="00D018E6" w:rsidRPr="000934D5" w:rsidRDefault="00D018E6" w:rsidP="00D018E6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0934D5">
        <w:rPr>
          <w:rFonts w:cs="Times New Roman"/>
          <w:szCs w:val="24"/>
        </w:rPr>
        <w:t>2.27.1. при подаче документов для получения муниципальной услуги;</w:t>
      </w:r>
    </w:p>
    <w:p w:rsidR="00D018E6" w:rsidRPr="000934D5" w:rsidRDefault="00D018E6" w:rsidP="00D018E6">
      <w:pPr>
        <w:pStyle w:val="11"/>
        <w:spacing w:before="0" w:after="0" w:line="240" w:lineRule="auto"/>
        <w:ind w:firstLine="567"/>
        <w:rPr>
          <w:spacing w:val="2"/>
          <w:szCs w:val="24"/>
        </w:rPr>
      </w:pPr>
      <w:r w:rsidRPr="000934D5">
        <w:rPr>
          <w:rFonts w:cs="Times New Roman"/>
          <w:szCs w:val="24"/>
        </w:rPr>
        <w:t>2.27.2. при получении результата предоставления муниципальной услуги.</w:t>
      </w:r>
    </w:p>
    <w:p w:rsidR="00D018E6" w:rsidRPr="000934D5" w:rsidRDefault="00D018E6" w:rsidP="00D018E6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D018E6" w:rsidRPr="000934D5" w:rsidRDefault="00D018E6" w:rsidP="00D018E6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934D5">
        <w:rPr>
          <w:rFonts w:ascii="Times New Roman" w:hAnsi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018E6" w:rsidRPr="000934D5" w:rsidRDefault="00D018E6" w:rsidP="00D018E6">
      <w:pPr>
        <w:spacing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934D5">
        <w:rPr>
          <w:rFonts w:ascii="Times New Roman" w:eastAsia="Times New Roman" w:hAnsi="Times New Roman" w:cs="Times New Roman"/>
          <w:spacing w:val="2"/>
          <w:sz w:val="24"/>
          <w:szCs w:val="24"/>
        </w:rPr>
        <w:t>2.</w:t>
      </w:r>
      <w:r w:rsidRPr="000934D5">
        <w:rPr>
          <w:rFonts w:ascii="Times New Roman" w:hAnsi="Times New Roman" w:cs="Times New Roman"/>
          <w:spacing w:val="2"/>
          <w:sz w:val="24"/>
          <w:szCs w:val="24"/>
        </w:rPr>
        <w:t>28.</w:t>
      </w:r>
      <w:r w:rsidRPr="000934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934D5">
        <w:rPr>
          <w:rFonts w:ascii="Times New Roman" w:eastAsia="Times New Roman" w:hAnsi="Times New Roman"/>
          <w:sz w:val="24"/>
          <w:szCs w:val="24"/>
        </w:rPr>
        <w:t>Заявление и иные документы, указанные в пункте 2.6 Административного регламента, представляется в Управление или МФЦ по месту жительства заявителя на бумажном носителе.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2.29. При приеме заявления и документов на предоставление муниципальной услуги в МФЦ, специалист МФЦ осуществляет передачу принятых документов в Управление не позднее одного рабочего дня, следующего за днем их регистрации (если иное не установлено соглашением о взаимодействии, заключенным между Управлением и МФЦ). 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eastAsia="Times New Roman" w:hAnsi="Times New Roman"/>
          <w:sz w:val="24"/>
          <w:szCs w:val="24"/>
        </w:rPr>
        <w:t>2.30.</w:t>
      </w:r>
      <w:r w:rsidRPr="000934D5">
        <w:rPr>
          <w:rFonts w:ascii="Times New Roman" w:hAnsi="Times New Roman"/>
          <w:sz w:val="24"/>
          <w:szCs w:val="24"/>
        </w:rPr>
        <w:t xml:space="preserve"> При предоставлении муниципальной услуги в электронной форме посредством </w:t>
      </w:r>
      <w:r w:rsidRPr="000934D5">
        <w:rPr>
          <w:rFonts w:ascii="Times New Roman" w:hAnsi="Times New Roman"/>
          <w:sz w:val="24"/>
          <w:szCs w:val="24"/>
        </w:rPr>
        <w:lastRenderedPageBreak/>
        <w:t xml:space="preserve">Регионального портала, официального сайта администрации заявителю обеспечивается: 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>- получение информации о порядке и сроках предоставления услуги;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 xml:space="preserve">- формирование заявления о предоставлении муниципальной услуги; 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>- прием и регистрация заявления и иных документов, необходимых для предоставления услуги;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>- получение сведений о ходе выполнения заявления;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34D5">
        <w:rPr>
          <w:rFonts w:ascii="Times New Roman" w:hAnsi="Times New Roman"/>
          <w:sz w:val="24"/>
          <w:szCs w:val="24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 xml:space="preserve">Заявитель имеет возможность получения информации о ходе предоставления муниципальной услуги. 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934D5">
        <w:rPr>
          <w:rFonts w:ascii="Times New Roman" w:hAnsi="Times New Roman"/>
          <w:sz w:val="24"/>
          <w:szCs w:val="24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 </w:t>
      </w:r>
    </w:p>
    <w:p w:rsidR="00D018E6" w:rsidRPr="000934D5" w:rsidRDefault="00D018E6" w:rsidP="00D018E6">
      <w:pPr>
        <w:spacing w:after="1" w:line="220" w:lineRule="atLeast"/>
        <w:ind w:firstLine="540"/>
        <w:rPr>
          <w:rFonts w:ascii="Times New Roman" w:eastAsia="Times New Roman" w:hAnsi="Times New Roman"/>
          <w:sz w:val="24"/>
          <w:szCs w:val="24"/>
        </w:rPr>
      </w:pPr>
      <w:r w:rsidRPr="000934D5">
        <w:rPr>
          <w:rFonts w:ascii="Times New Roman" w:eastAsia="Times New Roman" w:hAnsi="Times New Roman"/>
          <w:sz w:val="24"/>
          <w:szCs w:val="24"/>
        </w:rPr>
        <w:t>2.</w:t>
      </w:r>
      <w:r w:rsidRPr="000934D5">
        <w:rPr>
          <w:rFonts w:ascii="Times New Roman" w:hAnsi="Times New Roman"/>
          <w:sz w:val="24"/>
          <w:szCs w:val="24"/>
        </w:rPr>
        <w:t>31.</w:t>
      </w:r>
      <w:r w:rsidRPr="000934D5">
        <w:rPr>
          <w:rFonts w:ascii="Times New Roman" w:eastAsia="Times New Roman" w:hAnsi="Times New Roman"/>
          <w:sz w:val="24"/>
          <w:szCs w:val="24"/>
        </w:rPr>
        <w:t xml:space="preserve"> Заявление в форме электронного документа предоставляется </w:t>
      </w:r>
      <w:proofErr w:type="gramStart"/>
      <w:r w:rsidRPr="000934D5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0934D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0934D5">
        <w:rPr>
          <w:rFonts w:ascii="Times New Roman" w:eastAsia="Times New Roman" w:hAnsi="Times New Roman"/>
          <w:sz w:val="24"/>
          <w:szCs w:val="24"/>
        </w:rPr>
        <w:t>Управлением</w:t>
      </w:r>
      <w:proofErr w:type="gramEnd"/>
      <w:r w:rsidRPr="000934D5">
        <w:rPr>
          <w:rFonts w:ascii="Times New Roman" w:eastAsia="Times New Roman" w:hAnsi="Times New Roman"/>
          <w:sz w:val="24"/>
          <w:szCs w:val="24"/>
        </w:rPr>
        <w:t xml:space="preserve"> посредством отправки через личный кабинет Регионального портала и официального сайта администрации.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934D5">
        <w:rPr>
          <w:rFonts w:ascii="Times New Roman" w:eastAsia="Times New Roman" w:hAnsi="Times New Roman" w:cs="Times New Roman"/>
          <w:spacing w:val="2"/>
          <w:sz w:val="24"/>
          <w:szCs w:val="24"/>
        </w:rPr>
        <w:t>2.</w:t>
      </w:r>
      <w:r w:rsidRPr="000934D5">
        <w:rPr>
          <w:rFonts w:ascii="Times New Roman" w:hAnsi="Times New Roman" w:cs="Times New Roman"/>
          <w:spacing w:val="2"/>
          <w:sz w:val="24"/>
          <w:szCs w:val="24"/>
        </w:rPr>
        <w:t>31.1.</w:t>
      </w:r>
      <w:r w:rsidRPr="000934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Заявление в электронной форме подписывается в соответствии с ФЗ № 63-ФЗ</w:t>
      </w:r>
      <w:r w:rsidRPr="000934D5">
        <w:rPr>
          <w:rStyle w:val="apple-converted-space"/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934D5">
        <w:rPr>
          <w:rFonts w:ascii="Times New Roman" w:eastAsia="Times New Roman" w:hAnsi="Times New Roman" w:cs="Times New Roman"/>
          <w:spacing w:val="2"/>
          <w:sz w:val="24"/>
          <w:szCs w:val="24"/>
        </w:rPr>
        <w:t>усиленной квалификационной электронной подписью.</w:t>
      </w:r>
    </w:p>
    <w:p w:rsidR="00D018E6" w:rsidRPr="000934D5" w:rsidRDefault="00D018E6" w:rsidP="00D018E6">
      <w:pPr>
        <w:widowControl w:val="0"/>
        <w:ind w:firstLine="567"/>
        <w:rPr>
          <w:rFonts w:ascii="Times New Roman" w:eastAsia="Times New Roman" w:hAnsi="Times New Roman"/>
          <w:sz w:val="24"/>
          <w:szCs w:val="24"/>
        </w:rPr>
      </w:pPr>
      <w:r w:rsidRPr="000934D5">
        <w:rPr>
          <w:rFonts w:ascii="Times New Roman" w:eastAsia="Times New Roman" w:hAnsi="Times New Roman"/>
          <w:sz w:val="24"/>
          <w:szCs w:val="24"/>
        </w:rPr>
        <w:t>2.</w:t>
      </w:r>
      <w:r w:rsidRPr="000934D5">
        <w:rPr>
          <w:rFonts w:ascii="Times New Roman" w:hAnsi="Times New Roman"/>
          <w:sz w:val="24"/>
          <w:szCs w:val="24"/>
        </w:rPr>
        <w:t>31.2.</w:t>
      </w:r>
      <w:r w:rsidRPr="000934D5">
        <w:rPr>
          <w:rFonts w:ascii="Times New Roman" w:eastAsia="Times New Roman" w:hAnsi="Times New Roman"/>
          <w:sz w:val="24"/>
          <w:szCs w:val="24"/>
        </w:rPr>
        <w:t xml:space="preserve">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D018E6" w:rsidRPr="000934D5" w:rsidRDefault="00D018E6" w:rsidP="00D018E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4D5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934D5">
        <w:rPr>
          <w:rFonts w:ascii="Times New Roman" w:hAnsi="Times New Roman" w:cs="Times New Roman"/>
          <w:sz w:val="24"/>
          <w:szCs w:val="24"/>
        </w:rPr>
        <w:t>32</w:t>
      </w:r>
      <w:r w:rsidRPr="000934D5">
        <w:rPr>
          <w:rFonts w:ascii="Times New Roman" w:eastAsia="Times New Roman" w:hAnsi="Times New Roman" w:cs="Times New Roman"/>
          <w:sz w:val="24"/>
          <w:szCs w:val="24"/>
        </w:rPr>
        <w:t>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D018E6" w:rsidRPr="000934D5" w:rsidRDefault="00D018E6" w:rsidP="00D018E6">
      <w:pPr>
        <w:spacing w:after="1" w:line="280" w:lineRule="atLeast"/>
        <w:ind w:firstLine="540"/>
        <w:rPr>
          <w:rFonts w:ascii="Times New Roman" w:eastAsia="Times New Roman" w:hAnsi="Times New Roman"/>
          <w:sz w:val="24"/>
          <w:szCs w:val="24"/>
        </w:rPr>
      </w:pPr>
      <w:r w:rsidRPr="000934D5">
        <w:rPr>
          <w:rFonts w:ascii="Times New Roman" w:eastAsia="Times New Roman" w:hAnsi="Times New Roman"/>
          <w:sz w:val="24"/>
          <w:szCs w:val="24"/>
        </w:rPr>
        <w:t>2.32.1.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D018E6" w:rsidRPr="000934D5" w:rsidRDefault="00D018E6" w:rsidP="00D018E6">
      <w:pPr>
        <w:spacing w:after="1" w:line="280" w:lineRule="atLeast"/>
        <w:ind w:firstLine="540"/>
        <w:rPr>
          <w:rFonts w:ascii="Times New Roman" w:eastAsia="Times New Roman" w:hAnsi="Times New Roman"/>
          <w:sz w:val="24"/>
          <w:szCs w:val="24"/>
        </w:rPr>
      </w:pPr>
      <w:r w:rsidRPr="000934D5">
        <w:rPr>
          <w:rFonts w:ascii="Times New Roman" w:eastAsia="Times New Roman" w:hAnsi="Times New Roman"/>
          <w:sz w:val="24"/>
          <w:szCs w:val="24"/>
        </w:rPr>
        <w:t>2.32.2. В случае если заявление и документы, указанные в пункте 2.6 Административного регламента, представлены в Управление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Управлением по указанному в заявлении почтовому адресу.</w:t>
      </w: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4D5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  <w:r w:rsidRPr="000934D5">
        <w:rPr>
          <w:b/>
          <w:sz w:val="24"/>
          <w:szCs w:val="24"/>
        </w:rPr>
        <w:t xml:space="preserve"> </w:t>
      </w:r>
      <w:r w:rsidRPr="000934D5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3.1.1. Прием, проверка и регистрация заявления и представленных документов.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3.1.2. Рассмотрение представленных документов Управлением.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3.1.3. Формирование специалистом Управления личного дела заявителя и оформление представления о назначении пенсии за выслугу лет.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Последовательность действий при предоставлении муниципальной услуги отражена в </w:t>
      </w:r>
      <w:hyperlink r:id="rId18" w:history="1">
        <w:r w:rsidRPr="000934D5">
          <w:rPr>
            <w:rStyle w:val="af1"/>
            <w:color w:val="000000" w:themeColor="text1"/>
            <w:sz w:val="24"/>
            <w:szCs w:val="24"/>
            <w:lang w:eastAsia="en-US"/>
          </w:rPr>
          <w:t>блок-схеме</w:t>
        </w:r>
      </w:hyperlink>
      <w:r w:rsidRPr="000934D5">
        <w:rPr>
          <w:rFonts w:ascii="Times New Roman" w:hAnsi="Times New Roman"/>
          <w:color w:val="000000" w:themeColor="text1"/>
          <w:sz w:val="24"/>
          <w:szCs w:val="24"/>
          <w:lang w:eastAsia="en-US"/>
        </w:rPr>
        <w:t>,</w:t>
      </w:r>
      <w:r w:rsidRPr="000934D5">
        <w:rPr>
          <w:rFonts w:ascii="Times New Roman" w:hAnsi="Times New Roman"/>
          <w:sz w:val="24"/>
          <w:szCs w:val="24"/>
          <w:lang w:eastAsia="en-US"/>
        </w:rPr>
        <w:t xml:space="preserve"> приведенной в приложении № 2 к Административному регламенту. 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3.2. Прием, проверка и регистрация заявления и представленных документов.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lastRenderedPageBreak/>
        <w:t>3.2.1. Основанием для начала административной процедуры является направление (представление) заявителем (уполномоченным представителем) в Управление или МФЦ документов, предусмотренных в пункте 2.6 Административного регламента.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3.2.2. Административная процедура состоит из следующих административных действий: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3.2.2.1. Прием заявления и прилагаемых к нему документов специалистом Управления или МФЦ;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3.2.2.2. Проверка специалистом Управления или МФЦ наличия документов, необходимых для предоставления муниципальной услуги;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39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3.2.2.</w:t>
      </w:r>
      <w:r w:rsidRPr="000934D5">
        <w:rPr>
          <w:rFonts w:ascii="Times New Roman" w:hAnsi="Times New Roman"/>
          <w:color w:val="000000" w:themeColor="text1"/>
          <w:sz w:val="24"/>
          <w:szCs w:val="24"/>
          <w:lang w:eastAsia="en-US"/>
        </w:rPr>
        <w:t>3.</w:t>
      </w:r>
      <w:r w:rsidRPr="000934D5">
        <w:rPr>
          <w:rFonts w:ascii="Times New Roman" w:hAnsi="Times New Roman"/>
          <w:sz w:val="24"/>
          <w:szCs w:val="24"/>
          <w:lang w:eastAsia="en-US"/>
        </w:rPr>
        <w:t xml:space="preserve"> Удостоверение специалистом Управления или МФЦ представленных копий документов в установленном порядке;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3.2.2.</w:t>
      </w:r>
      <w:r w:rsidRPr="000934D5">
        <w:rPr>
          <w:rFonts w:ascii="Times New Roman" w:hAnsi="Times New Roman"/>
          <w:color w:val="000000" w:themeColor="text1"/>
          <w:sz w:val="24"/>
          <w:szCs w:val="24"/>
          <w:lang w:eastAsia="en-US"/>
        </w:rPr>
        <w:t>4.</w:t>
      </w:r>
      <w:r w:rsidRPr="000934D5">
        <w:rPr>
          <w:rFonts w:ascii="Times New Roman" w:hAnsi="Times New Roman"/>
          <w:sz w:val="24"/>
          <w:szCs w:val="24"/>
          <w:lang w:eastAsia="en-US"/>
        </w:rPr>
        <w:t xml:space="preserve">Регистрация заявления. 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Поступившее заявление регистрируется в день поступления.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При получении заявления в электронной форме посредством Регионального портала, официального сайта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2.10.1. пункта 2.10. Административного регламента.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официальном сайте Администрации заявитель будет представлена информация о ходе его рассмотрения.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официальном сайте Администрации обновляется до статуса «принято».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Прием и регистрация заявления осуществляется специалистом Управления.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3.2.3. Результатом выполнения административной процедуры является регистрация заявления.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3.2.4. Максимальный срок выполнения административной процедуры составляет 1 рабочий день.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3.3. Рассмотрение представленных документов Управлением: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3.3.1. Основанием для начала административной процедуры является регистрация заявления.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3.3.2. Административная процедура состоит из следующих административных действий: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3.3.2.1. Рассмотрение представленных документов;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3.3.2.2. Принятие одного из следующих решений: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а) о формировании личного дела заявителя;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б) направление в 5-дневный срок со дня представления всех документов, указанных в подпункте 2.6.1, запроса в рамках межведомственного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3.3.4. Результатом выполнения административной процедуры является принятие решения о формировании личного дела заявителя.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3.3.5. Общий срок выполнения административной процедуры не может превышать 5 рабочих дней.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3.4. Формирование специалистом Управления личного дела заявителя и оформление представления о назначении пенсии за выслугу лет.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3.4.1. Основанием для начала административной процедуры является принятие решения о формировании личного дела заявителя.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3.4.2. Административная процедура включает в себя следующие административные действия: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lastRenderedPageBreak/>
        <w:t>3.4.2.2. Исчисление размера пенсии за выслугу лет в срок, не превышающий одного рабочего дня;</w:t>
      </w:r>
    </w:p>
    <w:p w:rsidR="00D018E6" w:rsidRPr="000934D5" w:rsidRDefault="00D018E6" w:rsidP="00D018E6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3.4.2.3. Формирование личного дела заявителя, включающего в себя документы, указанные в </w:t>
      </w:r>
      <w:hyperlink r:id="rId19" w:history="1">
        <w:r w:rsidRPr="000934D5">
          <w:rPr>
            <w:rStyle w:val="af1"/>
            <w:color w:val="000000" w:themeColor="text1"/>
            <w:sz w:val="24"/>
            <w:szCs w:val="24"/>
            <w:lang w:eastAsia="en-US"/>
          </w:rPr>
          <w:t>подпунктах 2.6.1</w:t>
        </w:r>
      </w:hyperlink>
      <w:r w:rsidRPr="000934D5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- </w:t>
      </w:r>
      <w:hyperlink r:id="rId20" w:history="1">
        <w:r w:rsidRPr="000934D5">
          <w:rPr>
            <w:rStyle w:val="af1"/>
            <w:color w:val="000000" w:themeColor="text1"/>
            <w:sz w:val="24"/>
            <w:szCs w:val="24"/>
            <w:lang w:eastAsia="en-US"/>
          </w:rPr>
          <w:t>2.6.3 подпункта 2.6</w:t>
        </w:r>
      </w:hyperlink>
      <w:r w:rsidRPr="000934D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934D5">
        <w:rPr>
          <w:rFonts w:ascii="Times New Roman" w:hAnsi="Times New Roman"/>
          <w:sz w:val="24"/>
          <w:szCs w:val="24"/>
        </w:rPr>
        <w:t>Административного регламента,</w:t>
      </w:r>
      <w:r w:rsidRPr="000934D5">
        <w:rPr>
          <w:rFonts w:ascii="Times New Roman" w:hAnsi="Times New Roman"/>
          <w:sz w:val="24"/>
          <w:szCs w:val="24"/>
          <w:lang w:eastAsia="en-US"/>
        </w:rPr>
        <w:t xml:space="preserve">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 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3.4.2.4. Оформление специалистом Управления представления о назначении пенсии за выслугу лет; 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3.4.2.5.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 </w:t>
      </w:r>
    </w:p>
    <w:p w:rsidR="00A903BE" w:rsidRPr="000934D5" w:rsidRDefault="00D018E6" w:rsidP="0001579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934D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Состав Комиссии и порядок ее работы утверждается </w:t>
      </w:r>
      <w:r w:rsidRPr="000934D5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администрации </w:t>
      </w:r>
      <w:proofErr w:type="spellStart"/>
      <w:r w:rsidR="00597028" w:rsidRPr="000934D5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="00597028" w:rsidRPr="000934D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934D5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</w:t>
      </w:r>
      <w:r w:rsidR="00A903BE" w:rsidRPr="000934D5">
        <w:rPr>
          <w:rFonts w:ascii="Times New Roman" w:hAnsi="Times New Roman" w:cs="Times New Roman"/>
          <w:b w:val="0"/>
          <w:sz w:val="24"/>
          <w:szCs w:val="24"/>
        </w:rPr>
        <w:t>24.02.2016</w:t>
      </w:r>
      <w:r w:rsidRPr="000934D5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A903BE" w:rsidRPr="000934D5">
        <w:rPr>
          <w:rFonts w:ascii="Times New Roman" w:hAnsi="Times New Roman" w:cs="Times New Roman"/>
          <w:b w:val="0"/>
          <w:sz w:val="24"/>
          <w:szCs w:val="24"/>
        </w:rPr>
        <w:t>31</w:t>
      </w:r>
      <w:r w:rsidRPr="000934D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903BE" w:rsidRPr="000934D5">
        <w:rPr>
          <w:rFonts w:ascii="Times New Roman" w:hAnsi="Times New Roman" w:cs="Times New Roman"/>
          <w:b w:val="0"/>
          <w:sz w:val="24"/>
          <w:szCs w:val="24"/>
        </w:rPr>
        <w:t>«</w:t>
      </w:r>
      <w:r w:rsidR="0001579E" w:rsidRPr="000934D5">
        <w:rPr>
          <w:rFonts w:ascii="Times New Roman" w:hAnsi="Times New Roman" w:cs="Times New Roman"/>
          <w:b w:val="0"/>
          <w:sz w:val="24"/>
          <w:szCs w:val="24"/>
        </w:rPr>
        <w:t>Об утверждении пра</w:t>
      </w:r>
      <w:r w:rsidR="00455CB2" w:rsidRPr="000934D5">
        <w:rPr>
          <w:rFonts w:ascii="Times New Roman" w:hAnsi="Times New Roman" w:cs="Times New Roman"/>
          <w:b w:val="0"/>
          <w:sz w:val="24"/>
          <w:szCs w:val="24"/>
        </w:rPr>
        <w:t xml:space="preserve">вил обращения за пенсией за выслугу лет муниципальных служащих </w:t>
      </w:r>
      <w:proofErr w:type="spellStart"/>
      <w:r w:rsidR="00455CB2" w:rsidRPr="000934D5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="00455CB2" w:rsidRPr="000934D5">
        <w:rPr>
          <w:rFonts w:ascii="Times New Roman" w:hAnsi="Times New Roman" w:cs="Times New Roman"/>
          <w:b w:val="0"/>
          <w:sz w:val="24"/>
          <w:szCs w:val="24"/>
        </w:rPr>
        <w:t xml:space="preserve"> р</w:t>
      </w:r>
      <w:r w:rsidR="00FB613D" w:rsidRPr="000934D5">
        <w:rPr>
          <w:rFonts w:ascii="Times New Roman" w:hAnsi="Times New Roman" w:cs="Times New Roman"/>
          <w:b w:val="0"/>
          <w:sz w:val="24"/>
          <w:szCs w:val="24"/>
        </w:rPr>
        <w:t>айона Пензенской области, лиц, з</w:t>
      </w:r>
      <w:r w:rsidR="00455CB2" w:rsidRPr="000934D5">
        <w:rPr>
          <w:rFonts w:ascii="Times New Roman" w:hAnsi="Times New Roman" w:cs="Times New Roman"/>
          <w:b w:val="0"/>
          <w:sz w:val="24"/>
          <w:szCs w:val="24"/>
        </w:rPr>
        <w:t xml:space="preserve">амещавших муниципальные должности </w:t>
      </w:r>
      <w:proofErr w:type="spellStart"/>
      <w:r w:rsidR="00455CB2" w:rsidRPr="000934D5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="00455CB2" w:rsidRPr="000934D5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ее назначения</w:t>
      </w:r>
      <w:r w:rsidR="0001579E" w:rsidRPr="000934D5">
        <w:rPr>
          <w:rFonts w:ascii="Times New Roman" w:hAnsi="Times New Roman" w:cs="Times New Roman"/>
          <w:b w:val="0"/>
          <w:sz w:val="24"/>
          <w:szCs w:val="24"/>
        </w:rPr>
        <w:t>,</w:t>
      </w:r>
      <w:r w:rsidR="00FB613D" w:rsidRPr="000934D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1579E" w:rsidRPr="000934D5">
        <w:rPr>
          <w:rFonts w:ascii="Times New Roman" w:hAnsi="Times New Roman" w:cs="Times New Roman"/>
          <w:b w:val="0"/>
          <w:sz w:val="24"/>
          <w:szCs w:val="24"/>
        </w:rPr>
        <w:t>и</w:t>
      </w:r>
      <w:r w:rsidR="00455CB2" w:rsidRPr="000934D5">
        <w:rPr>
          <w:rFonts w:ascii="Times New Roman" w:hAnsi="Times New Roman" w:cs="Times New Roman"/>
          <w:b w:val="0"/>
          <w:sz w:val="24"/>
          <w:szCs w:val="24"/>
        </w:rPr>
        <w:t>счисления и выплаты»</w:t>
      </w:r>
      <w:r w:rsidR="00A903BE" w:rsidRPr="000934D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D018E6" w:rsidRPr="000934D5" w:rsidRDefault="00D018E6" w:rsidP="00A903BE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i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3.4.4. Общий срок выполнения административной процедуры не может превышать 15 рабочих дней.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3.5.2. Административная процедура включает в себя следующие административные действия: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</w:t>
      </w:r>
      <w:proofErr w:type="spellStart"/>
      <w:r w:rsidR="00A903BE" w:rsidRPr="000934D5">
        <w:rPr>
          <w:rFonts w:ascii="Times New Roman" w:hAnsi="Times New Roman"/>
          <w:sz w:val="24"/>
          <w:szCs w:val="24"/>
          <w:lang w:eastAsia="en-US"/>
        </w:rPr>
        <w:t>Камешкирского</w:t>
      </w:r>
      <w:proofErr w:type="spellEnd"/>
      <w:r w:rsidR="00A903BE" w:rsidRPr="000934D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934D5">
        <w:rPr>
          <w:rFonts w:ascii="Times New Roman" w:hAnsi="Times New Roman"/>
          <w:sz w:val="24"/>
          <w:szCs w:val="24"/>
          <w:lang w:eastAsia="en-US"/>
        </w:rPr>
        <w:t>района Пензенской области;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3.5.2.3. Направление специалистом Управления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0934D5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Уведомление заявителя о назначении либо об отказе</w:t>
      </w:r>
      <w:r w:rsidRPr="000934D5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r w:rsidRPr="000934D5">
        <w:rPr>
          <w:rFonts w:ascii="Times New Roman" w:hAnsi="Times New Roman"/>
          <w:sz w:val="24"/>
          <w:szCs w:val="24"/>
          <w:lang w:eastAsia="en-US"/>
        </w:rPr>
        <w:t xml:space="preserve">в назначении пенсии за выслугу лет посредством почтового отправления осуществляется в течение 10 дней со дня издания постановления администрации </w:t>
      </w:r>
      <w:proofErr w:type="spellStart"/>
      <w:r w:rsidR="00A903BE" w:rsidRPr="000934D5">
        <w:rPr>
          <w:rFonts w:ascii="Times New Roman" w:hAnsi="Times New Roman"/>
          <w:sz w:val="24"/>
          <w:szCs w:val="24"/>
          <w:lang w:eastAsia="en-US"/>
        </w:rPr>
        <w:t>Камешкирского</w:t>
      </w:r>
      <w:proofErr w:type="spellEnd"/>
      <w:r w:rsidR="00A903BE" w:rsidRPr="000934D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934D5">
        <w:rPr>
          <w:rFonts w:ascii="Times New Roman" w:hAnsi="Times New Roman"/>
          <w:sz w:val="24"/>
          <w:szCs w:val="24"/>
          <w:lang w:eastAsia="en-US"/>
        </w:rPr>
        <w:t xml:space="preserve"> района Пензенской области.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3.5.3. Результатом выполнения административной процедуры является 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D018E6" w:rsidRPr="000934D5" w:rsidRDefault="00D018E6" w:rsidP="00D018E6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3.5.4. Общий срок выполнения административной процедуры не может превышать 15 рабочих дней.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0934D5">
        <w:rPr>
          <w:rFonts w:ascii="Times New Roman" w:hAnsi="Times New Roman"/>
          <w:color w:val="000000" w:themeColor="text1"/>
          <w:sz w:val="24"/>
          <w:szCs w:val="24"/>
          <w:lang w:eastAsia="en-US"/>
        </w:rPr>
        <w:t>3.6. Особенности выполнения административных процедур в МФЦ.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color w:val="000000" w:themeColor="text1"/>
          <w:sz w:val="24"/>
          <w:szCs w:val="24"/>
          <w:lang w:eastAsia="en-US"/>
        </w:rPr>
        <w:t>3.6.1.</w:t>
      </w:r>
      <w:r w:rsidRPr="000934D5">
        <w:rPr>
          <w:rFonts w:ascii="Times New Roman" w:hAnsi="Times New Roman"/>
          <w:sz w:val="24"/>
          <w:szCs w:val="24"/>
          <w:lang w:eastAsia="en-US"/>
        </w:rPr>
        <w:t xml:space="preserve">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Управлением.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</w:t>
      </w:r>
      <w:r w:rsidRPr="000934D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осуществляется в порядке и сроки, установленные в </w:t>
      </w:r>
      <w:hyperlink r:id="rId21" w:history="1">
        <w:r w:rsidRPr="000934D5">
          <w:rPr>
            <w:rStyle w:val="af1"/>
            <w:color w:val="000000" w:themeColor="text1"/>
            <w:sz w:val="24"/>
            <w:szCs w:val="24"/>
            <w:lang w:eastAsia="en-US"/>
          </w:rPr>
          <w:t>подпунктах 3.2</w:t>
        </w:r>
      </w:hyperlink>
      <w:r w:rsidRPr="000934D5">
        <w:rPr>
          <w:rStyle w:val="af1"/>
          <w:rFonts w:asciiTheme="minorHAnsi" w:hAnsiTheme="minorHAnsi"/>
          <w:color w:val="000000" w:themeColor="text1"/>
          <w:sz w:val="24"/>
          <w:szCs w:val="24"/>
          <w:lang w:eastAsia="en-US"/>
        </w:rPr>
        <w:t>.</w:t>
      </w:r>
      <w:r w:rsidRPr="000934D5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- </w:t>
      </w:r>
      <w:hyperlink r:id="rId22" w:history="1">
        <w:r w:rsidRPr="000934D5">
          <w:rPr>
            <w:rStyle w:val="af1"/>
            <w:color w:val="000000" w:themeColor="text1"/>
            <w:sz w:val="24"/>
            <w:szCs w:val="24"/>
            <w:lang w:eastAsia="en-US"/>
          </w:rPr>
          <w:t>3.3</w:t>
        </w:r>
      </w:hyperlink>
      <w:r w:rsidRPr="000934D5">
        <w:rPr>
          <w:rStyle w:val="af1"/>
          <w:rFonts w:asciiTheme="minorHAnsi" w:hAnsiTheme="minorHAnsi"/>
          <w:color w:val="000000" w:themeColor="text1"/>
          <w:sz w:val="24"/>
          <w:szCs w:val="24"/>
          <w:lang w:eastAsia="en-US"/>
        </w:rPr>
        <w:t>.</w:t>
      </w:r>
      <w:r w:rsidRPr="000934D5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0934D5">
        <w:rPr>
          <w:rFonts w:ascii="Times New Roman" w:hAnsi="Times New Roman"/>
          <w:sz w:val="24"/>
          <w:szCs w:val="24"/>
          <w:lang w:eastAsia="en-US"/>
        </w:rPr>
        <w:t>Административного регламента с учетом следующих особенностей: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- при непредставлении заявителем (уполномоченным представителем) документов, указанных в </w:t>
      </w:r>
      <w:hyperlink r:id="rId23" w:history="1">
        <w:r w:rsidRPr="000934D5">
          <w:rPr>
            <w:rStyle w:val="af1"/>
            <w:color w:val="000000" w:themeColor="text1"/>
            <w:sz w:val="24"/>
            <w:szCs w:val="24"/>
            <w:lang w:eastAsia="en-US"/>
          </w:rPr>
          <w:t>подпункте 2.6.2</w:t>
        </w:r>
      </w:hyperlink>
      <w:r w:rsidRPr="000934D5">
        <w:rPr>
          <w:rStyle w:val="af1"/>
          <w:rFonts w:asciiTheme="minorHAnsi" w:hAnsiTheme="minorHAnsi"/>
          <w:color w:val="000000" w:themeColor="text1"/>
          <w:sz w:val="24"/>
          <w:szCs w:val="24"/>
          <w:lang w:eastAsia="en-US"/>
        </w:rPr>
        <w:t>.</w:t>
      </w:r>
      <w:r w:rsidRPr="000934D5">
        <w:rPr>
          <w:rFonts w:ascii="Times New Roman" w:hAnsi="Times New Roman"/>
          <w:sz w:val="24"/>
          <w:szCs w:val="24"/>
          <w:lang w:eastAsia="en-US"/>
        </w:rPr>
        <w:t xml:space="preserve"> Административного регламента, специалистом МФЦ направляется межведомственный запрос;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- передача полученных заявления и документов осуществляется путем доставки курьером МФЦ в Управление с использованием автоматизированной информационной системы МФЦ;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- специалист Управления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3.6.3. Передача принятых от заявителя (уполномоченного представителя) заявления и документов в Управление осуществляется не позднее одного рабочего дня, следующего за днем их регистрации.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В случае направления межведомственного запроса о представлении документа, указанного в </w:t>
      </w:r>
      <w:hyperlink r:id="rId24" w:history="1">
        <w:r w:rsidRPr="000934D5">
          <w:rPr>
            <w:rStyle w:val="af1"/>
            <w:color w:val="000000" w:themeColor="text1"/>
            <w:sz w:val="24"/>
            <w:szCs w:val="24"/>
            <w:lang w:eastAsia="en-US"/>
          </w:rPr>
          <w:t>подпункте 2.6.2</w:t>
        </w:r>
      </w:hyperlink>
      <w:r w:rsidRPr="000934D5">
        <w:rPr>
          <w:rFonts w:asciiTheme="minorHAnsi" w:hAnsiTheme="minorHAnsi"/>
          <w:sz w:val="24"/>
          <w:szCs w:val="24"/>
        </w:rPr>
        <w:t xml:space="preserve"> </w:t>
      </w:r>
      <w:r w:rsidRPr="000934D5">
        <w:rPr>
          <w:rFonts w:ascii="Times New Roman" w:hAnsi="Times New Roman"/>
          <w:sz w:val="24"/>
          <w:szCs w:val="24"/>
        </w:rPr>
        <w:t>Административного регламента</w:t>
      </w:r>
      <w:r w:rsidRPr="000934D5">
        <w:rPr>
          <w:rFonts w:ascii="Times New Roman" w:hAnsi="Times New Roman"/>
          <w:sz w:val="24"/>
          <w:szCs w:val="24"/>
          <w:lang w:eastAsia="en-US"/>
        </w:rPr>
        <w:t>, срок передачи документа в Управление составляет не позднее одного рабочего дня, следующего за днем получения ответа на запрос.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 xml:space="preserve">3.6.4. Передача в МФЦ уведомление о принятом </w:t>
      </w:r>
      <w:proofErr w:type="gramStart"/>
      <w:r w:rsidRPr="000934D5">
        <w:rPr>
          <w:rFonts w:ascii="Times New Roman" w:hAnsi="Times New Roman"/>
          <w:sz w:val="24"/>
          <w:szCs w:val="24"/>
          <w:lang w:eastAsia="en-US"/>
        </w:rPr>
        <w:t>решении</w:t>
      </w:r>
      <w:proofErr w:type="gramEnd"/>
      <w:r w:rsidRPr="000934D5">
        <w:rPr>
          <w:rFonts w:ascii="Times New Roman" w:hAnsi="Times New Roman"/>
          <w:sz w:val="24"/>
          <w:szCs w:val="24"/>
          <w:lang w:eastAsia="en-US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D018E6" w:rsidRPr="000934D5" w:rsidRDefault="00D018E6" w:rsidP="00D018E6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0934D5">
        <w:rPr>
          <w:rFonts w:ascii="Times New Roman" w:hAnsi="Times New Roman"/>
          <w:sz w:val="24"/>
          <w:szCs w:val="24"/>
          <w:lang w:eastAsia="en-US"/>
        </w:rPr>
        <w:t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D018E6" w:rsidRPr="000934D5" w:rsidRDefault="00D018E6" w:rsidP="00D018E6">
      <w:pPr>
        <w:spacing w:line="100" w:lineRule="atLeast"/>
        <w:ind w:firstLine="709"/>
        <w:rPr>
          <w:rFonts w:ascii="Times New Roman" w:hAnsi="Times New Roman"/>
          <w:bCs/>
          <w:sz w:val="24"/>
          <w:szCs w:val="24"/>
        </w:rPr>
      </w:pP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4D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934D5">
        <w:rPr>
          <w:rFonts w:ascii="Times New Roman" w:hAnsi="Times New Roman" w:cs="Times New Roman"/>
          <w:b/>
          <w:sz w:val="24"/>
          <w:szCs w:val="24"/>
        </w:rPr>
        <w:t>V. Формы контроля за исполнением Административного</w:t>
      </w:r>
    </w:p>
    <w:p w:rsidR="00D018E6" w:rsidRPr="000934D5" w:rsidRDefault="00D018E6" w:rsidP="00D018E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34D5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D018E6" w:rsidRPr="000934D5" w:rsidRDefault="00D018E6" w:rsidP="00D018E6">
      <w:pPr>
        <w:spacing w:line="100" w:lineRule="atLeast"/>
        <w:ind w:firstLine="709"/>
        <w:rPr>
          <w:rFonts w:ascii="Times New Roman" w:hAnsi="Times New Roman"/>
          <w:bCs/>
          <w:sz w:val="24"/>
          <w:szCs w:val="24"/>
        </w:rPr>
      </w:pPr>
    </w:p>
    <w:p w:rsidR="00D018E6" w:rsidRPr="000934D5" w:rsidRDefault="00D018E6" w:rsidP="00D018E6">
      <w:pPr>
        <w:pStyle w:val="ConsPlusNormal"/>
        <w:ind w:firstLine="567"/>
        <w:jc w:val="both"/>
        <w:rPr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0934D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934D5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начальником Управления,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018E6" w:rsidRPr="000934D5" w:rsidRDefault="00D018E6" w:rsidP="00D018E6">
      <w:pPr>
        <w:pStyle w:val="ConsPlusNormal"/>
        <w:ind w:firstLine="567"/>
        <w:jc w:val="both"/>
        <w:rPr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0934D5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0934D5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 и муниципальных нормативных правовых актов, регулирующих вопросы, связанные с предоставлением муниципальной услуги.</w:t>
      </w:r>
    </w:p>
    <w:p w:rsidR="00D018E6" w:rsidRPr="000934D5" w:rsidRDefault="00D018E6" w:rsidP="00D018E6">
      <w:pPr>
        <w:pStyle w:val="ConsPlusNormal"/>
        <w:ind w:firstLine="567"/>
        <w:jc w:val="both"/>
        <w:rPr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D018E6" w:rsidRPr="000934D5" w:rsidRDefault="00D018E6" w:rsidP="00D018E6">
      <w:pPr>
        <w:pStyle w:val="ConsPlusNormal"/>
        <w:ind w:firstLine="567"/>
        <w:jc w:val="both"/>
        <w:rPr>
          <w:sz w:val="24"/>
          <w:szCs w:val="24"/>
        </w:rPr>
      </w:pPr>
      <w:proofErr w:type="gramStart"/>
      <w:r w:rsidRPr="000934D5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018E6" w:rsidRPr="000934D5" w:rsidRDefault="00D018E6" w:rsidP="00D018E6">
      <w:pPr>
        <w:pStyle w:val="ConsPlusNormal"/>
        <w:ind w:firstLine="567"/>
        <w:jc w:val="both"/>
        <w:rPr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 </w:t>
      </w:r>
      <w:proofErr w:type="spellStart"/>
      <w:r w:rsidR="00A903BE" w:rsidRPr="000934D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A903BE" w:rsidRPr="000934D5">
        <w:rPr>
          <w:rFonts w:ascii="Times New Roman" w:hAnsi="Times New Roman" w:cs="Times New Roman"/>
          <w:sz w:val="24"/>
          <w:szCs w:val="24"/>
        </w:rPr>
        <w:t xml:space="preserve"> </w:t>
      </w:r>
      <w:r w:rsidRPr="000934D5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D018E6" w:rsidRPr="000934D5" w:rsidRDefault="00D018E6" w:rsidP="00D018E6">
      <w:pPr>
        <w:pStyle w:val="ConsPlusNormal"/>
        <w:ind w:firstLine="567"/>
        <w:jc w:val="both"/>
        <w:rPr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заявителя (уполномоченного представителя), связанных с нарушениями при предоставлении муниципальной услуги.</w:t>
      </w:r>
    </w:p>
    <w:p w:rsidR="00D018E6" w:rsidRPr="000934D5" w:rsidRDefault="00D018E6" w:rsidP="00D018E6">
      <w:pPr>
        <w:pStyle w:val="ConsPlusNormal"/>
        <w:ind w:firstLine="567"/>
        <w:jc w:val="both"/>
        <w:rPr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D018E6" w:rsidRPr="000934D5" w:rsidRDefault="00D018E6" w:rsidP="00D018E6">
      <w:pPr>
        <w:pStyle w:val="ConsPlusNormal"/>
        <w:ind w:firstLine="567"/>
        <w:jc w:val="both"/>
        <w:rPr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заявителя (уполномоченного представителя) виновные лица привлекаются к ответственности в порядке, установленном законодательством Российской Федерации.</w:t>
      </w:r>
    </w:p>
    <w:p w:rsidR="00D018E6" w:rsidRPr="000934D5" w:rsidRDefault="00D018E6" w:rsidP="00D018E6">
      <w:pPr>
        <w:pStyle w:val="ConsPlusNormal"/>
        <w:ind w:firstLine="567"/>
        <w:jc w:val="both"/>
        <w:rPr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lastRenderedPageBreak/>
        <w:t>4.4. Персональная ответственность специалистов и муниципальных служащих Управления закрепляется в их должностных инструкциях в соответствии с требованиями законодательства Российской Федерации.</w:t>
      </w:r>
    </w:p>
    <w:p w:rsidR="00D018E6" w:rsidRPr="000934D5" w:rsidRDefault="00D018E6" w:rsidP="00D018E6">
      <w:pPr>
        <w:pStyle w:val="ConsPlusNormal"/>
        <w:ind w:firstLine="567"/>
        <w:jc w:val="both"/>
        <w:rPr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0934D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934D5">
        <w:rPr>
          <w:rFonts w:ascii="Times New Roman" w:hAnsi="Times New Roman" w:cs="Times New Roman"/>
          <w:sz w:val="24"/>
          <w:szCs w:val="24"/>
        </w:rPr>
        <w:t>:</w:t>
      </w:r>
    </w:p>
    <w:p w:rsidR="00D018E6" w:rsidRPr="000934D5" w:rsidRDefault="00D018E6" w:rsidP="00D018E6">
      <w:pPr>
        <w:pStyle w:val="ConsPlusNormal"/>
        <w:ind w:firstLine="567"/>
        <w:jc w:val="both"/>
        <w:rPr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 и муниципальных нормативных правовых актов;</w:t>
      </w:r>
    </w:p>
    <w:p w:rsidR="00D018E6" w:rsidRPr="000934D5" w:rsidRDefault="00D018E6" w:rsidP="00D018E6">
      <w:pPr>
        <w:pStyle w:val="ConsPlusNormal"/>
        <w:ind w:firstLine="567"/>
        <w:jc w:val="both"/>
        <w:rPr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4D5">
        <w:rPr>
          <w:rFonts w:ascii="Times New Roman" w:hAnsi="Times New Roman" w:cs="Times New Roman"/>
          <w:sz w:val="24"/>
          <w:szCs w:val="24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Региональный портал.</w:t>
      </w:r>
    </w:p>
    <w:p w:rsidR="00D018E6" w:rsidRPr="000934D5" w:rsidRDefault="00D018E6" w:rsidP="00D018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18E6" w:rsidRPr="000934D5" w:rsidRDefault="00D018E6" w:rsidP="00D018E6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0934D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0934D5">
        <w:rPr>
          <w:rFonts w:ascii="Times New Roman" w:hAnsi="Times New Roman"/>
          <w:b/>
          <w:sz w:val="24"/>
          <w:szCs w:val="24"/>
        </w:rPr>
        <w:t xml:space="preserve">. </w:t>
      </w:r>
      <w:r w:rsidRPr="000934D5">
        <w:rPr>
          <w:rFonts w:ascii="Times New Roman" w:eastAsia="Times New Roman" w:hAnsi="Times New Roman"/>
          <w:b/>
          <w:sz w:val="24"/>
          <w:szCs w:val="24"/>
        </w:rPr>
        <w:t>Д</w:t>
      </w:r>
      <w:r w:rsidRPr="000934D5">
        <w:rPr>
          <w:rFonts w:ascii="Times New Roman" w:hAnsi="Times New Roman"/>
          <w:b/>
          <w:sz w:val="24"/>
          <w:szCs w:val="24"/>
        </w:rPr>
        <w:t>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5.2. Предметом жалобы могут являться нарушения прав и законных интересов заявителей, противоправные решения, действия (бездействие) Управления, должностных лиц, специалистов и муниципальных служащих Управления,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Указанная информация также может быть сообщена заявителю в устной и (или) в письменной форме.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5.4. Порядок подачи и рассмотрения жалобы на решения и действия (бездействие) должностных лиц, специалистов, муниципальных служащих Управления.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5.4.1. Заявитель может обратиться с жалобой, в том числе, в следующих случаях: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1) нарушение срока регистрации запроса о предоставлении муниципальной услуги;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2) нарушение срока предоставления муниципальной услуги;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0934D5">
        <w:rPr>
          <w:rFonts w:ascii="Times New Roman" w:eastAsia="Calibri" w:hAnsi="Times New Roman"/>
          <w:sz w:val="24"/>
          <w:szCs w:val="24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0934D5">
        <w:rPr>
          <w:rFonts w:ascii="Times New Roman" w:eastAsia="Calibri" w:hAnsi="Times New Roman"/>
          <w:sz w:val="24"/>
          <w:szCs w:val="24"/>
          <w:lang w:eastAsia="en-US"/>
        </w:rPr>
        <w:t>7) отказ Управления,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0934D5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  <w:proofErr w:type="gramEnd"/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5" w:history="1">
        <w:r w:rsidRPr="000934D5">
          <w:rPr>
            <w:rStyle w:val="af1"/>
            <w:rFonts w:eastAsia="Calibri"/>
            <w:color w:val="000000" w:themeColor="text1"/>
            <w:sz w:val="24"/>
            <w:szCs w:val="24"/>
            <w:lang w:eastAsia="en-US"/>
          </w:rPr>
          <w:t>пунктом 4 части 1 статьи 7</w:t>
        </w:r>
      </w:hyperlink>
      <w:r w:rsidRPr="000934D5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настоящего Федерального закона № 210-фз.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5.4.2. Жалоба подается в Управление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018E6" w:rsidRPr="000934D5" w:rsidRDefault="00D018E6" w:rsidP="00D018E6">
      <w:pPr>
        <w:widowControl w:val="0"/>
        <w:spacing w:line="298" w:lineRule="exact"/>
        <w:rPr>
          <w:rFonts w:ascii="Times New Roman" w:eastAsia="Arial Unicode MS" w:hAnsi="Times New Roman"/>
          <w:color w:val="000000"/>
          <w:sz w:val="24"/>
          <w:szCs w:val="24"/>
        </w:rPr>
      </w:pPr>
      <w:r w:rsidRPr="000934D5">
        <w:rPr>
          <w:rFonts w:ascii="Times New Roman" w:eastAsia="Arial Unicode MS" w:hAnsi="Times New Roman"/>
          <w:color w:val="000000"/>
          <w:sz w:val="24"/>
          <w:szCs w:val="24"/>
        </w:rPr>
        <w:t xml:space="preserve">Рассмотрение жалоб на </w:t>
      </w:r>
      <w:r w:rsidRPr="000934D5">
        <w:rPr>
          <w:rFonts w:ascii="Times New Roman" w:eastAsia="Arial Unicode MS" w:hAnsi="Times New Roman"/>
          <w:bCs/>
          <w:color w:val="000000"/>
          <w:sz w:val="24"/>
          <w:szCs w:val="24"/>
        </w:rPr>
        <w:t xml:space="preserve">решения и действия (бездействие) </w:t>
      </w:r>
      <w:r w:rsidRPr="000934D5">
        <w:rPr>
          <w:rFonts w:ascii="Times New Roman" w:eastAsia="Arial Unicode MS" w:hAnsi="Times New Roman"/>
          <w:color w:val="000000"/>
          <w:sz w:val="24"/>
          <w:szCs w:val="24"/>
        </w:rPr>
        <w:t xml:space="preserve">многофункционального центра, </w:t>
      </w:r>
      <w:r w:rsidRPr="000934D5">
        <w:rPr>
          <w:rFonts w:ascii="Times New Roman" w:eastAsia="Arial Unicode MS" w:hAnsi="Times New Roman"/>
          <w:bCs/>
          <w:color w:val="000000"/>
          <w:sz w:val="24"/>
          <w:szCs w:val="24"/>
        </w:rPr>
        <w:t xml:space="preserve">работников </w:t>
      </w:r>
      <w:r w:rsidRPr="000934D5">
        <w:rPr>
          <w:rFonts w:ascii="Times New Roman" w:eastAsia="Arial Unicode MS" w:hAnsi="Times New Roman"/>
          <w:color w:val="000000"/>
          <w:sz w:val="24"/>
          <w:szCs w:val="24"/>
        </w:rPr>
        <w:t>многофункционального центра</w:t>
      </w:r>
      <w:r w:rsidRPr="000934D5">
        <w:rPr>
          <w:rFonts w:ascii="Times New Roman" w:eastAsia="Arial Unicode MS" w:hAnsi="Times New Roman"/>
          <w:bCs/>
          <w:color w:val="000000"/>
          <w:sz w:val="24"/>
          <w:szCs w:val="24"/>
        </w:rPr>
        <w:t xml:space="preserve">  осуществляется в порядке, установленном учредителем </w:t>
      </w:r>
      <w:r w:rsidRPr="000934D5">
        <w:rPr>
          <w:rFonts w:ascii="Times New Roman" w:eastAsia="Arial Unicode MS" w:hAnsi="Times New Roman"/>
          <w:color w:val="000000"/>
          <w:sz w:val="24"/>
          <w:szCs w:val="24"/>
        </w:rPr>
        <w:t>многофункционального центра</w:t>
      </w:r>
      <w:r w:rsidRPr="000934D5">
        <w:rPr>
          <w:rFonts w:ascii="Times New Roman" w:eastAsia="Arial Unicode MS" w:hAnsi="Times New Roman"/>
          <w:bCs/>
          <w:color w:val="000000"/>
          <w:sz w:val="24"/>
          <w:szCs w:val="24"/>
        </w:rPr>
        <w:t>.</w:t>
      </w:r>
    </w:p>
    <w:p w:rsidR="00D018E6" w:rsidRPr="000934D5" w:rsidRDefault="00D018E6" w:rsidP="00D018E6">
      <w:pPr>
        <w:widowControl w:val="0"/>
        <w:spacing w:line="298" w:lineRule="exact"/>
        <w:rPr>
          <w:rFonts w:ascii="Times New Roman" w:eastAsia="Arial Unicode MS" w:hAnsi="Times New Roman"/>
          <w:color w:val="000000"/>
          <w:sz w:val="24"/>
          <w:szCs w:val="24"/>
        </w:rPr>
      </w:pPr>
      <w:r w:rsidRPr="000934D5">
        <w:rPr>
          <w:rFonts w:ascii="Times New Roman" w:eastAsia="Arial Unicode MS" w:hAnsi="Times New Roman"/>
          <w:bCs/>
          <w:color w:val="000000"/>
          <w:sz w:val="24"/>
          <w:szCs w:val="24"/>
        </w:rPr>
        <w:t xml:space="preserve">Жалобы на решения и действия (бездействия) работников организаций, предусмотренных частью 1.1. статьи 16 </w:t>
      </w:r>
      <w:r w:rsidRPr="000934D5">
        <w:rPr>
          <w:rFonts w:ascii="Times New Roman" w:eastAsia="Calibri" w:hAnsi="Times New Roman"/>
          <w:sz w:val="24"/>
          <w:szCs w:val="24"/>
          <w:lang w:eastAsia="en-US"/>
        </w:rPr>
        <w:t>Федерального закона № 210-фз рассматриваются руководителями этих организаций.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 xml:space="preserve">5.4.4. Жалоба на решения и действия (бездействие) Управления подается главе администрации </w:t>
      </w:r>
      <w:proofErr w:type="spellStart"/>
      <w:r w:rsidR="00A903BE" w:rsidRPr="000934D5">
        <w:rPr>
          <w:rFonts w:ascii="Times New Roman" w:eastAsia="Calibri" w:hAnsi="Times New Roman"/>
          <w:sz w:val="24"/>
          <w:szCs w:val="24"/>
          <w:lang w:eastAsia="en-US"/>
        </w:rPr>
        <w:t>Камешкирского</w:t>
      </w:r>
      <w:proofErr w:type="spellEnd"/>
      <w:r w:rsidR="00A903BE" w:rsidRPr="000934D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934D5">
        <w:rPr>
          <w:rFonts w:ascii="Times New Roman" w:eastAsia="Calibri" w:hAnsi="Times New Roman"/>
          <w:sz w:val="24"/>
          <w:szCs w:val="24"/>
          <w:lang w:eastAsia="en-US"/>
        </w:rPr>
        <w:t xml:space="preserve"> района Пензенской области. 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5.4.7. В электронном виде жалоба может быть подана заявителем посредством: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а) официального сайта Администрации;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б) электронной почты Управления;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в) Единого портала;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г) Регионального портала;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5.4.9. При поступлении жалобы, принятие решения по которой не входит в компетенцию Управления,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5.4.10. Жалоба может быть подана заявителем через МФЦ.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При поступлении жалобы МФЦ обеспечивает ее передачу в Управление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При этом срок рассмотрения жалобы исчисляется со дня регистрации жалобы в Управлении.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5.5. Жалоба должна содержать: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lastRenderedPageBreak/>
        <w:t>1) наименование Управления, должностного лица Управления,  специалиста, муниципального служащего, решения и действия (бездействие) которых обжалуются;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0934D5">
        <w:rPr>
          <w:rFonts w:ascii="Times New Roman" w:eastAsia="Calibri" w:hAnsi="Times New Roman"/>
          <w:sz w:val="24"/>
          <w:szCs w:val="24"/>
          <w:lang w:eastAsia="en-US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3) сведения об обжалуемых решениях и действиях (бездействии)  Управления, должностного лица Управления, муниципального служащего;</w:t>
      </w:r>
    </w:p>
    <w:p w:rsidR="00D018E6" w:rsidRPr="000934D5" w:rsidRDefault="00D018E6" w:rsidP="00D018E6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4) доводы, на основании которых заявитель не согласен с решением и действием (бездействием) Управления, должностного лица Управления, специалиста, муниципального служащего.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5.8. Основания для приостановления рассмотрения жалобы законодательством не предусмотрены.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5.9. По результатам рассмотрения жалобы принимается одно из следующих решений: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0934D5">
        <w:rPr>
          <w:rFonts w:ascii="Times New Roman" w:eastAsia="Calibri" w:hAnsi="Times New Roman"/>
          <w:sz w:val="24"/>
          <w:szCs w:val="24"/>
          <w:lang w:eastAsia="en-US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- в удовлетворении жалобы отказывается.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018E6" w:rsidRPr="000934D5" w:rsidRDefault="00D018E6" w:rsidP="00D018E6">
      <w:pPr>
        <w:widowControl w:val="0"/>
        <w:ind w:firstLine="708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  <w:r w:rsidRPr="000934D5">
        <w:rPr>
          <w:rFonts w:ascii="Times New Roman" w:eastAsia="Arial Unicode MS" w:hAnsi="Times New Roman" w:cs="Arial Unicode MS"/>
          <w:color w:val="000000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Управлением,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0934D5">
        <w:rPr>
          <w:rFonts w:ascii="Times New Roman" w:eastAsia="Arial Unicode MS" w:hAnsi="Times New Roman" w:cs="Arial Unicode MS"/>
          <w:color w:val="000000"/>
          <w:sz w:val="24"/>
          <w:szCs w:val="24"/>
        </w:rPr>
        <w:t>неудобства</w:t>
      </w:r>
      <w:proofErr w:type="gramEnd"/>
      <w:r w:rsidRPr="000934D5">
        <w:rPr>
          <w:rFonts w:ascii="Times New Roman" w:eastAsia="Arial Unicode MS" w:hAnsi="Times New Roman" w:cs="Arial Unicode MS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018E6" w:rsidRPr="000934D5" w:rsidRDefault="00D018E6" w:rsidP="00D018E6">
      <w:pPr>
        <w:autoSpaceDE w:val="0"/>
        <w:autoSpaceDN w:val="0"/>
        <w:adjustRightInd w:val="0"/>
        <w:ind w:firstLine="708"/>
        <w:rPr>
          <w:rFonts w:ascii="Times New Roman" w:eastAsiaTheme="minorHAnsi" w:hAnsi="Times New Roman"/>
          <w:sz w:val="24"/>
          <w:szCs w:val="24"/>
          <w:lang w:eastAsia="en-US"/>
        </w:rPr>
      </w:pPr>
      <w:r w:rsidRPr="000934D5"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 признания </w:t>
      </w:r>
      <w:proofErr w:type="gramStart"/>
      <w:r w:rsidRPr="000934D5">
        <w:rPr>
          <w:rFonts w:ascii="Times New Roman" w:eastAsiaTheme="minorHAnsi" w:hAnsi="Times New Roman"/>
          <w:sz w:val="24"/>
          <w:szCs w:val="24"/>
          <w:lang w:eastAsia="en-US"/>
        </w:rPr>
        <w:t>жалобы</w:t>
      </w:r>
      <w:proofErr w:type="gramEnd"/>
      <w:r w:rsidRPr="000934D5">
        <w:rPr>
          <w:rFonts w:ascii="Times New Roman" w:eastAsiaTheme="minorHAnsi" w:hAnsi="Times New Roman"/>
          <w:sz w:val="24"/>
          <w:szCs w:val="24"/>
          <w:lang w:eastAsia="en-US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 xml:space="preserve">5.11. В случае установления в ходе или по результатам </w:t>
      </w:r>
      <w:proofErr w:type="gramStart"/>
      <w:r w:rsidRPr="000934D5">
        <w:rPr>
          <w:rFonts w:ascii="Times New Roman" w:eastAsia="Calibri" w:hAnsi="Times New Roman"/>
          <w:sz w:val="24"/>
          <w:szCs w:val="24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0934D5">
        <w:rPr>
          <w:rFonts w:ascii="Times New Roman" w:eastAsia="Calibri" w:hAnsi="Times New Roman"/>
          <w:sz w:val="24"/>
          <w:szCs w:val="24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018E6" w:rsidRPr="000934D5" w:rsidRDefault="00D018E6" w:rsidP="00D018E6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0934D5">
        <w:rPr>
          <w:rFonts w:ascii="Times New Roman" w:eastAsia="Calibri" w:hAnsi="Times New Roman"/>
          <w:sz w:val="24"/>
          <w:szCs w:val="24"/>
          <w:lang w:eastAsia="en-US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018E6" w:rsidRDefault="00D018E6" w:rsidP="00D018E6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5E7E4F" w:rsidRDefault="005E7E4F" w:rsidP="00D018E6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5E7E4F" w:rsidRDefault="005E7E4F" w:rsidP="00D018E6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5E7E4F" w:rsidRDefault="005E7E4F" w:rsidP="00D018E6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5E7E4F" w:rsidRDefault="005E7E4F" w:rsidP="00D018E6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D018E6" w:rsidRDefault="00D018E6" w:rsidP="00D018E6">
      <w:pPr>
        <w:jc w:val="right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lastRenderedPageBreak/>
        <w:t>Приложение №1</w:t>
      </w: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 Административному регламенту</w:t>
      </w: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предоставления муниципальной услуги</w:t>
      </w: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«Назначение пенсии за выслугу лет</w:t>
      </w: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муниципальным служащим»</w:t>
      </w:r>
    </w:p>
    <w:p w:rsidR="00D018E6" w:rsidRDefault="00D018E6" w:rsidP="00D018E6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D018E6" w:rsidRDefault="00D018E6" w:rsidP="00D018E6">
      <w:pPr>
        <w:autoSpaceDE w:val="0"/>
        <w:autoSpaceDN w:val="0"/>
        <w:adjustRightInd w:val="0"/>
        <w:jc w:val="right"/>
        <w:rPr>
          <w:sz w:val="20"/>
        </w:rPr>
      </w:pPr>
      <w:r>
        <w:rPr>
          <w:sz w:val="20"/>
        </w:rPr>
        <w:t>_________________________________________</w:t>
      </w:r>
    </w:p>
    <w:p w:rsidR="00D018E6" w:rsidRDefault="00D018E6" w:rsidP="00D018E6">
      <w:pPr>
        <w:autoSpaceDE w:val="0"/>
        <w:autoSpaceDN w:val="0"/>
        <w:adjustRightInd w:val="0"/>
        <w:jc w:val="right"/>
        <w:rPr>
          <w:sz w:val="20"/>
        </w:rPr>
      </w:pPr>
      <w:proofErr w:type="gramStart"/>
      <w:r>
        <w:rPr>
          <w:sz w:val="20"/>
        </w:rPr>
        <w:t>(инициалы  и фамилия руководителя</w:t>
      </w:r>
      <w:proofErr w:type="gramEnd"/>
    </w:p>
    <w:p w:rsidR="00D018E6" w:rsidRDefault="00D018E6" w:rsidP="00D018E6">
      <w:pPr>
        <w:autoSpaceDE w:val="0"/>
        <w:autoSpaceDN w:val="0"/>
        <w:adjustRightInd w:val="0"/>
        <w:jc w:val="right"/>
        <w:rPr>
          <w:sz w:val="20"/>
        </w:rPr>
      </w:pPr>
      <w:r>
        <w:rPr>
          <w:sz w:val="20"/>
        </w:rPr>
        <w:t>уполномоченного органа)</w:t>
      </w:r>
    </w:p>
    <w:p w:rsidR="00D018E6" w:rsidRDefault="00D018E6" w:rsidP="00D018E6">
      <w:pPr>
        <w:autoSpaceDE w:val="0"/>
        <w:autoSpaceDN w:val="0"/>
        <w:adjustRightInd w:val="0"/>
        <w:jc w:val="right"/>
        <w:rPr>
          <w:sz w:val="20"/>
        </w:rPr>
      </w:pPr>
      <w:r>
        <w:rPr>
          <w:sz w:val="20"/>
        </w:rPr>
        <w:t>от  ________________________________________</w:t>
      </w:r>
    </w:p>
    <w:p w:rsidR="00D018E6" w:rsidRDefault="00D018E6" w:rsidP="00D018E6">
      <w:pPr>
        <w:autoSpaceDE w:val="0"/>
        <w:autoSpaceDN w:val="0"/>
        <w:adjustRightInd w:val="0"/>
        <w:jc w:val="right"/>
        <w:rPr>
          <w:sz w:val="20"/>
        </w:rPr>
      </w:pPr>
      <w:r>
        <w:rPr>
          <w:sz w:val="20"/>
        </w:rPr>
        <w:t>(фамилия, имя, отчество)</w:t>
      </w:r>
    </w:p>
    <w:p w:rsidR="00D018E6" w:rsidRDefault="00D018E6" w:rsidP="00D018E6">
      <w:pPr>
        <w:autoSpaceDE w:val="0"/>
        <w:autoSpaceDN w:val="0"/>
        <w:adjustRightInd w:val="0"/>
        <w:jc w:val="right"/>
        <w:rPr>
          <w:sz w:val="20"/>
        </w:rPr>
      </w:pPr>
      <w:r>
        <w:rPr>
          <w:sz w:val="20"/>
        </w:rPr>
        <w:t>_________________________________________</w:t>
      </w:r>
    </w:p>
    <w:p w:rsidR="00D018E6" w:rsidRDefault="00D018E6" w:rsidP="00D018E6">
      <w:pPr>
        <w:autoSpaceDE w:val="0"/>
        <w:autoSpaceDN w:val="0"/>
        <w:adjustRightInd w:val="0"/>
        <w:jc w:val="right"/>
        <w:rPr>
          <w:sz w:val="20"/>
        </w:rPr>
      </w:pPr>
      <w:proofErr w:type="gramStart"/>
      <w:r>
        <w:rPr>
          <w:sz w:val="20"/>
        </w:rPr>
        <w:t>(наименование должности заявителя и органа</w:t>
      </w:r>
      <w:proofErr w:type="gramEnd"/>
    </w:p>
    <w:p w:rsidR="00D018E6" w:rsidRDefault="00D018E6" w:rsidP="00D018E6">
      <w:pPr>
        <w:autoSpaceDE w:val="0"/>
        <w:autoSpaceDN w:val="0"/>
        <w:adjustRightInd w:val="0"/>
        <w:jc w:val="right"/>
        <w:rPr>
          <w:sz w:val="20"/>
        </w:rPr>
      </w:pPr>
      <w:r>
        <w:rPr>
          <w:sz w:val="20"/>
        </w:rPr>
        <w:t xml:space="preserve"> муниципальной власти области на день увольнения)</w:t>
      </w:r>
    </w:p>
    <w:p w:rsidR="00D018E6" w:rsidRDefault="00D018E6" w:rsidP="00D018E6">
      <w:pPr>
        <w:autoSpaceDE w:val="0"/>
        <w:autoSpaceDN w:val="0"/>
        <w:adjustRightInd w:val="0"/>
        <w:jc w:val="right"/>
        <w:rPr>
          <w:sz w:val="20"/>
        </w:rPr>
      </w:pPr>
      <w:r>
        <w:rPr>
          <w:sz w:val="20"/>
        </w:rPr>
        <w:t>домашний адрес: ________________________,</w:t>
      </w:r>
    </w:p>
    <w:p w:rsidR="00D018E6" w:rsidRDefault="00D018E6" w:rsidP="00D018E6">
      <w:pPr>
        <w:autoSpaceDE w:val="0"/>
        <w:autoSpaceDN w:val="0"/>
        <w:adjustRightInd w:val="0"/>
        <w:jc w:val="right"/>
        <w:rPr>
          <w:sz w:val="20"/>
        </w:rPr>
      </w:pPr>
      <w:r>
        <w:rPr>
          <w:sz w:val="20"/>
        </w:rPr>
        <w:t xml:space="preserve"> телефон _________________________________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</w:rPr>
      </w:pPr>
    </w:p>
    <w:p w:rsidR="00D018E6" w:rsidRDefault="00D018E6" w:rsidP="00D018E6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ЗАЯВЛЕНИЕ</w:t>
      </w:r>
    </w:p>
    <w:p w:rsidR="00D018E6" w:rsidRDefault="00D018E6" w:rsidP="00D018E6"/>
    <w:p w:rsidR="00D018E6" w:rsidRDefault="00D018E6" w:rsidP="00D018E6">
      <w: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D018E6" w:rsidRDefault="00D018E6" w:rsidP="00D018E6">
      <w:pPr>
        <w:ind w:firstLine="0"/>
      </w:pPr>
      <w:r>
        <w:t>_______________________________________________________________________</w:t>
      </w:r>
    </w:p>
    <w:p w:rsidR="00D018E6" w:rsidRDefault="00D018E6" w:rsidP="00D018E6">
      <w:pPr>
        <w:tabs>
          <w:tab w:val="left" w:pos="9214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должности, по которой рассчитывается среднемесячный заработок)</w:t>
      </w:r>
    </w:p>
    <w:p w:rsidR="00D018E6" w:rsidRDefault="00D018E6" w:rsidP="00D018E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Размер пенсии за выслугу лет прошу исчислять из суммы денежного содержания за период с "__" __________ _____ г. по "__" _______ ____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 xml:space="preserve">. </w:t>
      </w:r>
    </w:p>
    <w:p w:rsidR="00D018E6" w:rsidRDefault="00D018E6" w:rsidP="00D018E6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(из должностного оклада по приравненной муниципальной должности/должности муниципальной службы </w:t>
      </w:r>
      <w:proofErr w:type="gramEnd"/>
    </w:p>
    <w:p w:rsidR="00D018E6" w:rsidRDefault="00D018E6" w:rsidP="00D018E6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_______________________________________________________________________).</w:t>
      </w:r>
    </w:p>
    <w:p w:rsidR="00D018E6" w:rsidRDefault="00D018E6" w:rsidP="00D018E6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должности, к которой приравнена должность, замещавшаяся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</w:rPr>
        <w:t>заявителем до 16 июня 1998 года)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>
        <w:rPr>
          <w:rFonts w:ascii="Times New Roman" w:hAnsi="Times New Roman"/>
          <w:bCs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 случае назначения пенсии по государственному пенсионному обеспечению на основании Федерального </w:t>
      </w:r>
      <w:hyperlink r:id="rId26" w:history="1">
        <w:r>
          <w:rPr>
            <w:rStyle w:val="af1"/>
            <w:bCs/>
            <w:color w:val="000000" w:themeColor="text1"/>
          </w:rPr>
          <w:t>закона</w:t>
        </w:r>
      </w:hyperlink>
      <w:r>
        <w:rPr>
          <w:rFonts w:ascii="Times New Roman" w:hAnsi="Times New Roman"/>
          <w:bCs/>
        </w:rPr>
        <w:t xml:space="preserve">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Пенсию за выслугу лет прошу перечислять на мой текущий счет</w:t>
      </w:r>
      <w:r>
        <w:rPr>
          <w:rFonts w:ascii="Times New Roman" w:hAnsi="Times New Roman"/>
          <w:bCs/>
        </w:rPr>
        <w:br/>
        <w:t>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К заявлению прилагаю: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Копию документа, удостоверяющего личность;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Копию трудовой книжки;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Копию военного билета;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Справку о денежном содержании (денежном вознаграждении);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5. Справку территориального органа Пенсионного фонда Российской Федерации, осуществляющего пенсионное обеспечение заявителя </w:t>
      </w:r>
      <w:hyperlink r:id="rId27" w:anchor="Par32" w:history="1">
        <w:r>
          <w:rPr>
            <w:rStyle w:val="af1"/>
            <w:bCs/>
            <w:color w:val="000000" w:themeColor="text1"/>
          </w:rPr>
          <w:t>&lt;*&gt;</w:t>
        </w:r>
      </w:hyperlink>
      <w:r>
        <w:rPr>
          <w:rFonts w:ascii="Times New Roman" w:hAnsi="Times New Roman"/>
          <w:bCs/>
          <w:color w:val="000000" w:themeColor="text1"/>
        </w:rPr>
        <w:t>;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--------------------------------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bookmarkStart w:id="4" w:name="Par32"/>
      <w:bookmarkEnd w:id="4"/>
      <w:r>
        <w:rPr>
          <w:rFonts w:ascii="Times New Roman" w:hAnsi="Times New Roman"/>
          <w:bCs/>
        </w:rPr>
        <w:t>&lt;*&gt; Заявитель вправе не представлять документ, предусмотренный указанным пунктом.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"__" _______________ _______ </w:t>
      </w:r>
      <w:proofErr w:type="gramStart"/>
      <w:r>
        <w:rPr>
          <w:rFonts w:ascii="Times New Roman" w:hAnsi="Times New Roman"/>
          <w:sz w:val="20"/>
        </w:rPr>
        <w:t>г</w:t>
      </w:r>
      <w:proofErr w:type="gramEnd"/>
      <w:r>
        <w:rPr>
          <w:rFonts w:ascii="Times New Roman" w:hAnsi="Times New Roman"/>
          <w:sz w:val="20"/>
        </w:rPr>
        <w:t>.                  ______________________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(подпись заявителя)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Заявление зарегистрировано "__" ___________ _____ </w:t>
      </w:r>
      <w:proofErr w:type="gramStart"/>
      <w:r>
        <w:rPr>
          <w:rFonts w:ascii="Times New Roman" w:hAnsi="Times New Roman"/>
          <w:sz w:val="20"/>
        </w:rPr>
        <w:t>г</w:t>
      </w:r>
      <w:proofErr w:type="gramEnd"/>
      <w:r>
        <w:rPr>
          <w:rFonts w:ascii="Times New Roman" w:hAnsi="Times New Roman"/>
          <w:sz w:val="20"/>
        </w:rPr>
        <w:t>.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</w:t>
      </w:r>
    </w:p>
    <w:p w:rsidR="00D018E6" w:rsidRDefault="00D018E6" w:rsidP="00D018E6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(подпись, инициалы, фамилия и должность работника уполномоченного органа, принявшего документы)</w:t>
      </w:r>
    </w:p>
    <w:p w:rsidR="00D018E6" w:rsidRDefault="00D018E6" w:rsidP="00D018E6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  <w:sz w:val="20"/>
          <w:lang w:eastAsia="en-US"/>
        </w:rPr>
      </w:pPr>
    </w:p>
    <w:p w:rsidR="00D018E6" w:rsidRDefault="00D018E6" w:rsidP="00D018E6">
      <w:r>
        <w:br w:type="page"/>
      </w: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Приложение №2</w:t>
      </w: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 Административному регламенту</w:t>
      </w: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предоставления муниципальной услуги</w:t>
      </w: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«Назначение пенсии за выслугу лет</w:t>
      </w: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муниципальным служащим»</w:t>
      </w:r>
    </w:p>
    <w:p w:rsidR="00D018E6" w:rsidRDefault="00D018E6" w:rsidP="00D018E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D018E6" w:rsidRDefault="00D018E6" w:rsidP="00D018E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>
        <w:rPr>
          <w:rFonts w:ascii="Times New Roman" w:hAnsi="Times New Roman"/>
          <w:b/>
          <w:szCs w:val="28"/>
          <w:lang w:eastAsia="en-US"/>
        </w:rPr>
        <w:t>БЛОК-СХЕМА</w:t>
      </w:r>
    </w:p>
    <w:p w:rsidR="00D018E6" w:rsidRDefault="00D018E6" w:rsidP="00D018E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>
        <w:rPr>
          <w:rFonts w:ascii="Times New Roman" w:hAnsi="Times New Roman"/>
          <w:b/>
          <w:szCs w:val="28"/>
          <w:lang w:eastAsia="en-US"/>
        </w:rPr>
        <w:t>последовательности выполнения административных процедур</w:t>
      </w:r>
    </w:p>
    <w:p w:rsidR="00D018E6" w:rsidRDefault="00D018E6" w:rsidP="00D018E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>
        <w:rPr>
          <w:rFonts w:ascii="Times New Roman" w:hAnsi="Times New Roman"/>
          <w:b/>
          <w:szCs w:val="28"/>
          <w:lang w:eastAsia="en-US"/>
        </w:rPr>
        <w:t>предоставления муниципальной услуги</w:t>
      </w:r>
    </w:p>
    <w:p w:rsidR="00D018E6" w:rsidRDefault="00D018E6" w:rsidP="00D018E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b/>
          <w:szCs w:val="28"/>
          <w:lang w:eastAsia="en-US"/>
        </w:rPr>
        <w:t xml:space="preserve">«Назначение пенсии за выслугу лет муниципальным служащим» </w:t>
      </w:r>
    </w:p>
    <w:p w:rsidR="00D018E6" w:rsidRDefault="00D018E6" w:rsidP="00D018E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D018E6" w:rsidRDefault="00D018E6" w:rsidP="00D018E6">
      <w:pPr>
        <w:tabs>
          <w:tab w:val="center" w:pos="4819"/>
          <w:tab w:val="left" w:pos="8190"/>
        </w:tabs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2056130</wp:posOffset>
                </wp:positionH>
                <wp:positionV relativeFrom="paragraph">
                  <wp:posOffset>730250</wp:posOffset>
                </wp:positionV>
                <wp:extent cx="1951990" cy="424180"/>
                <wp:effectExtent l="0" t="0" r="1016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199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13D" w:rsidRDefault="00FB613D" w:rsidP="00D018E6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Управление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left:0;text-align:left;margin-left:161.9pt;margin-top:57.5pt;width:153.7pt;height:33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">
                <v:textbox>
                  <w:txbxContent>
                    <w:p w:rsidR="00FB613D" w:rsidRDefault="00FB613D" w:rsidP="00D018E6">
                      <w:pPr>
                        <w:ind w:firstLine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Управление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1045210</wp:posOffset>
                </wp:positionH>
                <wp:positionV relativeFrom="paragraph">
                  <wp:posOffset>88265</wp:posOffset>
                </wp:positionV>
                <wp:extent cx="3919855" cy="332740"/>
                <wp:effectExtent l="0" t="0" r="23495" b="1016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985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13D" w:rsidRDefault="00FB613D" w:rsidP="00D018E6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8"/>
                              </w:rPr>
                              <w:t>Заявитель (уполномоченный представитель)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7" style="position:absolute;left:0;text-align:left;margin-left:82.3pt;margin-top:6.95pt;width:308.65pt;height:26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">
                <v:textbox>
                  <w:txbxContent>
                    <w:p w:rsidR="00FB613D" w:rsidRDefault="00FB613D" w:rsidP="00D018E6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Cs w:val="28"/>
                        </w:rPr>
                        <w:t>Заявитель (уполномоченный представитель)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648512" behindDoc="0" locked="0" layoutInCell="1" allowOverlap="1">
                <wp:simplePos x="0" y="0"/>
                <wp:positionH relativeFrom="column">
                  <wp:posOffset>3096895</wp:posOffset>
                </wp:positionH>
                <wp:positionV relativeFrom="paragraph">
                  <wp:posOffset>415925</wp:posOffset>
                </wp:positionV>
                <wp:extent cx="0" cy="318770"/>
                <wp:effectExtent l="76200" t="0" r="76200" b="6223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243.85pt,32.75pt" to="243.8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5593080</wp:posOffset>
                </wp:positionH>
                <wp:positionV relativeFrom="paragraph">
                  <wp:posOffset>246380</wp:posOffset>
                </wp:positionV>
                <wp:extent cx="8255" cy="2750820"/>
                <wp:effectExtent l="0" t="0" r="29845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2750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440.4pt;margin-top:19.4pt;width:.65pt;height:216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0560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245745</wp:posOffset>
                </wp:positionV>
                <wp:extent cx="636905" cy="0"/>
                <wp:effectExtent l="38100" t="76200" r="0" b="952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6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x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0.75pt,19.35pt" to="440.9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">
                <v:stroke endarrow="block"/>
              </v:line>
            </w:pict>
          </mc:Fallback>
        </mc:AlternateContent>
      </w: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tabs>
          <w:tab w:val="left" w:pos="8565"/>
        </w:tabs>
        <w:rPr>
          <w:szCs w:val="28"/>
        </w:rPr>
      </w:pPr>
      <w:r>
        <w:rPr>
          <w:szCs w:val="28"/>
        </w:rPr>
        <w:tab/>
      </w:r>
    </w:p>
    <w:p w:rsidR="00D018E6" w:rsidRDefault="00D018E6" w:rsidP="00D018E6">
      <w:pPr>
        <w:jc w:val="center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6" distR="114296" simplePos="0" relativeHeight="251651584" behindDoc="0" locked="0" layoutInCell="1" allowOverlap="1">
                <wp:simplePos x="0" y="0"/>
                <wp:positionH relativeFrom="column">
                  <wp:posOffset>3096895</wp:posOffset>
                </wp:positionH>
                <wp:positionV relativeFrom="paragraph">
                  <wp:posOffset>145415</wp:posOffset>
                </wp:positionV>
                <wp:extent cx="0" cy="300990"/>
                <wp:effectExtent l="76200" t="0" r="57150" b="6096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09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243.85pt,11.45pt" to="243.8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D018E6" w:rsidRDefault="00D018E6" w:rsidP="00D018E6">
      <w:pPr>
        <w:tabs>
          <w:tab w:val="center" w:pos="4819"/>
          <w:tab w:val="left" w:pos="6615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</w:p>
    <w:p w:rsidR="00D018E6" w:rsidRDefault="00D018E6" w:rsidP="00D018E6">
      <w:pPr>
        <w:jc w:val="center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1363345</wp:posOffset>
                </wp:positionH>
                <wp:positionV relativeFrom="paragraph">
                  <wp:posOffset>3094355</wp:posOffset>
                </wp:positionV>
                <wp:extent cx="3951605" cy="425450"/>
                <wp:effectExtent l="0" t="0" r="10795" b="1270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160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13D" w:rsidRDefault="00FB613D" w:rsidP="00D018E6">
                            <w:pPr>
                              <w:ind w:firstLine="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t>Принятие решения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Администрацией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8" style="position:absolute;left:0;text-align:left;margin-left:107.35pt;margin-top:243.65pt;width:311.15pt;height:33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">
                <v:textbox>
                  <w:txbxContent>
                    <w:p w:rsidR="00FB613D" w:rsidRDefault="00FB613D" w:rsidP="00D018E6">
                      <w:pPr>
                        <w:ind w:firstLine="0"/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t>Принятие решения</w:t>
                      </w:r>
                      <w:r>
                        <w:rPr>
                          <w:rFonts w:ascii="Times New Roman" w:hAnsi="Times New Roman"/>
                        </w:rPr>
                        <w:t xml:space="preserve"> Администрацией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653632" behindDoc="0" locked="0" layoutInCell="1" allowOverlap="1">
                <wp:simplePos x="0" y="0"/>
                <wp:positionH relativeFrom="column">
                  <wp:posOffset>3359150</wp:posOffset>
                </wp:positionH>
                <wp:positionV relativeFrom="paragraph">
                  <wp:posOffset>2805430</wp:posOffset>
                </wp:positionV>
                <wp:extent cx="0" cy="293370"/>
                <wp:effectExtent l="76200" t="0" r="57150" b="4953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33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264.5pt,220.9pt" to="264.5pt,2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3239770</wp:posOffset>
                </wp:positionH>
                <wp:positionV relativeFrom="paragraph">
                  <wp:posOffset>3823970</wp:posOffset>
                </wp:positionV>
                <wp:extent cx="3140710" cy="304165"/>
                <wp:effectExtent l="0" t="0" r="21590" b="1968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0710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13D" w:rsidRDefault="00FB613D" w:rsidP="00D018E6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8"/>
                              </w:rPr>
                              <w:t>Отказ в назначении пенсии за выслугу 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left:0;text-align:left;margin-left:255.1pt;margin-top:301.1pt;width:247.3pt;height:23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">
                <v:textbox>
                  <w:txbxContent>
                    <w:p w:rsidR="00FB613D" w:rsidRDefault="00FB613D" w:rsidP="00D018E6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Cs w:val="28"/>
                        </w:rPr>
                        <w:t>Отказ в назначении пенсии за выслугу лет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3833495</wp:posOffset>
                </wp:positionV>
                <wp:extent cx="2886075" cy="294640"/>
                <wp:effectExtent l="0" t="0" r="28575" b="1016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07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13D" w:rsidRDefault="00FB613D" w:rsidP="00D018E6">
                            <w:pPr>
                              <w:ind w:firstLine="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t>Назначение пенсии за выслугу 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0" style="position:absolute;left:0;text-align:left;margin-left:10.9pt;margin-top:301.85pt;width:227.25pt;height:23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">
                <v:textbox>
                  <w:txbxContent>
                    <w:p w:rsidR="00FB613D" w:rsidRDefault="00FB613D" w:rsidP="00D018E6">
                      <w:pPr>
                        <w:ind w:firstLine="0"/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t>Назначение пенсии за выслугу лет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656704" behindDoc="0" locked="0" layoutInCell="1" allowOverlap="1">
                <wp:simplePos x="0" y="0"/>
                <wp:positionH relativeFrom="column">
                  <wp:posOffset>4243070</wp:posOffset>
                </wp:positionH>
                <wp:positionV relativeFrom="paragraph">
                  <wp:posOffset>3529965</wp:posOffset>
                </wp:positionV>
                <wp:extent cx="0" cy="302895"/>
                <wp:effectExtent l="76200" t="0" r="57150" b="5905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28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334.1pt,277.95pt" to="334.1pt,3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57728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3539490</wp:posOffset>
                </wp:positionV>
                <wp:extent cx="0" cy="302895"/>
                <wp:effectExtent l="76200" t="0" r="57150" b="590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028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582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65.35pt,278.7pt" to="165.35pt,3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1346200</wp:posOffset>
                </wp:positionH>
                <wp:positionV relativeFrom="paragraph">
                  <wp:posOffset>4505960</wp:posOffset>
                </wp:positionV>
                <wp:extent cx="3693795" cy="313690"/>
                <wp:effectExtent l="0" t="0" r="20955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379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13D" w:rsidRDefault="00FB613D" w:rsidP="00D018E6">
                            <w:pPr>
                              <w:ind w:firstLine="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t>Уведомление заявителя о принятом решении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1" style="position:absolute;left:0;text-align:left;margin-left:106pt;margin-top:354.8pt;width:290.85pt;height:24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">
                <v:textbox>
                  <w:txbxContent>
                    <w:p w:rsidR="00FB613D" w:rsidRDefault="00FB613D" w:rsidP="00D018E6">
                      <w:pPr>
                        <w:ind w:firstLine="0"/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t>Уведомление заявителя о принятом решении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59776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4163060</wp:posOffset>
                </wp:positionV>
                <wp:extent cx="0" cy="341630"/>
                <wp:effectExtent l="76200" t="0" r="76200" b="584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41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;z-index:2516582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65.35pt,327.8pt" to="165.35pt,3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0800" behindDoc="0" locked="0" layoutInCell="1" allowOverlap="1">
                <wp:simplePos x="0" y="0"/>
                <wp:positionH relativeFrom="column">
                  <wp:posOffset>4243070</wp:posOffset>
                </wp:positionH>
                <wp:positionV relativeFrom="paragraph">
                  <wp:posOffset>4153535</wp:posOffset>
                </wp:positionV>
                <wp:extent cx="0" cy="302895"/>
                <wp:effectExtent l="76200" t="0" r="57150" b="5905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028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6582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334.1pt,327.05pt" to="334.1pt,3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917575</wp:posOffset>
                </wp:positionH>
                <wp:positionV relativeFrom="paragraph">
                  <wp:posOffset>996950</wp:posOffset>
                </wp:positionV>
                <wp:extent cx="2512695" cy="758190"/>
                <wp:effectExtent l="0" t="0" r="20955" b="2286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2695" cy="75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13D" w:rsidRDefault="00FB613D" w:rsidP="00D018E6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Рассмотрение представленных документов Управлением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2" style="position:absolute;left:0;text-align:left;margin-left:72.25pt;margin-top:78.5pt;width:197.85pt;height:59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">
                <v:textbox>
                  <w:txbxContent>
                    <w:p w:rsidR="00FB613D" w:rsidRDefault="00FB613D" w:rsidP="00D018E6">
                      <w:pPr>
                        <w:ind w:firstLine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Рассмотрение представленных документов Управлением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2059940</wp:posOffset>
                </wp:positionV>
                <wp:extent cx="3872230" cy="763270"/>
                <wp:effectExtent l="0" t="0" r="13970" b="1778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2230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13D" w:rsidRDefault="00FB613D" w:rsidP="00D018E6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Формирование Управлением личного дела заявителя</w:t>
                            </w:r>
                            <w:r>
                              <w:rPr>
                                <w:rFonts w:ascii="Times New Roman" w:hAnsi="Times New Roman"/>
                                <w:szCs w:val="28"/>
                                <w:lang w:eastAsia="en-US"/>
                              </w:rPr>
                              <w:t xml:space="preserve"> и оформление представления о назначении пенсии за выслугу 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3" style="position:absolute;left:0;text-align:left;margin-left:106.1pt;margin-top:162.2pt;width:304.9pt;height:60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">
                <v:textbox>
                  <w:txbxContent>
                    <w:p w:rsidR="00FB613D" w:rsidRDefault="00FB613D" w:rsidP="00D018E6">
                      <w:pPr>
                        <w:ind w:firstLine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Формирование Управлением личного дела заявителя</w:t>
                      </w:r>
                      <w:r>
                        <w:rPr>
                          <w:rFonts w:ascii="Times New Roman" w:hAnsi="Times New Roman"/>
                          <w:szCs w:val="28"/>
                          <w:lang w:eastAsia="en-US"/>
                        </w:rPr>
                        <w:t xml:space="preserve"> и оформление представления о назначении пенсии за выслугу лет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3541395</wp:posOffset>
                </wp:positionH>
                <wp:positionV relativeFrom="paragraph">
                  <wp:posOffset>1024890</wp:posOffset>
                </wp:positionV>
                <wp:extent cx="1773555" cy="702945"/>
                <wp:effectExtent l="0" t="0" r="17145" b="2095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13D" w:rsidRDefault="00FB613D" w:rsidP="00D018E6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Возврат представленных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4" style="position:absolute;left:0;text-align:left;margin-left:278.85pt;margin-top:80.7pt;width:139.65pt;height:55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">
                <v:textbox>
                  <w:txbxContent>
                    <w:p w:rsidR="00FB613D" w:rsidRDefault="00FB613D" w:rsidP="00D018E6">
                      <w:pPr>
                        <w:ind w:firstLine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Возврат представленных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1346200</wp:posOffset>
                </wp:positionH>
                <wp:positionV relativeFrom="paragraph">
                  <wp:posOffset>56515</wp:posOffset>
                </wp:positionV>
                <wp:extent cx="3693795" cy="506730"/>
                <wp:effectExtent l="0" t="0" r="20955" b="266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379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13D" w:rsidRDefault="00FB613D" w:rsidP="00D018E6">
                            <w:pPr>
                              <w:ind w:firstLine="0"/>
                              <w:jc w:val="center"/>
                            </w:pPr>
                            <w:r>
                              <w:t>Прием, проверка и регистрация заявления и представленных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5" style="position:absolute;left:0;text-align:left;margin-left:106pt;margin-top:4.45pt;width:290.85pt;height:39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">
                <v:textbox>
                  <w:txbxContent>
                    <w:p w:rsidR="00FB613D" w:rsidRDefault="00FB613D" w:rsidP="00D018E6">
                      <w:pPr>
                        <w:ind w:firstLine="0"/>
                        <w:jc w:val="center"/>
                      </w:pPr>
                      <w:r>
                        <w:t>Прием, проверка и регистрация заявления и представленных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5920" behindDoc="0" locked="0" layoutInCell="1" allowOverlap="1">
                <wp:simplePos x="0" y="0"/>
                <wp:positionH relativeFrom="column">
                  <wp:posOffset>2651125</wp:posOffset>
                </wp:positionH>
                <wp:positionV relativeFrom="paragraph">
                  <wp:posOffset>576580</wp:posOffset>
                </wp:positionV>
                <wp:extent cx="270510" cy="357505"/>
                <wp:effectExtent l="38100" t="0" r="34290" b="6159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0510" cy="357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8.75pt,45.4pt" to="230.05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6944" behindDoc="0" locked="0" layoutInCell="1" allowOverlap="1">
                <wp:simplePos x="0" y="0"/>
                <wp:positionH relativeFrom="column">
                  <wp:posOffset>3206115</wp:posOffset>
                </wp:positionH>
                <wp:positionV relativeFrom="paragraph">
                  <wp:posOffset>1758315</wp:posOffset>
                </wp:positionV>
                <wp:extent cx="0" cy="309880"/>
                <wp:effectExtent l="76200" t="0" r="57150" b="5207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09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x;z-index:2516582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52.45pt,138.45pt" to="252.45pt,1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3644900</wp:posOffset>
                </wp:positionH>
                <wp:positionV relativeFrom="paragraph">
                  <wp:posOffset>576580</wp:posOffset>
                </wp:positionV>
                <wp:extent cx="540385" cy="357505"/>
                <wp:effectExtent l="0" t="0" r="50165" b="6159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385" cy="357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pt,45.4pt" to="329.55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1539875</wp:posOffset>
                </wp:positionV>
                <wp:extent cx="278130" cy="635"/>
                <wp:effectExtent l="0" t="0" r="26670" b="3746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1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418.5pt;margin-top:121.25pt;width:21.9pt;height:.0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"/>
            </w:pict>
          </mc:Fallback>
        </mc:AlternateContent>
      </w: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rFonts w:asciiTheme="minorHAnsi" w:hAnsiTheme="minorHAnsi"/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jc w:val="center"/>
        <w:rPr>
          <w:szCs w:val="28"/>
        </w:rPr>
      </w:pPr>
    </w:p>
    <w:p w:rsidR="00D018E6" w:rsidRDefault="00D018E6" w:rsidP="00D018E6">
      <w:pPr>
        <w:rPr>
          <w:szCs w:val="28"/>
        </w:rPr>
      </w:pPr>
    </w:p>
    <w:p w:rsidR="00D018E6" w:rsidRDefault="00D018E6" w:rsidP="00D018E6">
      <w:pPr>
        <w:rPr>
          <w:rFonts w:asciiTheme="minorHAnsi" w:hAnsiTheme="minorHAnsi"/>
          <w:szCs w:val="28"/>
        </w:rPr>
      </w:pPr>
    </w:p>
    <w:p w:rsidR="00D018E6" w:rsidRDefault="00D018E6" w:rsidP="00D018E6">
      <w:pPr>
        <w:rPr>
          <w:rFonts w:asciiTheme="minorHAnsi" w:hAnsiTheme="minorHAnsi"/>
          <w:szCs w:val="28"/>
        </w:rPr>
      </w:pPr>
    </w:p>
    <w:p w:rsidR="00D018E6" w:rsidRDefault="00D018E6" w:rsidP="00D018E6">
      <w:pPr>
        <w:ind w:firstLine="0"/>
        <w:jc w:val="left"/>
        <w:rPr>
          <w:rFonts w:asciiTheme="minorHAnsi" w:hAnsiTheme="minorHAnsi"/>
          <w:szCs w:val="28"/>
        </w:rPr>
        <w:sectPr w:rsidR="00D018E6" w:rsidSect="00FB613D">
          <w:pgSz w:w="11906" w:h="16838"/>
          <w:pgMar w:top="1134" w:right="567" w:bottom="709" w:left="1134" w:header="709" w:footer="709" w:gutter="0"/>
          <w:cols w:space="720"/>
        </w:sectPr>
      </w:pP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Приложение 3</w:t>
      </w: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 Административному регламенту</w:t>
      </w: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предоставления муниципальной услуги</w:t>
      </w: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«Назначение пенсии за выслугу лет</w:t>
      </w:r>
    </w:p>
    <w:p w:rsidR="00D018E6" w:rsidRDefault="00D018E6" w:rsidP="00D018E6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муниципальным служащим»</w:t>
      </w:r>
    </w:p>
    <w:p w:rsidR="00D018E6" w:rsidRDefault="00D018E6" w:rsidP="00D018E6">
      <w:pPr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>__________________________________________</w:t>
      </w:r>
    </w:p>
    <w:p w:rsidR="00D018E6" w:rsidRDefault="00D018E6" w:rsidP="00D018E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Наименование муниципального органа Пензенской области</w:t>
      </w:r>
    </w:p>
    <w:p w:rsidR="00D018E6" w:rsidRDefault="00D018E6" w:rsidP="00D018E6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«__</w:t>
      </w:r>
      <w:r w:rsidR="003C70EB">
        <w:rPr>
          <w:rFonts w:ascii="Times New Roman" w:hAnsi="Times New Roman"/>
          <w:szCs w:val="28"/>
        </w:rPr>
        <w:t>______» _____________________20</w:t>
      </w:r>
      <w:r>
        <w:rPr>
          <w:rFonts w:ascii="Times New Roman" w:hAnsi="Times New Roman"/>
          <w:szCs w:val="28"/>
        </w:rPr>
        <w:t>___ г.</w:t>
      </w:r>
    </w:p>
    <w:p w:rsidR="00D018E6" w:rsidRDefault="00D018E6" w:rsidP="00D018E6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№ ________________</w:t>
      </w:r>
    </w:p>
    <w:p w:rsidR="00D018E6" w:rsidRDefault="00D018E6" w:rsidP="00D018E6">
      <w:pPr>
        <w:rPr>
          <w:rFonts w:ascii="Times New Roman" w:hAnsi="Times New Roman"/>
          <w:sz w:val="20"/>
        </w:rPr>
      </w:pPr>
    </w:p>
    <w:p w:rsidR="00D018E6" w:rsidRDefault="00D018E6" w:rsidP="00D018E6">
      <w:pPr>
        <w:rPr>
          <w:rFonts w:ascii="Times New Roman" w:hAnsi="Times New Roman"/>
          <w:sz w:val="20"/>
        </w:rPr>
      </w:pPr>
    </w:p>
    <w:p w:rsidR="00D018E6" w:rsidRPr="0001579E" w:rsidRDefault="00D018E6" w:rsidP="00D018E6">
      <w:pPr>
        <w:jc w:val="center"/>
        <w:rPr>
          <w:rFonts w:ascii="Times New Roman" w:hAnsi="Times New Roman"/>
          <w:sz w:val="24"/>
          <w:szCs w:val="24"/>
        </w:rPr>
      </w:pPr>
      <w:r w:rsidRPr="0001579E">
        <w:rPr>
          <w:rFonts w:ascii="Times New Roman" w:hAnsi="Times New Roman"/>
          <w:sz w:val="24"/>
          <w:szCs w:val="24"/>
        </w:rPr>
        <w:t>Справка</w:t>
      </w:r>
    </w:p>
    <w:p w:rsidR="00D018E6" w:rsidRPr="0001579E" w:rsidRDefault="00D018E6" w:rsidP="00D018E6">
      <w:pPr>
        <w:jc w:val="center"/>
        <w:rPr>
          <w:rFonts w:ascii="Times New Roman" w:hAnsi="Times New Roman"/>
          <w:sz w:val="24"/>
          <w:szCs w:val="24"/>
        </w:rPr>
      </w:pPr>
    </w:p>
    <w:p w:rsidR="00D018E6" w:rsidRDefault="00D018E6" w:rsidP="00D018E6">
      <w:pPr>
        <w:rPr>
          <w:rFonts w:ascii="Times New Roman" w:hAnsi="Times New Roman"/>
          <w:szCs w:val="28"/>
        </w:rPr>
      </w:pPr>
      <w:r w:rsidRPr="0001579E">
        <w:rPr>
          <w:rFonts w:ascii="Times New Roman" w:hAnsi="Times New Roman"/>
          <w:sz w:val="24"/>
          <w:szCs w:val="24"/>
        </w:rPr>
        <w:t>Выдана</w:t>
      </w:r>
      <w:r>
        <w:rPr>
          <w:rFonts w:ascii="Times New Roman" w:hAnsi="Times New Roman"/>
          <w:szCs w:val="28"/>
        </w:rPr>
        <w:t xml:space="preserve"> ___________________________________________________________________________________________</w:t>
      </w:r>
    </w:p>
    <w:p w:rsidR="00D018E6" w:rsidRDefault="00D018E6" w:rsidP="00D018E6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Фамилия, имя, отчество</w:t>
      </w:r>
    </w:p>
    <w:p w:rsidR="00D018E6" w:rsidRDefault="00D018E6" w:rsidP="00D018E6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Cs w:val="28"/>
        </w:rPr>
        <w:t>__________________________________________________________________________________________________</w:t>
      </w:r>
    </w:p>
    <w:p w:rsidR="00D018E6" w:rsidRDefault="00D018E6" w:rsidP="00D018E6">
      <w:pPr>
        <w:jc w:val="center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замещавшего</w:t>
      </w:r>
      <w:proofErr w:type="gramEnd"/>
      <w:r>
        <w:rPr>
          <w:rFonts w:ascii="Times New Roman" w:hAnsi="Times New Roman"/>
          <w:sz w:val="20"/>
        </w:rPr>
        <w:t xml:space="preserve"> должность (наименование должности) с какого по какой период </w:t>
      </w:r>
    </w:p>
    <w:p w:rsidR="00D018E6" w:rsidRDefault="00D018E6" w:rsidP="00D018E6">
      <w:pPr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том, что его (ее) денежное содержание за ___________ год составляет:</w:t>
      </w:r>
    </w:p>
    <w:p w:rsidR="00D018E6" w:rsidRDefault="00D018E6" w:rsidP="00D018E6">
      <w:pPr>
        <w:autoSpaceDE w:val="0"/>
        <w:autoSpaceDN w:val="0"/>
        <w:adjustRightInd w:val="0"/>
        <w:ind w:firstLine="0"/>
        <w:rPr>
          <w:rFonts w:ascii="Calibri" w:hAnsi="Calibri" w:cs="Calibri"/>
          <w:szCs w:val="28"/>
          <w:lang w:eastAsia="en-US"/>
        </w:rPr>
      </w:pPr>
    </w:p>
    <w:p w:rsidR="00D018E6" w:rsidRDefault="00D018E6" w:rsidP="00D018E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СУММА ДЕНЕЖНОГО СОДЕРЖАНИЯ</w:t>
      </w:r>
    </w:p>
    <w:p w:rsidR="00D018E6" w:rsidRDefault="00D018E6" w:rsidP="00D018E6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5"/>
        <w:gridCol w:w="988"/>
        <w:gridCol w:w="1191"/>
        <w:gridCol w:w="1651"/>
        <w:gridCol w:w="760"/>
        <w:gridCol w:w="1357"/>
        <w:gridCol w:w="819"/>
        <w:gridCol w:w="1067"/>
        <w:gridCol w:w="591"/>
      </w:tblGrid>
      <w:tr w:rsidR="00D018E6" w:rsidRPr="003C70EB" w:rsidTr="003C70EB">
        <w:trPr>
          <w:trHeight w:val="260"/>
        </w:trPr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Месяцы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Должностной оклад по штатному расписанию</w:t>
            </w:r>
          </w:p>
        </w:tc>
        <w:tc>
          <w:tcPr>
            <w:tcW w:w="392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Начислено</w:t>
            </w:r>
          </w:p>
        </w:tc>
      </w:tr>
      <w:tr w:rsidR="00D018E6" w:rsidRPr="003C70EB" w:rsidTr="003C70EB"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8E6" w:rsidRPr="003C70EB" w:rsidRDefault="00D018E6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8E6" w:rsidRPr="003C70EB" w:rsidRDefault="00D018E6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Должностной оклад</w:t>
            </w:r>
          </w:p>
        </w:tc>
        <w:tc>
          <w:tcPr>
            <w:tcW w:w="24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Надбавки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Премия по результатам работы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Итого</w:t>
            </w:r>
          </w:p>
        </w:tc>
      </w:tr>
      <w:tr w:rsidR="00D018E6" w:rsidRPr="003C70EB" w:rsidTr="003C70EB">
        <w:trPr>
          <w:trHeight w:val="1110"/>
        </w:trPr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8E6" w:rsidRPr="003C70EB" w:rsidRDefault="00D018E6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8E6" w:rsidRPr="003C70EB" w:rsidRDefault="00D018E6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8E6" w:rsidRPr="003C70EB" w:rsidRDefault="00D018E6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За квалификационный разряд/классный чин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За выслугу лет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За особые условия муниципальной службы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За гос</w:t>
            </w:r>
            <w:r w:rsidR="003C70EB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</w:p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тайну</w:t>
            </w: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8E6" w:rsidRPr="003C70EB" w:rsidRDefault="00D018E6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8E6" w:rsidRPr="003C70EB" w:rsidRDefault="00D018E6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018E6" w:rsidRPr="003C70EB" w:rsidTr="003C70EB">
        <w:trPr>
          <w:trHeight w:val="222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left="87" w:hanging="87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018E6" w:rsidRPr="003C70EB" w:rsidTr="003C70EB">
        <w:trPr>
          <w:trHeight w:val="113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018E6" w:rsidRPr="003C70EB" w:rsidTr="003C70EB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018E6" w:rsidRPr="003C70EB" w:rsidTr="003C70EB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018E6" w:rsidRPr="003C70EB" w:rsidTr="003C70EB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018E6" w:rsidRPr="003C70EB" w:rsidTr="003C70EB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Июнь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018E6" w:rsidRPr="003C70EB" w:rsidTr="003C70EB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018E6" w:rsidRPr="003C70EB" w:rsidTr="003C70EB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Август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018E6" w:rsidRPr="003C70EB" w:rsidTr="003C70EB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Сентябрь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018E6" w:rsidRPr="003C70EB" w:rsidTr="003C70EB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018E6" w:rsidRPr="003C70EB" w:rsidTr="003C70EB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018E6" w:rsidRPr="003C70EB" w:rsidTr="003C70EB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018E6" w:rsidRPr="003C70EB" w:rsidTr="003C70EB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70EB">
              <w:rPr>
                <w:rFonts w:ascii="Times New Roman" w:hAnsi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6" w:rsidRPr="003C70EB" w:rsidRDefault="00D018E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D018E6" w:rsidRDefault="00D018E6" w:rsidP="00D018E6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D018E6" w:rsidRDefault="00D018E6" w:rsidP="00D018E6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Основание  выдачи справки__________________________________________</w:t>
      </w:r>
    </w:p>
    <w:p w:rsidR="00D018E6" w:rsidRDefault="00D018E6" w:rsidP="00D018E6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D018E6" w:rsidRDefault="00D018E6" w:rsidP="00D018E6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Руководитель муниципального органа _________________________________</w:t>
      </w:r>
    </w:p>
    <w:p w:rsidR="00D018E6" w:rsidRDefault="00D018E6" w:rsidP="00D018E6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D018E6" w:rsidRDefault="00D018E6" w:rsidP="00D018E6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Главный бухгалтер _________________________________________________</w:t>
      </w:r>
    </w:p>
    <w:p w:rsidR="00D018E6" w:rsidRDefault="00D018E6" w:rsidP="00D018E6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D018E6" w:rsidRDefault="00D018E6" w:rsidP="00D018E6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М.П.</w:t>
      </w:r>
    </w:p>
    <w:p w:rsidR="00D018E6" w:rsidRDefault="00D018E6" w:rsidP="00D018E6"/>
    <w:p w:rsidR="00D018E6" w:rsidRDefault="00D018E6" w:rsidP="00D018E6"/>
    <w:p w:rsidR="00417AB0" w:rsidRDefault="00417AB0"/>
    <w:sectPr w:rsidR="0041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8E6"/>
    <w:rsid w:val="0001579E"/>
    <w:rsid w:val="000934D5"/>
    <w:rsid w:val="002F1ABA"/>
    <w:rsid w:val="003C70EB"/>
    <w:rsid w:val="00417AB0"/>
    <w:rsid w:val="00455CB2"/>
    <w:rsid w:val="00597028"/>
    <w:rsid w:val="005E7E4F"/>
    <w:rsid w:val="007276B8"/>
    <w:rsid w:val="00A903BE"/>
    <w:rsid w:val="00D018E6"/>
    <w:rsid w:val="00E831C6"/>
    <w:rsid w:val="00FB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8E6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018E6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8E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8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8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8E6"/>
    <w:rPr>
      <w:rFonts w:ascii="Times New Roman" w:eastAsiaTheme="minorEastAsia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18E6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018E6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018E6"/>
    <w:rPr>
      <w:rFonts w:asciiTheme="majorHAnsi" w:eastAsiaTheme="majorEastAsia" w:hAnsiTheme="majorHAnsi" w:cstheme="majorBidi"/>
      <w:color w:val="365F91" w:themeColor="accent1" w:themeShade="BF"/>
      <w:sz w:val="28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D018E6"/>
    <w:rPr>
      <w:rFonts w:ascii="Courier New" w:eastAsiaTheme="minorEastAsia" w:hAnsi="Courier New" w:cs="Courier New"/>
      <w:sz w:val="20"/>
      <w:szCs w:val="20"/>
      <w:lang w:eastAsia="ko-KR"/>
    </w:rPr>
  </w:style>
  <w:style w:type="paragraph" w:styleId="HTML0">
    <w:name w:val="HTML Preformatted"/>
    <w:basedOn w:val="a"/>
    <w:link w:val="HTML"/>
    <w:uiPriority w:val="99"/>
    <w:semiHidden/>
    <w:unhideWhenUsed/>
    <w:rsid w:val="00D018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a3">
    <w:name w:val="Текст сноски Знак"/>
    <w:basedOn w:val="a0"/>
    <w:link w:val="a4"/>
    <w:uiPriority w:val="99"/>
    <w:semiHidden/>
    <w:rsid w:val="00D018E6"/>
    <w:rPr>
      <w:rFonts w:ascii="Tms Rmn" w:eastAsia="Times New Roman" w:hAnsi="Tms Rm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D018E6"/>
    <w:rPr>
      <w:rFonts w:eastAsia="Times New Roman"/>
      <w:sz w:val="20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D018E6"/>
    <w:rPr>
      <w:rFonts w:ascii="Tms Rmn" w:eastAsiaTheme="minorEastAsia" w:hAnsi="Tms Rmn" w:cs="Times New Roman"/>
      <w:sz w:val="20"/>
      <w:szCs w:val="20"/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rsid w:val="00D018E6"/>
    <w:rPr>
      <w:sz w:val="20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D018E6"/>
    <w:rPr>
      <w:rFonts w:ascii="Tms Rmn" w:eastAsiaTheme="minorEastAsia" w:hAnsi="Tms Rmn" w:cs="Times New Roman"/>
      <w:sz w:val="28"/>
      <w:szCs w:val="20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D018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uiPriority w:val="99"/>
    <w:semiHidden/>
    <w:rsid w:val="00D018E6"/>
    <w:rPr>
      <w:rFonts w:ascii="Tms Rmn" w:eastAsiaTheme="minorEastAsia" w:hAnsi="Tms Rmn" w:cs="Times New Roman"/>
      <w:sz w:val="28"/>
      <w:szCs w:val="20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D018E6"/>
    <w:pPr>
      <w:tabs>
        <w:tab w:val="center" w:pos="4677"/>
        <w:tab w:val="right" w:pos="9355"/>
      </w:tabs>
    </w:pPr>
  </w:style>
  <w:style w:type="character" w:customStyle="1" w:styleId="ab">
    <w:name w:val="Основной текст Знак"/>
    <w:basedOn w:val="a0"/>
    <w:link w:val="ac"/>
    <w:uiPriority w:val="99"/>
    <w:semiHidden/>
    <w:rsid w:val="00D018E6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c">
    <w:name w:val="Body Text"/>
    <w:basedOn w:val="a"/>
    <w:link w:val="ab"/>
    <w:uiPriority w:val="99"/>
    <w:semiHidden/>
    <w:unhideWhenUsed/>
    <w:rsid w:val="00D018E6"/>
    <w:pPr>
      <w:suppressAutoHyphens/>
      <w:spacing w:after="140" w:line="288" w:lineRule="auto"/>
      <w:ind w:firstLine="0"/>
      <w:jc w:val="left"/>
    </w:pPr>
    <w:rPr>
      <w:rFonts w:ascii="Calibri" w:eastAsia="Calibri" w:hAnsi="Calibri"/>
      <w:color w:val="00000A"/>
      <w:sz w:val="20"/>
      <w:lang w:eastAsia="ar-SA"/>
    </w:rPr>
  </w:style>
  <w:style w:type="character" w:customStyle="1" w:styleId="ad">
    <w:name w:val="Тема примечания Знак"/>
    <w:basedOn w:val="a5"/>
    <w:link w:val="ae"/>
    <w:uiPriority w:val="99"/>
    <w:semiHidden/>
    <w:rsid w:val="00D018E6"/>
    <w:rPr>
      <w:rFonts w:ascii="Tms Rmn" w:eastAsiaTheme="minorEastAsia" w:hAnsi="Tms Rmn" w:cs="Times New Roman"/>
      <w:b/>
      <w:bCs/>
      <w:sz w:val="20"/>
      <w:szCs w:val="20"/>
      <w:lang w:eastAsia="ru-RU"/>
    </w:rPr>
  </w:style>
  <w:style w:type="paragraph" w:styleId="ae">
    <w:name w:val="annotation subject"/>
    <w:basedOn w:val="a6"/>
    <w:next w:val="a6"/>
    <w:link w:val="ad"/>
    <w:uiPriority w:val="99"/>
    <w:semiHidden/>
    <w:unhideWhenUsed/>
    <w:rsid w:val="00D018E6"/>
    <w:rPr>
      <w:b/>
      <w:bCs/>
    </w:rPr>
  </w:style>
  <w:style w:type="character" w:customStyle="1" w:styleId="af">
    <w:name w:val="Текст выноски Знак"/>
    <w:basedOn w:val="a0"/>
    <w:link w:val="af0"/>
    <w:uiPriority w:val="99"/>
    <w:semiHidden/>
    <w:rsid w:val="00D018E6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D018E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semiHidden/>
    <w:rsid w:val="00D01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semiHidden/>
    <w:unhideWhenUsed/>
    <w:rsid w:val="00D018E6"/>
    <w:rPr>
      <w:color w:val="0000FF"/>
      <w:u w:val="single"/>
    </w:rPr>
  </w:style>
  <w:style w:type="paragraph" w:customStyle="1" w:styleId="11">
    <w:name w:val="нум список 1"/>
    <w:uiPriority w:val="99"/>
    <w:semiHidden/>
    <w:rsid w:val="00D018E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hi-IN" w:bidi="hi-IN"/>
    </w:rPr>
  </w:style>
  <w:style w:type="character" w:customStyle="1" w:styleId="apple-converted-space">
    <w:name w:val="apple-converted-space"/>
    <w:basedOn w:val="a0"/>
    <w:uiPriority w:val="99"/>
    <w:rsid w:val="00D018E6"/>
  </w:style>
  <w:style w:type="paragraph" w:customStyle="1" w:styleId="ConsPlusTitle">
    <w:name w:val="ConsPlusTitle"/>
    <w:rsid w:val="00A903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8E6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018E6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8E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8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8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8E6"/>
    <w:rPr>
      <w:rFonts w:ascii="Times New Roman" w:eastAsiaTheme="minorEastAsia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18E6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018E6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018E6"/>
    <w:rPr>
      <w:rFonts w:asciiTheme="majorHAnsi" w:eastAsiaTheme="majorEastAsia" w:hAnsiTheme="majorHAnsi" w:cstheme="majorBidi"/>
      <w:color w:val="365F91" w:themeColor="accent1" w:themeShade="BF"/>
      <w:sz w:val="28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D018E6"/>
    <w:rPr>
      <w:rFonts w:ascii="Courier New" w:eastAsiaTheme="minorEastAsia" w:hAnsi="Courier New" w:cs="Courier New"/>
      <w:sz w:val="20"/>
      <w:szCs w:val="20"/>
      <w:lang w:eastAsia="ko-KR"/>
    </w:rPr>
  </w:style>
  <w:style w:type="paragraph" w:styleId="HTML0">
    <w:name w:val="HTML Preformatted"/>
    <w:basedOn w:val="a"/>
    <w:link w:val="HTML"/>
    <w:uiPriority w:val="99"/>
    <w:semiHidden/>
    <w:unhideWhenUsed/>
    <w:rsid w:val="00D018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a3">
    <w:name w:val="Текст сноски Знак"/>
    <w:basedOn w:val="a0"/>
    <w:link w:val="a4"/>
    <w:uiPriority w:val="99"/>
    <w:semiHidden/>
    <w:rsid w:val="00D018E6"/>
    <w:rPr>
      <w:rFonts w:ascii="Tms Rmn" w:eastAsia="Times New Roman" w:hAnsi="Tms Rm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D018E6"/>
    <w:rPr>
      <w:rFonts w:eastAsia="Times New Roman"/>
      <w:sz w:val="20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D018E6"/>
    <w:rPr>
      <w:rFonts w:ascii="Tms Rmn" w:eastAsiaTheme="minorEastAsia" w:hAnsi="Tms Rmn" w:cs="Times New Roman"/>
      <w:sz w:val="20"/>
      <w:szCs w:val="20"/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rsid w:val="00D018E6"/>
    <w:rPr>
      <w:sz w:val="20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D018E6"/>
    <w:rPr>
      <w:rFonts w:ascii="Tms Rmn" w:eastAsiaTheme="minorEastAsia" w:hAnsi="Tms Rmn" w:cs="Times New Roman"/>
      <w:sz w:val="28"/>
      <w:szCs w:val="20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D018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uiPriority w:val="99"/>
    <w:semiHidden/>
    <w:rsid w:val="00D018E6"/>
    <w:rPr>
      <w:rFonts w:ascii="Tms Rmn" w:eastAsiaTheme="minorEastAsia" w:hAnsi="Tms Rmn" w:cs="Times New Roman"/>
      <w:sz w:val="28"/>
      <w:szCs w:val="20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D018E6"/>
    <w:pPr>
      <w:tabs>
        <w:tab w:val="center" w:pos="4677"/>
        <w:tab w:val="right" w:pos="9355"/>
      </w:tabs>
    </w:pPr>
  </w:style>
  <w:style w:type="character" w:customStyle="1" w:styleId="ab">
    <w:name w:val="Основной текст Знак"/>
    <w:basedOn w:val="a0"/>
    <w:link w:val="ac"/>
    <w:uiPriority w:val="99"/>
    <w:semiHidden/>
    <w:rsid w:val="00D018E6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c">
    <w:name w:val="Body Text"/>
    <w:basedOn w:val="a"/>
    <w:link w:val="ab"/>
    <w:uiPriority w:val="99"/>
    <w:semiHidden/>
    <w:unhideWhenUsed/>
    <w:rsid w:val="00D018E6"/>
    <w:pPr>
      <w:suppressAutoHyphens/>
      <w:spacing w:after="140" w:line="288" w:lineRule="auto"/>
      <w:ind w:firstLine="0"/>
      <w:jc w:val="left"/>
    </w:pPr>
    <w:rPr>
      <w:rFonts w:ascii="Calibri" w:eastAsia="Calibri" w:hAnsi="Calibri"/>
      <w:color w:val="00000A"/>
      <w:sz w:val="20"/>
      <w:lang w:eastAsia="ar-SA"/>
    </w:rPr>
  </w:style>
  <w:style w:type="character" w:customStyle="1" w:styleId="ad">
    <w:name w:val="Тема примечания Знак"/>
    <w:basedOn w:val="a5"/>
    <w:link w:val="ae"/>
    <w:uiPriority w:val="99"/>
    <w:semiHidden/>
    <w:rsid w:val="00D018E6"/>
    <w:rPr>
      <w:rFonts w:ascii="Tms Rmn" w:eastAsiaTheme="minorEastAsia" w:hAnsi="Tms Rmn" w:cs="Times New Roman"/>
      <w:b/>
      <w:bCs/>
      <w:sz w:val="20"/>
      <w:szCs w:val="20"/>
      <w:lang w:eastAsia="ru-RU"/>
    </w:rPr>
  </w:style>
  <w:style w:type="paragraph" w:styleId="ae">
    <w:name w:val="annotation subject"/>
    <w:basedOn w:val="a6"/>
    <w:next w:val="a6"/>
    <w:link w:val="ad"/>
    <w:uiPriority w:val="99"/>
    <w:semiHidden/>
    <w:unhideWhenUsed/>
    <w:rsid w:val="00D018E6"/>
    <w:rPr>
      <w:b/>
      <w:bCs/>
    </w:rPr>
  </w:style>
  <w:style w:type="character" w:customStyle="1" w:styleId="af">
    <w:name w:val="Текст выноски Знак"/>
    <w:basedOn w:val="a0"/>
    <w:link w:val="af0"/>
    <w:uiPriority w:val="99"/>
    <w:semiHidden/>
    <w:rsid w:val="00D018E6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D018E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semiHidden/>
    <w:rsid w:val="00D01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semiHidden/>
    <w:unhideWhenUsed/>
    <w:rsid w:val="00D018E6"/>
    <w:rPr>
      <w:color w:val="0000FF"/>
      <w:u w:val="single"/>
    </w:rPr>
  </w:style>
  <w:style w:type="paragraph" w:customStyle="1" w:styleId="11">
    <w:name w:val="нум список 1"/>
    <w:uiPriority w:val="99"/>
    <w:semiHidden/>
    <w:rsid w:val="00D018E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hi-IN" w:bidi="hi-IN"/>
    </w:rPr>
  </w:style>
  <w:style w:type="character" w:customStyle="1" w:styleId="apple-converted-space">
    <w:name w:val="apple-converted-space"/>
    <w:basedOn w:val="a0"/>
    <w:uiPriority w:val="99"/>
    <w:rsid w:val="00D018E6"/>
  </w:style>
  <w:style w:type="paragraph" w:customStyle="1" w:styleId="ConsPlusTitle">
    <w:name w:val="ConsPlusTitle"/>
    <w:rsid w:val="00A903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zn\AppData\Local\Temp\&#1058;&#1080;&#1087;&#1086;&#1074;&#1086;&#1081;%20&#1088;&#1077;&#1075;&#1083;&#1072;&#1084;&#1077;&#1085;&#1090;%20&#1087;&#1077;&#1085;&#1089;&#1080;&#1103;%20&#1079;&#1072;%20&#1074;&#1099;&#1089;&#1083;&#1091;&#1075;&#1091;%20&#1083;&#1077;&#1090;%20&#1084;&#1091;&#1087;.%20&#1089;&#1083;&#1091;&#1078;..docx" TargetMode="External"/><Relationship Id="rId13" Type="http://schemas.openxmlformats.org/officeDocument/2006/relationships/hyperlink" Target="consultantplus://offline/ref=AD898F9E96D0312C2F7FE892A9991227E79077AA74E575F9E009E39AC1686C815AAD3DFBCD37EF0Fv9wEL" TargetMode="External"/><Relationship Id="rId18" Type="http://schemas.openxmlformats.org/officeDocument/2006/relationships/hyperlink" Target="consultantplus://offline/ref=2914022B82813746C364841B925DA7104680989757D036207AFF12BF6C8AD462869BDC5182E327A50473A2C81E42M" TargetMode="External"/><Relationship Id="rId26" Type="http://schemas.openxmlformats.org/officeDocument/2006/relationships/hyperlink" Target="consultantplus://offline/ref=1F33C2E8324E1C77348C180C1475DC4DD8D619C390DD845ADFB9E180DBY8oD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D6B006A86B61DF6F0F238D66F8946C7F36228B839175A6198B25A07FD86BF4E14497193C366BB2F4B347C97G7pEJ" TargetMode="External"/><Relationship Id="rId7" Type="http://schemas.openxmlformats.org/officeDocument/2006/relationships/hyperlink" Target="file:///C:\Users\uszn\AppData\Local\Temp\&#1058;&#1080;&#1087;&#1086;&#1074;&#1086;&#1081;%20&#1088;&#1077;&#1075;&#1083;&#1072;&#1084;&#1077;&#1085;&#1090;%20&#1087;&#1077;&#1085;&#1089;&#1080;&#1103;%20&#1079;&#1072;%20&#1074;&#1099;&#1089;&#1083;&#1091;&#1075;&#1091;%20&#1083;&#1077;&#1090;%20&#1084;&#1091;&#1087;.%20&#1089;&#1083;&#1091;&#1078;..docx" TargetMode="External"/><Relationship Id="rId12" Type="http://schemas.openxmlformats.org/officeDocument/2006/relationships/hyperlink" Target="consultantplus://offline/ref=AD898F9E96D0312C2F7FE892A9991227E7937EA376EB75F9E009E39AC1v6w8L" TargetMode="External"/><Relationship Id="rId17" Type="http://schemas.openxmlformats.org/officeDocument/2006/relationships/hyperlink" Target="consultantplus://offline/ref=AD898F9E96D0312C2F7FE892A9991227E79077AA74E575F9E009E39AC1686C815AAD3DFBCD37EF0Fv9wEL" TargetMode="External"/><Relationship Id="rId25" Type="http://schemas.openxmlformats.org/officeDocument/2006/relationships/hyperlink" Target="consultantplus://offline/ref=8B5182C2C83D652683637DAD067F0ADD63CC0DDBBFD8532F0D629C73D9004796C52398A8F2S0u1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D898F9E96D0312C2F7FF69FBFF54C28E49A20A677EC78A7BD5CE5CD9E386AD41AED3BAE8E73E20F966312A5v7w9L" TargetMode="External"/><Relationship Id="rId20" Type="http://schemas.openxmlformats.org/officeDocument/2006/relationships/hyperlink" Target="consultantplus://offline/ref=4C4DA20BDED4544D0252989698F0559CE10131CADB9336EF6E25157E8E2F6E7F80B605DED6502CA4C80D3605YAWAJ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9859B24001A3DDE0A1B3B5216F58C6E6E204D9D35EE79FE0BE2906D0B9BE182CA8D90FF894B8BCC4YEy0L" TargetMode="External"/><Relationship Id="rId24" Type="http://schemas.openxmlformats.org/officeDocument/2006/relationships/hyperlink" Target="consultantplus://offline/ref=3D6B006A86B61DF6F0F238D66F8946C7F36228B839175A6198B25A07FD86BF4E14497193C366BB2F4B347B92G7pA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7C9C682920FDFD4C9C366BADB120C51877E88353FF7ABAC3460500FA5C8553788694ADB9E2AF65F3D2AA7DB46DH" TargetMode="External"/><Relationship Id="rId23" Type="http://schemas.openxmlformats.org/officeDocument/2006/relationships/hyperlink" Target="consultantplus://offline/ref=3D6B006A86B61DF6F0F238D66F8946C7F36228B839175A6198B25A07FD86BF4E14497193C366BB2F4B347B92G7pAJ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949AE97926646806E9A814B06C96E5F121C0065F6373F520B12576200OCP0O" TargetMode="External"/><Relationship Id="rId19" Type="http://schemas.openxmlformats.org/officeDocument/2006/relationships/hyperlink" Target="consultantplus://offline/ref=4C4DA20BDED4544D0252989698F0559CE10131CADB9336EF6E25157E8E2F6E7F80B605DED6502CA4C80D360AYAW9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859B24001A3DDE0A1B3B5216F58C6E6E20EDED653B2C8E2EF7C08YDy5L" TargetMode="External"/><Relationship Id="rId14" Type="http://schemas.openxmlformats.org/officeDocument/2006/relationships/hyperlink" Target="consultantplus://offline/ref=AD898F9E96D0312C2F7FF69FBFF54C28E49A20A677EF7CACBF54E5CD9E386AD41AvEwDL" TargetMode="External"/><Relationship Id="rId22" Type="http://schemas.openxmlformats.org/officeDocument/2006/relationships/hyperlink" Target="consultantplus://offline/ref=3D6B006A86B61DF6F0F238D66F8946C7F36228B839175A6198B25A07FD86BF4E14497193C366BB2F4B347C91G7p8J" TargetMode="External"/><Relationship Id="rId27" Type="http://schemas.openxmlformats.org/officeDocument/2006/relationships/hyperlink" Target="file:///C:\Users\uszn\AppData\Local\Temp\&#1058;&#1080;&#1087;&#1086;&#1074;&#1086;&#1081;%20&#1088;&#1077;&#1075;&#1083;&#1072;&#1084;&#1077;&#1085;&#1090;%20&#1087;&#1077;&#1085;&#1089;&#1080;&#1103;%20&#1079;&#1072;%20&#1074;&#1099;&#1089;&#1083;&#1091;&#1075;&#1091;%20&#1083;&#1077;&#1090;%20&#1084;&#1091;&#1087;.%20&#1089;&#1083;&#1091;&#1078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28E4E-AF3F-484B-8A52-D40CC048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8725</Words>
  <Characters>49733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2019-03-05T05:39:00Z</dcterms:created>
  <dcterms:modified xsi:type="dcterms:W3CDTF">2019-03-06T08:27:00Z</dcterms:modified>
</cp:coreProperties>
</file>