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75" w:rsidRDefault="00F80575" w:rsidP="00F80575">
      <w:pPr>
        <w:pStyle w:val="a3"/>
        <w:rPr>
          <w:lang w:val="en-US"/>
        </w:rPr>
      </w:pPr>
    </w:p>
    <w:p w:rsidR="00F80575" w:rsidRDefault="00F80575" w:rsidP="00F80575">
      <w:pPr>
        <w:spacing w:line="192" w:lineRule="auto"/>
        <w:jc w:val="both"/>
        <w:rPr>
          <w:sz w:val="30"/>
        </w:rPr>
      </w:pPr>
    </w:p>
    <w:p w:rsidR="00F80575" w:rsidRDefault="00F80575" w:rsidP="00F80575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19086" wp14:editId="185230A9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575" w:rsidRDefault="00F80575" w:rsidP="00F80575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80575" w:rsidTr="00F90250">
        <w:trPr>
          <w:trHeight w:hRule="exact" w:val="397"/>
        </w:trPr>
        <w:tc>
          <w:tcPr>
            <w:tcW w:w="9606" w:type="dxa"/>
          </w:tcPr>
          <w:p w:rsidR="00F80575" w:rsidRPr="00F80575" w:rsidRDefault="00F80575" w:rsidP="00F90250">
            <w:pPr>
              <w:pStyle w:val="3"/>
              <w:rPr>
                <w:sz w:val="32"/>
                <w:szCs w:val="32"/>
              </w:rPr>
            </w:pPr>
            <w:r w:rsidRPr="00F80575">
              <w:rPr>
                <w:sz w:val="32"/>
                <w:szCs w:val="32"/>
              </w:rPr>
              <w:t>АДМИНИСТРАЦИЯ</w:t>
            </w:r>
          </w:p>
        </w:tc>
      </w:tr>
      <w:tr w:rsidR="00F80575" w:rsidTr="00F90250">
        <w:tc>
          <w:tcPr>
            <w:tcW w:w="9606" w:type="dxa"/>
            <w:vAlign w:val="center"/>
          </w:tcPr>
          <w:p w:rsidR="00F80575" w:rsidRPr="00F80575" w:rsidRDefault="00F80575" w:rsidP="00F90250">
            <w:pPr>
              <w:pStyle w:val="3"/>
              <w:rPr>
                <w:sz w:val="32"/>
                <w:szCs w:val="32"/>
              </w:rPr>
            </w:pPr>
            <w:r w:rsidRPr="00F80575">
              <w:rPr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F80575" w:rsidTr="00F90250">
        <w:trPr>
          <w:trHeight w:hRule="exact" w:val="397"/>
        </w:trPr>
        <w:tc>
          <w:tcPr>
            <w:tcW w:w="9606" w:type="dxa"/>
          </w:tcPr>
          <w:p w:rsidR="00F80575" w:rsidRPr="00F80575" w:rsidRDefault="00F80575" w:rsidP="00F90250">
            <w:pPr>
              <w:jc w:val="both"/>
              <w:rPr>
                <w:sz w:val="32"/>
                <w:szCs w:val="32"/>
              </w:rPr>
            </w:pPr>
          </w:p>
        </w:tc>
      </w:tr>
      <w:tr w:rsidR="00F80575" w:rsidTr="00F90250">
        <w:tc>
          <w:tcPr>
            <w:tcW w:w="9606" w:type="dxa"/>
          </w:tcPr>
          <w:p w:rsidR="00F80575" w:rsidRPr="00F80575" w:rsidRDefault="00F80575" w:rsidP="00F90250">
            <w:pPr>
              <w:pStyle w:val="3"/>
              <w:rPr>
                <w:sz w:val="32"/>
                <w:szCs w:val="32"/>
              </w:rPr>
            </w:pPr>
            <w:r w:rsidRPr="00F80575">
              <w:rPr>
                <w:b w:val="0"/>
                <w:sz w:val="32"/>
                <w:szCs w:val="32"/>
              </w:rPr>
              <w:t>ПОСТАНОВЛЕНИЕ</w:t>
            </w:r>
          </w:p>
        </w:tc>
      </w:tr>
      <w:tr w:rsidR="00F80575" w:rsidTr="00F90250">
        <w:trPr>
          <w:trHeight w:hRule="exact" w:val="340"/>
        </w:trPr>
        <w:tc>
          <w:tcPr>
            <w:tcW w:w="9606" w:type="dxa"/>
            <w:vAlign w:val="center"/>
          </w:tcPr>
          <w:p w:rsidR="00F80575" w:rsidRDefault="00F80575" w:rsidP="00F90250">
            <w:pPr>
              <w:pStyle w:val="3"/>
            </w:pPr>
          </w:p>
        </w:tc>
      </w:tr>
      <w:tr w:rsidR="00F80575" w:rsidTr="00F90250">
        <w:trPr>
          <w:trHeight w:hRule="exact" w:val="212"/>
        </w:trPr>
        <w:tc>
          <w:tcPr>
            <w:tcW w:w="9606" w:type="dxa"/>
            <w:vAlign w:val="center"/>
          </w:tcPr>
          <w:p w:rsidR="00F80575" w:rsidRDefault="00F80575" w:rsidP="00F90250">
            <w:pPr>
              <w:pStyle w:val="3"/>
              <w:rPr>
                <w:sz w:val="28"/>
                <w:szCs w:val="28"/>
              </w:rPr>
            </w:pPr>
          </w:p>
        </w:tc>
      </w:tr>
    </w:tbl>
    <w:p w:rsidR="00F80575" w:rsidRDefault="00F80575" w:rsidP="00F80575">
      <w:pPr>
        <w:spacing w:line="192" w:lineRule="auto"/>
        <w:jc w:val="both"/>
        <w:rPr>
          <w:sz w:val="16"/>
        </w:rPr>
      </w:pPr>
    </w:p>
    <w:p w:rsidR="00F80575" w:rsidRDefault="00F80575" w:rsidP="00F80575">
      <w:pPr>
        <w:rPr>
          <w:sz w:val="28"/>
        </w:rPr>
      </w:pPr>
    </w:p>
    <w:p w:rsidR="00F80575" w:rsidRDefault="00F80575" w:rsidP="00F80575">
      <w:pPr>
        <w:rPr>
          <w:sz w:val="28"/>
        </w:rPr>
      </w:pPr>
    </w:p>
    <w:p w:rsidR="00F80575" w:rsidRDefault="00F80575" w:rsidP="00F8057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80575" w:rsidTr="00F90250">
        <w:tc>
          <w:tcPr>
            <w:tcW w:w="284" w:type="dxa"/>
            <w:vAlign w:val="bottom"/>
          </w:tcPr>
          <w:p w:rsidR="00F80575" w:rsidRDefault="00F80575" w:rsidP="00F9025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80575" w:rsidRDefault="00BB6099" w:rsidP="00F90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15.06.2026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80575" w:rsidRDefault="00F80575" w:rsidP="00F90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80575" w:rsidRPr="00350380" w:rsidRDefault="00BB6099" w:rsidP="00F90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80575" w:rsidTr="00F90250">
        <w:tc>
          <w:tcPr>
            <w:tcW w:w="4650" w:type="dxa"/>
            <w:gridSpan w:val="4"/>
          </w:tcPr>
          <w:p w:rsidR="00F80575" w:rsidRDefault="00F80575" w:rsidP="00F90250">
            <w:pPr>
              <w:jc w:val="center"/>
              <w:rPr>
                <w:sz w:val="10"/>
              </w:rPr>
            </w:pPr>
          </w:p>
          <w:p w:rsidR="00F80575" w:rsidRDefault="00F80575" w:rsidP="00F902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F80575" w:rsidRDefault="00F80575" w:rsidP="00F80575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F80575" w:rsidRDefault="00F80575" w:rsidP="00F80575">
      <w:pPr>
        <w:rPr>
          <w:sz w:val="28"/>
        </w:rPr>
      </w:pPr>
    </w:p>
    <w:p w:rsidR="00F80575" w:rsidRDefault="00F80575" w:rsidP="00F80575"/>
    <w:p w:rsidR="00F80575" w:rsidRPr="00C20712" w:rsidRDefault="00F80575" w:rsidP="00F80575"/>
    <w:p w:rsidR="00F80575" w:rsidRPr="00053142" w:rsidRDefault="00F80575" w:rsidP="00F80575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F80575" w:rsidRPr="00053142" w:rsidRDefault="00F80575" w:rsidP="00F8057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Pr="00053142">
        <w:rPr>
          <w:color w:val="000000"/>
          <w:spacing w:val="2"/>
          <w:sz w:val="28"/>
          <w:szCs w:val="28"/>
        </w:rPr>
        <w:t>уководствуясь </w:t>
      </w:r>
      <w:hyperlink r:id="rId6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F80575" w:rsidRDefault="00F80575" w:rsidP="00F80575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F80575" w:rsidRPr="00C45181" w:rsidRDefault="00F80575" w:rsidP="00F80575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C45181">
        <w:rPr>
          <w:color w:val="000000"/>
          <w:spacing w:val="2"/>
          <w:sz w:val="28"/>
          <w:szCs w:val="28"/>
        </w:rPr>
        <w:t xml:space="preserve">Признать утратившим силу некоторые постановления администрации </w:t>
      </w:r>
      <w:proofErr w:type="spellStart"/>
      <w:r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F80575" w:rsidRPr="005A00FF" w:rsidRDefault="00F80575" w:rsidP="00F80575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A00FF">
        <w:rPr>
          <w:color w:val="000000"/>
          <w:sz w:val="28"/>
          <w:szCs w:val="28"/>
        </w:rPr>
        <w:t xml:space="preserve">1.1. </w:t>
      </w:r>
      <w:r w:rsidRPr="005A00FF">
        <w:rPr>
          <w:sz w:val="28"/>
          <w:szCs w:val="28"/>
        </w:rPr>
        <w:t xml:space="preserve">постановление администрации </w:t>
      </w:r>
      <w:proofErr w:type="spellStart"/>
      <w:r w:rsidRPr="005A00FF">
        <w:rPr>
          <w:sz w:val="28"/>
          <w:szCs w:val="28"/>
        </w:rPr>
        <w:t>Камешкирского</w:t>
      </w:r>
      <w:proofErr w:type="spellEnd"/>
      <w:r w:rsidRPr="005A00FF">
        <w:rPr>
          <w:sz w:val="28"/>
          <w:szCs w:val="28"/>
        </w:rPr>
        <w:t xml:space="preserve"> района Пензенской области </w:t>
      </w:r>
      <w:r w:rsidRPr="00F80575">
        <w:rPr>
          <w:bCs/>
          <w:color w:val="000000"/>
          <w:sz w:val="28"/>
          <w:szCs w:val="28"/>
        </w:rPr>
        <w:t xml:space="preserve">от 29.04.2015 № 150 </w:t>
      </w:r>
      <w:r w:rsidRPr="00F80575">
        <w:rPr>
          <w:sz w:val="28"/>
          <w:szCs w:val="28"/>
        </w:rPr>
        <w:t xml:space="preserve"> «</w:t>
      </w:r>
      <w:r w:rsidRPr="00F80575">
        <w:rPr>
          <w:bCs/>
          <w:color w:val="000000"/>
          <w:sz w:val="28"/>
          <w:szCs w:val="28"/>
        </w:rPr>
        <w:t>О перечне должностей муниципальной службы в администрации </w:t>
      </w:r>
      <w:proofErr w:type="spellStart"/>
      <w:r w:rsidRPr="00F80575">
        <w:rPr>
          <w:bCs/>
          <w:color w:val="000000"/>
          <w:sz w:val="28"/>
          <w:szCs w:val="28"/>
        </w:rPr>
        <w:t>Камешкирского</w:t>
      </w:r>
      <w:proofErr w:type="spellEnd"/>
      <w:r w:rsidRPr="00F80575">
        <w:rPr>
          <w:bCs/>
          <w:color w:val="000000"/>
          <w:sz w:val="28"/>
          <w:szCs w:val="28"/>
        </w:rPr>
        <w:t xml:space="preserve"> района Пензенской области, предусмотренном статьей 12 Федерального зако</w:t>
      </w:r>
      <w:r>
        <w:rPr>
          <w:bCs/>
          <w:color w:val="000000"/>
          <w:sz w:val="28"/>
          <w:szCs w:val="28"/>
        </w:rPr>
        <w:t>на «О противодействии коррупции</w:t>
      </w:r>
      <w:r w:rsidRPr="00F80575">
        <w:rPr>
          <w:bCs/>
          <w:color w:val="000000"/>
          <w:sz w:val="28"/>
          <w:szCs w:val="28"/>
        </w:rPr>
        <w:t>»;</w:t>
      </w:r>
    </w:p>
    <w:p w:rsidR="00F80575" w:rsidRPr="00F80575" w:rsidRDefault="00F80575" w:rsidP="00F80575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5A00FF">
        <w:rPr>
          <w:bCs/>
          <w:color w:val="000000" w:themeColor="text1"/>
          <w:sz w:val="28"/>
          <w:szCs w:val="28"/>
        </w:rPr>
        <w:t>1</w:t>
      </w:r>
      <w:r w:rsidRPr="00F80575">
        <w:rPr>
          <w:bCs/>
          <w:color w:val="000000" w:themeColor="text1"/>
          <w:sz w:val="28"/>
          <w:szCs w:val="28"/>
        </w:rPr>
        <w:t xml:space="preserve">.2. </w:t>
      </w:r>
      <w:r w:rsidRPr="00F80575">
        <w:rPr>
          <w:sz w:val="28"/>
          <w:szCs w:val="28"/>
        </w:rPr>
        <w:t xml:space="preserve">постановление администрации </w:t>
      </w:r>
      <w:proofErr w:type="spellStart"/>
      <w:r w:rsidRPr="00F80575">
        <w:rPr>
          <w:sz w:val="28"/>
          <w:szCs w:val="28"/>
        </w:rPr>
        <w:t>Камешкирского</w:t>
      </w:r>
      <w:proofErr w:type="spellEnd"/>
      <w:r w:rsidRPr="00F80575">
        <w:rPr>
          <w:sz w:val="28"/>
          <w:szCs w:val="28"/>
        </w:rPr>
        <w:t xml:space="preserve"> района Пензенской области</w:t>
      </w:r>
      <w:r w:rsidRPr="00F80575">
        <w:rPr>
          <w:bCs/>
          <w:color w:val="000000"/>
          <w:sz w:val="28"/>
          <w:szCs w:val="28"/>
        </w:rPr>
        <w:t xml:space="preserve"> от 11.12.18 № 373</w:t>
      </w:r>
      <w:r w:rsidRPr="00F80575">
        <w:rPr>
          <w:bCs/>
          <w:color w:val="000000" w:themeColor="text1"/>
          <w:sz w:val="28"/>
          <w:szCs w:val="28"/>
        </w:rPr>
        <w:t xml:space="preserve"> «</w:t>
      </w:r>
      <w:r w:rsidRPr="00F80575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80575">
        <w:rPr>
          <w:bCs/>
          <w:color w:val="000000"/>
          <w:sz w:val="28"/>
          <w:szCs w:val="28"/>
        </w:rPr>
        <w:t>Камешкирского</w:t>
      </w:r>
      <w:proofErr w:type="spellEnd"/>
      <w:r w:rsidRPr="00F80575">
        <w:rPr>
          <w:bCs/>
          <w:color w:val="000000"/>
          <w:sz w:val="28"/>
          <w:szCs w:val="28"/>
        </w:rPr>
        <w:t xml:space="preserve"> района Пензенской области от 29.04.2015 г. № 150 «О перечне должностей муниципальной службы в администрации </w:t>
      </w:r>
      <w:proofErr w:type="spellStart"/>
      <w:r w:rsidRPr="00F80575">
        <w:rPr>
          <w:bCs/>
          <w:color w:val="000000"/>
          <w:sz w:val="28"/>
          <w:szCs w:val="28"/>
        </w:rPr>
        <w:t>Камешкирского</w:t>
      </w:r>
      <w:proofErr w:type="spellEnd"/>
      <w:r w:rsidRPr="00F80575">
        <w:rPr>
          <w:bCs/>
          <w:color w:val="000000"/>
          <w:sz w:val="28"/>
          <w:szCs w:val="28"/>
        </w:rPr>
        <w:t xml:space="preserve"> района Пензенской области, предусмотренных статьей 12 Федерального закона «О противодействии коррупции».</w:t>
      </w:r>
    </w:p>
    <w:p w:rsidR="00F80575" w:rsidRPr="00C45181" w:rsidRDefault="00F80575" w:rsidP="00F80575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F80575" w:rsidRPr="00053142" w:rsidRDefault="00F80575" w:rsidP="00F805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53142">
        <w:rPr>
          <w:color w:val="000000"/>
          <w:sz w:val="28"/>
          <w:szCs w:val="28"/>
        </w:rPr>
        <w:t>.</w:t>
      </w:r>
    </w:p>
    <w:p w:rsidR="00F80575" w:rsidRPr="00053142" w:rsidRDefault="00F80575" w:rsidP="00F805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>
        <w:rPr>
          <w:color w:val="000000"/>
          <w:sz w:val="28"/>
          <w:szCs w:val="28"/>
        </w:rPr>
        <w:t xml:space="preserve">руководителя аппарата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области.</w:t>
      </w:r>
    </w:p>
    <w:p w:rsidR="00F80575" w:rsidRDefault="00F80575" w:rsidP="00F80575">
      <w:pPr>
        <w:ind w:left="720"/>
        <w:jc w:val="both"/>
        <w:rPr>
          <w:sz w:val="28"/>
          <w:szCs w:val="28"/>
        </w:rPr>
      </w:pPr>
    </w:p>
    <w:p w:rsidR="00F80575" w:rsidRDefault="00F80575" w:rsidP="00F80575">
      <w:pPr>
        <w:ind w:left="720"/>
        <w:jc w:val="both"/>
        <w:rPr>
          <w:sz w:val="28"/>
          <w:szCs w:val="28"/>
        </w:rPr>
      </w:pPr>
    </w:p>
    <w:p w:rsidR="00F80575" w:rsidRDefault="00F80575" w:rsidP="00F80575">
      <w:pPr>
        <w:ind w:left="720"/>
        <w:jc w:val="both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FF5618" w:rsidRDefault="00FF5618"/>
    <w:sectPr w:rsidR="00FF5618" w:rsidSect="00F8057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75"/>
    <w:rsid w:val="00BB6099"/>
    <w:rsid w:val="00E6307F"/>
    <w:rsid w:val="00F80575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057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57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F805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805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805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057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057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F805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805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805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2026-06-08T11:35:00Z</dcterms:created>
  <dcterms:modified xsi:type="dcterms:W3CDTF">2026-06-16T05:58:00Z</dcterms:modified>
</cp:coreProperties>
</file>