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4D" w:rsidRPr="002B4DD6" w:rsidRDefault="005B744D" w:rsidP="005B744D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9660F73" wp14:editId="2B6B5A3D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44D" w:rsidRPr="002B4DD6" w:rsidRDefault="005B744D" w:rsidP="005B744D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5B744D" w:rsidRPr="002B4DD6" w:rsidRDefault="005B744D" w:rsidP="005B744D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B744D" w:rsidRPr="002B4DD6" w:rsidTr="002E3DB0">
        <w:trPr>
          <w:trHeight w:val="397"/>
        </w:trPr>
        <w:tc>
          <w:tcPr>
            <w:tcW w:w="9606" w:type="dxa"/>
          </w:tcPr>
          <w:p w:rsidR="005B744D" w:rsidRPr="002B4DD6" w:rsidRDefault="005B744D" w:rsidP="002E3DB0">
            <w:pPr>
              <w:rPr>
                <w:sz w:val="24"/>
                <w:szCs w:val="24"/>
              </w:rPr>
            </w:pPr>
          </w:p>
          <w:p w:rsidR="005B744D" w:rsidRPr="002B4DD6" w:rsidRDefault="005B744D" w:rsidP="002E3DB0">
            <w:pPr>
              <w:rPr>
                <w:sz w:val="24"/>
                <w:szCs w:val="24"/>
              </w:rPr>
            </w:pPr>
          </w:p>
        </w:tc>
      </w:tr>
      <w:tr w:rsidR="005B744D" w:rsidRPr="002B4DD6" w:rsidTr="002E3DB0">
        <w:tc>
          <w:tcPr>
            <w:tcW w:w="9606" w:type="dxa"/>
          </w:tcPr>
          <w:p w:rsidR="005B744D" w:rsidRPr="002B4DD6" w:rsidRDefault="005B744D" w:rsidP="002E3D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СОБРАНИЕ ПРЕДСТАВИТЕЛЕЙ</w:t>
            </w:r>
          </w:p>
        </w:tc>
      </w:tr>
      <w:tr w:rsidR="005B744D" w:rsidRPr="002B4DD6" w:rsidTr="002E3DB0">
        <w:trPr>
          <w:trHeight w:val="397"/>
        </w:trPr>
        <w:tc>
          <w:tcPr>
            <w:tcW w:w="9606" w:type="dxa"/>
          </w:tcPr>
          <w:p w:rsidR="005B744D" w:rsidRPr="002B4DD6" w:rsidRDefault="005B744D" w:rsidP="002E3DB0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5B744D" w:rsidRPr="002B4DD6" w:rsidTr="002E3DB0">
        <w:trPr>
          <w:trHeight w:val="314"/>
        </w:trPr>
        <w:tc>
          <w:tcPr>
            <w:tcW w:w="9606" w:type="dxa"/>
          </w:tcPr>
          <w:p w:rsidR="005B744D" w:rsidRPr="002B4DD6" w:rsidRDefault="005B744D" w:rsidP="002E3DB0">
            <w:pPr>
              <w:jc w:val="center"/>
              <w:rPr>
                <w:b/>
                <w:sz w:val="24"/>
                <w:szCs w:val="24"/>
              </w:rPr>
            </w:pPr>
            <w:r w:rsidRPr="0041177C">
              <w:rPr>
                <w:b/>
                <w:sz w:val="28"/>
                <w:szCs w:val="28"/>
                <w:lang w:eastAsia="en-US"/>
              </w:rPr>
              <w:t>ЧЕТВЕРТОГО СОЗЫВА</w:t>
            </w:r>
          </w:p>
        </w:tc>
      </w:tr>
      <w:tr w:rsidR="005B744D" w:rsidRPr="002B4DD6" w:rsidTr="002E3DB0">
        <w:trPr>
          <w:trHeight w:val="548"/>
        </w:trPr>
        <w:tc>
          <w:tcPr>
            <w:tcW w:w="9606" w:type="dxa"/>
            <w:vAlign w:val="center"/>
          </w:tcPr>
          <w:p w:rsidR="005B744D" w:rsidRPr="002B4DD6" w:rsidRDefault="005B744D" w:rsidP="002E3D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  <w:tr w:rsidR="005B744D" w:rsidRPr="002B4DD6" w:rsidTr="002E3DB0">
        <w:trPr>
          <w:trHeight w:val="212"/>
        </w:trPr>
        <w:tc>
          <w:tcPr>
            <w:tcW w:w="9606" w:type="dxa"/>
            <w:vAlign w:val="center"/>
          </w:tcPr>
          <w:p w:rsidR="005B744D" w:rsidRPr="002B4DD6" w:rsidRDefault="005B744D" w:rsidP="002E3DB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B744D" w:rsidRPr="002B4DD6" w:rsidRDefault="005B744D" w:rsidP="005B744D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B744D" w:rsidRPr="002B4DD6" w:rsidTr="002E3DB0">
        <w:tc>
          <w:tcPr>
            <w:tcW w:w="284" w:type="dxa"/>
            <w:vAlign w:val="bottom"/>
          </w:tcPr>
          <w:p w:rsidR="005B744D" w:rsidRPr="002B4DD6" w:rsidRDefault="005B744D" w:rsidP="002E3DB0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B744D" w:rsidRPr="002B4DD6" w:rsidRDefault="005B744D" w:rsidP="002E3DB0">
            <w:pPr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23A0A">
              <w:rPr>
                <w:b/>
                <w:sz w:val="24"/>
                <w:szCs w:val="24"/>
              </w:rPr>
              <w:t>14.07.2022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5B744D" w:rsidRPr="002B4DD6" w:rsidRDefault="005B744D" w:rsidP="002E3DB0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B744D" w:rsidRPr="002B4DD6" w:rsidRDefault="00223A0A" w:rsidP="002E3D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717</w:t>
            </w:r>
            <w:r w:rsidRPr="00A64A87">
              <w:rPr>
                <w:color w:val="000000"/>
              </w:rPr>
              <w:t>-84/4</w:t>
            </w:r>
          </w:p>
        </w:tc>
      </w:tr>
    </w:tbl>
    <w:p w:rsidR="005B744D" w:rsidRDefault="005B744D" w:rsidP="005B74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744D" w:rsidRDefault="005B744D" w:rsidP="005B74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744D" w:rsidRDefault="005B744D" w:rsidP="005B744D">
      <w:pPr>
        <w:jc w:val="center"/>
      </w:pPr>
      <w:proofErr w:type="spellStart"/>
      <w:r>
        <w:t>С.Р.Камешкир</w:t>
      </w:r>
      <w:proofErr w:type="spellEnd"/>
    </w:p>
    <w:p w:rsidR="005B744D" w:rsidRDefault="005B744D" w:rsidP="005B744D"/>
    <w:p w:rsidR="005B744D" w:rsidRDefault="005B744D" w:rsidP="005B744D"/>
    <w:p w:rsidR="005B744D" w:rsidRDefault="005B744D" w:rsidP="005B744D">
      <w:pPr>
        <w:jc w:val="both"/>
        <w:rPr>
          <w:b/>
          <w:sz w:val="28"/>
          <w:szCs w:val="28"/>
        </w:rPr>
      </w:pPr>
      <w:proofErr w:type="gramStart"/>
      <w:r w:rsidRPr="005B744D">
        <w:rPr>
          <w:b/>
          <w:sz w:val="28"/>
          <w:szCs w:val="28"/>
        </w:rPr>
        <w:t>О внесении изменений в Порядок размещения сведений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и уставных</w:t>
      </w:r>
      <w:proofErr w:type="gramEnd"/>
      <w:r w:rsidRPr="005B744D">
        <w:rPr>
          <w:b/>
          <w:sz w:val="28"/>
          <w:szCs w:val="28"/>
        </w:rPr>
        <w:t xml:space="preserve"> (складочных) капиталах организации), представленных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муниципальными служащими, в информационно-телекоммуникационной сети «Интернет» на официальном сайте и предоставления этих сведений средствам массовой информации для опубликования</w:t>
      </w:r>
      <w:proofErr w:type="gramStart"/>
      <w:r w:rsidRPr="005B744D">
        <w:rPr>
          <w:b/>
          <w:sz w:val="28"/>
          <w:szCs w:val="28"/>
        </w:rPr>
        <w:t xml:space="preserve"> ,</w:t>
      </w:r>
      <w:proofErr w:type="gramEnd"/>
      <w:r w:rsidRPr="005B744D">
        <w:rPr>
          <w:b/>
          <w:sz w:val="28"/>
          <w:szCs w:val="28"/>
        </w:rPr>
        <w:t xml:space="preserve"> утвержденного решением Собрания представителей </w:t>
      </w:r>
      <w:proofErr w:type="spellStart"/>
      <w:r w:rsidRPr="005B744D">
        <w:rPr>
          <w:b/>
          <w:sz w:val="28"/>
          <w:szCs w:val="28"/>
        </w:rPr>
        <w:t>Камешкирского</w:t>
      </w:r>
      <w:proofErr w:type="spellEnd"/>
      <w:r w:rsidRPr="005B744D">
        <w:rPr>
          <w:b/>
          <w:sz w:val="28"/>
          <w:szCs w:val="28"/>
        </w:rPr>
        <w:t xml:space="preserve"> района от 19.04.2012 № 20-3/ «О некоторых вопросах, связанных с реализацией статьи 15 Федерального закона от 02.03.2007 № 25-ФЗ «О муниципальной службе в РФ»  </w:t>
      </w:r>
    </w:p>
    <w:p w:rsidR="005B744D" w:rsidRPr="005B744D" w:rsidRDefault="005B744D" w:rsidP="005B744D">
      <w:pPr>
        <w:rPr>
          <w:sz w:val="28"/>
          <w:szCs w:val="28"/>
        </w:rPr>
      </w:pPr>
    </w:p>
    <w:p w:rsidR="005B744D" w:rsidRPr="005B744D" w:rsidRDefault="005B744D" w:rsidP="005B744D">
      <w:pPr>
        <w:widowControl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Pr="0058285F">
        <w:rPr>
          <w:color w:val="000000"/>
          <w:sz w:val="28"/>
          <w:szCs w:val="28"/>
        </w:rPr>
        <w:t>В соответствии с федеральными законами </w:t>
      </w:r>
      <w:hyperlink r:id="rId8" w:tgtFrame="_blank" w:history="1">
        <w:r w:rsidRPr="005B744D">
          <w:rPr>
            <w:color w:val="000000" w:themeColor="text1"/>
            <w:sz w:val="28"/>
            <w:szCs w:val="28"/>
          </w:rPr>
          <w:t>от 02.03.2007 № 25-ФЗ</w:t>
        </w:r>
      </w:hyperlink>
      <w:r w:rsidRPr="0058285F">
        <w:rPr>
          <w:color w:val="000000" w:themeColor="text1"/>
          <w:sz w:val="28"/>
          <w:szCs w:val="28"/>
        </w:rPr>
        <w:t> «О муниципальной службе в Российской Федерации», </w:t>
      </w:r>
      <w:hyperlink r:id="rId9" w:tgtFrame="_blank" w:history="1">
        <w:r w:rsidRPr="005B744D">
          <w:rPr>
            <w:color w:val="000000" w:themeColor="text1"/>
            <w:sz w:val="28"/>
            <w:szCs w:val="28"/>
          </w:rPr>
          <w:t>от 25.12.2008 № 273-ФЗ</w:t>
        </w:r>
      </w:hyperlink>
      <w:r w:rsidRPr="0058285F">
        <w:rPr>
          <w:color w:val="000000"/>
          <w:sz w:val="28"/>
          <w:szCs w:val="28"/>
        </w:rPr>
        <w:t xml:space="preserve"> «О противодействии коррупции», </w:t>
      </w:r>
      <w:r w:rsidRPr="005B744D">
        <w:rPr>
          <w:rFonts w:eastAsiaTheme="minorHAnsi"/>
          <w:sz w:val="28"/>
          <w:szCs w:val="28"/>
          <w:lang w:eastAsia="en-US"/>
        </w:rPr>
        <w:t xml:space="preserve">от 3 декабря 2012 года N 230-ФЗ "О контроле за соответствием расходов лиц, замещающих государственные должности, и иных лиц их доходам", руководствуясь Уставом </w:t>
      </w:r>
      <w:proofErr w:type="spellStart"/>
      <w:r w:rsidRPr="005B744D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Pr="005B744D">
        <w:rPr>
          <w:rFonts w:eastAsiaTheme="minorHAnsi"/>
          <w:sz w:val="28"/>
          <w:szCs w:val="28"/>
          <w:lang w:eastAsia="en-US"/>
        </w:rPr>
        <w:t xml:space="preserve"> района Пензенской области, </w:t>
      </w:r>
      <w:r w:rsidRPr="0058285F">
        <w:rPr>
          <w:color w:val="000000"/>
          <w:sz w:val="28"/>
          <w:szCs w:val="28"/>
        </w:rPr>
        <w:t>Собрание Представителей</w:t>
      </w:r>
      <w:r w:rsidRPr="005B744D">
        <w:rPr>
          <w:color w:val="000000"/>
          <w:sz w:val="28"/>
          <w:szCs w:val="28"/>
        </w:rPr>
        <w:t xml:space="preserve"> </w:t>
      </w:r>
      <w:proofErr w:type="spellStart"/>
      <w:r w:rsidRPr="005B744D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Pr="005B744D">
        <w:rPr>
          <w:rFonts w:eastAsiaTheme="minorHAnsi"/>
          <w:sz w:val="28"/>
          <w:szCs w:val="28"/>
          <w:lang w:eastAsia="en-US"/>
        </w:rPr>
        <w:t xml:space="preserve"> района Пензенской области</w:t>
      </w:r>
      <w:r w:rsidRPr="0058285F">
        <w:rPr>
          <w:color w:val="000000"/>
          <w:sz w:val="28"/>
          <w:szCs w:val="28"/>
        </w:rPr>
        <w:t> </w:t>
      </w:r>
      <w:proofErr w:type="gramEnd"/>
    </w:p>
    <w:p w:rsidR="005B744D" w:rsidRPr="005B744D" w:rsidRDefault="005B744D" w:rsidP="005B744D">
      <w:pPr>
        <w:widowControl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B744D" w:rsidRDefault="005B744D" w:rsidP="005B744D">
      <w:pPr>
        <w:widowControl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8285F">
        <w:rPr>
          <w:color w:val="000000"/>
          <w:sz w:val="28"/>
          <w:szCs w:val="28"/>
        </w:rPr>
        <w:t>решило:</w:t>
      </w:r>
    </w:p>
    <w:p w:rsidR="005B744D" w:rsidRDefault="005B744D" w:rsidP="005B744D">
      <w:pPr>
        <w:widowControl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B744D" w:rsidRPr="005B744D" w:rsidRDefault="005B744D" w:rsidP="005B744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1.Внести в </w:t>
      </w:r>
      <w:r w:rsidRPr="005B744D">
        <w:rPr>
          <w:sz w:val="28"/>
          <w:szCs w:val="28"/>
        </w:rPr>
        <w:t xml:space="preserve">Порядок размещения сведений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и уставных (складочных) капиталах организации), </w:t>
      </w:r>
      <w:r w:rsidRPr="005B744D">
        <w:rPr>
          <w:sz w:val="28"/>
          <w:szCs w:val="28"/>
        </w:rPr>
        <w:lastRenderedPageBreak/>
        <w:t>представленных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муниципальными служащими, в информационно-телекоммуникационной сети «Интернет» на официальном сайте и предоставления этих сведений средствам массов</w:t>
      </w:r>
      <w:r>
        <w:rPr>
          <w:sz w:val="28"/>
          <w:szCs w:val="28"/>
        </w:rPr>
        <w:t>ой информации для опубликования</w:t>
      </w:r>
      <w:r w:rsidRPr="005B744D">
        <w:rPr>
          <w:sz w:val="28"/>
          <w:szCs w:val="28"/>
        </w:rPr>
        <w:t xml:space="preserve">, утвержденного решением Собрания представителей </w:t>
      </w:r>
      <w:proofErr w:type="spellStart"/>
      <w:r w:rsidRPr="005B744D">
        <w:rPr>
          <w:sz w:val="28"/>
          <w:szCs w:val="28"/>
        </w:rPr>
        <w:t>Камешкирского</w:t>
      </w:r>
      <w:proofErr w:type="spellEnd"/>
      <w:r w:rsidRPr="005B744D">
        <w:rPr>
          <w:sz w:val="28"/>
          <w:szCs w:val="28"/>
        </w:rPr>
        <w:t xml:space="preserve"> района от 19.04.2012 № 20-3/ «О некоторых вопросах, связанных с реализацией статьи 15 Федерального закона от 02.03.2007 № 25-ФЗ «О муниципальной службе в РФ»</w:t>
      </w:r>
      <w:r>
        <w:rPr>
          <w:sz w:val="28"/>
          <w:szCs w:val="28"/>
        </w:rPr>
        <w:t xml:space="preserve"> (далее-Порядок)</w:t>
      </w:r>
      <w:r w:rsidRPr="005B744D">
        <w:rPr>
          <w:b/>
          <w:sz w:val="28"/>
          <w:szCs w:val="28"/>
        </w:rPr>
        <w:t xml:space="preserve">  </w:t>
      </w:r>
      <w:r w:rsidRPr="005B744D">
        <w:rPr>
          <w:sz w:val="28"/>
          <w:szCs w:val="28"/>
        </w:rPr>
        <w:t>следующие изменения, а именно:</w:t>
      </w:r>
    </w:p>
    <w:p w:rsidR="005B744D" w:rsidRPr="005B744D" w:rsidRDefault="005B744D" w:rsidP="005B744D">
      <w:pPr>
        <w:widowControl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Pr="005B744D">
        <w:rPr>
          <w:color w:val="000000"/>
          <w:sz w:val="28"/>
          <w:szCs w:val="28"/>
        </w:rPr>
        <w:t xml:space="preserve">в пунктах 1.1 и 2.1 Порядка слово «акций» исключить. </w:t>
      </w:r>
    </w:p>
    <w:p w:rsidR="005B744D" w:rsidRDefault="005B744D" w:rsidP="005B744D">
      <w:pPr>
        <w:jc w:val="both"/>
        <w:rPr>
          <w:i/>
          <w:color w:val="000000"/>
          <w:sz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kern w:val="2"/>
          <w:sz w:val="28"/>
        </w:rPr>
        <w:t>Настоящее решение опубликовать в информационном бюллетене «</w:t>
      </w:r>
      <w:proofErr w:type="spellStart"/>
      <w:r>
        <w:rPr>
          <w:kern w:val="2"/>
          <w:sz w:val="28"/>
        </w:rPr>
        <w:t>Камешкирский</w:t>
      </w:r>
      <w:proofErr w:type="spellEnd"/>
      <w:r>
        <w:rPr>
          <w:kern w:val="2"/>
          <w:sz w:val="28"/>
        </w:rPr>
        <w:t xml:space="preserve"> вестник»</w:t>
      </w:r>
      <w:r w:rsidRPr="00640F10">
        <w:rPr>
          <w:i/>
          <w:kern w:val="2"/>
          <w:sz w:val="28"/>
        </w:rPr>
        <w:t>.</w:t>
      </w:r>
    </w:p>
    <w:p w:rsidR="005B744D" w:rsidRDefault="005B744D" w:rsidP="005B744D">
      <w:pPr>
        <w:jc w:val="both"/>
        <w:rPr>
          <w:kern w:val="2"/>
          <w:sz w:val="28"/>
        </w:rPr>
      </w:pPr>
      <w:r>
        <w:rPr>
          <w:kern w:val="2"/>
          <w:sz w:val="28"/>
        </w:rPr>
        <w:t>3. Настоящее решение вступает в силу на следующий день после дня его официального опубликования.</w:t>
      </w:r>
    </w:p>
    <w:p w:rsidR="005B744D" w:rsidRPr="00850814" w:rsidRDefault="005B744D" w:rsidP="005B744D">
      <w:pPr>
        <w:jc w:val="both"/>
        <w:rPr>
          <w:i/>
          <w:color w:val="000000"/>
          <w:sz w:val="28"/>
        </w:rPr>
      </w:pPr>
      <w:r>
        <w:rPr>
          <w:kern w:val="2"/>
          <w:sz w:val="28"/>
        </w:rPr>
        <w:t xml:space="preserve">4. </w:t>
      </w:r>
      <w:proofErr w:type="gramStart"/>
      <w:r>
        <w:rPr>
          <w:kern w:val="2"/>
          <w:sz w:val="28"/>
        </w:rPr>
        <w:t>Контроль за</w:t>
      </w:r>
      <w:proofErr w:type="gramEnd"/>
      <w:r>
        <w:rPr>
          <w:kern w:val="2"/>
          <w:sz w:val="28"/>
        </w:rPr>
        <w:t xml:space="preserve"> исполнением настоящего решения возложить на Главу </w:t>
      </w:r>
      <w:proofErr w:type="spellStart"/>
      <w:r>
        <w:rPr>
          <w:kern w:val="2"/>
          <w:sz w:val="28"/>
        </w:rPr>
        <w:t>Камешкирского</w:t>
      </w:r>
      <w:proofErr w:type="spellEnd"/>
      <w:r>
        <w:rPr>
          <w:kern w:val="2"/>
          <w:sz w:val="28"/>
        </w:rPr>
        <w:t xml:space="preserve"> района Пензенской области.</w:t>
      </w:r>
    </w:p>
    <w:p w:rsidR="005B744D" w:rsidRDefault="005B744D" w:rsidP="005B744D">
      <w:pPr>
        <w:jc w:val="both"/>
        <w:rPr>
          <w:sz w:val="28"/>
        </w:rPr>
      </w:pPr>
    </w:p>
    <w:p w:rsidR="005B744D" w:rsidRDefault="005B744D" w:rsidP="005B744D">
      <w:pPr>
        <w:jc w:val="both"/>
        <w:rPr>
          <w:sz w:val="28"/>
        </w:rPr>
      </w:pPr>
    </w:p>
    <w:p w:rsidR="005B744D" w:rsidRDefault="005B744D" w:rsidP="005B744D">
      <w:pPr>
        <w:jc w:val="both"/>
        <w:rPr>
          <w:sz w:val="28"/>
        </w:rPr>
      </w:pPr>
    </w:p>
    <w:p w:rsidR="005B744D" w:rsidRDefault="005B744D" w:rsidP="005B744D">
      <w:pPr>
        <w:jc w:val="both"/>
        <w:rPr>
          <w:sz w:val="28"/>
        </w:rPr>
      </w:pPr>
    </w:p>
    <w:p w:rsidR="005B744D" w:rsidRDefault="005B744D" w:rsidP="005B744D">
      <w:pPr>
        <w:jc w:val="both"/>
        <w:rPr>
          <w:sz w:val="28"/>
        </w:rPr>
      </w:pPr>
    </w:p>
    <w:p w:rsidR="005B744D" w:rsidRDefault="005B744D" w:rsidP="005B744D">
      <w:pPr>
        <w:jc w:val="both"/>
        <w:rPr>
          <w:sz w:val="28"/>
        </w:rPr>
      </w:pPr>
    </w:p>
    <w:p w:rsidR="005B744D" w:rsidRDefault="005B744D" w:rsidP="005B744D">
      <w:pPr>
        <w:jc w:val="both"/>
        <w:rPr>
          <w:sz w:val="28"/>
        </w:rPr>
      </w:pPr>
    </w:p>
    <w:p w:rsidR="005B744D" w:rsidRDefault="005B744D" w:rsidP="005B744D">
      <w:pPr>
        <w:spacing w:line="276" w:lineRule="auto"/>
        <w:ind w:firstLine="709"/>
        <w:jc w:val="both"/>
        <w:rPr>
          <w:sz w:val="28"/>
        </w:rPr>
      </w:pPr>
    </w:p>
    <w:p w:rsidR="00B361E3" w:rsidRDefault="00B361E3" w:rsidP="00B361E3">
      <w:pPr>
        <w:tabs>
          <w:tab w:val="left" w:pos="340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B361E3" w:rsidRDefault="00B361E3" w:rsidP="00B361E3">
      <w:pPr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     </w:t>
      </w:r>
      <w:proofErr w:type="spellStart"/>
      <w:r>
        <w:rPr>
          <w:sz w:val="28"/>
          <w:szCs w:val="28"/>
        </w:rPr>
        <w:t>И.Н.Фролова</w:t>
      </w:r>
      <w:proofErr w:type="spellEnd"/>
    </w:p>
    <w:p w:rsidR="005B744D" w:rsidRPr="005B744D" w:rsidRDefault="005B744D" w:rsidP="005B744D">
      <w:pPr>
        <w:widowControl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B744D" w:rsidRPr="005B744D" w:rsidRDefault="005B744D" w:rsidP="005B744D">
      <w:pPr>
        <w:rPr>
          <w:sz w:val="28"/>
          <w:szCs w:val="28"/>
        </w:rPr>
      </w:pPr>
    </w:p>
    <w:sectPr w:rsidR="005B744D" w:rsidRPr="005B7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2ADF"/>
    <w:multiLevelType w:val="hybridMultilevel"/>
    <w:tmpl w:val="1276A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44D"/>
    <w:rsid w:val="00223A0A"/>
    <w:rsid w:val="005B744D"/>
    <w:rsid w:val="00B3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7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B7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B744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7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7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B7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B744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7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BF89570-6239-4CFB-BDBA-5B454C14E32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9AA48369-618A-4BB4-B4B8-AE15F2B7EB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5C607-29F0-49A4-8BA8-0CBE5A87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2022-07-11T05:42:00Z</dcterms:created>
  <dcterms:modified xsi:type="dcterms:W3CDTF">2022-07-18T06:14:00Z</dcterms:modified>
</cp:coreProperties>
</file>