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64" w:rsidRPr="00ED2753" w:rsidRDefault="003C4964" w:rsidP="003C4964">
      <w:pPr>
        <w:rPr>
          <w:sz w:val="28"/>
          <w:szCs w:val="28"/>
        </w:rPr>
      </w:pPr>
      <w:r w:rsidRPr="00ED275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2DC89" wp14:editId="13A3555E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964" w:rsidRPr="00ED2753" w:rsidRDefault="003C4964" w:rsidP="003C4964">
      <w:pPr>
        <w:rPr>
          <w:sz w:val="28"/>
          <w:szCs w:val="28"/>
        </w:rPr>
      </w:pPr>
    </w:p>
    <w:p w:rsidR="003C4964" w:rsidRPr="00ED2753" w:rsidRDefault="003C4964" w:rsidP="003C4964">
      <w:pPr>
        <w:rPr>
          <w:sz w:val="28"/>
          <w:szCs w:val="28"/>
        </w:rPr>
      </w:pPr>
    </w:p>
    <w:p w:rsidR="003C4964" w:rsidRPr="00ED2753" w:rsidRDefault="003C4964" w:rsidP="003C4964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3C4964" w:rsidRPr="00ED2753" w:rsidTr="00B81910">
        <w:trPr>
          <w:trHeight w:val="397"/>
        </w:trPr>
        <w:tc>
          <w:tcPr>
            <w:tcW w:w="9606" w:type="dxa"/>
          </w:tcPr>
          <w:p w:rsidR="003C4964" w:rsidRPr="00ED2753" w:rsidRDefault="003C4964" w:rsidP="00B819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964" w:rsidRPr="00ED2753" w:rsidTr="00B81910">
        <w:tc>
          <w:tcPr>
            <w:tcW w:w="9606" w:type="dxa"/>
            <w:hideMark/>
          </w:tcPr>
          <w:p w:rsidR="003C4964" w:rsidRPr="00395F5D" w:rsidRDefault="003C4964" w:rsidP="00B81910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3C4964" w:rsidRPr="00395F5D" w:rsidRDefault="003C4964" w:rsidP="00B81910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3C4964" w:rsidRPr="00ED2753" w:rsidTr="00B81910">
        <w:trPr>
          <w:trHeight w:val="397"/>
        </w:trPr>
        <w:tc>
          <w:tcPr>
            <w:tcW w:w="9606" w:type="dxa"/>
          </w:tcPr>
          <w:p w:rsidR="003C4964" w:rsidRPr="00395F5D" w:rsidRDefault="003C4964" w:rsidP="00B81910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3C4964" w:rsidRPr="00ED2753" w:rsidTr="00B81910">
        <w:tc>
          <w:tcPr>
            <w:tcW w:w="9606" w:type="dxa"/>
            <w:hideMark/>
          </w:tcPr>
          <w:p w:rsidR="003C4964" w:rsidRPr="00395F5D" w:rsidRDefault="003C4964" w:rsidP="00B81910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3C4964" w:rsidRPr="00ED2753" w:rsidTr="00B81910">
        <w:trPr>
          <w:trHeight w:val="340"/>
        </w:trPr>
        <w:tc>
          <w:tcPr>
            <w:tcW w:w="9606" w:type="dxa"/>
            <w:vAlign w:val="center"/>
          </w:tcPr>
          <w:p w:rsidR="003C4964" w:rsidRPr="00ED2753" w:rsidRDefault="003C4964" w:rsidP="00B81910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3C4964" w:rsidRPr="00395F5D" w:rsidTr="00B81910">
        <w:tc>
          <w:tcPr>
            <w:tcW w:w="284" w:type="dxa"/>
            <w:vAlign w:val="bottom"/>
            <w:hideMark/>
          </w:tcPr>
          <w:p w:rsidR="003C4964" w:rsidRPr="00395F5D" w:rsidRDefault="003C4964" w:rsidP="00B81910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4964" w:rsidRPr="00395F5D" w:rsidRDefault="00187C83" w:rsidP="00B81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29.01.2024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3C4964" w:rsidRPr="00395F5D" w:rsidRDefault="003C4964" w:rsidP="00B81910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4964" w:rsidRPr="00395F5D" w:rsidRDefault="00187C83" w:rsidP="00B8191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218-30/5</w:t>
            </w:r>
          </w:p>
        </w:tc>
      </w:tr>
      <w:tr w:rsidR="003C4964" w:rsidRPr="00395F5D" w:rsidTr="00B81910">
        <w:tc>
          <w:tcPr>
            <w:tcW w:w="4650" w:type="dxa"/>
            <w:gridSpan w:val="4"/>
            <w:hideMark/>
          </w:tcPr>
          <w:p w:rsidR="003C4964" w:rsidRPr="00395F5D" w:rsidRDefault="003C4964" w:rsidP="00B81910">
            <w:pPr>
              <w:jc w:val="center"/>
              <w:rPr>
                <w:sz w:val="28"/>
                <w:szCs w:val="28"/>
              </w:rPr>
            </w:pPr>
          </w:p>
          <w:p w:rsidR="003C4964" w:rsidRPr="00395F5D" w:rsidRDefault="003C4964" w:rsidP="00B81910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3C4964" w:rsidRPr="00ED2753" w:rsidRDefault="003C4964" w:rsidP="003C4964">
      <w:pPr>
        <w:spacing w:line="192" w:lineRule="auto"/>
        <w:jc w:val="both"/>
        <w:rPr>
          <w:sz w:val="28"/>
          <w:szCs w:val="28"/>
        </w:rPr>
      </w:pPr>
    </w:p>
    <w:p w:rsidR="003C4964" w:rsidRDefault="003C4964" w:rsidP="003C4964">
      <w:pPr>
        <w:jc w:val="center"/>
        <w:rPr>
          <w:b/>
          <w:bCs/>
          <w:sz w:val="28"/>
          <w:szCs w:val="28"/>
        </w:rPr>
      </w:pPr>
    </w:p>
    <w:p w:rsidR="003C4964" w:rsidRDefault="003C4964" w:rsidP="003C4964">
      <w:pPr>
        <w:jc w:val="center"/>
        <w:rPr>
          <w:b/>
          <w:bCs/>
          <w:sz w:val="28"/>
          <w:szCs w:val="28"/>
        </w:rPr>
      </w:pPr>
    </w:p>
    <w:p w:rsidR="003C4964" w:rsidRDefault="003C4964" w:rsidP="003C4964">
      <w:pPr>
        <w:jc w:val="center"/>
        <w:rPr>
          <w:b/>
          <w:bCs/>
          <w:sz w:val="28"/>
          <w:szCs w:val="28"/>
        </w:rPr>
      </w:pPr>
    </w:p>
    <w:p w:rsidR="003C4964" w:rsidRDefault="003C4964" w:rsidP="003C4964">
      <w:pPr>
        <w:jc w:val="center"/>
        <w:rPr>
          <w:b/>
          <w:bCs/>
          <w:sz w:val="28"/>
          <w:szCs w:val="28"/>
        </w:rPr>
      </w:pPr>
    </w:p>
    <w:p w:rsidR="003C4964" w:rsidRDefault="003C4964" w:rsidP="003C4964">
      <w:pPr>
        <w:jc w:val="center"/>
        <w:rPr>
          <w:b/>
          <w:bCs/>
          <w:sz w:val="28"/>
          <w:szCs w:val="28"/>
        </w:rPr>
      </w:pPr>
    </w:p>
    <w:p w:rsidR="003C4964" w:rsidRDefault="003C4964" w:rsidP="003C4964">
      <w:pPr>
        <w:jc w:val="center"/>
        <w:rPr>
          <w:b/>
          <w:bCs/>
          <w:sz w:val="28"/>
          <w:szCs w:val="28"/>
        </w:rPr>
      </w:pPr>
    </w:p>
    <w:p w:rsidR="003C4964" w:rsidRDefault="003C4964" w:rsidP="003C4964">
      <w:pPr>
        <w:jc w:val="center"/>
        <w:rPr>
          <w:b/>
          <w:i/>
          <w:sz w:val="22"/>
          <w:szCs w:val="22"/>
        </w:rPr>
      </w:pPr>
      <w:r w:rsidRPr="008515CE">
        <w:rPr>
          <w:b/>
          <w:bCs/>
          <w:sz w:val="28"/>
          <w:szCs w:val="28"/>
        </w:rPr>
        <w:t xml:space="preserve">О внесении изменений в Положение об оплате труда муниципальных служащих органов местного самоуправления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</w:t>
      </w:r>
      <w:r>
        <w:rPr>
          <w:b/>
          <w:i/>
          <w:sz w:val="22"/>
          <w:szCs w:val="22"/>
        </w:rPr>
        <w:t xml:space="preserve"> </w:t>
      </w:r>
      <w:r w:rsidRPr="008515CE">
        <w:rPr>
          <w:b/>
          <w:sz w:val="28"/>
          <w:szCs w:val="28"/>
        </w:rPr>
        <w:t xml:space="preserve">и лиц, замещающих муниципальные должности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</w:t>
      </w:r>
      <w:r w:rsidRPr="00683828">
        <w:rPr>
          <w:b/>
          <w:i/>
          <w:sz w:val="22"/>
          <w:szCs w:val="22"/>
        </w:rPr>
        <w:t xml:space="preserve"> </w:t>
      </w:r>
    </w:p>
    <w:p w:rsidR="003C4964" w:rsidRPr="00683828" w:rsidRDefault="003C4964" w:rsidP="003C4964">
      <w:pPr>
        <w:autoSpaceDE w:val="0"/>
        <w:autoSpaceDN w:val="0"/>
        <w:adjustRightInd w:val="0"/>
        <w:spacing w:line="276" w:lineRule="auto"/>
        <w:jc w:val="center"/>
        <w:rPr>
          <w:iCs/>
          <w:sz w:val="26"/>
          <w:szCs w:val="26"/>
        </w:rPr>
      </w:pPr>
    </w:p>
    <w:p w:rsidR="003C4964" w:rsidRDefault="003C4964" w:rsidP="003C4964">
      <w:pPr>
        <w:ind w:firstLine="708"/>
        <w:jc w:val="both"/>
        <w:rPr>
          <w:sz w:val="28"/>
          <w:szCs w:val="28"/>
        </w:rPr>
      </w:pPr>
      <w:r w:rsidRPr="008515CE">
        <w:rPr>
          <w:iCs/>
          <w:sz w:val="28"/>
          <w:szCs w:val="28"/>
        </w:rPr>
        <w:t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статьей 9 Закона Пензенской области от 10.10.2007 № 1390-ЗПО «О муниципальной службе в Пензенской области»</w:t>
      </w:r>
      <w:r w:rsidRPr="008515C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3C4964" w:rsidRPr="00683828" w:rsidRDefault="003C4964" w:rsidP="003C4964">
      <w:pPr>
        <w:ind w:firstLine="708"/>
        <w:jc w:val="center"/>
        <w:rPr>
          <w:sz w:val="26"/>
          <w:szCs w:val="26"/>
        </w:rPr>
      </w:pPr>
      <w:r>
        <w:rPr>
          <w:sz w:val="28"/>
          <w:szCs w:val="28"/>
        </w:rPr>
        <w:t>РЕШИЛО</w:t>
      </w:r>
    </w:p>
    <w:p w:rsidR="003C4964" w:rsidRPr="00850AC3" w:rsidRDefault="003C4964" w:rsidP="003C4964">
      <w:pPr>
        <w:ind w:firstLine="708"/>
        <w:jc w:val="center"/>
        <w:rPr>
          <w:sz w:val="26"/>
          <w:szCs w:val="26"/>
        </w:rPr>
      </w:pPr>
    </w:p>
    <w:p w:rsidR="003C4964" w:rsidRPr="008515CE" w:rsidRDefault="003C4964" w:rsidP="003C496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515CE">
        <w:rPr>
          <w:sz w:val="28"/>
          <w:szCs w:val="28"/>
        </w:rPr>
        <w:t xml:space="preserve">1. </w:t>
      </w:r>
      <w:proofErr w:type="gramStart"/>
      <w:r w:rsidRPr="008515CE">
        <w:rPr>
          <w:bCs/>
          <w:sz w:val="28"/>
          <w:szCs w:val="28"/>
        </w:rPr>
        <w:t xml:space="preserve">Внести в Положение об оплате труда муниципальных служащих органов местного самоуправления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i/>
          <w:sz w:val="22"/>
          <w:szCs w:val="22"/>
        </w:rPr>
        <w:t xml:space="preserve"> </w:t>
      </w:r>
      <w:r w:rsidRPr="008515CE">
        <w:rPr>
          <w:bCs/>
          <w:sz w:val="28"/>
          <w:szCs w:val="28"/>
        </w:rPr>
        <w:t xml:space="preserve">и лиц, замещающих муниципальные должности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i/>
          <w:sz w:val="22"/>
          <w:szCs w:val="22"/>
        </w:rPr>
        <w:t xml:space="preserve">, </w:t>
      </w:r>
      <w:r w:rsidRPr="008515CE">
        <w:rPr>
          <w:bCs/>
          <w:sz w:val="28"/>
          <w:szCs w:val="28"/>
        </w:rPr>
        <w:t xml:space="preserve">утвержденное решением Собрания представителей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 w:rsidRPr="008515CE"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</w:t>
      </w:r>
      <w:r w:rsidRPr="00395F5D">
        <w:rPr>
          <w:bCs/>
          <w:color w:val="000000"/>
          <w:sz w:val="28"/>
          <w:szCs w:val="28"/>
        </w:rPr>
        <w:t>т 10.05.2023 №</w:t>
      </w:r>
      <w:r>
        <w:rPr>
          <w:bCs/>
          <w:color w:val="000000"/>
          <w:sz w:val="28"/>
          <w:szCs w:val="28"/>
        </w:rPr>
        <w:t>107-</w:t>
      </w:r>
      <w:r w:rsidRPr="00395F5D">
        <w:rPr>
          <w:bCs/>
          <w:color w:val="000000"/>
          <w:sz w:val="28"/>
          <w:szCs w:val="28"/>
        </w:rPr>
        <w:t>4/5</w:t>
      </w:r>
      <w:r w:rsidRPr="008515CE">
        <w:rPr>
          <w:bCs/>
          <w:sz w:val="28"/>
          <w:szCs w:val="28"/>
        </w:rPr>
        <w:t xml:space="preserve"> «Об утверждении Положения об оплате труда муниципальных служащих органов местного самоуправления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i/>
          <w:sz w:val="22"/>
          <w:szCs w:val="22"/>
        </w:rPr>
        <w:t xml:space="preserve"> </w:t>
      </w:r>
      <w:r w:rsidRPr="008515CE">
        <w:rPr>
          <w:bCs/>
          <w:sz w:val="28"/>
          <w:szCs w:val="28"/>
        </w:rPr>
        <w:t xml:space="preserve">и лиц, замещающих муниципальные должности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proofErr w:type="gramEnd"/>
      <w:r>
        <w:rPr>
          <w:bCs/>
          <w:sz w:val="26"/>
          <w:szCs w:val="26"/>
        </w:rPr>
        <w:t xml:space="preserve">» </w:t>
      </w:r>
      <w:r w:rsidRPr="004327A6">
        <w:rPr>
          <w:bCs/>
          <w:sz w:val="28"/>
          <w:szCs w:val="28"/>
        </w:rPr>
        <w:t>(</w:t>
      </w:r>
      <w:proofErr w:type="gramStart"/>
      <w:r w:rsidRPr="004327A6">
        <w:rPr>
          <w:bCs/>
          <w:sz w:val="28"/>
          <w:szCs w:val="28"/>
        </w:rPr>
        <w:t>далее-Положение)</w:t>
      </w:r>
      <w:r>
        <w:rPr>
          <w:bCs/>
          <w:sz w:val="26"/>
          <w:szCs w:val="26"/>
        </w:rPr>
        <w:t xml:space="preserve"> </w:t>
      </w:r>
      <w:r w:rsidRPr="008515CE">
        <w:rPr>
          <w:bCs/>
          <w:sz w:val="28"/>
          <w:szCs w:val="28"/>
        </w:rPr>
        <w:t>следующие изменения:</w:t>
      </w:r>
      <w:proofErr w:type="gramEnd"/>
    </w:p>
    <w:p w:rsidR="003C4964" w:rsidRDefault="003C4964" w:rsidP="003C4964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 w:rsidRPr="008515CE">
        <w:rPr>
          <w:iCs/>
          <w:sz w:val="28"/>
          <w:szCs w:val="28"/>
        </w:rPr>
        <w:t xml:space="preserve">1) </w:t>
      </w:r>
      <w:r>
        <w:rPr>
          <w:iCs/>
          <w:sz w:val="28"/>
          <w:szCs w:val="28"/>
        </w:rPr>
        <w:t xml:space="preserve">п.6.1. раздела </w:t>
      </w:r>
      <w:r>
        <w:rPr>
          <w:iCs/>
          <w:sz w:val="28"/>
          <w:szCs w:val="28"/>
          <w:lang w:val="en-US"/>
        </w:rPr>
        <w:t>II</w:t>
      </w:r>
      <w:r w:rsidRPr="003C496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Положения изложить в следующей редакции:</w:t>
      </w:r>
    </w:p>
    <w:p w:rsidR="003C4964" w:rsidRP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«6.1. </w:t>
      </w:r>
      <w:r w:rsidRPr="003C4964">
        <w:rPr>
          <w:color w:val="000000"/>
          <w:sz w:val="28"/>
          <w:szCs w:val="28"/>
        </w:rPr>
        <w:t>Главе устанавливается ежемесячная доплата за профессиональный уровень в размере, соответствующем ежемесячной доплате за классный чин муниципальной службы «Действительный муниципальный советник 1 класса».</w:t>
      </w:r>
    </w:p>
    <w:p w:rsid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C4964">
        <w:rPr>
          <w:color w:val="000000"/>
          <w:sz w:val="28"/>
          <w:szCs w:val="28"/>
        </w:rPr>
        <w:t>Председателю контрольно-счетного органа устанавливается ежемесячная доплата в размере, соответствующем ежемесячной доплате за классный чин муниципальной службы «Действительный муниципальный советник 1 класса».</w:t>
      </w:r>
    </w:p>
    <w:p w:rsidR="004327A6" w:rsidRPr="003C4964" w:rsidRDefault="004327A6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Заместителю председателя контрольно-счетного органа устанавливается ежемесячная доплата в размере, соответствующем ежемесячной доплате за классный чин муниципальной службы «Муниципальный советник 1 класса».</w:t>
      </w:r>
    </w:p>
    <w:p w:rsidR="003C4964" w:rsidRDefault="003C4964" w:rsidP="003C4964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C4964">
        <w:rPr>
          <w:color w:val="000000"/>
          <w:sz w:val="28"/>
          <w:szCs w:val="28"/>
        </w:rPr>
        <w:t>Аудитору контрольно-счетного органа устанавливается ежемесячная доплата в размере, соответствующем ежемесячной доплате за классный чин муниципальной службы «Муниципальный советник 2 класса»</w:t>
      </w:r>
      <w:proofErr w:type="gramStart"/>
      <w:r w:rsidRPr="003C4964">
        <w:rPr>
          <w:color w:val="000000"/>
          <w:sz w:val="28"/>
          <w:szCs w:val="28"/>
        </w:rPr>
        <w:t>.»</w:t>
      </w:r>
      <w:proofErr w:type="gramEnd"/>
      <w:r w:rsidRPr="003C4964">
        <w:rPr>
          <w:color w:val="000000"/>
          <w:sz w:val="28"/>
          <w:szCs w:val="28"/>
        </w:rPr>
        <w:t>;</w:t>
      </w:r>
    </w:p>
    <w:p w:rsidR="003C4964" w:rsidRP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C4964">
        <w:rPr>
          <w:color w:val="000000"/>
          <w:sz w:val="28"/>
          <w:szCs w:val="28"/>
        </w:rPr>
        <w:t>2) пункт 27.1 раздела VI. Положения изложить в следующей редакции:</w:t>
      </w:r>
    </w:p>
    <w:p w:rsidR="003C4964" w:rsidRP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C4964">
        <w:rPr>
          <w:color w:val="000000"/>
          <w:sz w:val="28"/>
          <w:szCs w:val="28"/>
        </w:rPr>
        <w:t>«27.1. Представитель нанимателя (работодатель) вправе увеличивать фонд оплаты труда:</w:t>
      </w:r>
    </w:p>
    <w:p w:rsidR="003C4964" w:rsidRPr="003C4964" w:rsidRDefault="003C4964" w:rsidP="003C4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64">
        <w:rPr>
          <w:rFonts w:ascii="Times New Roman" w:hAnsi="Times New Roman" w:cs="Times New Roman"/>
          <w:sz w:val="28"/>
          <w:szCs w:val="28"/>
        </w:rPr>
        <w:t>1) на выплату двойного денежного содержания в период командирования на территории Донецкой Народной Республики, Луганской Народной Республики, Запорожской области и Херсонской области;</w:t>
      </w:r>
    </w:p>
    <w:p w:rsidR="003C4964" w:rsidRPr="003C4964" w:rsidRDefault="003C4964" w:rsidP="003C4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64">
        <w:rPr>
          <w:rFonts w:ascii="Times New Roman" w:hAnsi="Times New Roman" w:cs="Times New Roman"/>
          <w:sz w:val="28"/>
          <w:szCs w:val="28"/>
        </w:rPr>
        <w:t>2) на расходы по материальному стимулированию, источником финансового обеспечения которых являются дотации, предоставленные из федерального бюджета на премирование муниципальных образований - победителей Всероссийского конкурса "Лучшая муниципальная практика", в размере, не превышающем двух месячных денежных содержаний;</w:t>
      </w:r>
    </w:p>
    <w:p w:rsidR="003C4964" w:rsidRPr="003C4964" w:rsidRDefault="003C4964" w:rsidP="003C4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64">
        <w:rPr>
          <w:rFonts w:ascii="Times New Roman" w:hAnsi="Times New Roman" w:cs="Times New Roman"/>
          <w:sz w:val="28"/>
          <w:szCs w:val="28"/>
        </w:rPr>
        <w:t xml:space="preserve">3) на выплату поощрения за достижение Пензенской областью значений (уровней) показателей для оценки </w:t>
      </w:r>
      <w:proofErr w:type="gramStart"/>
      <w:r w:rsidRPr="003C4964">
        <w:rPr>
          <w:rFonts w:ascii="Times New Roman" w:hAnsi="Times New Roman" w:cs="Times New Roman"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3C4964">
        <w:rPr>
          <w:rFonts w:ascii="Times New Roman" w:hAnsi="Times New Roman" w:cs="Times New Roman"/>
          <w:sz w:val="28"/>
          <w:szCs w:val="28"/>
        </w:rPr>
        <w:t xml:space="preserve"> и деятельности органов исполнительной власти субъектов Российской Федерации, источником финансового обеспечения которых являлись межбюджетные трансферты из федерального бюджета;</w:t>
      </w:r>
    </w:p>
    <w:p w:rsidR="003C4964" w:rsidRPr="003C4964" w:rsidRDefault="003C4964" w:rsidP="003C4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64">
        <w:rPr>
          <w:rFonts w:ascii="Times New Roman" w:hAnsi="Times New Roman" w:cs="Times New Roman"/>
          <w:sz w:val="28"/>
          <w:szCs w:val="28"/>
        </w:rPr>
        <w:t>4) на выплату однократно денежного вознаграждения в связи с выходом на пенсию за выслугу лет при увольнении с муниципальной службы (освобождении от муниципальной должности);</w:t>
      </w:r>
    </w:p>
    <w:p w:rsidR="003C4964" w:rsidRPr="003C4964" w:rsidRDefault="003C4964" w:rsidP="003C49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64">
        <w:rPr>
          <w:rFonts w:ascii="Times New Roman" w:hAnsi="Times New Roman" w:cs="Times New Roman"/>
          <w:sz w:val="28"/>
          <w:szCs w:val="28"/>
        </w:rPr>
        <w:t>5) на иные выплаты в размерах, предусмотренных федеральным законодательством и законодательством Пензенской области»</w:t>
      </w:r>
      <w:r w:rsidRPr="003C496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C4964" w:rsidRDefault="003C4964" w:rsidP="003C4964">
      <w:pPr>
        <w:autoSpaceDE w:val="0"/>
        <w:autoSpaceDN w:val="0"/>
        <w:adjustRightInd w:val="0"/>
        <w:spacing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3) подпункт 1) пункта 28 раздела </w:t>
      </w:r>
      <w:r w:rsidRPr="003C4964">
        <w:rPr>
          <w:color w:val="000000"/>
          <w:sz w:val="28"/>
          <w:szCs w:val="28"/>
        </w:rPr>
        <w:t>VI.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</w:t>
      </w:r>
      <w:r>
        <w:rPr>
          <w:iCs/>
          <w:sz w:val="28"/>
          <w:szCs w:val="28"/>
        </w:rPr>
        <w:t xml:space="preserve"> Положения изложить в следующей редакции:</w:t>
      </w:r>
    </w:p>
    <w:p w:rsidR="003C4964" w:rsidRP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C4964">
        <w:rPr>
          <w:iCs/>
          <w:sz w:val="28"/>
          <w:szCs w:val="28"/>
        </w:rPr>
        <w:t xml:space="preserve">  «1)</w:t>
      </w:r>
      <w:r w:rsidRPr="003C4964">
        <w:rPr>
          <w:color w:val="000000"/>
          <w:sz w:val="28"/>
          <w:szCs w:val="28"/>
        </w:rPr>
        <w:t> на выплату ежемесячной доплаты за профессиональный уровень - в размере четырех должностных окладов;</w:t>
      </w:r>
    </w:p>
    <w:p w:rsidR="003C4964" w:rsidRDefault="003C4964" w:rsidP="003C4964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3C4964">
        <w:rPr>
          <w:color w:val="000000"/>
          <w:sz w:val="28"/>
          <w:szCs w:val="28"/>
        </w:rPr>
        <w:t xml:space="preserve">             на выплату ежемесячной доплаты за классный чин – в размере четырех должностных окладов»;</w:t>
      </w:r>
    </w:p>
    <w:p w:rsidR="003C4964" w:rsidRPr="003C4964" w:rsidRDefault="003C4964" w:rsidP="003C4964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C4964">
        <w:rPr>
          <w:color w:val="000000"/>
          <w:sz w:val="28"/>
          <w:szCs w:val="28"/>
        </w:rPr>
        <w:t>4) пункт 29.1 раздела VI.</w:t>
      </w:r>
      <w:r w:rsidRPr="003C4964">
        <w:rPr>
          <w:color w:val="000000"/>
          <w:sz w:val="28"/>
          <w:szCs w:val="28"/>
          <w:lang w:val="en-US"/>
        </w:rPr>
        <w:t>I</w:t>
      </w:r>
      <w:r w:rsidRPr="003C4964">
        <w:rPr>
          <w:color w:val="000000"/>
          <w:sz w:val="28"/>
          <w:szCs w:val="28"/>
        </w:rPr>
        <w:t>.</w:t>
      </w:r>
      <w:r w:rsidRPr="003C4964">
        <w:rPr>
          <w:iCs/>
          <w:sz w:val="28"/>
          <w:szCs w:val="28"/>
        </w:rPr>
        <w:t xml:space="preserve"> Положения изложить в следующей редакции:</w:t>
      </w:r>
    </w:p>
    <w:p w:rsidR="003C4964" w:rsidRP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C4964">
        <w:rPr>
          <w:color w:val="000000"/>
          <w:sz w:val="28"/>
          <w:szCs w:val="28"/>
        </w:rPr>
        <w:lastRenderedPageBreak/>
        <w:t>«29.1. Работодатель вправе увеличивать фонд оплаты труда:</w:t>
      </w:r>
    </w:p>
    <w:p w:rsidR="003C4964" w:rsidRP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C4964">
        <w:rPr>
          <w:color w:val="000000"/>
          <w:sz w:val="28"/>
          <w:szCs w:val="28"/>
        </w:rPr>
        <w:t>1) на выплату двойного денежного содержания в период командирования на территории Донецкой Народной Республики, Луганской Народной Республики, Запорожской области и Херсонской области;</w:t>
      </w:r>
    </w:p>
    <w:p w:rsidR="00794DD2" w:rsidRPr="003C4964" w:rsidRDefault="003C4964" w:rsidP="00794D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64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794DD2" w:rsidRPr="003C4964">
        <w:rPr>
          <w:rFonts w:ascii="Times New Roman" w:hAnsi="Times New Roman" w:cs="Times New Roman"/>
          <w:sz w:val="28"/>
          <w:szCs w:val="28"/>
        </w:rPr>
        <w:t>на расходы по материальному стимулированию, источником финансового обеспечения которых являются дотации, предоставленные из федерального бюджета на премирование муниципальных образований - победителей Всероссийского конкурса "Лучшая муниципальная практика", в размере, не превышающем двух месячных денежных содержаний;</w:t>
      </w:r>
    </w:p>
    <w:p w:rsidR="003C4964" w:rsidRP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C4964">
        <w:rPr>
          <w:color w:val="000000"/>
          <w:sz w:val="28"/>
          <w:szCs w:val="28"/>
        </w:rPr>
        <w:t>3) на выплату поощрения за достижение Пензенской областью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Федерации, источником финансового обеспечения которых являлись межбюджетные трансферты из федерального бюджета;</w:t>
      </w:r>
    </w:p>
    <w:p w:rsidR="003C4964" w:rsidRP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C4964">
        <w:rPr>
          <w:color w:val="000000"/>
          <w:sz w:val="28"/>
          <w:szCs w:val="28"/>
        </w:rPr>
        <w:t>4) на выплату однократно денежного вознаграждения в связи с выходом на пенсию за выслугу лет при освобождении от муниципальной должности;</w:t>
      </w:r>
    </w:p>
    <w:p w:rsidR="003C4964" w:rsidRP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C4964">
        <w:rPr>
          <w:color w:val="000000"/>
          <w:sz w:val="28"/>
          <w:szCs w:val="28"/>
        </w:rPr>
        <w:t>5) на иные выплаты в размерах, предусмотренных федеральным законодательством и законодательством Пензенской области</w:t>
      </w:r>
      <w:proofErr w:type="gramStart"/>
      <w:r w:rsidRPr="003C4964">
        <w:rPr>
          <w:color w:val="000000"/>
          <w:sz w:val="28"/>
          <w:szCs w:val="28"/>
        </w:rPr>
        <w:t>.».</w:t>
      </w:r>
      <w:proofErr w:type="gramEnd"/>
    </w:p>
    <w:p w:rsidR="003C4964" w:rsidRPr="00395F5D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95F5D">
        <w:rPr>
          <w:color w:val="000000"/>
          <w:sz w:val="28"/>
          <w:szCs w:val="28"/>
        </w:rPr>
        <w:t>. Настоящее решение опубликовать в информационном бюллетене «Камешкирский вестник».</w:t>
      </w:r>
    </w:p>
    <w:p w:rsidR="003C4964" w:rsidRPr="00395F5D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395F5D">
        <w:rPr>
          <w:color w:val="000000"/>
          <w:sz w:val="28"/>
          <w:szCs w:val="28"/>
        </w:rPr>
        <w:t>. Настоящее решение вступает в силу на следующий день после дня его официального опубликования</w:t>
      </w:r>
      <w:r>
        <w:rPr>
          <w:color w:val="000000"/>
          <w:sz w:val="28"/>
          <w:szCs w:val="28"/>
        </w:rPr>
        <w:t xml:space="preserve">. </w:t>
      </w:r>
    </w:p>
    <w:p w:rsidR="003C4964" w:rsidRPr="00395F5D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395F5D">
        <w:rPr>
          <w:color w:val="000000"/>
          <w:sz w:val="28"/>
          <w:szCs w:val="28"/>
        </w:rPr>
        <w:t>. </w:t>
      </w:r>
      <w:proofErr w:type="gramStart"/>
      <w:r w:rsidRPr="00395F5D">
        <w:rPr>
          <w:color w:val="000000"/>
          <w:sz w:val="28"/>
          <w:szCs w:val="28"/>
        </w:rPr>
        <w:t>Контроль за</w:t>
      </w:r>
      <w:proofErr w:type="gramEnd"/>
      <w:r w:rsidRPr="00395F5D">
        <w:rPr>
          <w:color w:val="000000"/>
          <w:sz w:val="28"/>
          <w:szCs w:val="28"/>
        </w:rPr>
        <w:t> исполнением настоящего решения возложить на Главу Камешкирского района Пензенской области.</w:t>
      </w:r>
    </w:p>
    <w:p w:rsid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 </w:t>
      </w:r>
    </w:p>
    <w:p w:rsid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C4964" w:rsidRPr="00395F5D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представителей</w:t>
      </w:r>
    </w:p>
    <w:p w:rsid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</w:t>
      </w:r>
      <w:proofErr w:type="spellStart"/>
      <w:r>
        <w:rPr>
          <w:color w:val="000000"/>
          <w:sz w:val="28"/>
          <w:szCs w:val="28"/>
        </w:rPr>
        <w:t>В.Н.Жиряков</w:t>
      </w:r>
      <w:proofErr w:type="spellEnd"/>
    </w:p>
    <w:p w:rsid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C4964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C4964" w:rsidRPr="00395F5D" w:rsidRDefault="003C4964" w:rsidP="003C496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395F5D">
        <w:rPr>
          <w:color w:val="000000"/>
          <w:sz w:val="28"/>
          <w:szCs w:val="28"/>
        </w:rPr>
        <w:t> </w:t>
      </w:r>
      <w:proofErr w:type="spellStart"/>
      <w:r w:rsidRPr="00395F5D">
        <w:rPr>
          <w:color w:val="000000"/>
          <w:sz w:val="28"/>
          <w:szCs w:val="28"/>
        </w:rPr>
        <w:t>Камешкирского</w:t>
      </w:r>
      <w:proofErr w:type="spellEnd"/>
      <w:r w:rsidRPr="00395F5D">
        <w:rPr>
          <w:color w:val="000000"/>
          <w:sz w:val="28"/>
          <w:szCs w:val="28"/>
        </w:rPr>
        <w:t> района</w:t>
      </w:r>
    </w:p>
    <w:p w:rsidR="003C4964" w:rsidRDefault="003C4964" w:rsidP="004327A6">
      <w:pPr>
        <w:pStyle w:val="a3"/>
        <w:spacing w:before="0" w:beforeAutospacing="0" w:after="0" w:afterAutospacing="0"/>
        <w:ind w:firstLine="567"/>
        <w:jc w:val="both"/>
      </w:pPr>
      <w:r w:rsidRPr="00395F5D">
        <w:rPr>
          <w:color w:val="000000"/>
          <w:sz w:val="28"/>
          <w:szCs w:val="28"/>
        </w:rPr>
        <w:t>Пензенской области</w:t>
      </w:r>
      <w:r>
        <w:rPr>
          <w:color w:val="000000"/>
          <w:sz w:val="28"/>
          <w:szCs w:val="28"/>
        </w:rPr>
        <w:t xml:space="preserve">                                                  </w:t>
      </w:r>
      <w:proofErr w:type="spellStart"/>
      <w:r>
        <w:rPr>
          <w:color w:val="000000"/>
          <w:sz w:val="28"/>
          <w:szCs w:val="28"/>
        </w:rPr>
        <w:t>О.Н.Белянина</w:t>
      </w:r>
      <w:proofErr w:type="spellEnd"/>
    </w:p>
    <w:sectPr w:rsidR="003C4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64"/>
    <w:rsid w:val="00187C83"/>
    <w:rsid w:val="003C4964"/>
    <w:rsid w:val="004327A6"/>
    <w:rsid w:val="00794DD2"/>
    <w:rsid w:val="007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C49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496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3C4964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3C4964"/>
    <w:pPr>
      <w:spacing w:before="100" w:beforeAutospacing="1" w:after="100" w:afterAutospacing="1"/>
    </w:pPr>
  </w:style>
  <w:style w:type="paragraph" w:customStyle="1" w:styleId="ConsPlusNormal">
    <w:name w:val="ConsPlusNormal"/>
    <w:rsid w:val="003C49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C49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496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3C4964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3C4964"/>
    <w:pPr>
      <w:spacing w:before="100" w:beforeAutospacing="1" w:after="100" w:afterAutospacing="1"/>
    </w:pPr>
  </w:style>
  <w:style w:type="paragraph" w:customStyle="1" w:styleId="ConsPlusNormal">
    <w:name w:val="ConsPlusNormal"/>
    <w:rsid w:val="003C49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BB74-2D2B-4D75-82D1-755ED6FD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2024-01-15T10:41:00Z</dcterms:created>
  <dcterms:modified xsi:type="dcterms:W3CDTF">2024-01-30T05:30:00Z</dcterms:modified>
</cp:coreProperties>
</file>