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B5" w:rsidRDefault="00C627B5" w:rsidP="00C627B5">
      <w:r>
        <w:rPr>
          <w:noProof/>
        </w:rPr>
        <w:drawing>
          <wp:anchor distT="0" distB="0" distL="114300" distR="114300" simplePos="0" relativeHeight="251659264" behindDoc="0" locked="0" layoutInCell="1" allowOverlap="1" wp14:anchorId="47846A17" wp14:editId="3DE6C5BA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627B5" w:rsidTr="00A67AF9">
        <w:trPr>
          <w:trHeight w:val="397"/>
        </w:trPr>
        <w:tc>
          <w:tcPr>
            <w:tcW w:w="9606" w:type="dxa"/>
          </w:tcPr>
          <w:p w:rsidR="00C627B5" w:rsidRDefault="00C627B5" w:rsidP="00A67AF9">
            <w:pPr>
              <w:spacing w:line="276" w:lineRule="auto"/>
              <w:rPr>
                <w:lang w:eastAsia="en-US"/>
              </w:rPr>
            </w:pPr>
          </w:p>
        </w:tc>
      </w:tr>
      <w:tr w:rsidR="00C627B5" w:rsidTr="00A67AF9">
        <w:tc>
          <w:tcPr>
            <w:tcW w:w="9606" w:type="dxa"/>
            <w:hideMark/>
          </w:tcPr>
          <w:p w:rsidR="00C627B5" w:rsidRDefault="00C627B5" w:rsidP="00A67AF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C627B5" w:rsidTr="00A67AF9">
        <w:trPr>
          <w:trHeight w:val="397"/>
        </w:trPr>
        <w:tc>
          <w:tcPr>
            <w:tcW w:w="9606" w:type="dxa"/>
            <w:hideMark/>
          </w:tcPr>
          <w:p w:rsidR="00C627B5" w:rsidRDefault="00C627B5" w:rsidP="00A67AF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C627B5" w:rsidTr="00A67AF9">
        <w:trPr>
          <w:trHeight w:val="314"/>
        </w:trPr>
        <w:tc>
          <w:tcPr>
            <w:tcW w:w="9606" w:type="dxa"/>
          </w:tcPr>
          <w:p w:rsidR="00C627B5" w:rsidRDefault="00C627B5" w:rsidP="00A67AF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627B5" w:rsidTr="00A67AF9">
        <w:trPr>
          <w:trHeight w:val="548"/>
        </w:trPr>
        <w:tc>
          <w:tcPr>
            <w:tcW w:w="9606" w:type="dxa"/>
            <w:vAlign w:val="center"/>
            <w:hideMark/>
          </w:tcPr>
          <w:p w:rsidR="00C627B5" w:rsidRDefault="00C627B5" w:rsidP="00A67AF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C627B5" w:rsidTr="00A67AF9">
        <w:trPr>
          <w:trHeight w:val="212"/>
        </w:trPr>
        <w:tc>
          <w:tcPr>
            <w:tcW w:w="9606" w:type="dxa"/>
            <w:vAlign w:val="center"/>
          </w:tcPr>
          <w:p w:rsidR="00C627B5" w:rsidRDefault="00C627B5" w:rsidP="00A67AF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C627B5" w:rsidRDefault="00C627B5" w:rsidP="00C627B5"/>
    <w:p w:rsidR="00C627B5" w:rsidRDefault="00C627B5" w:rsidP="00C627B5"/>
    <w:p w:rsidR="00C627B5" w:rsidRDefault="00C627B5" w:rsidP="00C627B5"/>
    <w:p w:rsidR="00C627B5" w:rsidRDefault="00C627B5" w:rsidP="00C627B5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627B5" w:rsidTr="00A67AF9">
        <w:tc>
          <w:tcPr>
            <w:tcW w:w="284" w:type="dxa"/>
            <w:vAlign w:val="bottom"/>
            <w:hideMark/>
          </w:tcPr>
          <w:p w:rsidR="00C627B5" w:rsidRDefault="00C627B5" w:rsidP="00A67AF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627B5" w:rsidRDefault="00A62AD0" w:rsidP="00A67AF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30.07.2019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C627B5" w:rsidRDefault="00C627B5" w:rsidP="00A67AF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627B5" w:rsidRDefault="00A62AD0" w:rsidP="00A67AF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257</w:t>
            </w:r>
          </w:p>
        </w:tc>
      </w:tr>
      <w:tr w:rsidR="00C627B5" w:rsidTr="00A67AF9">
        <w:tc>
          <w:tcPr>
            <w:tcW w:w="4650" w:type="dxa"/>
            <w:gridSpan w:val="4"/>
            <w:hideMark/>
          </w:tcPr>
          <w:p w:rsidR="00C627B5" w:rsidRDefault="00C627B5" w:rsidP="00A67AF9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C627B5" w:rsidRDefault="00C627B5" w:rsidP="00C627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C627B5" w:rsidRDefault="00C627B5" w:rsidP="00C627B5">
      <w:pPr>
        <w:jc w:val="center"/>
        <w:rPr>
          <w:b/>
          <w:sz w:val="28"/>
          <w:szCs w:val="28"/>
        </w:rPr>
      </w:pPr>
    </w:p>
    <w:p w:rsidR="00C627B5" w:rsidRDefault="00C627B5" w:rsidP="00C627B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C627B5" w:rsidRDefault="00C627B5" w:rsidP="00C627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627B5" w:rsidRDefault="00C627B5" w:rsidP="00C627B5">
      <w:pPr>
        <w:jc w:val="both"/>
      </w:pPr>
      <w:r>
        <w:rPr>
          <w:sz w:val="28"/>
          <w:szCs w:val="28"/>
        </w:rPr>
        <w:t>1. Внести в</w:t>
      </w:r>
      <w:r w:rsidRPr="00C627B5">
        <w:rPr>
          <w:b/>
          <w:sz w:val="28"/>
          <w:szCs w:val="28"/>
        </w:rPr>
        <w:t xml:space="preserve"> </w:t>
      </w:r>
      <w:r w:rsidRPr="00C627B5">
        <w:rPr>
          <w:sz w:val="28"/>
          <w:szCs w:val="28"/>
        </w:rPr>
        <w:t xml:space="preserve">постановление администрации </w:t>
      </w:r>
      <w:proofErr w:type="spellStart"/>
      <w:r w:rsidRPr="00C627B5">
        <w:rPr>
          <w:sz w:val="28"/>
          <w:szCs w:val="28"/>
        </w:rPr>
        <w:t>Камешкирского</w:t>
      </w:r>
      <w:proofErr w:type="spellEnd"/>
      <w:r w:rsidRPr="00C627B5">
        <w:rPr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C627B5">
        <w:rPr>
          <w:sz w:val="28"/>
          <w:szCs w:val="28"/>
        </w:rPr>
        <w:t>Камешкирского</w:t>
      </w:r>
      <w:proofErr w:type="spellEnd"/>
      <w:r w:rsidRPr="00C627B5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следующее изменение, а именно приложение к постановлению изложить в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к настоящему постановлению. </w:t>
      </w:r>
    </w:p>
    <w:p w:rsidR="00C627B5" w:rsidRDefault="00C627B5" w:rsidP="00C627B5">
      <w:pPr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C627B5" w:rsidRDefault="00C627B5" w:rsidP="00C627B5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C627B5" w:rsidRDefault="00C627B5" w:rsidP="00C627B5">
      <w:pPr>
        <w:jc w:val="both"/>
        <w:rPr>
          <w:sz w:val="28"/>
          <w:szCs w:val="28"/>
        </w:rPr>
      </w:pPr>
      <w:r>
        <w:rPr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C627B5" w:rsidRDefault="00C627B5" w:rsidP="00C627B5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C627B5" w:rsidRDefault="00C627B5" w:rsidP="00C627B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C627B5" w:rsidRDefault="00C627B5" w:rsidP="00C627B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C627B5" w:rsidRDefault="00C627B5" w:rsidP="00C627B5">
      <w:pPr>
        <w:jc w:val="right"/>
      </w:pPr>
    </w:p>
    <w:p w:rsidR="00C627B5" w:rsidRDefault="00C627B5" w:rsidP="00C627B5">
      <w:pPr>
        <w:jc w:val="right"/>
      </w:pPr>
    </w:p>
    <w:p w:rsidR="00C627B5" w:rsidRDefault="00C627B5" w:rsidP="00C627B5">
      <w:pPr>
        <w:jc w:val="right"/>
      </w:pPr>
      <w:r>
        <w:lastRenderedPageBreak/>
        <w:t>Приложение</w:t>
      </w:r>
    </w:p>
    <w:p w:rsidR="00C627B5" w:rsidRDefault="00C627B5" w:rsidP="00C627B5">
      <w:pPr>
        <w:jc w:val="right"/>
      </w:pPr>
      <w:r>
        <w:t>Утверждено постановлением</w:t>
      </w:r>
    </w:p>
    <w:p w:rsidR="00C627B5" w:rsidRDefault="00C627B5" w:rsidP="00C627B5">
      <w:pPr>
        <w:jc w:val="right"/>
      </w:pPr>
      <w:r>
        <w:t xml:space="preserve">Администрации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C627B5" w:rsidRDefault="00C627B5" w:rsidP="00C627B5">
      <w:pPr>
        <w:jc w:val="right"/>
      </w:pPr>
      <w:r>
        <w:t>Пензенской области</w:t>
      </w:r>
    </w:p>
    <w:p w:rsidR="00C627B5" w:rsidRDefault="00C627B5" w:rsidP="00C627B5">
      <w:pPr>
        <w:jc w:val="right"/>
      </w:pPr>
      <w:r>
        <w:t>От ____________ №</w:t>
      </w:r>
    </w:p>
    <w:p w:rsidR="00C627B5" w:rsidRDefault="00C627B5" w:rsidP="00C627B5">
      <w:pPr>
        <w:jc w:val="right"/>
      </w:pPr>
    </w:p>
    <w:p w:rsidR="00C627B5" w:rsidRDefault="00C627B5" w:rsidP="00C627B5">
      <w:pPr>
        <w:jc w:val="right"/>
      </w:pPr>
    </w:p>
    <w:p w:rsidR="00C627B5" w:rsidRDefault="00C627B5" w:rsidP="00C627B5">
      <w:pPr>
        <w:jc w:val="center"/>
      </w:pPr>
      <w:r>
        <w:rPr>
          <w:sz w:val="28"/>
          <w:szCs w:val="28"/>
        </w:rPr>
        <w:t>Перечень муниципальных услуг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предоставление которых должно осуществляться на базе МАУ 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</w:t>
      </w:r>
    </w:p>
    <w:p w:rsidR="00C627B5" w:rsidRDefault="00C627B5" w:rsidP="00C627B5"/>
    <w:p w:rsidR="00C627B5" w:rsidRDefault="00C627B5" w:rsidP="00C627B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94"/>
        <w:gridCol w:w="3991"/>
        <w:gridCol w:w="2655"/>
        <w:gridCol w:w="2115"/>
        <w:gridCol w:w="71"/>
        <w:gridCol w:w="84"/>
      </w:tblGrid>
      <w:tr w:rsidR="00C627B5" w:rsidRPr="00087439" w:rsidTr="00A67AF9">
        <w:trPr>
          <w:gridAfter w:val="2"/>
          <w:wAfter w:w="81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rPr>
                <w:b/>
                <w:bCs/>
              </w:rPr>
              <w:t xml:space="preserve">№ </w:t>
            </w:r>
            <w:proofErr w:type="gramStart"/>
            <w:r w:rsidRPr="00087439">
              <w:rPr>
                <w:b/>
                <w:bCs/>
              </w:rPr>
              <w:t>п</w:t>
            </w:r>
            <w:proofErr w:type="gramEnd"/>
            <w:r w:rsidRPr="00087439">
              <w:rPr>
                <w:b/>
                <w:bCs/>
              </w:rPr>
              <w:t>/п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rPr>
                <w:b/>
                <w:bCs/>
              </w:rPr>
              <w:t>Наименование муниципальной услуги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rPr>
                <w:b/>
                <w:bCs/>
              </w:rPr>
              <w:t xml:space="preserve">Орган местного самоуправления </w:t>
            </w:r>
            <w:proofErr w:type="spellStart"/>
            <w:r w:rsidRPr="00087439">
              <w:rPr>
                <w:b/>
                <w:bCs/>
              </w:rPr>
              <w:t>Камешкирского</w:t>
            </w:r>
            <w:proofErr w:type="spellEnd"/>
            <w:r w:rsidRPr="00087439">
              <w:rPr>
                <w:b/>
                <w:bCs/>
              </w:rPr>
              <w:t xml:space="preserve"> района Пензенской области, предоставляющий муниципальную услугу</w:t>
            </w:r>
          </w:p>
        </w:tc>
      </w:tr>
      <w:tr w:rsidR="00C627B5" w:rsidRPr="00087439" w:rsidTr="00A67AF9">
        <w:trPr>
          <w:gridAfter w:val="2"/>
          <w:wAfter w:w="81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rPr>
                <w:b/>
                <w:bCs/>
              </w:rPr>
              <w:t>1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rPr>
                <w:b/>
                <w:bCs/>
              </w:rPr>
              <w:t>2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rPr>
                <w:b/>
                <w:bCs/>
              </w:rPr>
              <w:t>3</w:t>
            </w:r>
          </w:p>
        </w:tc>
      </w:tr>
      <w:tr w:rsidR="00C627B5" w:rsidRPr="00087439" w:rsidTr="00A67AF9">
        <w:trPr>
          <w:gridAfter w:val="2"/>
          <w:wAfter w:w="81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087439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  <w:p w:rsidR="00C627B5" w:rsidRPr="00087439" w:rsidRDefault="00C627B5" w:rsidP="00A67AF9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> </w:t>
            </w:r>
          </w:p>
        </w:tc>
      </w:tr>
      <w:tr w:rsidR="00C627B5" w:rsidRPr="00087439" w:rsidTr="00A67AF9">
        <w:trPr>
          <w:gridAfter w:val="2"/>
          <w:wAfter w:w="81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30722E">
              <w:t>Предоставление выписки из реестра муниципального имущества.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center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  <w:p w:rsidR="00C627B5" w:rsidRPr="00087439" w:rsidRDefault="00C627B5" w:rsidP="00A67AF9">
            <w:pPr>
              <w:jc w:val="center"/>
            </w:pPr>
            <w:r w:rsidRPr="00087439">
              <w:t> </w:t>
            </w:r>
          </w:p>
        </w:tc>
      </w:tr>
      <w:tr w:rsidR="00C627B5" w:rsidRPr="00087439" w:rsidTr="00A67AF9">
        <w:trPr>
          <w:gridAfter w:val="2"/>
          <w:wAfter w:w="81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087439">
              <w:t>Предоставление муниципального имущества в аренду.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center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  <w:p w:rsidR="00C627B5" w:rsidRPr="00087439" w:rsidRDefault="00C627B5" w:rsidP="00A67AF9">
            <w:pPr>
              <w:jc w:val="center"/>
            </w:pPr>
            <w:r w:rsidRPr="00087439">
              <w:t> </w:t>
            </w:r>
          </w:p>
        </w:tc>
      </w:tr>
      <w:tr w:rsidR="00C627B5" w:rsidRPr="00087439" w:rsidTr="00A67AF9">
        <w:trPr>
          <w:gridAfter w:val="2"/>
          <w:wAfter w:w="81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087439">
              <w:t>Предоставление муниципального имущества в доверительное управление.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</w:tr>
      <w:tr w:rsidR="00C627B5" w:rsidRPr="00087439" w:rsidTr="00A67AF9">
        <w:trPr>
          <w:gridAfter w:val="2"/>
          <w:wAfter w:w="81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087439"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</w:tr>
      <w:tr w:rsidR="00C627B5" w:rsidRPr="00087439" w:rsidTr="00A67AF9">
        <w:trPr>
          <w:gridAfter w:val="2"/>
          <w:wAfter w:w="81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30722E" w:rsidRDefault="00C627B5" w:rsidP="00A67AF9">
            <w:pPr>
              <w:jc w:val="both"/>
            </w:pPr>
            <w:r w:rsidRPr="0030722E">
              <w:t>Предварительное согласование предоставления земельного участка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C627B5" w:rsidRPr="00087439" w:rsidTr="00A67AF9">
        <w:trPr>
          <w:gridAfter w:val="2"/>
          <w:wAfter w:w="81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30722E" w:rsidRDefault="00C627B5" w:rsidP="00A67AF9">
            <w:pPr>
              <w:jc w:val="both"/>
              <w:rPr>
                <w:vertAlign w:val="superscript"/>
              </w:rPr>
            </w:pPr>
            <w:r w:rsidRPr="0030722E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C627B5" w:rsidRPr="00087439" w:rsidTr="00A67AF9">
        <w:trPr>
          <w:gridAfter w:val="2"/>
          <w:wAfter w:w="81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30722E" w:rsidRDefault="00C627B5" w:rsidP="00A67AF9">
            <w:pPr>
              <w:jc w:val="both"/>
            </w:pPr>
            <w:r w:rsidRPr="0030722E"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C627B5" w:rsidRPr="00087439" w:rsidTr="00A67AF9">
        <w:trPr>
          <w:gridAfter w:val="2"/>
          <w:wAfter w:w="81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30722E" w:rsidRDefault="00C627B5" w:rsidP="00A67AF9">
            <w:pPr>
              <w:jc w:val="both"/>
              <w:rPr>
                <w:vertAlign w:val="superscript"/>
              </w:rPr>
            </w:pPr>
            <w:r w:rsidRPr="0030722E"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>
              <w:t>10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vertAlign w:val="superscript"/>
              </w:rPr>
            </w:pPr>
            <w:r w:rsidRPr="00087439">
              <w:t>Продажа и предоставление в аренду земельных участков на торгах.</w:t>
            </w:r>
          </w:p>
          <w:p w:rsidR="00C627B5" w:rsidRPr="00087439" w:rsidRDefault="00C627B5" w:rsidP="00A67AF9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>
              <w:t>11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vertAlign w:val="superscript"/>
              </w:rPr>
            </w:pPr>
            <w:r w:rsidRPr="00087439">
              <w:t xml:space="preserve">Предоставление земельных участков </w:t>
            </w:r>
            <w:r w:rsidRPr="00087439">
              <w:lastRenderedPageBreak/>
              <w:t xml:space="preserve">без проведения торгов в собственность, аренду, безвозмездное пользование. 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lastRenderedPageBreak/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</w:t>
            </w:r>
            <w:r w:rsidRPr="00087439">
              <w:lastRenderedPageBreak/>
              <w:t>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lastRenderedPageBreak/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>
              <w:lastRenderedPageBreak/>
              <w:t>12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vertAlign w:val="superscript"/>
              </w:rPr>
            </w:pPr>
            <w:r w:rsidRPr="00087439">
              <w:t>Предоставление земельного участка в постоянное (бессрочное) пользование.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>
              <w:t>13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30722E" w:rsidRDefault="00C627B5" w:rsidP="00A67AF9">
            <w:pPr>
              <w:jc w:val="both"/>
            </w:pPr>
            <w:r w:rsidRPr="0030722E"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C627B5" w:rsidRPr="00087439" w:rsidRDefault="00C627B5" w:rsidP="00A67AF9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Default="00C627B5" w:rsidP="00A67AF9">
            <w:pPr>
              <w:jc w:val="both"/>
            </w:pPr>
            <w:r>
              <w:t>14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697281" w:rsidRDefault="00C627B5" w:rsidP="00A67AF9">
            <w:pPr>
              <w:jc w:val="both"/>
              <w:rPr>
                <w:color w:val="FF0000"/>
              </w:rPr>
            </w:pPr>
            <w:r w:rsidRPr="00697281">
              <w:rPr>
                <w:color w:val="000000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697281">
              <w:rPr>
                <w:color w:val="000000"/>
              </w:rPr>
              <w:t>Камешкирского</w:t>
            </w:r>
            <w:proofErr w:type="spellEnd"/>
            <w:r w:rsidRPr="00697281">
              <w:rPr>
                <w:color w:val="000000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697281">
              <w:rPr>
                <w:color w:val="000000"/>
              </w:rPr>
              <w:t>Камешкирского</w:t>
            </w:r>
            <w:proofErr w:type="spellEnd"/>
            <w:r w:rsidRPr="00697281">
              <w:rPr>
                <w:color w:val="000000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C627B5" w:rsidRPr="00087439" w:rsidRDefault="00C627B5" w:rsidP="00A67AF9">
            <w:pPr>
              <w:ind w:firstLine="567"/>
              <w:jc w:val="both"/>
            </w:pP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>Выдача градостроительного плана земельного участка.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>Выдача разрешения на строительство.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>
              <w:t>17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>Внесение изменений в разрешение на строительство.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>
              <w:t>18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pStyle w:val="ConsPlusNormal"/>
              <w:jc w:val="both"/>
            </w:pPr>
            <w:r w:rsidRPr="00087439">
              <w:t xml:space="preserve">Выдача разрешения на ввод объекта в эксплуатацию. </w:t>
            </w:r>
          </w:p>
          <w:p w:rsidR="00C627B5" w:rsidRPr="00087439" w:rsidRDefault="00C627B5" w:rsidP="00A67AF9">
            <w:pPr>
              <w:pStyle w:val="ConsPlusNormal"/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>
              <w:t>19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30722E" w:rsidRDefault="00C627B5" w:rsidP="00A67AF9">
            <w:pPr>
              <w:jc w:val="both"/>
            </w:pPr>
            <w:r w:rsidRPr="0030722E"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30722E" w:rsidRDefault="00C627B5" w:rsidP="00A67AF9">
            <w:pPr>
              <w:jc w:val="both"/>
            </w:pPr>
            <w:r w:rsidRPr="0030722E">
              <w:t>Выдача разрешения на установку рекламной конструкции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proofErr w:type="gramStart"/>
            <w:r w:rsidRPr="0030722E"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</w:t>
            </w:r>
            <w:r w:rsidRPr="0030722E">
              <w:lastRenderedPageBreak/>
              <w:t>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30722E"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23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rPr>
                <w:color w:val="000000" w:themeColor="text1"/>
              </w:rPr>
            </w:pPr>
            <w:r w:rsidRPr="00087439">
              <w:rPr>
                <w:bCs/>
                <w:color w:val="000000"/>
              </w:rPr>
              <w:t>Передача материалов для размещения в</w:t>
            </w:r>
            <w:r w:rsidRPr="00087439">
              <w:rPr>
                <w:bCs/>
              </w:rPr>
              <w:t xml:space="preserve"> </w:t>
            </w:r>
            <w:r w:rsidRPr="00087439">
              <w:rPr>
                <w:bCs/>
                <w:color w:val="000000"/>
              </w:rPr>
              <w:t>информационной системе градостроительной деятельности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C627B5" w:rsidRPr="00087439" w:rsidRDefault="00C627B5" w:rsidP="00A67AF9">
            <w:pPr>
              <w:ind w:firstLine="567"/>
              <w:jc w:val="both"/>
            </w:pP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r w:rsidRPr="00087439">
              <w:t>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C627B5" w:rsidRPr="00087439" w:rsidRDefault="00C627B5" w:rsidP="00A67AF9">
            <w:pPr>
              <w:ind w:firstLine="567"/>
              <w:jc w:val="both"/>
            </w:pP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E834F8" w:rsidRDefault="00C627B5" w:rsidP="00A67AF9">
            <w:r w:rsidRPr="00E834F8">
              <w:t>Предоставление сведений информационной системы обеспечения градостроительной деятельности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C627B5" w:rsidRPr="00087439" w:rsidRDefault="00C627B5" w:rsidP="00A67AF9">
            <w:pPr>
              <w:ind w:firstLine="567"/>
              <w:jc w:val="both"/>
            </w:pP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E834F8" w:rsidRDefault="00C627B5" w:rsidP="00A67AF9">
            <w:r w:rsidRPr="00E834F8"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C627B5" w:rsidRPr="00087439" w:rsidRDefault="00C627B5" w:rsidP="00A67AF9">
            <w:pPr>
              <w:ind w:firstLine="567"/>
              <w:jc w:val="both"/>
            </w:pP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E834F8" w:rsidRDefault="00C627B5" w:rsidP="00A67AF9">
            <w:r w:rsidRPr="00E834F8">
              <w:t xml:space="preserve">Направление уведомления о соответствии </w:t>
            </w:r>
            <w:proofErr w:type="gramStart"/>
            <w:r w:rsidRPr="00E834F8">
              <w:t>построенных</w:t>
            </w:r>
            <w:proofErr w:type="gramEnd"/>
            <w:r w:rsidRPr="00E834F8"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C627B5" w:rsidRPr="00087439" w:rsidRDefault="00C627B5" w:rsidP="00A67AF9">
            <w:pPr>
              <w:ind w:firstLine="567"/>
              <w:jc w:val="both"/>
            </w:pP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C627B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>Назначение пенсии за выслугу лет муниципальным служащим.</w:t>
            </w:r>
          </w:p>
          <w:p w:rsidR="00C627B5" w:rsidRPr="00087439" w:rsidRDefault="00C627B5" w:rsidP="00A67AF9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 xml:space="preserve">Управление социальной защиты населения 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C627B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30722E" w:rsidRDefault="00C627B5" w:rsidP="00A67AF9">
            <w:pPr>
              <w:jc w:val="both"/>
            </w:pPr>
            <w:r w:rsidRPr="0030722E">
              <w:t>Выдача копий муниципальных правовых актов.</w:t>
            </w:r>
          </w:p>
          <w:p w:rsidR="00C627B5" w:rsidRPr="00087439" w:rsidRDefault="00C627B5" w:rsidP="00A67AF9">
            <w:pPr>
              <w:jc w:val="both"/>
              <w:rPr>
                <w:color w:val="FF0000"/>
              </w:rPr>
            </w:pPr>
          </w:p>
          <w:p w:rsidR="00C627B5" w:rsidRPr="00087439" w:rsidRDefault="00C627B5" w:rsidP="00A67AF9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  <w:p w:rsidR="00C627B5" w:rsidRPr="00087439" w:rsidRDefault="00C627B5" w:rsidP="00A67AF9">
            <w:pPr>
              <w:jc w:val="center"/>
              <w:rPr>
                <w:color w:val="000000" w:themeColor="text1"/>
              </w:rPr>
            </w:pPr>
            <w:r w:rsidRPr="00087439">
              <w:rPr>
                <w:bCs/>
                <w:color w:val="000000" w:themeColor="text1"/>
              </w:rPr>
              <w:t> 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 xml:space="preserve">Присвоение спортивных разрядов </w:t>
            </w:r>
            <w:r w:rsidRPr="00087439">
              <w:lastRenderedPageBreak/>
              <w:t>«второй спортивный разряд», «третий спортивный разряд».</w:t>
            </w:r>
          </w:p>
          <w:p w:rsidR="00C627B5" w:rsidRPr="00087439" w:rsidRDefault="00C627B5" w:rsidP="00A67AF9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</w:t>
            </w:r>
            <w:r w:rsidRPr="00087439">
              <w:rPr>
                <w:color w:val="000000" w:themeColor="text1"/>
              </w:rPr>
              <w:lastRenderedPageBreak/>
              <w:t>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lastRenderedPageBreak/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31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both"/>
            </w:pPr>
            <w:r w:rsidRPr="00087439"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7B5" w:rsidRPr="00087439" w:rsidRDefault="00C627B5" w:rsidP="00A67AF9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C627B5" w:rsidRPr="00087439" w:rsidRDefault="00C627B5" w:rsidP="00A67AF9">
            <w:pPr>
              <w:ind w:firstLine="567"/>
              <w:jc w:val="both"/>
            </w:pPr>
            <w:r w:rsidRPr="00087439">
              <w:t> </w:t>
            </w: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Default="00C627B5" w:rsidP="00A67AF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3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" w:type="pct"/>
            <w:vAlign w:val="center"/>
          </w:tcPr>
          <w:p w:rsidR="00C627B5" w:rsidRPr="00087439" w:rsidRDefault="00C627B5" w:rsidP="00A67AF9">
            <w:pPr>
              <w:ind w:firstLine="567"/>
              <w:jc w:val="both"/>
            </w:pP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Default="00C627B5" w:rsidP="00A67AF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3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" w:type="pct"/>
            <w:vAlign w:val="center"/>
          </w:tcPr>
          <w:p w:rsidR="00C627B5" w:rsidRPr="00087439" w:rsidRDefault="00C627B5" w:rsidP="00A67AF9">
            <w:pPr>
              <w:ind w:firstLine="567"/>
              <w:jc w:val="both"/>
            </w:pP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Default="00C627B5" w:rsidP="00A67AF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" w:type="pct"/>
            <w:vAlign w:val="center"/>
          </w:tcPr>
          <w:p w:rsidR="00C627B5" w:rsidRPr="00087439" w:rsidRDefault="00C627B5" w:rsidP="00A67AF9">
            <w:pPr>
              <w:ind w:firstLine="567"/>
              <w:jc w:val="both"/>
            </w:pP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30722E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30722E" w:rsidRDefault="00C627B5" w:rsidP="00A67AF9">
            <w:pPr>
              <w:jc w:val="both"/>
            </w:pPr>
            <w:r w:rsidRPr="0030722E">
              <w:rPr>
                <w:color w:val="000000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C627B5" w:rsidRPr="00087439" w:rsidRDefault="00C627B5" w:rsidP="00A67AF9">
            <w:pPr>
              <w:ind w:firstLine="567"/>
              <w:jc w:val="both"/>
            </w:pPr>
          </w:p>
        </w:tc>
      </w:tr>
      <w:tr w:rsidR="00C627B5" w:rsidRPr="00087439" w:rsidTr="00A67AF9">
        <w:trPr>
          <w:gridAfter w:val="1"/>
          <w:wAfter w:w="44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30722E" w:rsidRDefault="00C627B5" w:rsidP="00A67A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30722E" w:rsidRDefault="00C627B5" w:rsidP="00A67AF9">
            <w:pPr>
              <w:jc w:val="both"/>
            </w:pPr>
            <w:r w:rsidRPr="0030722E">
              <w:rPr>
                <w:bCs/>
                <w:color w:val="000000"/>
              </w:rPr>
              <w:t>Приём на хранение (временное хранение) документов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B5" w:rsidRPr="00087439" w:rsidRDefault="00C627B5" w:rsidP="00A67AF9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C627B5" w:rsidRPr="00087439" w:rsidRDefault="00C627B5" w:rsidP="00A67AF9">
            <w:pPr>
              <w:ind w:firstLine="567"/>
              <w:jc w:val="both"/>
            </w:pPr>
          </w:p>
        </w:tc>
      </w:tr>
      <w:tr w:rsidR="00C627B5" w:rsidRPr="005B7B2C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7"/>
          </w:tcPr>
          <w:p w:rsidR="00C627B5" w:rsidRPr="005B7B2C" w:rsidRDefault="00C627B5" w:rsidP="00A67AF9">
            <w:pPr>
              <w:jc w:val="center"/>
              <w:rPr>
                <w:b/>
                <w:vertAlign w:val="superscript"/>
              </w:rPr>
            </w:pPr>
            <w:r w:rsidRPr="005B7B2C">
              <w:rPr>
                <w:b/>
                <w:lang w:val="en-US"/>
              </w:rPr>
              <w:t>II</w:t>
            </w:r>
            <w:r w:rsidRPr="005B7B2C">
              <w:rPr>
                <w:b/>
              </w:rPr>
              <w:t>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5B7B2C" w:rsidRDefault="00C627B5" w:rsidP="00A67AF9">
            <w:pPr>
              <w:jc w:val="center"/>
              <w:rPr>
                <w:b/>
              </w:rPr>
            </w:pPr>
            <w:r w:rsidRPr="005B7B2C">
              <w:rPr>
                <w:b/>
              </w:rPr>
              <w:t xml:space="preserve">№ </w:t>
            </w:r>
            <w:proofErr w:type="gramStart"/>
            <w:r w:rsidRPr="005B7B2C">
              <w:rPr>
                <w:b/>
              </w:rPr>
              <w:t>п</w:t>
            </w:r>
            <w:proofErr w:type="gramEnd"/>
            <w:r w:rsidRPr="005B7B2C">
              <w:rPr>
                <w:b/>
              </w:rPr>
              <w:t>/п</w:t>
            </w:r>
          </w:p>
        </w:tc>
        <w:tc>
          <w:tcPr>
            <w:tcW w:w="3472" w:type="pct"/>
            <w:gridSpan w:val="2"/>
            <w:vAlign w:val="center"/>
          </w:tcPr>
          <w:p w:rsidR="00C627B5" w:rsidRPr="005B7B2C" w:rsidRDefault="00C627B5" w:rsidP="00A67AF9">
            <w:pPr>
              <w:jc w:val="center"/>
              <w:rPr>
                <w:b/>
              </w:rPr>
            </w:pPr>
            <w:r w:rsidRPr="005B7B2C">
              <w:rPr>
                <w:b/>
              </w:rPr>
              <w:t>Наименование муниципальной услуги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  <w:rPr>
                <w:b/>
              </w:rPr>
            </w:pPr>
            <w:r w:rsidRPr="00362BDD">
              <w:rPr>
                <w:b/>
              </w:rPr>
              <w:t xml:space="preserve">Категория муниципальных учреждений </w:t>
            </w:r>
            <w:r>
              <w:rPr>
                <w:b/>
              </w:rPr>
              <w:t xml:space="preserve">и </w:t>
            </w:r>
            <w:r w:rsidRPr="00362BDD">
              <w:rPr>
                <w:b/>
              </w:rPr>
              <w:t>организаций, предоставляющих услугу</w:t>
            </w:r>
          </w:p>
        </w:tc>
      </w:tr>
      <w:tr w:rsidR="00C627B5" w:rsidRPr="00DE093E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shd w:val="clear" w:color="auto" w:fill="FFFFFF"/>
            <w:vAlign w:val="center"/>
          </w:tcPr>
          <w:p w:rsidR="00C627B5" w:rsidRPr="005B7B2C" w:rsidRDefault="00C627B5" w:rsidP="00A67AF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  <w:shd w:val="clear" w:color="auto" w:fill="FFFFFF"/>
          </w:tcPr>
          <w:p w:rsidR="00C627B5" w:rsidRPr="005B7B2C" w:rsidRDefault="00C627B5" w:rsidP="00A67AF9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186" w:type="pct"/>
            <w:gridSpan w:val="3"/>
            <w:shd w:val="clear" w:color="auto" w:fill="FFFFFF"/>
            <w:vAlign w:val="center"/>
          </w:tcPr>
          <w:p w:rsidR="00C627B5" w:rsidRPr="00DE093E" w:rsidRDefault="00C627B5" w:rsidP="00A67AF9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5B7B2C" w:rsidRDefault="00C627B5" w:rsidP="00A67AF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C627B5" w:rsidRPr="005B7B2C" w:rsidRDefault="00C627B5" w:rsidP="00A67AF9">
            <w:pPr>
              <w:jc w:val="both"/>
            </w:pPr>
            <w:r w:rsidRPr="005B7B2C"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C627B5" w:rsidRPr="00362BDD" w:rsidRDefault="00C627B5" w:rsidP="00A67AF9">
            <w:pPr>
              <w:jc w:val="center"/>
            </w:pPr>
            <w:r>
              <w:t>учреждения</w:t>
            </w: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5B7B2C" w:rsidRDefault="00C627B5" w:rsidP="00A67AF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C627B5" w:rsidRPr="005B7B2C" w:rsidRDefault="00C627B5" w:rsidP="00A67AF9">
            <w:pPr>
              <w:jc w:val="both"/>
            </w:pPr>
            <w:r w:rsidRPr="005B7B2C"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C627B5" w:rsidRPr="00362BDD" w:rsidRDefault="00C627B5" w:rsidP="00A67AF9">
            <w:pPr>
              <w:jc w:val="center"/>
            </w:pPr>
            <w:r>
              <w:t>учреждения</w:t>
            </w: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5B7B2C" w:rsidRDefault="00C627B5" w:rsidP="00A67AF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C627B5" w:rsidRPr="0030722E" w:rsidRDefault="00C627B5" w:rsidP="00A67AF9">
            <w:pPr>
              <w:jc w:val="both"/>
            </w:pPr>
            <w:r w:rsidRPr="0030722E"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C627B5" w:rsidRPr="00362BDD" w:rsidRDefault="00C627B5" w:rsidP="00A67AF9">
            <w:pPr>
              <w:jc w:val="center"/>
            </w:pPr>
            <w:r>
              <w:t>учреждения</w:t>
            </w: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5B7B2C" w:rsidRDefault="00C627B5" w:rsidP="00A67AF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C627B5" w:rsidRPr="0030722E" w:rsidRDefault="00C627B5" w:rsidP="00A67AF9">
            <w:pPr>
              <w:jc w:val="both"/>
            </w:pPr>
            <w:r w:rsidRPr="0030722E"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C627B5" w:rsidRPr="00362BDD" w:rsidRDefault="00C627B5" w:rsidP="00A67AF9">
            <w:pPr>
              <w:jc w:val="center"/>
            </w:pPr>
            <w:r>
              <w:t>учреждения</w:t>
            </w: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5B7B2C" w:rsidRDefault="00C627B5" w:rsidP="00A67AF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C627B5" w:rsidRPr="0030722E" w:rsidRDefault="00C627B5" w:rsidP="00A67AF9">
            <w:pPr>
              <w:jc w:val="both"/>
            </w:pPr>
            <w:r w:rsidRPr="0030722E"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C627B5" w:rsidRPr="00362BDD" w:rsidRDefault="00C627B5" w:rsidP="00A67AF9">
            <w:pPr>
              <w:jc w:val="center"/>
            </w:pPr>
            <w:r>
              <w:t>учреждения</w:t>
            </w: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5B7B2C" w:rsidRDefault="00C627B5" w:rsidP="00A67AF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C627B5" w:rsidRPr="0030722E" w:rsidRDefault="00C627B5" w:rsidP="00A67AF9">
            <w:pPr>
              <w:jc w:val="both"/>
            </w:pPr>
            <w:r w:rsidRPr="0030722E"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30722E">
              <w:t>обучающихся</w:t>
            </w:r>
            <w:proofErr w:type="gramEnd"/>
            <w:r w:rsidRPr="0030722E"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C627B5" w:rsidRPr="00362BDD" w:rsidRDefault="00C627B5" w:rsidP="00A67AF9">
            <w:pPr>
              <w:jc w:val="center"/>
            </w:pPr>
            <w:r>
              <w:t>учреждения</w:t>
            </w: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5B7B2C" w:rsidRDefault="00C627B5" w:rsidP="00A67AF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C627B5" w:rsidRPr="0030722E" w:rsidRDefault="00C627B5" w:rsidP="00A67AF9">
            <w:pPr>
              <w:jc w:val="both"/>
            </w:pPr>
            <w:r w:rsidRPr="0030722E"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C627B5" w:rsidRPr="00362BDD" w:rsidRDefault="00C627B5" w:rsidP="00A67AF9">
            <w:pPr>
              <w:jc w:val="center"/>
            </w:pPr>
            <w:r>
              <w:t>учреждения</w:t>
            </w: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5B7B2C" w:rsidRDefault="00C627B5" w:rsidP="00A67AF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C627B5" w:rsidRPr="005B7B2C" w:rsidRDefault="00C627B5" w:rsidP="00A67AF9">
            <w:pPr>
              <w:jc w:val="both"/>
            </w:pPr>
            <w:r w:rsidRPr="005B7B2C"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</w:pPr>
            <w:r w:rsidRPr="00362BDD">
              <w:t>Муниципальные учреждения культуры</w:t>
            </w: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5B7B2C" w:rsidRDefault="00C627B5" w:rsidP="00A67AF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C627B5" w:rsidRPr="005B7B2C" w:rsidRDefault="00C627B5" w:rsidP="00A67AF9">
            <w:pPr>
              <w:jc w:val="both"/>
            </w:pPr>
            <w:r w:rsidRPr="005B7B2C"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</w:pPr>
            <w:r w:rsidRPr="00362BDD">
              <w:t>Муниципальные учреждения культуры</w:t>
            </w: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5B7B2C" w:rsidRDefault="00C627B5" w:rsidP="00A67AF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C627B5" w:rsidRPr="005B7B2C" w:rsidRDefault="00C627B5" w:rsidP="00A67AF9">
            <w:pPr>
              <w:jc w:val="both"/>
            </w:pPr>
            <w:r w:rsidRPr="005B7B2C"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</w:pPr>
            <w:r w:rsidRPr="00362BDD">
              <w:t>Муниципальные учреждения культуры</w:t>
            </w: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362BDD" w:rsidRDefault="00C627B5" w:rsidP="00A67AF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C627B5" w:rsidRPr="00362BDD" w:rsidRDefault="00C627B5" w:rsidP="00A67AF9">
            <w:pPr>
              <w:jc w:val="both"/>
            </w:pPr>
            <w:r w:rsidRPr="00362BDD"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</w:pPr>
            <w:r w:rsidRPr="00362BDD">
              <w:t>Муниципальные учреждения культуры</w:t>
            </w:r>
          </w:p>
        </w:tc>
      </w:tr>
      <w:tr w:rsidR="00C627B5" w:rsidRPr="00362BDD" w:rsidTr="00A67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C627B5" w:rsidRPr="00362BDD" w:rsidRDefault="00C627B5" w:rsidP="00A67AF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C627B5" w:rsidRPr="00362BDD" w:rsidRDefault="00C627B5" w:rsidP="00A67AF9">
            <w:pPr>
              <w:jc w:val="both"/>
            </w:pPr>
            <w:r w:rsidRPr="00362BDD">
              <w:t>Запись на обзорные, тематические и интерактивные экскурсии.</w:t>
            </w:r>
          </w:p>
        </w:tc>
        <w:tc>
          <w:tcPr>
            <w:tcW w:w="1186" w:type="pct"/>
            <w:gridSpan w:val="3"/>
            <w:vAlign w:val="center"/>
          </w:tcPr>
          <w:p w:rsidR="00C627B5" w:rsidRPr="00362BDD" w:rsidRDefault="00C627B5" w:rsidP="00A67AF9">
            <w:pPr>
              <w:jc w:val="center"/>
            </w:pPr>
            <w:r w:rsidRPr="00362BDD">
              <w:t>Муниципальные учреждения культуры</w:t>
            </w:r>
          </w:p>
        </w:tc>
      </w:tr>
    </w:tbl>
    <w:p w:rsidR="00C627B5" w:rsidRDefault="00C627B5" w:rsidP="00C627B5"/>
    <w:p w:rsidR="00C627B5" w:rsidRDefault="00C627B5" w:rsidP="00C627B5"/>
    <w:p w:rsidR="008A3CB7" w:rsidRDefault="00A62AD0"/>
    <w:sectPr w:rsidR="008A3CB7" w:rsidSect="0090255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D1E7E"/>
    <w:multiLevelType w:val="hybridMultilevel"/>
    <w:tmpl w:val="E62A9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49D2FF2"/>
    <w:multiLevelType w:val="hybridMultilevel"/>
    <w:tmpl w:val="48E6077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7B5"/>
    <w:rsid w:val="00A33187"/>
    <w:rsid w:val="00A62AD0"/>
    <w:rsid w:val="00AA7DD7"/>
    <w:rsid w:val="00C6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627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C627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627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7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627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C627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627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7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2019-07-30T08:35:00Z</cp:lastPrinted>
  <dcterms:created xsi:type="dcterms:W3CDTF">2019-07-30T08:30:00Z</dcterms:created>
  <dcterms:modified xsi:type="dcterms:W3CDTF">2019-07-31T08:16:00Z</dcterms:modified>
</cp:coreProperties>
</file>