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BA" w:rsidRDefault="00A942BA" w:rsidP="00A942BA">
      <w:r>
        <w:rPr>
          <w:noProof/>
        </w:rPr>
        <w:drawing>
          <wp:anchor distT="0" distB="0" distL="114300" distR="114300" simplePos="0" relativeHeight="251659264" behindDoc="0" locked="0" layoutInCell="1" allowOverlap="1" wp14:anchorId="1678C2CC" wp14:editId="31D5CD00">
            <wp:simplePos x="0" y="0"/>
            <wp:positionH relativeFrom="column">
              <wp:posOffset>2586355</wp:posOffset>
            </wp:positionH>
            <wp:positionV relativeFrom="paragraph">
              <wp:posOffset>96520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2BA" w:rsidRDefault="00A942BA" w:rsidP="00A942BA"/>
    <w:p w:rsidR="00A942BA" w:rsidRDefault="00A942BA" w:rsidP="00A942BA"/>
    <w:p w:rsidR="00A942BA" w:rsidRDefault="00A942BA" w:rsidP="00A942BA"/>
    <w:p w:rsidR="00A942BA" w:rsidRDefault="00A942BA" w:rsidP="00A942BA"/>
    <w:p w:rsidR="00A942BA" w:rsidRDefault="00A942BA" w:rsidP="00A942BA"/>
    <w:p w:rsidR="00A942BA" w:rsidRDefault="00A942BA" w:rsidP="00A942BA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A942BA" w:rsidTr="00947F8B">
        <w:trPr>
          <w:trHeight w:val="350"/>
        </w:trPr>
        <w:tc>
          <w:tcPr>
            <w:tcW w:w="9462" w:type="dxa"/>
          </w:tcPr>
          <w:p w:rsidR="00A942BA" w:rsidRDefault="00A942BA" w:rsidP="00947F8B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942BA" w:rsidTr="00947F8B">
        <w:trPr>
          <w:trHeight w:val="772"/>
        </w:trPr>
        <w:tc>
          <w:tcPr>
            <w:tcW w:w="9462" w:type="dxa"/>
          </w:tcPr>
          <w:p w:rsidR="00A942BA" w:rsidRDefault="00A942BA" w:rsidP="00947F8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A942BA" w:rsidRDefault="00A942BA" w:rsidP="00947F8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942BA" w:rsidTr="00947F8B">
        <w:trPr>
          <w:trHeight w:val="350"/>
        </w:trPr>
        <w:tc>
          <w:tcPr>
            <w:tcW w:w="9462" w:type="dxa"/>
          </w:tcPr>
          <w:p w:rsidR="00A942BA" w:rsidRDefault="00A942BA" w:rsidP="00947F8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942BA" w:rsidTr="00947F8B">
        <w:trPr>
          <w:trHeight w:val="332"/>
        </w:trPr>
        <w:tc>
          <w:tcPr>
            <w:tcW w:w="9462" w:type="dxa"/>
          </w:tcPr>
          <w:p w:rsidR="00A942BA" w:rsidRPr="00D74D80" w:rsidRDefault="00A942BA" w:rsidP="00947F8B">
            <w:pPr>
              <w:pStyle w:val="3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74D80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942BA" w:rsidTr="00947F8B">
        <w:trPr>
          <w:trHeight w:val="300"/>
        </w:trPr>
        <w:tc>
          <w:tcPr>
            <w:tcW w:w="9462" w:type="dxa"/>
            <w:vAlign w:val="center"/>
          </w:tcPr>
          <w:p w:rsidR="00A942BA" w:rsidRPr="00207512" w:rsidRDefault="00A942BA" w:rsidP="00947F8B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A942BA" w:rsidRDefault="00A942BA" w:rsidP="00A942BA"/>
    <w:p w:rsidR="00A942BA" w:rsidRDefault="00A942BA" w:rsidP="00A942B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A942BA" w:rsidTr="00947F8B">
        <w:trPr>
          <w:trHeight w:val="432"/>
        </w:trPr>
        <w:tc>
          <w:tcPr>
            <w:tcW w:w="284" w:type="dxa"/>
            <w:vAlign w:val="bottom"/>
          </w:tcPr>
          <w:p w:rsidR="00A942BA" w:rsidRDefault="00A942BA" w:rsidP="00947F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2BA" w:rsidRDefault="003B5AF4" w:rsidP="00947F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06.10.2023</w:t>
            </w:r>
          </w:p>
        </w:tc>
        <w:tc>
          <w:tcPr>
            <w:tcW w:w="397" w:type="dxa"/>
          </w:tcPr>
          <w:p w:rsidR="00A942BA" w:rsidRDefault="00A942BA" w:rsidP="00947F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42BA" w:rsidRDefault="003B5AF4" w:rsidP="00947F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327</w:t>
            </w:r>
          </w:p>
        </w:tc>
      </w:tr>
      <w:tr w:rsidR="00A942BA" w:rsidTr="00947F8B">
        <w:tc>
          <w:tcPr>
            <w:tcW w:w="4650" w:type="dxa"/>
            <w:gridSpan w:val="4"/>
          </w:tcPr>
          <w:p w:rsidR="00A942BA" w:rsidRDefault="00A942BA" w:rsidP="00947F8B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A942BA" w:rsidRDefault="00A942BA" w:rsidP="00947F8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942BA" w:rsidRDefault="00A942BA" w:rsidP="00A942BA"/>
    <w:p w:rsidR="00A942BA" w:rsidRDefault="00A942BA" w:rsidP="00A942BA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индексации заработной платы работников муниципальных учреждений (организаций)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A942BA" w:rsidRDefault="00A942BA" w:rsidP="00A942BA">
      <w:pPr>
        <w:pStyle w:val="a3"/>
        <w:spacing w:after="0"/>
        <w:jc w:val="center"/>
        <w:rPr>
          <w:b/>
          <w:sz w:val="28"/>
          <w:szCs w:val="28"/>
        </w:rPr>
      </w:pPr>
    </w:p>
    <w:p w:rsidR="00A942BA" w:rsidRPr="00D74D80" w:rsidRDefault="00A942BA" w:rsidP="00A94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постановления Правительства Пензенской области от </w:t>
      </w:r>
      <w:r w:rsidR="00F0663D">
        <w:rPr>
          <w:sz w:val="28"/>
          <w:szCs w:val="28"/>
        </w:rPr>
        <w:t>14.09</w:t>
      </w:r>
      <w:r>
        <w:rPr>
          <w:sz w:val="28"/>
          <w:szCs w:val="28"/>
        </w:rPr>
        <w:t xml:space="preserve">.2023 № </w:t>
      </w:r>
      <w:r w:rsidR="00F0663D">
        <w:rPr>
          <w:sz w:val="28"/>
          <w:szCs w:val="28"/>
        </w:rPr>
        <w:t>775</w:t>
      </w:r>
      <w:r>
        <w:rPr>
          <w:sz w:val="28"/>
          <w:szCs w:val="28"/>
        </w:rPr>
        <w:t>-пП «Об инд</w:t>
      </w:r>
      <w:bookmarkStart w:id="0" w:name="_GoBack"/>
      <w:bookmarkEnd w:id="0"/>
      <w:r>
        <w:rPr>
          <w:sz w:val="28"/>
          <w:szCs w:val="28"/>
        </w:rPr>
        <w:t>ексации заработной платы работников государственных учреждений (организаций) Пензенской области»,</w:t>
      </w:r>
      <w:r>
        <w:rPr>
          <w:bCs/>
        </w:rPr>
        <w:t xml:space="preserve"> </w:t>
      </w:r>
      <w:r w:rsidRPr="00FE2459">
        <w:rPr>
          <w:bCs/>
          <w:sz w:val="28"/>
          <w:szCs w:val="28"/>
        </w:rPr>
        <w:t>руководствуясь</w:t>
      </w:r>
      <w:r>
        <w:rPr>
          <w:bCs/>
        </w:rPr>
        <w:t xml:space="preserve"> </w:t>
      </w:r>
      <w:r w:rsidRPr="00A4220E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21</w:t>
      </w:r>
      <w:r>
        <w:t xml:space="preserve"> </w:t>
      </w:r>
      <w:r w:rsidRPr="00A4220E">
        <w:rPr>
          <w:sz w:val="28"/>
          <w:szCs w:val="28"/>
        </w:rPr>
        <w:t xml:space="preserve">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4220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D74D80">
        <w:rPr>
          <w:sz w:val="28"/>
          <w:szCs w:val="28"/>
        </w:rPr>
        <w:t xml:space="preserve">Администрация </w:t>
      </w:r>
      <w:proofErr w:type="spellStart"/>
      <w:r w:rsidRPr="00D74D80">
        <w:rPr>
          <w:sz w:val="28"/>
          <w:szCs w:val="28"/>
        </w:rPr>
        <w:t>Камешкирского</w:t>
      </w:r>
      <w:proofErr w:type="spellEnd"/>
      <w:r w:rsidRPr="00D74D80">
        <w:rPr>
          <w:sz w:val="28"/>
          <w:szCs w:val="28"/>
        </w:rPr>
        <w:t xml:space="preserve"> района Пензенской области</w:t>
      </w:r>
    </w:p>
    <w:p w:rsidR="00A942BA" w:rsidRDefault="00A942BA" w:rsidP="00A942B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942BA" w:rsidRPr="006977B9" w:rsidRDefault="00A942BA" w:rsidP="00A942BA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977B9">
        <w:rPr>
          <w:b/>
          <w:sz w:val="28"/>
          <w:szCs w:val="28"/>
        </w:rPr>
        <w:t>постановляет:</w:t>
      </w:r>
    </w:p>
    <w:p w:rsidR="00A942BA" w:rsidRPr="003C292F" w:rsidRDefault="00A942BA" w:rsidP="00A942B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942BA" w:rsidRDefault="00A942BA" w:rsidP="00A94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F0D">
        <w:rPr>
          <w:sz w:val="28"/>
          <w:szCs w:val="28"/>
        </w:rPr>
        <w:t>1.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ее отраслевым (функциональным) органам, осуществляющим функции и полномочия учредителя муниципальных учреждений (организаций)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финансируемых из бюджета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области:</w:t>
      </w:r>
    </w:p>
    <w:p w:rsidR="00A942BA" w:rsidRDefault="00A942BA" w:rsidP="00A94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Проиндексировать с 1 октября 2023 года на 4 процента оклады (должностные или базовые оклады), ставки заработной платы работников муниципальных учреждений (организаций)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финансируемых из бюджета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в том числе финансируемых за счет субвенций  из бюджета Пензенской области.</w:t>
      </w:r>
    </w:p>
    <w:p w:rsidR="00A942BA" w:rsidRDefault="00A942BA" w:rsidP="00A94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Внести в положения об оплате труда работников муниципальных учреждений (организаций)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Пензенской области соответствующие изменения по увеличению оплаты труда работников </w:t>
      </w:r>
      <w:r>
        <w:rPr>
          <w:sz w:val="28"/>
          <w:szCs w:val="28"/>
        </w:rPr>
        <w:lastRenderedPageBreak/>
        <w:t xml:space="preserve">муниципальных учреждений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 на </w:t>
      </w:r>
      <w:r w:rsidR="00414A86">
        <w:rPr>
          <w:sz w:val="28"/>
          <w:szCs w:val="28"/>
        </w:rPr>
        <w:t>4</w:t>
      </w:r>
      <w:r>
        <w:rPr>
          <w:sz w:val="28"/>
          <w:szCs w:val="28"/>
        </w:rPr>
        <w:t xml:space="preserve"> процента.</w:t>
      </w:r>
    </w:p>
    <w:p w:rsidR="00A942BA" w:rsidRDefault="00A942BA" w:rsidP="00A942B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A942BA" w:rsidRDefault="00A942BA" w:rsidP="00A942B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Финансирование расходов, связанных с реализацией настоящего постановления, осуществлять в пределах средств бюджета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предусмотренных главным распорядителям бюджетных средств на соответствующий финансовый год.</w:t>
      </w:r>
    </w:p>
    <w:p w:rsidR="00A942BA" w:rsidRDefault="00A942BA" w:rsidP="00A942B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</w:t>
      </w:r>
      <w:r w:rsidRPr="006D1F0D">
        <w:rPr>
          <w:sz w:val="28"/>
          <w:szCs w:val="28"/>
        </w:rPr>
        <w:t>астоящее постановление</w:t>
      </w:r>
      <w:r>
        <w:rPr>
          <w:sz w:val="28"/>
          <w:szCs w:val="28"/>
        </w:rPr>
        <w:t xml:space="preserve"> опубликовать</w:t>
      </w:r>
      <w:r w:rsidRPr="006D1F0D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 w:rsidRPr="004610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разместить (опубликовать)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Pr="009261EA">
        <w:rPr>
          <w:sz w:val="28"/>
          <w:szCs w:val="28"/>
        </w:rPr>
        <w:t>.</w:t>
      </w:r>
    </w:p>
    <w:p w:rsidR="00A942BA" w:rsidRDefault="00A942BA" w:rsidP="00A942B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D1F0D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>
        <w:rPr>
          <w:sz w:val="28"/>
          <w:szCs w:val="28"/>
        </w:rPr>
        <w:t xml:space="preserve"> и распространяется на правоотношения, возникшие с 1 октября 2023 года.</w:t>
      </w:r>
    </w:p>
    <w:p w:rsidR="00A942BA" w:rsidRPr="00646E9E" w:rsidRDefault="00A942BA" w:rsidP="00A942B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D1F0D">
        <w:rPr>
          <w:sz w:val="28"/>
          <w:szCs w:val="28"/>
        </w:rPr>
        <w:t xml:space="preserve">. </w:t>
      </w:r>
      <w:proofErr w:type="gramStart"/>
      <w:r w:rsidRPr="006D1F0D">
        <w:rPr>
          <w:sz w:val="28"/>
          <w:szCs w:val="28"/>
        </w:rPr>
        <w:t>Контроль за</w:t>
      </w:r>
      <w:proofErr w:type="gramEnd"/>
      <w:r w:rsidRPr="006D1F0D">
        <w:rPr>
          <w:sz w:val="28"/>
          <w:szCs w:val="28"/>
        </w:rPr>
        <w:t xml:space="preserve"> исполнением настоящего постановления возложить на</w:t>
      </w:r>
      <w:r>
        <w:rPr>
          <w:sz w:val="28"/>
          <w:szCs w:val="28"/>
        </w:rPr>
        <w:t xml:space="preserve"> заместителя главы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курирующего вопросы ЖКХ и экономики. </w:t>
      </w:r>
      <w:r w:rsidRPr="00646E9E">
        <w:rPr>
          <w:i/>
          <w:sz w:val="28"/>
          <w:szCs w:val="28"/>
        </w:rPr>
        <w:t xml:space="preserve"> </w:t>
      </w:r>
    </w:p>
    <w:p w:rsidR="00A942BA" w:rsidRDefault="00A942BA" w:rsidP="00A942BA">
      <w:pPr>
        <w:ind w:firstLine="720"/>
        <w:jc w:val="both"/>
        <w:rPr>
          <w:sz w:val="28"/>
          <w:szCs w:val="28"/>
        </w:rPr>
      </w:pPr>
    </w:p>
    <w:p w:rsidR="00A942BA" w:rsidRDefault="00A942BA" w:rsidP="00A942BA">
      <w:pPr>
        <w:pStyle w:val="a3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</w:p>
    <w:p w:rsidR="00A942BA" w:rsidRDefault="004F3442" w:rsidP="00A942BA">
      <w:pPr>
        <w:pStyle w:val="a3"/>
        <w:tabs>
          <w:tab w:val="left" w:pos="851"/>
          <w:tab w:val="left" w:pos="3975"/>
        </w:tabs>
        <w:spacing w:after="0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A942BA">
        <w:rPr>
          <w:sz w:val="28"/>
          <w:szCs w:val="28"/>
        </w:rPr>
        <w:t>Г</w:t>
      </w:r>
      <w:r w:rsidR="00A942BA" w:rsidRPr="006D1F0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A942BA">
        <w:rPr>
          <w:sz w:val="28"/>
          <w:szCs w:val="28"/>
        </w:rPr>
        <w:t xml:space="preserve"> </w:t>
      </w:r>
      <w:proofErr w:type="spellStart"/>
      <w:r w:rsidR="00A942BA">
        <w:rPr>
          <w:sz w:val="28"/>
          <w:szCs w:val="28"/>
        </w:rPr>
        <w:t>Камешкирского</w:t>
      </w:r>
      <w:proofErr w:type="spellEnd"/>
      <w:r w:rsidR="00A942BA">
        <w:rPr>
          <w:sz w:val="28"/>
          <w:szCs w:val="28"/>
        </w:rPr>
        <w:t xml:space="preserve"> района</w:t>
      </w:r>
    </w:p>
    <w:p w:rsidR="00A942BA" w:rsidRDefault="00A942BA" w:rsidP="00A942BA">
      <w:pPr>
        <w:pStyle w:val="a3"/>
        <w:tabs>
          <w:tab w:val="left" w:pos="851"/>
          <w:tab w:val="left" w:pos="3975"/>
        </w:tabs>
        <w:spacing w:after="0"/>
        <w:ind w:firstLine="709"/>
      </w:pPr>
      <w:r>
        <w:rPr>
          <w:sz w:val="28"/>
          <w:szCs w:val="28"/>
        </w:rPr>
        <w:t xml:space="preserve">Пензенской области                                                                   </w:t>
      </w:r>
      <w:proofErr w:type="spellStart"/>
      <w:r w:rsidR="004F3442">
        <w:rPr>
          <w:sz w:val="28"/>
          <w:szCs w:val="28"/>
        </w:rPr>
        <w:t>С.Н.</w:t>
      </w:r>
      <w:proofErr w:type="gramStart"/>
      <w:r w:rsidR="004F3442">
        <w:rPr>
          <w:sz w:val="28"/>
          <w:szCs w:val="28"/>
        </w:rPr>
        <w:t>Голубев</w:t>
      </w:r>
      <w:proofErr w:type="spellEnd"/>
      <w:proofErr w:type="gramEnd"/>
    </w:p>
    <w:p w:rsidR="00A942BA" w:rsidRDefault="00A942BA" w:rsidP="00A942BA"/>
    <w:p w:rsidR="00F53560" w:rsidRDefault="00F53560"/>
    <w:sectPr w:rsidR="00F53560" w:rsidSect="00E02419">
      <w:footerReference w:type="even" r:id="rId8"/>
      <w:pgSz w:w="11906" w:h="16838"/>
      <w:pgMar w:top="1134" w:right="567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315" w:rsidRDefault="00E34315">
      <w:r>
        <w:separator/>
      </w:r>
    </w:p>
  </w:endnote>
  <w:endnote w:type="continuationSeparator" w:id="0">
    <w:p w:rsidR="00E34315" w:rsidRDefault="00E3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5AF" w:rsidRDefault="00A942BA" w:rsidP="006F09E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25AF" w:rsidRDefault="00E34315" w:rsidP="006F09E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315" w:rsidRDefault="00E34315">
      <w:r>
        <w:separator/>
      </w:r>
    </w:p>
  </w:footnote>
  <w:footnote w:type="continuationSeparator" w:id="0">
    <w:p w:rsidR="00E34315" w:rsidRDefault="00E34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BA"/>
    <w:rsid w:val="0022233F"/>
    <w:rsid w:val="003B5AF4"/>
    <w:rsid w:val="00414A86"/>
    <w:rsid w:val="0042532B"/>
    <w:rsid w:val="004F3442"/>
    <w:rsid w:val="00A942BA"/>
    <w:rsid w:val="00E34315"/>
    <w:rsid w:val="00EC6539"/>
    <w:rsid w:val="00F0663D"/>
    <w:rsid w:val="00F5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942BA"/>
    <w:pPr>
      <w:keepNext/>
      <w:tabs>
        <w:tab w:val="left" w:pos="851"/>
      </w:tabs>
      <w:ind w:firstLine="567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942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A942BA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basedOn w:val="a0"/>
    <w:link w:val="a3"/>
    <w:rsid w:val="00A942BA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a5">
    <w:name w:val="footer"/>
    <w:basedOn w:val="a"/>
    <w:link w:val="a6"/>
    <w:rsid w:val="00A942BA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kern w:val="1"/>
    </w:rPr>
  </w:style>
  <w:style w:type="character" w:customStyle="1" w:styleId="a6">
    <w:name w:val="Нижний колонтитул Знак"/>
    <w:basedOn w:val="a0"/>
    <w:link w:val="a5"/>
    <w:rsid w:val="00A942BA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character" w:styleId="a7">
    <w:name w:val="page number"/>
    <w:basedOn w:val="a0"/>
    <w:rsid w:val="00A942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942BA"/>
    <w:pPr>
      <w:keepNext/>
      <w:tabs>
        <w:tab w:val="left" w:pos="851"/>
      </w:tabs>
      <w:ind w:firstLine="567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942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A942BA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basedOn w:val="a0"/>
    <w:link w:val="a3"/>
    <w:rsid w:val="00A942BA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a5">
    <w:name w:val="footer"/>
    <w:basedOn w:val="a"/>
    <w:link w:val="a6"/>
    <w:rsid w:val="00A942BA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kern w:val="1"/>
    </w:rPr>
  </w:style>
  <w:style w:type="character" w:customStyle="1" w:styleId="a6">
    <w:name w:val="Нижний колонтитул Знак"/>
    <w:basedOn w:val="a0"/>
    <w:link w:val="a5"/>
    <w:rsid w:val="00A942BA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character" w:styleId="a7">
    <w:name w:val="page number"/>
    <w:basedOn w:val="a0"/>
    <w:rsid w:val="00A94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2023-10-06T13:38:00Z</cp:lastPrinted>
  <dcterms:created xsi:type="dcterms:W3CDTF">2023-09-19T08:32:00Z</dcterms:created>
  <dcterms:modified xsi:type="dcterms:W3CDTF">2023-10-11T07:47:00Z</dcterms:modified>
</cp:coreProperties>
</file>