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6A" w:rsidRDefault="002C5E6A">
      <w:pPr>
        <w:rPr>
          <w:color w:val="000000"/>
        </w:rPr>
      </w:pPr>
    </w:p>
    <w:p w:rsidR="002C5E6A" w:rsidRDefault="002C5E6A"/>
    <w:p w:rsidR="002C5E6A" w:rsidRDefault="006F24B2"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45720</wp:posOffset>
                </wp:positionV>
                <wp:extent cx="864870" cy="1059815"/>
                <wp:effectExtent l="0" t="0" r="0" b="0"/>
                <wp:wrapSquare wrapText="largest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864360" cy="105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1" stroked="f" style="position:absolute;margin-left:211.15pt;margin-top:3.6pt;width:68pt;height:83.35pt" type="shapetype_75">
                <v:imagedata r:id="rId8" o:detectmouseclick="t"/>
                <w10:wrap type="none"/>
                <v:stroke color="#3465a4" joinstyle="round" endcap="flat"/>
              </v:shape>
            </w:pict>
          </mc:Fallback>
        </mc:AlternateContent>
      </w:r>
    </w:p>
    <w:p w:rsidR="002C5E6A" w:rsidRDefault="002C5E6A"/>
    <w:p w:rsidR="002C5E6A" w:rsidRDefault="002C5E6A"/>
    <w:p w:rsidR="002C5E6A" w:rsidRDefault="002C5E6A"/>
    <w:p w:rsidR="002C5E6A" w:rsidRDefault="002C5E6A"/>
    <w:p w:rsidR="002C5E6A" w:rsidRDefault="002C5E6A"/>
    <w:tbl>
      <w:tblPr>
        <w:tblpPr w:leftFromText="180" w:rightFromText="180" w:bottomFromText="200" w:vertAnchor="text" w:horzAnchor="margin" w:tblpY="290"/>
        <w:tblW w:w="946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2C5E6A">
        <w:trPr>
          <w:trHeight w:val="350"/>
        </w:trPr>
        <w:tc>
          <w:tcPr>
            <w:tcW w:w="9462" w:type="dxa"/>
            <w:shd w:val="clear" w:color="auto" w:fill="auto"/>
          </w:tcPr>
          <w:p w:rsidR="002C5E6A" w:rsidRDefault="002C5E6A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2C5E6A">
        <w:trPr>
          <w:trHeight w:val="772"/>
        </w:trPr>
        <w:tc>
          <w:tcPr>
            <w:tcW w:w="9462" w:type="dxa"/>
            <w:shd w:val="clear" w:color="auto" w:fill="auto"/>
          </w:tcPr>
          <w:p w:rsidR="002C5E6A" w:rsidRDefault="006F24B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C5E6A" w:rsidRDefault="006F24B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2C5E6A">
        <w:trPr>
          <w:trHeight w:val="350"/>
        </w:trPr>
        <w:tc>
          <w:tcPr>
            <w:tcW w:w="9462" w:type="dxa"/>
            <w:shd w:val="clear" w:color="auto" w:fill="auto"/>
          </w:tcPr>
          <w:p w:rsidR="002C5E6A" w:rsidRDefault="002C5E6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C5E6A">
        <w:trPr>
          <w:trHeight w:val="332"/>
        </w:trPr>
        <w:tc>
          <w:tcPr>
            <w:tcW w:w="9462" w:type="dxa"/>
            <w:shd w:val="clear" w:color="auto" w:fill="auto"/>
          </w:tcPr>
          <w:p w:rsidR="002C5E6A" w:rsidRDefault="006F24B2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2C5E6A">
        <w:trPr>
          <w:trHeight w:val="300"/>
        </w:trPr>
        <w:tc>
          <w:tcPr>
            <w:tcW w:w="9462" w:type="dxa"/>
            <w:shd w:val="clear" w:color="auto" w:fill="auto"/>
            <w:vAlign w:val="center"/>
          </w:tcPr>
          <w:p w:rsidR="002C5E6A" w:rsidRDefault="002C5E6A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2C5E6A" w:rsidRDefault="002C5E6A">
      <w:pPr>
        <w:rPr>
          <w:sz w:val="20"/>
          <w:szCs w:val="20"/>
        </w:rPr>
      </w:pPr>
    </w:p>
    <w:p w:rsidR="002C5E6A" w:rsidRDefault="002C5E6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46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"/>
        <w:gridCol w:w="2836"/>
        <w:gridCol w:w="397"/>
        <w:gridCol w:w="1134"/>
      </w:tblGrid>
      <w:tr w:rsidR="002C5E6A">
        <w:trPr>
          <w:trHeight w:val="432"/>
        </w:trPr>
        <w:tc>
          <w:tcPr>
            <w:tcW w:w="283" w:type="dxa"/>
            <w:shd w:val="clear" w:color="auto" w:fill="auto"/>
            <w:vAlign w:val="bottom"/>
          </w:tcPr>
          <w:p w:rsidR="002C5E6A" w:rsidRDefault="006F24B2">
            <w:pPr>
              <w:spacing w:line="276" w:lineRule="auto"/>
            </w:pPr>
            <w:r>
              <w:rPr>
                <w:lang w:eastAsia="en-US"/>
              </w:rPr>
              <w:t>от</w:t>
            </w:r>
            <w:bookmarkStart w:id="0" w:name="__UnoMark__127_1988959995"/>
            <w:bookmarkEnd w:id="0"/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</w:tcPr>
          <w:p w:rsidR="002C5E6A" w:rsidRDefault="006F24B2">
            <w:pPr>
              <w:spacing w:line="276" w:lineRule="auto"/>
              <w:rPr>
                <w:lang w:eastAsia="en-US"/>
              </w:rPr>
            </w:pPr>
            <w:bookmarkStart w:id="1" w:name="__UnoMark__129_1988959995"/>
            <w:bookmarkStart w:id="2" w:name="__UnoMark__128_1988959995"/>
            <w:bookmarkEnd w:id="1"/>
            <w:bookmarkEnd w:id="2"/>
            <w:r>
              <w:rPr>
                <w:lang w:eastAsia="en-US"/>
              </w:rPr>
              <w:t>23.12.2021</w:t>
            </w:r>
            <w:bookmarkStart w:id="3" w:name="_GoBack"/>
            <w:bookmarkEnd w:id="3"/>
          </w:p>
        </w:tc>
        <w:tc>
          <w:tcPr>
            <w:tcW w:w="397" w:type="dxa"/>
            <w:shd w:val="clear" w:color="auto" w:fill="auto"/>
          </w:tcPr>
          <w:p w:rsidR="002C5E6A" w:rsidRDefault="006F24B2">
            <w:pPr>
              <w:spacing w:line="276" w:lineRule="auto"/>
              <w:jc w:val="center"/>
            </w:pPr>
            <w:bookmarkStart w:id="4" w:name="__UnoMark__130_1988959995"/>
            <w:bookmarkEnd w:id="4"/>
            <w:r>
              <w:rPr>
                <w:lang w:eastAsia="en-US"/>
              </w:rPr>
              <w:t xml:space="preserve">№  </w:t>
            </w:r>
            <w:bookmarkStart w:id="5" w:name="__UnoMark__131_1988959995"/>
            <w:bookmarkEnd w:id="5"/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:rsidR="002C5E6A" w:rsidRDefault="006F24B2">
            <w:pPr>
              <w:spacing w:line="276" w:lineRule="auto"/>
              <w:rPr>
                <w:lang w:eastAsia="en-US"/>
              </w:rPr>
            </w:pPr>
            <w:bookmarkStart w:id="6" w:name="__UnoMark__133_1988959995"/>
            <w:bookmarkStart w:id="7" w:name="__UnoMark__132_1988959995"/>
            <w:bookmarkEnd w:id="6"/>
            <w:bookmarkEnd w:id="7"/>
            <w:r>
              <w:rPr>
                <w:lang w:eastAsia="en-US"/>
              </w:rPr>
              <w:t>480</w:t>
            </w:r>
          </w:p>
        </w:tc>
      </w:tr>
      <w:tr w:rsidR="002C5E6A">
        <w:tc>
          <w:tcPr>
            <w:tcW w:w="4649" w:type="dxa"/>
            <w:gridSpan w:val="4"/>
            <w:shd w:val="clear" w:color="auto" w:fill="auto"/>
          </w:tcPr>
          <w:p w:rsidR="002C5E6A" w:rsidRDefault="002C5E6A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bookmarkStart w:id="8" w:name="__UnoMark__134_1988959995"/>
            <w:bookmarkEnd w:id="8"/>
          </w:p>
          <w:p w:rsidR="002C5E6A" w:rsidRDefault="006F24B2">
            <w:pPr>
              <w:spacing w:line="276" w:lineRule="auto"/>
              <w:jc w:val="center"/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2C5E6A" w:rsidRDefault="002C5E6A">
      <w:pPr>
        <w:pStyle w:val="ConsPlusTitle"/>
        <w:jc w:val="center"/>
        <w:rPr>
          <w:rFonts w:ascii="Times New Roman" w:hAnsi="Times New Roman" w:cs="Times New Roman"/>
        </w:rPr>
      </w:pPr>
    </w:p>
    <w:p w:rsidR="002C5E6A" w:rsidRDefault="002C5E6A">
      <w:pPr>
        <w:pStyle w:val="ConsPlusTitle"/>
        <w:jc w:val="center"/>
        <w:rPr>
          <w:rFonts w:ascii="Times New Roman" w:hAnsi="Times New Roman" w:cs="Times New Roman"/>
        </w:rPr>
      </w:pPr>
    </w:p>
    <w:p w:rsidR="002C5E6A" w:rsidRDefault="002C5E6A">
      <w:pPr>
        <w:pStyle w:val="ConsPlusTitle"/>
        <w:jc w:val="center"/>
        <w:rPr>
          <w:rFonts w:ascii="Times New Roman" w:hAnsi="Times New Roman" w:cs="Times New Roman"/>
        </w:rPr>
      </w:pPr>
    </w:p>
    <w:p w:rsidR="002C5E6A" w:rsidRDefault="002C5E6A">
      <w:pPr>
        <w:pStyle w:val="ConsPlusTitle"/>
        <w:jc w:val="center"/>
        <w:rPr>
          <w:rFonts w:ascii="Times New Roman" w:hAnsi="Times New Roman" w:cs="Times New Roman"/>
        </w:rPr>
      </w:pPr>
    </w:p>
    <w:p w:rsidR="002C5E6A" w:rsidRDefault="002C5E6A">
      <w:pPr>
        <w:pStyle w:val="ConsPlusTitle"/>
        <w:jc w:val="center"/>
        <w:rPr>
          <w:rFonts w:ascii="Times New Roman" w:hAnsi="Times New Roman" w:cs="Times New Roman"/>
        </w:rPr>
      </w:pPr>
    </w:p>
    <w:p w:rsidR="002C5E6A" w:rsidRDefault="006F24B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УТВЕРЖДЕНИИ НОРМАТИВНЫХ ЗАТРАТ НА ПРЕДОСТАВЛЕНИЕ  </w:t>
      </w:r>
    </w:p>
    <w:p w:rsidR="002C5E6A" w:rsidRDefault="006F24B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ГОСУДАРСТВЕННЫХ И МУНИЦИПАЛЬНЫХ</w:t>
      </w:r>
    </w:p>
    <w:p w:rsidR="002C5E6A" w:rsidRDefault="006F24B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УСЛУГ, ПРИМЕНЯЕМЫХ ПРИ РАСЧЕТЕ ОБЪЕМА</w:t>
      </w:r>
    </w:p>
    <w:p w:rsidR="002C5E6A" w:rsidRDefault="006F24B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ФИНАНСОВОГО </w:t>
      </w:r>
      <w:r>
        <w:rPr>
          <w:rFonts w:ascii="Times New Roman" w:hAnsi="Times New Roman" w:cs="Times New Roman"/>
        </w:rPr>
        <w:t>ОБЕСПЕЧЕНИЯ ВЫПОЛНЕНИЯ МУНИЦИПАЛЬНОГО ЗАДАНИЯ</w:t>
      </w:r>
    </w:p>
    <w:p w:rsidR="002C5E6A" w:rsidRDefault="006F24B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МУНИЦИПАЛЬНЫМ АВТОНОМНЫМ УЧРЕЖДЕНИЕМ "МНОГОФУНКЦИОНАЛЬНЫЙ ЦЕНТР ПРЕДОСТАВЛЕНИЯ ГОСУДАРСТВЕННЫХ И МУНИЦИПАЛЬНЫХ УСЛУГ КАМЕШКИРСКОГО РАЙОНА ПЕНЗЕНСКОЙ ОБЛАСТИ»</w:t>
      </w:r>
    </w:p>
    <w:p w:rsidR="002C5E6A" w:rsidRDefault="006F24B2">
      <w:pPr>
        <w:pStyle w:val="ConsPlusTitle"/>
        <w:jc w:val="center"/>
      </w:pPr>
      <w:r>
        <w:rPr>
          <w:rFonts w:ascii="Times New Roman" w:hAnsi="Times New Roman" w:cs="Times New Roman"/>
        </w:rPr>
        <w:t xml:space="preserve"> НА 202</w:t>
      </w:r>
      <w:r w:rsidRPr="006F24B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ГОД</w:t>
      </w:r>
    </w:p>
    <w:p w:rsidR="002C5E6A" w:rsidRDefault="002C5E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5E6A" w:rsidRDefault="006F24B2">
      <w:pPr>
        <w:jc w:val="both"/>
      </w:pPr>
      <w:proofErr w:type="gramStart"/>
      <w:r>
        <w:t xml:space="preserve">В соответствии с Бюджетным кодексом </w:t>
      </w:r>
      <w:r>
        <w:t xml:space="preserve">Российской Федерации, постановлением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 от 30.05.2017 г. № 168 « О Порядке определения нормативных затрат на оказание муниципальных услуг </w:t>
      </w:r>
      <w:proofErr w:type="spellStart"/>
      <w:r>
        <w:t>Камешкирского</w:t>
      </w:r>
      <w:proofErr w:type="spellEnd"/>
      <w:r>
        <w:t xml:space="preserve"> района Пензенской области и Порядка определения норма</w:t>
      </w:r>
      <w:r>
        <w:t xml:space="preserve">тивных затрат на содержание муниципального имущества муниципальными учреждениями </w:t>
      </w:r>
      <w:proofErr w:type="spellStart"/>
      <w:r>
        <w:t>Камешкирского</w:t>
      </w:r>
      <w:proofErr w:type="spellEnd"/>
      <w:r>
        <w:t xml:space="preserve"> района Пензенской области», руководствуясь Уставом </w:t>
      </w:r>
      <w:proofErr w:type="spellStart"/>
      <w:r>
        <w:t>Камешкирского</w:t>
      </w:r>
      <w:proofErr w:type="spellEnd"/>
      <w:r>
        <w:t xml:space="preserve"> района Пензенской области, администрация </w:t>
      </w:r>
      <w:proofErr w:type="spellStart"/>
      <w:r>
        <w:t>Камешкирского</w:t>
      </w:r>
      <w:proofErr w:type="spellEnd"/>
      <w:r>
        <w:t xml:space="preserve"> района Пензенской области</w:t>
      </w:r>
      <w:proofErr w:type="gramEnd"/>
    </w:p>
    <w:p w:rsidR="002C5E6A" w:rsidRDefault="002C5E6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C5E6A" w:rsidRDefault="006F24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2C5E6A" w:rsidRDefault="006F24B2">
      <w:pPr>
        <w:pStyle w:val="ConsPlusNormal"/>
        <w:numPr>
          <w:ilvl w:val="0"/>
          <w:numId w:val="1"/>
        </w:numPr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Утвердить прилагаемые нормативные затраты на предоставление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применяемые при расчете объема финансового обеспечения выполнения муниципального задания муниципальным автономным учреждением «Многофункциональный центр пред</w:t>
      </w:r>
      <w:r>
        <w:rPr>
          <w:rFonts w:ascii="Times New Roman" w:hAnsi="Times New Roman" w:cs="Times New Roman"/>
          <w:sz w:val="24"/>
          <w:szCs w:val="24"/>
        </w:rPr>
        <w:t xml:space="preserve">оставления государственных и муниципальных услуг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области»  на 2022 год.</w:t>
      </w:r>
    </w:p>
    <w:p w:rsidR="002C5E6A" w:rsidRDefault="006F24B2">
      <w:pPr>
        <w:numPr>
          <w:ilvl w:val="1"/>
          <w:numId w:val="1"/>
        </w:numPr>
        <w:ind w:left="0"/>
      </w:pPr>
      <w:r>
        <w:t xml:space="preserve">Утвердить для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>
        <w:t>Камешкирского</w:t>
      </w:r>
      <w:proofErr w:type="spellEnd"/>
      <w:r>
        <w:t xml:space="preserve"> района</w:t>
      </w:r>
      <w:r>
        <w:t xml:space="preserve"> Пензенской области»  нормативные затраты на предоставление государственных и муниципальных услуг на 2022 год в размере 375 рублей 30 копейки.</w:t>
      </w:r>
    </w:p>
    <w:p w:rsidR="002C5E6A" w:rsidRDefault="006F24B2">
      <w:pPr>
        <w:numPr>
          <w:ilvl w:val="1"/>
          <w:numId w:val="1"/>
        </w:numPr>
        <w:ind w:left="0"/>
      </w:pPr>
      <w:r>
        <w:t>Утвердить для муниципальных автономных учреждений «Многофункциональный центр предоставления государственных и мун</w:t>
      </w:r>
      <w:r>
        <w:t xml:space="preserve">иципальных услуг </w:t>
      </w:r>
      <w:proofErr w:type="spellStart"/>
      <w:r>
        <w:t>Камешкирского</w:t>
      </w:r>
      <w:proofErr w:type="spellEnd"/>
      <w:r>
        <w:t xml:space="preserve"> района </w:t>
      </w:r>
      <w:r>
        <w:lastRenderedPageBreak/>
        <w:t>Пензенской области»  нормативные затраты на содержание муниципального имущества на 2022 год в размере 0 рублей 46 копейки.</w:t>
      </w:r>
    </w:p>
    <w:p w:rsidR="002C5E6A" w:rsidRDefault="006F24B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   Настоящее постановление вступает в силу с 01.01.2022 г. </w:t>
      </w:r>
    </w:p>
    <w:p w:rsidR="002C5E6A" w:rsidRDefault="006F2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опубл</w:t>
      </w:r>
      <w:r>
        <w:rPr>
          <w:rFonts w:ascii="Times New Roman" w:hAnsi="Times New Roman" w:cs="Times New Roman"/>
          <w:sz w:val="24"/>
          <w:szCs w:val="24"/>
        </w:rPr>
        <w:t>иковать в информационном бюллетене "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вестник" и разместить (опубликовать)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в информационно-телекоммуникационной сети "Интернет".</w:t>
      </w:r>
    </w:p>
    <w:p w:rsidR="002C5E6A" w:rsidRDefault="006F2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тановления возложить на руководителя аппарата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p w:rsidR="002C5E6A" w:rsidRDefault="002C5E6A">
      <w:pPr>
        <w:jc w:val="center"/>
      </w:pPr>
    </w:p>
    <w:p w:rsidR="002C5E6A" w:rsidRDefault="006F24B2">
      <w:pPr>
        <w:widowControl w:val="0"/>
        <w:tabs>
          <w:tab w:val="left" w:pos="851"/>
        </w:tabs>
        <w:suppressAutoHyphens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>Глава администрации</w:t>
      </w:r>
    </w:p>
    <w:p w:rsidR="002C5E6A" w:rsidRDefault="006F24B2">
      <w:pPr>
        <w:widowControl w:val="0"/>
        <w:tabs>
          <w:tab w:val="left" w:pos="851"/>
        </w:tabs>
        <w:suppressAutoHyphens/>
        <w:jc w:val="both"/>
        <w:rPr>
          <w:rFonts w:eastAsia="Calibri"/>
          <w:kern w:val="2"/>
        </w:rPr>
      </w:pPr>
      <w:proofErr w:type="spellStart"/>
      <w:r>
        <w:rPr>
          <w:rFonts w:eastAsia="Calibri"/>
          <w:kern w:val="2"/>
        </w:rPr>
        <w:t>Камешкирского</w:t>
      </w:r>
      <w:proofErr w:type="spellEnd"/>
      <w:r>
        <w:rPr>
          <w:rFonts w:eastAsia="Calibri"/>
          <w:kern w:val="2"/>
        </w:rPr>
        <w:t xml:space="preserve"> района</w:t>
      </w:r>
    </w:p>
    <w:p w:rsidR="002C5E6A" w:rsidRDefault="006F24B2">
      <w:pPr>
        <w:widowControl w:val="0"/>
        <w:tabs>
          <w:tab w:val="left" w:pos="851"/>
        </w:tabs>
        <w:suppressAutoHyphens/>
        <w:jc w:val="both"/>
      </w:pPr>
      <w:r>
        <w:rPr>
          <w:rFonts w:eastAsia="Calibri"/>
          <w:kern w:val="2"/>
        </w:rPr>
        <w:t xml:space="preserve">Пензенской области                                                                                                П.А. </w:t>
      </w:r>
      <w:proofErr w:type="spellStart"/>
      <w:r>
        <w:rPr>
          <w:rFonts w:eastAsia="Calibri"/>
          <w:kern w:val="2"/>
        </w:rPr>
        <w:t>Мигин</w:t>
      </w:r>
      <w:proofErr w:type="spellEnd"/>
    </w:p>
    <w:sectPr w:rsidR="002C5E6A">
      <w:pgSz w:w="11906" w:h="16838"/>
      <w:pgMar w:top="284" w:right="851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E86"/>
    <w:multiLevelType w:val="multilevel"/>
    <w:tmpl w:val="38405F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A7828CF"/>
    <w:multiLevelType w:val="multilevel"/>
    <w:tmpl w:val="B2920AA0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lvlText w:val="%1.%2."/>
      <w:lvlJc w:val="left"/>
      <w:pPr>
        <w:ind w:left="1740" w:hanging="360"/>
      </w:pPr>
    </w:lvl>
    <w:lvl w:ilvl="2">
      <w:start w:val="1"/>
      <w:numFmt w:val="decimal"/>
      <w:lvlText w:val="%1.%2.%3."/>
      <w:lvlJc w:val="left"/>
      <w:pPr>
        <w:ind w:left="2940" w:hanging="720"/>
      </w:pPr>
    </w:lvl>
    <w:lvl w:ilvl="3">
      <w:start w:val="1"/>
      <w:numFmt w:val="decimal"/>
      <w:lvlText w:val="%1.%2.%3.%4."/>
      <w:lvlJc w:val="left"/>
      <w:pPr>
        <w:ind w:left="3780" w:hanging="720"/>
      </w:pPr>
    </w:lvl>
    <w:lvl w:ilvl="4">
      <w:start w:val="1"/>
      <w:numFmt w:val="decimal"/>
      <w:lvlText w:val="%1.%2.%3.%4.%5."/>
      <w:lvlJc w:val="left"/>
      <w:pPr>
        <w:ind w:left="4980" w:hanging="1080"/>
      </w:pPr>
    </w:lvl>
    <w:lvl w:ilvl="5">
      <w:start w:val="1"/>
      <w:numFmt w:val="decimal"/>
      <w:lvlText w:val="%1.%2.%3.%4.%5.%6."/>
      <w:lvlJc w:val="left"/>
      <w:pPr>
        <w:ind w:left="5820" w:hanging="1080"/>
      </w:pPr>
    </w:lvl>
    <w:lvl w:ilvl="6">
      <w:start w:val="1"/>
      <w:numFmt w:val="decimal"/>
      <w:lvlText w:val="%1.%2.%3.%4.%5.%6.%7."/>
      <w:lvlJc w:val="left"/>
      <w:pPr>
        <w:ind w:left="7020" w:hanging="1440"/>
      </w:pPr>
    </w:lvl>
    <w:lvl w:ilvl="7">
      <w:start w:val="1"/>
      <w:numFmt w:val="decimal"/>
      <w:lvlText w:val="%1.%2.%3.%4.%5.%6.%7.%8."/>
      <w:lvlJc w:val="left"/>
      <w:pPr>
        <w:ind w:left="7860" w:hanging="1440"/>
      </w:pPr>
    </w:lvl>
    <w:lvl w:ilvl="8">
      <w:start w:val="1"/>
      <w:numFmt w:val="decimal"/>
      <w:lvlText w:val="%1.%2.%3.%4.%5.%6.%7.%8.%9."/>
      <w:lvlJc w:val="left"/>
      <w:pPr>
        <w:ind w:left="90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6A"/>
    <w:rsid w:val="002C5E6A"/>
    <w:rsid w:val="006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357A3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0">
    <w:name w:val="Заголовок 3 Знак"/>
    <w:link w:val="3"/>
    <w:uiPriority w:val="99"/>
    <w:qFormat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Основной текст Знак"/>
    <w:uiPriority w:val="99"/>
    <w:semiHidden/>
    <w:qFormat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qFormat/>
    <w:rsid w:val="003F5890"/>
    <w:rPr>
      <w:b/>
      <w:color w:val="106BBE"/>
    </w:rPr>
  </w:style>
  <w:style w:type="character" w:customStyle="1" w:styleId="a5">
    <w:name w:val="Текст выноски Знак"/>
    <w:uiPriority w:val="99"/>
    <w:semiHidden/>
    <w:qFormat/>
    <w:rsid w:val="00055956"/>
    <w:rPr>
      <w:rFonts w:ascii="Tahoma" w:eastAsia="Times New Roman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78635A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rsid w:val="0078635A"/>
    <w:pPr>
      <w:widowControl w:val="0"/>
    </w:pPr>
    <w:rPr>
      <w:rFonts w:eastAsia="Times New Roman" w:cs="Calibri"/>
      <w:b/>
      <w:sz w:val="22"/>
    </w:rPr>
  </w:style>
  <w:style w:type="paragraph" w:styleId="ab">
    <w:name w:val="List Paragraph"/>
    <w:basedOn w:val="a"/>
    <w:uiPriority w:val="99"/>
    <w:qFormat/>
    <w:rsid w:val="0007746D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055956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643A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d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357A3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0">
    <w:name w:val="Заголовок 3 Знак"/>
    <w:link w:val="3"/>
    <w:uiPriority w:val="99"/>
    <w:qFormat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Основной текст Знак"/>
    <w:uiPriority w:val="99"/>
    <w:semiHidden/>
    <w:qFormat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qFormat/>
    <w:rsid w:val="003F5890"/>
    <w:rPr>
      <w:b/>
      <w:color w:val="106BBE"/>
    </w:rPr>
  </w:style>
  <w:style w:type="character" w:customStyle="1" w:styleId="a5">
    <w:name w:val="Текст выноски Знак"/>
    <w:uiPriority w:val="99"/>
    <w:semiHidden/>
    <w:qFormat/>
    <w:rsid w:val="00055956"/>
    <w:rPr>
      <w:rFonts w:ascii="Tahoma" w:eastAsia="Times New Roman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78635A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rsid w:val="0078635A"/>
    <w:pPr>
      <w:widowControl w:val="0"/>
    </w:pPr>
    <w:rPr>
      <w:rFonts w:eastAsia="Times New Roman" w:cs="Calibri"/>
      <w:b/>
      <w:sz w:val="22"/>
    </w:rPr>
  </w:style>
  <w:style w:type="paragraph" w:styleId="ab">
    <w:name w:val="List Paragraph"/>
    <w:basedOn w:val="a"/>
    <w:uiPriority w:val="99"/>
    <w:qFormat/>
    <w:rsid w:val="0007746D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055956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643A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1809E-8A3D-4633-976D-D8CD7073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2020-12-29T13:18:00Z</cp:lastPrinted>
  <dcterms:created xsi:type="dcterms:W3CDTF">2022-01-10T10:01:00Z</dcterms:created>
  <dcterms:modified xsi:type="dcterms:W3CDTF">2022-01-10T10:01:00Z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