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04" w:rsidRPr="00064B15" w:rsidRDefault="00227B04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КОМИТЕТ МЕСТНОГО САМОУПРАВЛЕНИЯ </w:t>
      </w:r>
    </w:p>
    <w:p w:rsidR="00064B15" w:rsidRDefault="00227B04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064B15"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064B15" w:rsidRP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27B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64B15" w:rsidRP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064B15" w:rsidRPr="00064B15" w:rsidRDefault="00227B04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СЕДЬМОГО</w:t>
      </w:r>
      <w:r w:rsidR="00064B15"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СОЗЫВА</w:t>
      </w:r>
    </w:p>
    <w:p w:rsidR="00064B15" w:rsidRP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064B15" w:rsidRP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  №</w:t>
      </w:r>
      <w:r w:rsidR="0047600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B15" w:rsidRPr="00064B15" w:rsidRDefault="00064B15" w:rsidP="00227B0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227B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064B15" w:rsidRPr="00064B15" w:rsidRDefault="00064B15" w:rsidP="00064B1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 утверждении Порядка определения платы по соглашению об установлении сервитута в отношении земельных участков, находящихся в муниципальной собственности </w:t>
      </w:r>
      <w:proofErr w:type="spellStart"/>
      <w:r w:rsidR="00227B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4C200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064B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подпунктом 3 пункта 2 статьи 39.25 Земельного кодекса Российской Федерации, руководствуясь </w:t>
      </w:r>
      <w:hyperlink r:id="rId6" w:tgtFrame="_blank" w:history="1"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64B1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4B15" w:rsidRPr="00064B15" w:rsidRDefault="00064B15" w:rsidP="00064B15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Комитет местного самоуправления </w:t>
      </w:r>
      <w:hyperlink r:id="rId7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1.Утвердить Порядок определения платы по соглашению об установлении сервитута в отношении земельных участков, находящихся в муниципальной собственности </w:t>
      </w:r>
      <w:hyperlink r:id="rId8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приложением к настоящему решению.</w:t>
      </w:r>
    </w:p>
    <w:p w:rsid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2.Признать утратившим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силу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следующие решения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Комитета местного самоуправления </w:t>
      </w:r>
      <w:hyperlink r:id="rId9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 18.03.2015 года №</w:t>
      </w:r>
      <w:r w:rsidR="003A12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F5F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162-11/6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утверждении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Порядка определения платы по соглашению об установлении сервитута в отношении земельных участков находящихся в муниципальной собственности </w:t>
      </w:r>
      <w:hyperlink r:id="rId10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-от 1</w:t>
      </w:r>
      <w:r w:rsidR="007F5F3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.06.2015</w:t>
      </w:r>
      <w:r w:rsidR="00B02E5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3A12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F5F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206-15/6</w:t>
      </w:r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 внесении в решение Комитета местного самоуправления </w:t>
      </w:r>
      <w:proofErr w:type="spellStart"/>
      <w:r w:rsidR="0022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18.03.2015 года №</w:t>
      </w:r>
      <w:r w:rsidR="003A12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F5F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162-11/6</w:t>
      </w:r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3.Настоящее решение опубликовать в информационном бюллетене «</w:t>
      </w:r>
      <w:r w:rsidR="00227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4.Настоящее решение вступает в силу на следующий день после дня его официального опубликования.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proofErr w:type="gramStart"/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</w:t>
      </w:r>
      <w:hyperlink r:id="rId11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02E5D" w:rsidRDefault="00064B15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27B04" w:rsidRDefault="00227B04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02E5D" w:rsidRDefault="00B02E5D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</w:t>
      </w:r>
      <w:hyperlink r:id="rId12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</w:hyperlink>
    </w:p>
    <w:p w:rsidR="00B02E5D" w:rsidRDefault="00B02E5D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 района</w:t>
      </w:r>
    </w:p>
    <w:p w:rsidR="00B02E5D" w:rsidRDefault="00B02E5D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Пензенской области                                                                        </w:t>
      </w:r>
      <w:r w:rsidR="00227B04">
        <w:rPr>
          <w:rFonts w:ascii="Times New Roman" w:eastAsia="Times New Roman" w:hAnsi="Times New Roman"/>
          <w:sz w:val="24"/>
          <w:szCs w:val="24"/>
          <w:lang w:eastAsia="ru-RU"/>
        </w:rPr>
        <w:t>Н.И.</w:t>
      </w:r>
      <w:proofErr w:type="gramStart"/>
      <w:r w:rsidR="00227B04">
        <w:rPr>
          <w:rFonts w:ascii="Times New Roman" w:eastAsia="Times New Roman" w:hAnsi="Times New Roman"/>
          <w:sz w:val="24"/>
          <w:szCs w:val="24"/>
          <w:lang w:eastAsia="ru-RU"/>
        </w:rPr>
        <w:t>Кирюшина</w:t>
      </w:r>
      <w:proofErr w:type="gramEnd"/>
    </w:p>
    <w:p w:rsidR="00227B04" w:rsidRPr="00064B15" w:rsidRDefault="00227B04" w:rsidP="00B02E5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4B15" w:rsidRPr="00064B15" w:rsidRDefault="00064B15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 к решению</w:t>
      </w:r>
    </w:p>
    <w:p w:rsidR="00064B15" w:rsidRPr="00064B15" w:rsidRDefault="00064B15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Комитета местного самоуправления</w:t>
      </w:r>
    </w:p>
    <w:p w:rsidR="00B02E5D" w:rsidRDefault="00791DB9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</w:hyperlink>
    </w:p>
    <w:p w:rsidR="00B02E5D" w:rsidRDefault="00B02E5D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Камешкирского района </w:t>
      </w:r>
    </w:p>
    <w:p w:rsidR="00B02E5D" w:rsidRDefault="00B02E5D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Пензенской области</w:t>
      </w:r>
    </w:p>
    <w:p w:rsidR="00064B15" w:rsidRPr="00064B15" w:rsidRDefault="00476006" w:rsidP="00064B15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064B15"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64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B02E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3A12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4B15" w:rsidRPr="00064B15" w:rsidRDefault="00064B15" w:rsidP="00064B1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Порядок</w:t>
      </w:r>
    </w:p>
    <w:p w:rsidR="00064B15" w:rsidRPr="00064B15" w:rsidRDefault="00064B15" w:rsidP="00064B1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 xml:space="preserve">определения платы по соглашению об установлении сервитута в отношении земельных участков, находящихся в муниципальной собственности </w:t>
      </w:r>
      <w:hyperlink r:id="rId14" w:tgtFrame="_blank" w:history="1">
        <w:proofErr w:type="spellStart"/>
        <w:r w:rsidR="00227B04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Русско-Камешкирского</w:t>
        </w:r>
        <w:proofErr w:type="spellEnd"/>
        <w:r w:rsidR="00B02E5D" w:rsidRPr="00B02E5D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 xml:space="preserve"> сельсовета </w:t>
        </w:r>
        <w:proofErr w:type="spellStart"/>
        <w:r w:rsidR="00B02E5D" w:rsidRPr="00B02E5D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Камешкирского</w:t>
        </w:r>
        <w:proofErr w:type="spellEnd"/>
        <w:r w:rsidR="00B02E5D" w:rsidRPr="00B02E5D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 xml:space="preserve"> района Пензенской области</w:t>
        </w:r>
      </w:hyperlink>
      <w:r w:rsidR="00B02E5D" w:rsidRPr="00B02E5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064B15" w:rsidRPr="00064B15" w:rsidRDefault="00064B15" w:rsidP="00064B1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1.Настоящий Порядок определяет механизм определения размера платы по соглашению об установлении сервитута в отношении земельных участков, находящихся в собственности </w:t>
      </w:r>
      <w:hyperlink r:id="rId15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B02E5D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2.Годовой размер платы по соглашению об установлении сервитута в отношении земельных участков, находящихся в собственности</w:t>
      </w:r>
      <w:r w:rsidR="003B3D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hyperlink r:id="rId16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="004C2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заключенному с землепользователем, землевладельцем, арендатором земельного участка, за исключением случаев, определенных в пункте 3 настоящего Порядка, определяется по формуле:</w:t>
      </w:r>
    </w:p>
    <w:p w:rsidR="00064B15" w:rsidRPr="00064B15" w:rsidRDefault="00064B15" w:rsidP="00064B15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 = 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/ S x Sc x 1</w:t>
      </w:r>
      <w:proofErr w:type="gramStart"/>
      <w:r w:rsidRPr="00064B1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,5</w:t>
      </w:r>
      <w:proofErr w:type="gramEnd"/>
      <w:r w:rsidRPr="00064B1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%, 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</w:t>
      </w:r>
      <w:r w:rsidRPr="00064B1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 - плата за сервитут в рублях;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 - кадастровая стоимость земельного участка в рублях;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 - площадь земельного участка, кв. м;</w:t>
      </w:r>
    </w:p>
    <w:p w:rsidR="00064B15" w:rsidRPr="00064B15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</w:t>
      </w:r>
      <w:proofErr w:type="spellEnd"/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площадь части участка, обремененная сервитутом, кв. м.</w:t>
      </w:r>
    </w:p>
    <w:p w:rsidR="004C2000" w:rsidRDefault="00064B15" w:rsidP="00064B15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56"/>
      <w:bookmarkEnd w:id="0"/>
      <w:proofErr w:type="gramStart"/>
      <w:r w:rsidRPr="00064B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3.Годовой размер платы по соглашению об установлении сервитута в отношении земельных участков, находящихся в собственности </w:t>
      </w:r>
      <w:hyperlink r:id="rId17" w:tgtFrame="_blank" w:history="1">
        <w:proofErr w:type="spellStart"/>
        <w:r w:rsidR="00227B04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Русско-Камешкирского</w:t>
        </w:r>
        <w:proofErr w:type="spellEnd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сельсовета </w:t>
        </w:r>
        <w:proofErr w:type="spellStart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Камешкирского</w:t>
        </w:r>
        <w:proofErr w:type="spellEnd"/>
        <w:r w:rsidR="003B3DDB" w:rsidRPr="00064B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района Пензенской области</w:t>
        </w:r>
      </w:hyperlink>
      <w:r w:rsidR="004C20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C2000" w:rsidRPr="00827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заключенному с государственным или муниципальным предприятием, государственным или муниципальным учреждением, определяется по результатам рыночной оценки в соответствии с Федеральным законом от 29 июля 1998 года № 135-ФЗ «Об оценочной деятельности в Российской Федерации» (с последующими изменениями).</w:t>
      </w:r>
      <w:proofErr w:type="gramEnd"/>
    </w:p>
    <w:p w:rsidR="00951E0F" w:rsidRPr="00064B15" w:rsidRDefault="004C2000" w:rsidP="004C2000">
      <w:pPr>
        <w:spacing w:after="0" w:line="240" w:lineRule="auto"/>
        <w:ind w:firstLine="3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279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sectPr w:rsidR="00951E0F" w:rsidRPr="00064B15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4B15"/>
    <w:rsid w:val="00064B15"/>
    <w:rsid w:val="0008513F"/>
    <w:rsid w:val="000F0196"/>
    <w:rsid w:val="00143F06"/>
    <w:rsid w:val="001A6A72"/>
    <w:rsid w:val="00227B04"/>
    <w:rsid w:val="002457BB"/>
    <w:rsid w:val="0026476F"/>
    <w:rsid w:val="00292536"/>
    <w:rsid w:val="002C03E5"/>
    <w:rsid w:val="00320446"/>
    <w:rsid w:val="00332ACB"/>
    <w:rsid w:val="003957FF"/>
    <w:rsid w:val="003A129B"/>
    <w:rsid w:val="003B3DDB"/>
    <w:rsid w:val="003C78BE"/>
    <w:rsid w:val="00421069"/>
    <w:rsid w:val="00476006"/>
    <w:rsid w:val="00496451"/>
    <w:rsid w:val="004C2000"/>
    <w:rsid w:val="005048EC"/>
    <w:rsid w:val="005A6B30"/>
    <w:rsid w:val="005C4E02"/>
    <w:rsid w:val="007438AF"/>
    <w:rsid w:val="00791DB9"/>
    <w:rsid w:val="007C28A3"/>
    <w:rsid w:val="007F5F36"/>
    <w:rsid w:val="00812769"/>
    <w:rsid w:val="00826A55"/>
    <w:rsid w:val="008B5B05"/>
    <w:rsid w:val="008F2E06"/>
    <w:rsid w:val="00951E0F"/>
    <w:rsid w:val="009F046B"/>
    <w:rsid w:val="00A74F7B"/>
    <w:rsid w:val="00B02E5D"/>
    <w:rsid w:val="00B62DCA"/>
    <w:rsid w:val="00BE5311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C0092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4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064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64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4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64B15"/>
  </w:style>
  <w:style w:type="paragraph" w:customStyle="1" w:styleId="12">
    <w:name w:val="Нижний колонтитул1"/>
    <w:basedOn w:val="a"/>
    <w:rsid w:val="00064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B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2AF1260-4484-4319-A6B5-3B5664FF0809" TargetMode="External"/><Relationship Id="rId13" Type="http://schemas.openxmlformats.org/officeDocument/2006/relationships/hyperlink" Target="https://pravo-search.minjust.ru/bigs/showDocument.html?id=72AF1260-4484-4319-A6B5-3B5664FF08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2AF1260-4484-4319-A6B5-3B5664FF0809" TargetMode="External"/><Relationship Id="rId12" Type="http://schemas.openxmlformats.org/officeDocument/2006/relationships/hyperlink" Target="https://pravo-search.minjust.ru/bigs/showDocument.html?id=72AF1260-4484-4319-A6B5-3B5664FF0809" TargetMode="External"/><Relationship Id="rId17" Type="http://schemas.openxmlformats.org/officeDocument/2006/relationships/hyperlink" Target="https://pravo-search.minjust.ru/bigs/showDocument.html?id=72AF1260-4484-4319-A6B5-3B5664FF08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72AF1260-4484-4319-A6B5-3B5664FF08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2AF1260-4484-4319-A6B5-3B5664FF0809" TargetMode="External"/><Relationship Id="rId11" Type="http://schemas.openxmlformats.org/officeDocument/2006/relationships/hyperlink" Target="https://pravo-search.minjust.ru/bigs/showDocument.html?id=72AF1260-4484-4319-A6B5-3B5664FF08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72AF1260-4484-4319-A6B5-3B5664FF0809" TargetMode="External"/><Relationship Id="rId10" Type="http://schemas.openxmlformats.org/officeDocument/2006/relationships/hyperlink" Target="https://pravo-search.minjust.ru/bigs/showDocument.html?id=72AF1260-4484-4319-A6B5-3B5664FF08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2AF1260-4484-4319-A6B5-3B5664FF0809" TargetMode="External"/><Relationship Id="rId14" Type="http://schemas.openxmlformats.org/officeDocument/2006/relationships/hyperlink" Target="https://pravo-search.minjust.ru/bigs/showDocument.html?id=72AF1260-4484-4319-A6B5-3B5664FF0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DA7F-E295-4F20-A28C-D520271C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Links>
    <vt:vector size="72" baseType="variant">
      <vt:variant>
        <vt:i4>2883627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https://pravo-search.minjust.ru/bigs/showDocument.html?id=72AF1260-4484-4319-A6B5-3B5664FF0809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2023-05-29T06:41:00Z</cp:lastPrinted>
  <dcterms:created xsi:type="dcterms:W3CDTF">2023-05-29T06:38:00Z</dcterms:created>
  <dcterms:modified xsi:type="dcterms:W3CDTF">2023-07-06T12:40:00Z</dcterms:modified>
</cp:coreProperties>
</file>