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19" w:rsidRDefault="008F4119" w:rsidP="008F4119">
      <w:pPr>
        <w:jc w:val="center"/>
        <w:rPr>
          <w:rFonts w:eastAsia="Calibri"/>
          <w:sz w:val="24"/>
          <w:szCs w:val="24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715645" cy="906145"/>
            <wp:effectExtent l="19050" t="0" r="825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119" w:rsidRDefault="008F4119" w:rsidP="008F411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</w:p>
    <w:p w:rsidR="008F4119" w:rsidRDefault="008F4119" w:rsidP="008F411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КОМИТЕТ  МЕСТНОГО  САМОУПРАВЛЕНИЯ</w:t>
      </w:r>
    </w:p>
    <w:p w:rsidR="008F4119" w:rsidRDefault="008F4119" w:rsidP="008F411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РУССКО-КАМЕШКИРСКОГО СЕЛЬСОВЕТА </w:t>
      </w:r>
    </w:p>
    <w:p w:rsidR="008F4119" w:rsidRDefault="008F4119" w:rsidP="008F411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КАМЕШКИРСКОГО РАЙОНА</w:t>
      </w:r>
    </w:p>
    <w:p w:rsidR="008F4119" w:rsidRDefault="008F4119" w:rsidP="008F411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ПЕНЗЕНСКОЙ ОБЛАСТИ</w:t>
      </w:r>
    </w:p>
    <w:p w:rsidR="008F4119" w:rsidRDefault="008F4119" w:rsidP="008F411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СЕДЬМОГО СОЗЫВА</w:t>
      </w:r>
    </w:p>
    <w:p w:rsidR="008F4119" w:rsidRDefault="008F4119" w:rsidP="008F4119">
      <w:pPr>
        <w:jc w:val="center"/>
        <w:rPr>
          <w:b/>
          <w:color w:val="000000"/>
          <w:sz w:val="24"/>
          <w:szCs w:val="24"/>
        </w:rPr>
      </w:pPr>
    </w:p>
    <w:p w:rsidR="008F4119" w:rsidRDefault="008F4119" w:rsidP="008F4119">
      <w:pPr>
        <w:rPr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7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34"/>
        <w:gridCol w:w="2835"/>
        <w:gridCol w:w="397"/>
        <w:gridCol w:w="1134"/>
      </w:tblGrid>
      <w:tr w:rsidR="008F4119" w:rsidTr="008F4119">
        <w:tc>
          <w:tcPr>
            <w:tcW w:w="334" w:type="dxa"/>
            <w:vAlign w:val="bottom"/>
            <w:hideMark/>
          </w:tcPr>
          <w:p w:rsidR="008F4119" w:rsidRDefault="008F411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4119" w:rsidRDefault="008F411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hideMark/>
          </w:tcPr>
          <w:p w:rsidR="008F4119" w:rsidRDefault="008F411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F4119" w:rsidRDefault="008F4119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8F4119" w:rsidTr="008F4119">
        <w:trPr>
          <w:trHeight w:val="250"/>
        </w:trPr>
        <w:tc>
          <w:tcPr>
            <w:tcW w:w="4700" w:type="dxa"/>
            <w:gridSpan w:val="4"/>
            <w:hideMark/>
          </w:tcPr>
          <w:p w:rsidR="008F4119" w:rsidRDefault="008F411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с. Русский Камешкир</w:t>
            </w:r>
          </w:p>
        </w:tc>
      </w:tr>
    </w:tbl>
    <w:p w:rsidR="008F4119" w:rsidRDefault="008F4119" w:rsidP="008F4119">
      <w:pPr>
        <w:spacing w:before="240"/>
        <w:rPr>
          <w:rFonts w:ascii="Calibri" w:hAnsi="Calibri"/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</w:t>
      </w:r>
    </w:p>
    <w:p w:rsidR="008F4119" w:rsidRDefault="008F4119" w:rsidP="008F4119">
      <w:pPr>
        <w:pStyle w:val="a5"/>
        <w:tabs>
          <w:tab w:val="left" w:pos="7881"/>
        </w:tabs>
        <w:spacing w:after="0"/>
        <w:rPr>
          <w:sz w:val="28"/>
          <w:szCs w:val="28"/>
        </w:rPr>
      </w:pPr>
    </w:p>
    <w:p w:rsidR="008F4119" w:rsidRDefault="008F4119" w:rsidP="008F4119">
      <w:pPr>
        <w:pStyle w:val="a5"/>
        <w:ind w:left="-142" w:firstLine="14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 внесении изменений в Правила  благоустройства территории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области, утвержденные решением Комитета местного самоуправления </w:t>
      </w:r>
      <w:proofErr w:type="spellStart"/>
      <w:r>
        <w:rPr>
          <w:b/>
          <w:sz w:val="28"/>
          <w:szCs w:val="28"/>
        </w:rPr>
        <w:t>Русско-Камешкирского</w:t>
      </w:r>
      <w:proofErr w:type="spellEnd"/>
      <w:r>
        <w:rPr>
          <w:b/>
          <w:sz w:val="28"/>
          <w:szCs w:val="28"/>
        </w:rPr>
        <w:t xml:space="preserve"> 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 от 24.11.2020 № 136-28/7</w:t>
      </w:r>
    </w:p>
    <w:p w:rsidR="008F4119" w:rsidRDefault="008F4119" w:rsidP="008F4119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4119" w:rsidRDefault="008F4119" w:rsidP="008F411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19 части 1 статьи 14 Федерального закона  от 06.10.2003 № 131-ФЗ «Об общих принципах организации местного самоуправления в Российской Федерации» (с последующими изменениями)</w:t>
      </w:r>
      <w:r>
        <w:rPr>
          <w:bCs/>
          <w:sz w:val="28"/>
          <w:szCs w:val="28"/>
        </w:rPr>
        <w:t xml:space="preserve">,  статьей 3.8 Закона  Пензенской области от 02.04.2023 №1506-ЗПО «Кодекс Пензенской области об административных правонарушениях», </w:t>
      </w:r>
      <w:r>
        <w:rPr>
          <w:sz w:val="28"/>
          <w:szCs w:val="28"/>
        </w:rPr>
        <w:t xml:space="preserve">статьей 20 Устава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</w:t>
      </w:r>
    </w:p>
    <w:p w:rsidR="008F4119" w:rsidRDefault="008F4119" w:rsidP="008F4119">
      <w:pPr>
        <w:tabs>
          <w:tab w:val="left" w:pos="260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4119" w:rsidRDefault="008F4119" w:rsidP="008F4119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Комитет местного самоуправления </w:t>
      </w:r>
      <w:proofErr w:type="spellStart"/>
      <w:r>
        <w:rPr>
          <w:b/>
          <w:bCs/>
          <w:sz w:val="28"/>
          <w:szCs w:val="28"/>
        </w:rPr>
        <w:t>Русско-Камешкирского</w:t>
      </w:r>
      <w:proofErr w:type="spellEnd"/>
      <w:r>
        <w:rPr>
          <w:b/>
          <w:bCs/>
          <w:sz w:val="28"/>
          <w:szCs w:val="28"/>
        </w:rPr>
        <w:t xml:space="preserve"> сельсовета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 решил:</w:t>
      </w:r>
    </w:p>
    <w:p w:rsidR="008F4119" w:rsidRDefault="008F4119" w:rsidP="008F4119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Правила  благоустройства территории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решением Комитета местного самоуправления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24.11.2020 № 136-28/7 (с последующими изменениями):</w:t>
      </w:r>
    </w:p>
    <w:p w:rsidR="008F4119" w:rsidRDefault="008F4119" w:rsidP="008F4119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Правила пунктом 2.41. следующего содержания:</w:t>
      </w:r>
    </w:p>
    <w:p w:rsidR="008F4119" w:rsidRDefault="008F4119" w:rsidP="008F4119">
      <w:pPr>
        <w:pStyle w:val="a5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«2.41.</w:t>
      </w:r>
      <w:r>
        <w:rPr>
          <w:rFonts w:eastAsia="Calibri"/>
          <w:sz w:val="28"/>
          <w:szCs w:val="28"/>
          <w:lang w:eastAsia="en-US"/>
        </w:rPr>
        <w:t>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 поселения  вне мест, специально отведенных для этого  органами местного  самоуправления поселения,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 поселения, если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данные действия (бездействие) не образуют составы </w:t>
      </w:r>
      <w:r>
        <w:rPr>
          <w:rFonts w:eastAsia="Calibri"/>
          <w:sz w:val="28"/>
          <w:szCs w:val="28"/>
          <w:lang w:eastAsia="en-US"/>
        </w:rPr>
        <w:lastRenderedPageBreak/>
        <w:t>административных правонарушений, предусмотренных статьями 6.3, 7.22, 8.2, 14.1.3 Кодекса Российской Федерации об административных правонарушениях</w:t>
      </w:r>
      <w:r>
        <w:rPr>
          <w:sz w:val="28"/>
          <w:szCs w:val="28"/>
        </w:rPr>
        <w:t>, влечет административную ответственность, предусмотренную Законом Пензенской области от 02.04.2008 № 1506-ЗПО «Кодекс Пензенской области об административных правонарушениях»</w:t>
      </w:r>
      <w:proofErr w:type="gramStart"/>
      <w:r>
        <w:rPr>
          <w:rFonts w:eastAsia="Calibri"/>
          <w:sz w:val="28"/>
          <w:szCs w:val="28"/>
          <w:lang w:eastAsia="en-US"/>
        </w:rPr>
        <w:t>.»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8F4119" w:rsidRDefault="008F4119" w:rsidP="008F4119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Cs/>
          <w:sz w:val="28"/>
          <w:szCs w:val="28"/>
        </w:rPr>
        <w:t>Опубликовать настоящее решение в информационном бюллетене   «Правовое поле».</w:t>
      </w:r>
    </w:p>
    <w:p w:rsidR="008F4119" w:rsidRDefault="008F4119" w:rsidP="008F4119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вступает в силу на следующий день после дня его официального опубликования.</w:t>
      </w:r>
    </w:p>
    <w:p w:rsidR="008F4119" w:rsidRDefault="008F4119" w:rsidP="008F4119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 сельсовета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rPr>
          <w:spacing w:val="-20"/>
          <w:sz w:val="28"/>
          <w:szCs w:val="28"/>
        </w:rPr>
        <w:t>.</w:t>
      </w:r>
    </w:p>
    <w:p w:rsidR="008F4119" w:rsidRDefault="008F4119" w:rsidP="008F4119">
      <w:pPr>
        <w:ind w:firstLine="720"/>
        <w:jc w:val="both"/>
        <w:rPr>
          <w:sz w:val="28"/>
          <w:szCs w:val="28"/>
        </w:rPr>
      </w:pPr>
    </w:p>
    <w:p w:rsidR="008F4119" w:rsidRDefault="008F4119" w:rsidP="008F4119">
      <w:pPr>
        <w:pStyle w:val="a5"/>
        <w:tabs>
          <w:tab w:val="left" w:pos="851"/>
          <w:tab w:val="right" w:pos="9638"/>
        </w:tabs>
        <w:spacing w:after="0"/>
        <w:jc w:val="both"/>
        <w:rPr>
          <w:sz w:val="28"/>
          <w:szCs w:val="28"/>
        </w:rPr>
      </w:pPr>
    </w:p>
    <w:p w:rsidR="008F4119" w:rsidRDefault="008F4119" w:rsidP="008F4119">
      <w:pPr>
        <w:pStyle w:val="a5"/>
        <w:tabs>
          <w:tab w:val="left" w:pos="851"/>
          <w:tab w:val="right" w:pos="9638"/>
        </w:tabs>
        <w:spacing w:after="0"/>
        <w:jc w:val="both"/>
        <w:rPr>
          <w:sz w:val="28"/>
          <w:szCs w:val="28"/>
        </w:rPr>
      </w:pPr>
    </w:p>
    <w:p w:rsidR="008F4119" w:rsidRDefault="008F4119" w:rsidP="008F4119">
      <w:pPr>
        <w:pStyle w:val="a5"/>
        <w:tabs>
          <w:tab w:val="left" w:pos="851"/>
          <w:tab w:val="right" w:pos="9638"/>
        </w:tabs>
        <w:spacing w:after="0"/>
        <w:jc w:val="both"/>
        <w:rPr>
          <w:sz w:val="28"/>
          <w:szCs w:val="28"/>
        </w:rPr>
      </w:pPr>
    </w:p>
    <w:p w:rsidR="008F4119" w:rsidRDefault="008F4119" w:rsidP="008F4119">
      <w:pPr>
        <w:pStyle w:val="a5"/>
        <w:tabs>
          <w:tab w:val="left" w:pos="851"/>
          <w:tab w:val="right" w:pos="9638"/>
        </w:tabs>
        <w:spacing w:after="0"/>
        <w:jc w:val="both"/>
        <w:rPr>
          <w:sz w:val="28"/>
          <w:szCs w:val="28"/>
        </w:rPr>
      </w:pPr>
    </w:p>
    <w:p w:rsidR="008F4119" w:rsidRDefault="008F4119" w:rsidP="008F4119">
      <w:pPr>
        <w:pStyle w:val="a5"/>
        <w:tabs>
          <w:tab w:val="left" w:pos="851"/>
          <w:tab w:val="right" w:pos="9638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Русско-Камешкирского</w:t>
      </w:r>
      <w:proofErr w:type="spellEnd"/>
      <w:r>
        <w:rPr>
          <w:sz w:val="28"/>
          <w:szCs w:val="28"/>
        </w:rPr>
        <w:t xml:space="preserve">  сельсовета </w:t>
      </w:r>
    </w:p>
    <w:p w:rsidR="008F4119" w:rsidRDefault="008F4119" w:rsidP="008F4119">
      <w:pPr>
        <w:pStyle w:val="a5"/>
        <w:tabs>
          <w:tab w:val="left" w:pos="851"/>
          <w:tab w:val="right" w:pos="9638"/>
        </w:tabs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</w:p>
    <w:p w:rsidR="008F4119" w:rsidRDefault="008F4119" w:rsidP="008F4119">
      <w:r>
        <w:rPr>
          <w:sz w:val="28"/>
          <w:szCs w:val="28"/>
        </w:rPr>
        <w:t>Пензенской области                                                                    Н.И.</w:t>
      </w:r>
      <w:proofErr w:type="gramStart"/>
      <w:r>
        <w:rPr>
          <w:sz w:val="28"/>
          <w:szCs w:val="28"/>
        </w:rPr>
        <w:t>Кирюшина</w:t>
      </w:r>
      <w:proofErr w:type="gramEnd"/>
    </w:p>
    <w:p w:rsidR="00BE1466" w:rsidRPr="008F4119" w:rsidRDefault="00BE1466" w:rsidP="008F4119">
      <w:pPr>
        <w:rPr>
          <w:szCs w:val="28"/>
        </w:rPr>
      </w:pPr>
    </w:p>
    <w:sectPr w:rsidR="00BE1466" w:rsidRPr="008F4119" w:rsidSect="00BE14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E1466"/>
    <w:rsid w:val="00063647"/>
    <w:rsid w:val="0008513F"/>
    <w:rsid w:val="000F0196"/>
    <w:rsid w:val="00143F06"/>
    <w:rsid w:val="0019251D"/>
    <w:rsid w:val="001A6A72"/>
    <w:rsid w:val="001F4546"/>
    <w:rsid w:val="002457BB"/>
    <w:rsid w:val="0026476F"/>
    <w:rsid w:val="00292536"/>
    <w:rsid w:val="002B561A"/>
    <w:rsid w:val="002B7274"/>
    <w:rsid w:val="00320446"/>
    <w:rsid w:val="00332ACB"/>
    <w:rsid w:val="003957FF"/>
    <w:rsid w:val="003C78BE"/>
    <w:rsid w:val="00421069"/>
    <w:rsid w:val="005048EC"/>
    <w:rsid w:val="005956C7"/>
    <w:rsid w:val="005A6B30"/>
    <w:rsid w:val="005C4E02"/>
    <w:rsid w:val="007438AF"/>
    <w:rsid w:val="00812769"/>
    <w:rsid w:val="008B5B05"/>
    <w:rsid w:val="008F2E06"/>
    <w:rsid w:val="008F4119"/>
    <w:rsid w:val="00951E0F"/>
    <w:rsid w:val="009F046B"/>
    <w:rsid w:val="00A74F7B"/>
    <w:rsid w:val="00B62DCA"/>
    <w:rsid w:val="00BE1466"/>
    <w:rsid w:val="00C81950"/>
    <w:rsid w:val="00C9784E"/>
    <w:rsid w:val="00DE2D11"/>
    <w:rsid w:val="00DF08D7"/>
    <w:rsid w:val="00E031DD"/>
    <w:rsid w:val="00E156C2"/>
    <w:rsid w:val="00E41B9F"/>
    <w:rsid w:val="00E96D8E"/>
    <w:rsid w:val="00EA79FD"/>
    <w:rsid w:val="00EF48B0"/>
    <w:rsid w:val="00F21AA2"/>
    <w:rsid w:val="00F22411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66"/>
    <w:pPr>
      <w:widowControl w:val="0"/>
    </w:pPr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BE146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146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uiPriority w:val="99"/>
    <w:rsid w:val="00BE146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E14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 Знак"/>
    <w:basedOn w:val="a"/>
    <w:uiPriority w:val="99"/>
    <w:semiHidden/>
    <w:unhideWhenUsed/>
    <w:rsid w:val="008F411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F41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1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2023-06-01T07:22:00Z</dcterms:created>
  <dcterms:modified xsi:type="dcterms:W3CDTF">2023-07-06T12:39:00Z</dcterms:modified>
</cp:coreProperties>
</file>