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F4" w:rsidRDefault="00F509F4">
      <w:pPr>
        <w:pStyle w:val="ConsPlusNormal"/>
        <w:jc w:val="center"/>
      </w:pPr>
      <w:r>
        <w:t>ГОДОВОЙ ОТЧЕТ</w:t>
      </w:r>
    </w:p>
    <w:p w:rsidR="00F509F4" w:rsidRDefault="00F509F4">
      <w:pPr>
        <w:pStyle w:val="ConsPlusNormal"/>
        <w:jc w:val="center"/>
      </w:pPr>
      <w:r>
        <w:t>о реализации мер по противодействию коррупции</w:t>
      </w:r>
    </w:p>
    <w:p w:rsidR="00F509F4" w:rsidRDefault="00F509F4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</w:t>
      </w:r>
    </w:p>
    <w:p w:rsidR="00F509F4" w:rsidRDefault="00F509F4">
      <w:pPr>
        <w:pStyle w:val="ConsPlusNormal"/>
        <w:jc w:val="center"/>
      </w:pPr>
      <w:proofErr w:type="gramStart"/>
      <w:r>
        <w:t>(наименование муниципального района (городского округа)</w:t>
      </w:r>
      <w:proofErr w:type="gramEnd"/>
    </w:p>
    <w:p w:rsidR="00F509F4" w:rsidRDefault="00F509F4">
      <w:pPr>
        <w:pStyle w:val="ConsPlusNormal"/>
        <w:jc w:val="center"/>
      </w:pPr>
      <w:proofErr w:type="gramStart"/>
      <w:r>
        <w:t>Пензенской области)</w:t>
      </w:r>
      <w:proofErr w:type="gramEnd"/>
    </w:p>
    <w:p w:rsidR="00F509F4" w:rsidRDefault="00F509F4">
      <w:pPr>
        <w:pStyle w:val="ConsPlusNormal"/>
        <w:jc w:val="center"/>
      </w:pPr>
      <w:r>
        <w:t xml:space="preserve">в 20 22 году </w:t>
      </w:r>
      <w:hyperlink r:id="rId5">
        <w:r>
          <w:rPr>
            <w:color w:val="0000FF"/>
          </w:rPr>
          <w:t>&lt;1&gt;</w:t>
        </w:r>
      </w:hyperlink>
    </w:p>
    <w:p w:rsidR="00F509F4" w:rsidRDefault="00F509F4">
      <w:pPr>
        <w:pStyle w:val="ConsPlusNormal"/>
        <w:jc w:val="both"/>
        <w:outlineLvl w:val="0"/>
      </w:pPr>
    </w:p>
    <w:p w:rsidR="00F509F4" w:rsidRDefault="00F509F4">
      <w:pPr>
        <w:pStyle w:val="ConsPlusNormal"/>
        <w:jc w:val="center"/>
        <w:outlineLvl w:val="0"/>
      </w:pPr>
      <w:r>
        <w:t>Таблица 1. Цифровые показатели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60"/>
        <w:gridCol w:w="567"/>
        <w:gridCol w:w="850"/>
        <w:gridCol w:w="1636"/>
        <w:gridCol w:w="360"/>
        <w:gridCol w:w="370"/>
        <w:gridCol w:w="425"/>
        <w:gridCol w:w="440"/>
        <w:gridCol w:w="532"/>
        <w:gridCol w:w="380"/>
        <w:gridCol w:w="1928"/>
        <w:gridCol w:w="1263"/>
        <w:gridCol w:w="1644"/>
      </w:tblGrid>
      <w:tr w:rsidR="00F509F4">
        <w:tc>
          <w:tcPr>
            <w:tcW w:w="12805" w:type="dxa"/>
            <w:gridSpan w:val="13"/>
          </w:tcPr>
          <w:p w:rsidR="00F509F4" w:rsidRDefault="00F509F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  <w:jc w:val="center"/>
            </w:pPr>
            <w:r>
              <w:t>Показатель</w:t>
            </w:r>
          </w:p>
          <w:p w:rsidR="00F509F4" w:rsidRDefault="00F509F4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Общая численность муниципальных служащих (далее - служащие)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61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59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</w:t>
            </w:r>
            <w:r>
              <w:lastRenderedPageBreak/>
              <w:t>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1.2.2.2.1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претендующих на замещение должностей 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Иных государственных органов, органов местного </w:t>
            </w:r>
            <w:r>
              <w:lastRenderedPageBreak/>
              <w:t>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3.2.6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</w:tcPr>
          <w:p w:rsidR="00F509F4" w:rsidRDefault="00F509F4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служащими </w:t>
            </w:r>
            <w:hyperlink r:id="rId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2*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отношении которых установлены факты представления </w:t>
            </w:r>
            <w:r>
              <w:lastRenderedPageBreak/>
              <w:t>недостоверных и (или)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17*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служащих и 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17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9*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3*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5.2.6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уволено из числа </w:t>
            </w:r>
            <w:proofErr w:type="gramStart"/>
            <w:r>
              <w:t>привлеченных</w:t>
            </w:r>
            <w:proofErr w:type="gramEnd"/>
            <w:r>
              <w:t xml:space="preserve"> к 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 xml:space="preserve">органами прокуратуры подано исков о взыскании в доход государства имущества по результатам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расходами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Уведомления служащих о возникновении </w:t>
            </w:r>
            <w:r>
              <w:lastRenderedPageBreak/>
              <w:t>(возможном возникновении) у них конфликта интересов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9*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уведомлений в пунктах к5.1 и к5.2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к5.2.2</w:t>
            </w:r>
          </w:p>
        </w:tc>
        <w:tc>
          <w:tcPr>
            <w:tcW w:w="1644" w:type="dxa"/>
          </w:tcPr>
          <w:p w:rsidR="00F509F4" w:rsidRDefault="00207A98" w:rsidP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9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9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</w:tcPr>
          <w:p w:rsidR="00F509F4" w:rsidRDefault="00F509F4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</w:t>
            </w:r>
            <w:r>
              <w:lastRenderedPageBreak/>
              <w:t>отношении которых установлены факты несоблюдения: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Установленных ограничений и запретов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ответственности, а также уволенных по результатам проверок фактов несоблюдения:</w:t>
            </w: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Установленных ограничений и запретов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муниципальной службы, ограничений при </w:t>
            </w:r>
            <w:r>
              <w:lastRenderedPageBreak/>
              <w:t xml:space="preserve">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 </w:t>
            </w:r>
            <w:hyperlink r:id="rId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lastRenderedPageBreak/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Представление служащими и должностными лицами сведений о владении иностранными активами</w:t>
            </w: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лиц, представивших сведения о владении иностранными активами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обязанных прекратить владение иностранными активами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лиц, прекративших полномочия, освобожденных от занимаемых должностей (уволенных) по собственной инициативе, в связи с невыполнением обязанностей по прекращению владения иностранными активами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проверке обращений о коррупционных правонарушениях </w:t>
            </w:r>
            <w:r>
              <w:lastRenderedPageBreak/>
              <w:t>служащих</w:t>
            </w: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получено следующими способами: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Письменное обращение (почтовое)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Горячая линия (телефон доверия)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Личный прием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Обращение через Интернет-сайт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Публикации в СМИ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Иные способы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ответственности по результатам рассмотрения указанных обращений, а </w:t>
            </w:r>
            <w:proofErr w:type="gramStart"/>
            <w:r>
              <w:t>также</w:t>
            </w:r>
            <w:proofErr w:type="gramEnd"/>
            <w:r>
              <w:t xml:space="preserve"> сколько из них уволено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8.3.1.3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Деятельность комиссий по соблюдению требований к служебному поведению и урегулированию конфликта интересов </w:t>
            </w:r>
            <w:r>
              <w:lastRenderedPageBreak/>
              <w:t>(далее - комиссии)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16*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644" w:type="dxa"/>
          </w:tcPr>
          <w:p w:rsidR="00F509F4" w:rsidRDefault="00BD103C">
            <w:pPr>
              <w:pStyle w:val="ConsPlusNormal"/>
            </w:pPr>
            <w:r>
              <w:t>13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 (граждан, ранее замещавших должности муниципальной службы), в отношении которых комиссиями рассмотрены материалы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644" w:type="dxa"/>
          </w:tcPr>
          <w:p w:rsidR="00F509F4" w:rsidRDefault="00BD103C">
            <w:pPr>
              <w:pStyle w:val="ConsPlusNormal"/>
            </w:pPr>
            <w:r>
              <w:t>34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в том числе,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644" w:type="dxa"/>
          </w:tcPr>
          <w:p w:rsidR="00F509F4" w:rsidRDefault="00BD103C">
            <w:pPr>
              <w:pStyle w:val="ConsPlusNormal"/>
            </w:pPr>
            <w:r>
              <w:t>17*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644" w:type="dxa"/>
          </w:tcPr>
          <w:p w:rsidR="00F509F4" w:rsidRDefault="000D3944" w:rsidP="005878B2">
            <w:pPr>
              <w:pStyle w:val="ConsPlusNormal"/>
            </w:pPr>
            <w:r>
              <w:t>1</w:t>
            </w:r>
            <w:r w:rsidR="005878B2">
              <w:t>1</w:t>
            </w:r>
            <w:r>
              <w:t>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413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17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7*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за нарушения требований</w:t>
            </w: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  <w:p w:rsidR="00F509F4" w:rsidRDefault="00F509F4">
            <w:pPr>
              <w:pStyle w:val="ConsPlusNormal"/>
              <w:jc w:val="center"/>
            </w:pPr>
            <w:r>
              <w:t>привлечено к:</w:t>
            </w: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из служащих, привлеченных к 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Укажите 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увольнении служащих в связи с утратой доверия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3*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Непредставление сведений о доходах, либо представления заведомо недостоверных или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</w:t>
            </w:r>
            <w:r>
              <w:lastRenderedPageBreak/>
              <w:t>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7120" w:type="dxa"/>
            <w:gridSpan w:val="10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120" w:type="dxa"/>
            <w:gridSpan w:val="10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Помощники (советники)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служащие иных категорий должностей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прошли обучение в форме: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первоначальной подготовки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стажировки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5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проведено в форме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коллегии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подготовки памяток, методических пособий по антикоррупционной тематике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консультаций служащих на тему антикоррупционного поведения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иные формы </w:t>
            </w:r>
            <w:hyperlink r:id="rId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6740" w:type="dxa"/>
            <w:gridSpan w:val="9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308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740" w:type="dxa"/>
            <w:gridSpan w:val="9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308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proofErr w:type="gramStart"/>
            <w:r>
              <w:t xml:space="preserve">из них (стр. 16.1.1) в рамках </w:t>
            </w:r>
            <w:r>
              <w:lastRenderedPageBreak/>
              <w:t>указанного взаимодействия привлечены</w:t>
            </w:r>
            <w:proofErr w:type="gramEnd"/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 работе в государственных юридических бюро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работе по совершенствованию антикоррупционного законодательства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рассмотрению (обсуждению) проектов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мониторингу антикоррупционного законодательства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выступлений антикоррупционной направленности официальных представителей органов местного самоуправления</w:t>
            </w:r>
            <w:proofErr w:type="gramEnd"/>
            <w:r>
              <w:t xml:space="preserve"> в общероссийских, (региональных) средствах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телепрограммы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радиопрограммы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печатного издания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5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материала в информационно-телекоммуникационной сети </w:t>
            </w:r>
            <w:r>
              <w:lastRenderedPageBreak/>
              <w:t>"Интернет"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17.2.4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при поддержке органов местного самоуправления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телепрограмм, фильмов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радиопрограмм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печатных изданий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социальной рекламы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Сайтов/материалов в информационно-телекоммуникационной сети "Интернет"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 w:rsidTr="005878B2">
        <w:trPr>
          <w:trHeight w:val="545"/>
        </w:trPr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подарков, возвращенных служащим (без учета выкупленных подарков)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18.3.1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19.1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903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19.2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903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 xml:space="preserve">Количество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факторов, выявленных в проектах нормативных правовых актов, а </w:t>
            </w:r>
            <w:proofErr w:type="gramStart"/>
            <w:r w:rsidRPr="00036AFB">
              <w:rPr>
                <w:color w:val="000000" w:themeColor="text1"/>
              </w:rPr>
              <w:t>также</w:t>
            </w:r>
            <w:proofErr w:type="gramEnd"/>
            <w:r w:rsidRPr="00036AFB">
              <w:rPr>
                <w:color w:val="000000" w:themeColor="text1"/>
              </w:rPr>
              <w:t xml:space="preserve"> сколько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 из них исключено</w:t>
            </w: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всего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19.3.1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из них исключено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19.3.2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19.4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903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 xml:space="preserve">Количество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факторов, выявленных в нормативных правовых актах, а </w:t>
            </w:r>
            <w:proofErr w:type="gramStart"/>
            <w:r w:rsidRPr="00036AFB">
              <w:rPr>
                <w:color w:val="000000" w:themeColor="text1"/>
              </w:rPr>
              <w:t>также</w:t>
            </w:r>
            <w:proofErr w:type="gramEnd"/>
            <w:r w:rsidRPr="00036AFB">
              <w:rPr>
                <w:color w:val="000000" w:themeColor="text1"/>
              </w:rPr>
              <w:t xml:space="preserve"> сколько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 из них исключено</w:t>
            </w: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всего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19.5.1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из них исключено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19.5.2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Факты недружественного поглощения имущества, земельных комплексов </w:t>
            </w:r>
            <w:r>
              <w:lastRenderedPageBreak/>
              <w:t>и прав собственности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уголовных дел возбужденных по данным фактам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уголовных дел направленных в суд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обвинительных приговоров вынесенных по данным уголовным делам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proofErr w:type="gramStart"/>
            <w:r>
              <w:t xml:space="preserve">Общее количество уголовных дел по фактам </w:t>
            </w:r>
            <w:proofErr w:type="spellStart"/>
            <w:r>
              <w:t>рейдерства</w:t>
            </w:r>
            <w:proofErr w:type="spellEnd"/>
            <w:r>
              <w:t>, имеющих (имевших) наиболее широкий общественный резонанс и освещавшиеся в средствах массовой информации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Бюджетные средства, затраченные на 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запланированных на реализацию указанных программ (планов) в отчетном периоде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8000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8000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выделенных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8000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выделенных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8000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затраченных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8000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затраченных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22.3.1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8000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Результаты социологических опросов. Если социологические исследования не проводились, </w:t>
            </w:r>
            <w:r>
              <w:lastRenderedPageBreak/>
              <w:t>проставляются ноли</w:t>
            </w:r>
          </w:p>
        </w:tc>
        <w:tc>
          <w:tcPr>
            <w:tcW w:w="4973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Какая часть из опрошенных граждан муниципального образования считает, что уровень коррупции в регионе: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высокий (%)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средний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низкий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Какая часть из опрошенных граждан оценивают работу органов власти муниципального образования (всех уровней) по противодействию коррупции (указать доли ответов)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скорее 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скорее 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23.2.5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Общие вопросы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Существуют ли проблемы в сфере противодействия коррупции (1 - да, 0 - нет). Если да, заполните соответствующий раздел текстового блока отчета (Таблица 2).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 </w:t>
            </w:r>
            <w:hyperlink w:anchor="P848">
              <w:r>
                <w:rPr>
                  <w:color w:val="0000FF"/>
                </w:rPr>
                <w:t>(Таблица 2)</w:t>
              </w:r>
            </w:hyperlink>
            <w:r>
              <w:t>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</w:tbl>
    <w:p w:rsidR="00F509F4" w:rsidRDefault="00F509F4">
      <w:pPr>
        <w:pStyle w:val="ConsPlusNormal"/>
        <w:jc w:val="both"/>
      </w:pPr>
    </w:p>
    <w:p w:rsidR="00F509F4" w:rsidRDefault="00F509F4">
      <w:pPr>
        <w:pStyle w:val="ConsPlusNormal"/>
        <w:jc w:val="center"/>
        <w:outlineLvl w:val="0"/>
      </w:pPr>
      <w:bookmarkStart w:id="0" w:name="P848"/>
      <w:bookmarkEnd w:id="0"/>
      <w:r>
        <w:t>Таблица 2. Информация о совершенствовании</w:t>
      </w:r>
    </w:p>
    <w:p w:rsidR="00F509F4" w:rsidRDefault="00F509F4">
      <w:pPr>
        <w:pStyle w:val="ConsPlusNormal"/>
        <w:sectPr w:rsidR="00F509F4" w:rsidSect="00F509F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509F4" w:rsidRDefault="00F509F4">
      <w:pPr>
        <w:pStyle w:val="ConsPlusNormal"/>
        <w:jc w:val="center"/>
      </w:pPr>
      <w:r>
        <w:lastRenderedPageBreak/>
        <w:t>антикоррупционной работы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247"/>
        <w:gridCol w:w="1928"/>
      </w:tblGrid>
      <w:tr w:rsidR="00F509F4">
        <w:tc>
          <w:tcPr>
            <w:tcW w:w="7030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F509F4">
        <w:tc>
          <w:tcPr>
            <w:tcW w:w="5783" w:type="dxa"/>
          </w:tcPr>
          <w:p w:rsidR="00F509F4" w:rsidRDefault="00F509F4">
            <w:pPr>
              <w:pStyle w:val="ConsPlusNormal"/>
              <w:jc w:val="center"/>
            </w:pPr>
            <w:r>
              <w:t>Существуют ли проблемы в сфере противодействия коррупции.</w:t>
            </w:r>
          </w:p>
          <w:p w:rsidR="00F509F4" w:rsidRDefault="00F509F4">
            <w:pPr>
              <w:pStyle w:val="ConsPlusNormal"/>
              <w:jc w:val="center"/>
            </w:pPr>
            <w:r>
              <w:t>Если да, заполните раздел отчета</w:t>
            </w:r>
          </w:p>
        </w:tc>
        <w:tc>
          <w:tcPr>
            <w:tcW w:w="1247" w:type="dxa"/>
          </w:tcPr>
          <w:p w:rsidR="00F509F4" w:rsidRDefault="00F509F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928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5783" w:type="dxa"/>
          </w:tcPr>
          <w:p w:rsidR="00F509F4" w:rsidRDefault="00F509F4">
            <w:pPr>
              <w:pStyle w:val="ConsPlusNormal"/>
              <w:jc w:val="center"/>
            </w:pPr>
            <w:r>
              <w:t>Имеются ли примеры положительного опыта в антикоррупционной работе. Если да, приведите примеры</w:t>
            </w:r>
          </w:p>
        </w:tc>
        <w:tc>
          <w:tcPr>
            <w:tcW w:w="1247" w:type="dxa"/>
          </w:tcPr>
          <w:p w:rsidR="00F509F4" w:rsidRDefault="00F509F4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928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</w:tbl>
    <w:p w:rsidR="00F509F4" w:rsidRDefault="00F509F4">
      <w:pPr>
        <w:pStyle w:val="ConsPlusNormal"/>
        <w:jc w:val="both"/>
      </w:pPr>
    </w:p>
    <w:p w:rsidR="00F509F4" w:rsidRDefault="00F509F4">
      <w:pPr>
        <w:pStyle w:val="ConsPlusNormal"/>
        <w:jc w:val="center"/>
        <w:outlineLvl w:val="0"/>
      </w:pPr>
      <w:r>
        <w:t>Таблица 3. Информация о должностных лицах, ответственных</w:t>
      </w:r>
    </w:p>
    <w:p w:rsidR="00F509F4" w:rsidRDefault="00F509F4">
      <w:pPr>
        <w:pStyle w:val="ConsPlusNormal"/>
        <w:jc w:val="center"/>
      </w:pPr>
      <w:r>
        <w:t>за работу по профилактике коррупционных правонарушений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1247"/>
        <w:gridCol w:w="1928"/>
      </w:tblGrid>
      <w:tr w:rsidR="00252E02" w:rsidTr="00692683">
        <w:tc>
          <w:tcPr>
            <w:tcW w:w="7059" w:type="dxa"/>
            <w:gridSpan w:val="3"/>
            <w:vAlign w:val="center"/>
          </w:tcPr>
          <w:p w:rsidR="00252E02" w:rsidRDefault="00252E02" w:rsidP="00692683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252E02" w:rsidTr="00692683">
        <w:tc>
          <w:tcPr>
            <w:tcW w:w="5812" w:type="dxa"/>
            <w:gridSpan w:val="2"/>
          </w:tcPr>
          <w:p w:rsidR="00252E02" w:rsidRDefault="00252E02" w:rsidP="00692683">
            <w:pPr>
              <w:pStyle w:val="ConsPlusNormal"/>
              <w:jc w:val="center"/>
            </w:pPr>
            <w:r>
              <w:t>Ф.И.О., должность, рабочий телефон должностного лица, ответственного за координацию деятельности органов местного самоуправления муниципального образования в сфере противодействия коррупции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Маркелова Светлана Александровна, руководитель аппарата, 88414521169</w:t>
            </w:r>
          </w:p>
          <w:p w:rsidR="00252E02" w:rsidRDefault="00252E02" w:rsidP="00692683">
            <w:pPr>
              <w:pStyle w:val="ConsPlusNormal"/>
            </w:pPr>
          </w:p>
        </w:tc>
      </w:tr>
      <w:tr w:rsidR="00252E02" w:rsidTr="00692683">
        <w:tc>
          <w:tcPr>
            <w:tcW w:w="5812" w:type="dxa"/>
            <w:gridSpan w:val="2"/>
          </w:tcPr>
          <w:p w:rsidR="00252E02" w:rsidRDefault="00252E02" w:rsidP="00692683">
            <w:pPr>
              <w:pStyle w:val="ConsPlusNormal"/>
              <w:jc w:val="center"/>
            </w:pPr>
            <w:r>
              <w:t xml:space="preserve">Ф.И.О., должность, контактный телефон должностного лица, ответственного за проведение </w:t>
            </w:r>
            <w:proofErr w:type="gramStart"/>
            <w:r>
              <w:t>мониторинга деятельности органов местного самоуправления муниципального образования</w:t>
            </w:r>
            <w:proofErr w:type="gramEnd"/>
            <w:r>
              <w:t xml:space="preserve"> в сфере противодействия коррупции и формирование отчетной информации о реализации в муниципальном образовании мероприятий по противодействию коррупции, дата последнего прохождения обучения по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252E02" w:rsidRDefault="00252E02" w:rsidP="00692683">
            <w:pPr>
              <w:pStyle w:val="ConsPlusNormal"/>
            </w:pPr>
            <w:r>
              <w:t>29.10.20</w:t>
            </w:r>
          </w:p>
        </w:tc>
      </w:tr>
      <w:tr w:rsidR="00252E02" w:rsidTr="00692683">
        <w:tc>
          <w:tcPr>
            <w:tcW w:w="5812" w:type="dxa"/>
            <w:gridSpan w:val="2"/>
          </w:tcPr>
          <w:p w:rsidR="00252E02" w:rsidRDefault="00252E02" w:rsidP="00692683">
            <w:pPr>
              <w:pStyle w:val="ConsPlusNormal"/>
              <w:jc w:val="center"/>
            </w:pPr>
            <w:r>
              <w:t xml:space="preserve">Ф.И.О., должность, рабочий телефон должностных лиц администрации муниципального образования, ответственных за работу по профилактике коррупционных и иных правонарушений, дата последнего прохождения указанными лицами </w:t>
            </w:r>
            <w:proofErr w:type="gramStart"/>
            <w:r>
              <w:t>обучения по</w:t>
            </w:r>
            <w:proofErr w:type="gramEnd"/>
            <w:r>
              <w:t xml:space="preserve">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252E02" w:rsidRDefault="00252E02" w:rsidP="00692683">
            <w:pPr>
              <w:pStyle w:val="ConsPlusNormal"/>
            </w:pPr>
            <w:r>
              <w:t>29.10.20</w:t>
            </w:r>
          </w:p>
        </w:tc>
      </w:tr>
      <w:tr w:rsidR="00252E02" w:rsidTr="00692683">
        <w:tc>
          <w:tcPr>
            <w:tcW w:w="2127" w:type="dxa"/>
            <w:vMerge w:val="restart"/>
          </w:tcPr>
          <w:p w:rsidR="00252E02" w:rsidRDefault="00252E02" w:rsidP="00692683">
            <w:pPr>
              <w:pStyle w:val="ConsPlusNormal"/>
              <w:jc w:val="center"/>
            </w:pPr>
            <w:r>
              <w:t>Из них (Ф.И.О.), осуществляющие функции:</w:t>
            </w: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выявление и устранение причин и условий конфликта интересов на муниципальной службе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обеспечение деятельности комиссии по урегулированию конфликта интересов (секретарь комиссии)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proofErr w:type="spellStart"/>
            <w:r>
              <w:t>Акифьева</w:t>
            </w:r>
            <w:proofErr w:type="spellEnd"/>
            <w:r>
              <w:t xml:space="preserve"> Оксана Геннадьевна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консультирование муниципальных служащих по вопросам применения на практике требований к служебному поведению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обеспечение реализации служащими обязанности уведомлять работодателя в случаях, предусмотренных законодательством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25.3.4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организация антикоррупционного просвещения служащих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25.3.5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проведение проверки достоверности сведений о доходах, проверки соблюдения служащими требований к служебному поведению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25.3.6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проведение проверки соблюдения гражданами ограничений при заключении ими после ухода с муниципальной службы трудового (гражданско-правового) договора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25.3.7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анализ сведений о доходах, расходах, об имуществе и обязательствах имущественного характера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25.3.8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обеспечение подготовки сведений о доходах, расходах для размещения в сети "Интернет"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25.3.9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692683">
        <w:tc>
          <w:tcPr>
            <w:tcW w:w="2127" w:type="dxa"/>
            <w:vMerge/>
          </w:tcPr>
          <w:p w:rsidR="00252E02" w:rsidRDefault="00252E02" w:rsidP="00692683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подготовка проектов правовых актов о противодействии коррупции</w:t>
            </w:r>
          </w:p>
        </w:tc>
        <w:tc>
          <w:tcPr>
            <w:tcW w:w="1247" w:type="dxa"/>
          </w:tcPr>
          <w:p w:rsidR="00252E02" w:rsidRDefault="00252E02" w:rsidP="00692683">
            <w:pPr>
              <w:pStyle w:val="ConsPlusNormal"/>
              <w:jc w:val="center"/>
            </w:pPr>
            <w:r>
              <w:t>25.3.10</w:t>
            </w:r>
          </w:p>
        </w:tc>
        <w:tc>
          <w:tcPr>
            <w:tcW w:w="1928" w:type="dxa"/>
          </w:tcPr>
          <w:p w:rsidR="00252E02" w:rsidRDefault="00252E02" w:rsidP="00692683">
            <w:pPr>
              <w:pStyle w:val="ConsPlusNormal"/>
            </w:pPr>
            <w:r>
              <w:t>Чернухина Ирина Алексеевна</w:t>
            </w:r>
          </w:p>
        </w:tc>
      </w:tr>
    </w:tbl>
    <w:p w:rsidR="006A176B" w:rsidRDefault="006A176B">
      <w:pPr>
        <w:pStyle w:val="ConsPlusNormal"/>
        <w:jc w:val="both"/>
      </w:pPr>
    </w:p>
    <w:p w:rsidR="006A176B" w:rsidRDefault="006A176B" w:rsidP="006A176B">
      <w:pPr>
        <w:rPr>
          <w:lang w:eastAsia="ru-RU"/>
        </w:rPr>
      </w:pPr>
      <w:bookmarkStart w:id="1" w:name="_GoBack"/>
      <w:bookmarkEnd w:id="1"/>
    </w:p>
    <w:sectPr w:rsidR="006A176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4"/>
    <w:rsid w:val="00036AFB"/>
    <w:rsid w:val="000D3944"/>
    <w:rsid w:val="001D4927"/>
    <w:rsid w:val="00207A98"/>
    <w:rsid w:val="00252E02"/>
    <w:rsid w:val="005878B2"/>
    <w:rsid w:val="006A176B"/>
    <w:rsid w:val="008A7AC9"/>
    <w:rsid w:val="00A64D8B"/>
    <w:rsid w:val="00AC7E77"/>
    <w:rsid w:val="00BA5181"/>
    <w:rsid w:val="00BD103C"/>
    <w:rsid w:val="00D071F8"/>
    <w:rsid w:val="00D1319E"/>
    <w:rsid w:val="00DB0312"/>
    <w:rsid w:val="00F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B8F843FD4F4A65C68347C6A449C73BB77FA637A4561C375C997B47744E0D453D94A6D4DD85246359DF8B0C566884C6418737E4A63A9D542D646181TCL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B8F843FD4F4A65C68347C6A449C73BB77FA637A4561C375C997B47744E0D453D94A6D4DD85246359DF8B0B5F6884C6418737E4A63A9D542D646181TCL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B8F843FD4F4A65C68347C6A449C73BB77FA637A4561C375C997B47744E0D453D94A6D4DD85246359DF8B0B5E6884C6418737E4A63A9D542D646181TCL3M" TargetMode="External"/><Relationship Id="rId5" Type="http://schemas.openxmlformats.org/officeDocument/2006/relationships/hyperlink" Target="consultantplus://offline/ref=0DB8F843FD4F4A65C68347C6A449C73BB77FA637A4561C375C997B47744E0D453D94A6D4DD85246359DF8B0B516884C6418737E4A63A9D542D646181TCL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4579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2023-01-16T12:01:00Z</dcterms:created>
  <dcterms:modified xsi:type="dcterms:W3CDTF">2023-01-16T12:01:00Z</dcterms:modified>
</cp:coreProperties>
</file>