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82" w:rsidRPr="001846BD" w:rsidRDefault="00D00882" w:rsidP="00D00882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3FBCD4" wp14:editId="133C029C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D00882" w:rsidRPr="001846BD" w:rsidRDefault="00D00882" w:rsidP="00D00882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D00882" w:rsidRPr="001846BD" w:rsidRDefault="00D00882" w:rsidP="00D00882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D00882" w:rsidRPr="004C36C6" w:rsidRDefault="00D00882" w:rsidP="00D00882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/>
          <w:sz w:val="48"/>
          <w:szCs w:val="48"/>
        </w:rPr>
        <w:t>10</w:t>
      </w:r>
    </w:p>
    <w:p w:rsidR="00D00882" w:rsidRPr="001846BD" w:rsidRDefault="00D00882" w:rsidP="00D00882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</w:t>
      </w:r>
      <w:r>
        <w:rPr>
          <w:rFonts w:ascii="Monotype Corsiva" w:hAnsi="Monotype Corsiva"/>
          <w:b/>
          <w:color w:val="000000"/>
          <w:sz w:val="48"/>
          <w:szCs w:val="48"/>
        </w:rPr>
        <w:t>21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мая  2024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D00882" w:rsidRPr="001846BD" w:rsidRDefault="00D00882" w:rsidP="00D00882">
      <w:pPr>
        <w:tabs>
          <w:tab w:val="left" w:pos="2982"/>
        </w:tabs>
        <w:rPr>
          <w:color w:val="000000"/>
        </w:rPr>
      </w:pPr>
    </w:p>
    <w:p w:rsidR="00D00882" w:rsidRPr="001846BD" w:rsidRDefault="00D00882" w:rsidP="00D00882">
      <w:pPr>
        <w:tabs>
          <w:tab w:val="left" w:pos="2982"/>
        </w:tabs>
        <w:rPr>
          <w:color w:val="000000"/>
        </w:rPr>
      </w:pPr>
    </w:p>
    <w:p w:rsidR="00D00882" w:rsidRPr="001846BD" w:rsidRDefault="00D00882" w:rsidP="00D00882">
      <w:pPr>
        <w:tabs>
          <w:tab w:val="left" w:pos="2982"/>
        </w:tabs>
        <w:rPr>
          <w:color w:val="000000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D00882" w:rsidRPr="001846BD" w:rsidRDefault="00D00882" w:rsidP="00D0088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D00882" w:rsidRPr="001846BD" w:rsidRDefault="00D00882" w:rsidP="00D00882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D00882" w:rsidRPr="001846BD" w:rsidRDefault="00D00882" w:rsidP="00D00882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D00882" w:rsidRPr="001846BD" w:rsidRDefault="00D00882" w:rsidP="00D00882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D00882" w:rsidRDefault="00D00882" w:rsidP="00D00882"/>
    <w:p w:rsidR="00D00882" w:rsidRDefault="00D00882" w:rsidP="00D00882"/>
    <w:p w:rsidR="00D00882" w:rsidRDefault="00D00882" w:rsidP="00D00882"/>
    <w:p w:rsidR="00D00882" w:rsidRDefault="00D00882" w:rsidP="00D00882"/>
    <w:p w:rsidR="00A177CE" w:rsidRDefault="00A177CE"/>
    <w:p w:rsidR="00D00882" w:rsidRDefault="00D00882"/>
    <w:p w:rsidR="00D00882" w:rsidRDefault="00D00882"/>
    <w:p w:rsidR="00D00882" w:rsidRDefault="00D00882"/>
    <w:p w:rsidR="00D00882" w:rsidRDefault="00D00882" w:rsidP="00D00882">
      <w:pPr>
        <w:pStyle w:val="a4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61312" behindDoc="0" locked="0" layoutInCell="1" allowOverlap="1" wp14:anchorId="4C19AC9C" wp14:editId="0FFFAF3F">
            <wp:simplePos x="0" y="0"/>
            <wp:positionH relativeFrom="column">
              <wp:posOffset>2642235</wp:posOffset>
            </wp:positionH>
            <wp:positionV relativeFrom="paragraph">
              <wp:posOffset>-71755</wp:posOffset>
            </wp:positionV>
            <wp:extent cx="711200" cy="871855"/>
            <wp:effectExtent l="0" t="0" r="0" b="4445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882" w:rsidRDefault="00D00882" w:rsidP="00D00882">
      <w:pPr>
        <w:spacing w:line="192" w:lineRule="auto"/>
        <w:jc w:val="both"/>
        <w:rPr>
          <w:sz w:val="30"/>
        </w:rPr>
      </w:pPr>
    </w:p>
    <w:p w:rsidR="00D00882" w:rsidRDefault="00D00882" w:rsidP="00D00882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page" w:horzAnchor="margin" w:tblpY="2575"/>
        <w:tblW w:w="9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D00882" w:rsidTr="005D2484">
        <w:trPr>
          <w:trHeight w:hRule="exact" w:val="278"/>
        </w:trPr>
        <w:tc>
          <w:tcPr>
            <w:tcW w:w="9575" w:type="dxa"/>
          </w:tcPr>
          <w:p w:rsidR="00D00882" w:rsidRDefault="00D00882" w:rsidP="005D2484">
            <w:pPr>
              <w:jc w:val="center"/>
              <w:rPr>
                <w:b/>
                <w:sz w:val="28"/>
              </w:rPr>
            </w:pPr>
          </w:p>
        </w:tc>
      </w:tr>
      <w:tr w:rsidR="00D00882" w:rsidTr="005D2484">
        <w:trPr>
          <w:trHeight w:val="231"/>
        </w:trPr>
        <w:tc>
          <w:tcPr>
            <w:tcW w:w="9575" w:type="dxa"/>
          </w:tcPr>
          <w:p w:rsidR="00D00882" w:rsidRPr="0001573D" w:rsidRDefault="00D00882" w:rsidP="005D2484">
            <w:pPr>
              <w:pStyle w:val="3"/>
            </w:pPr>
            <w:r w:rsidRPr="0001573D"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D00882" w:rsidTr="005D2484">
        <w:trPr>
          <w:trHeight w:hRule="exact" w:val="278"/>
        </w:trPr>
        <w:tc>
          <w:tcPr>
            <w:tcW w:w="9575" w:type="dxa"/>
            <w:vAlign w:val="center"/>
          </w:tcPr>
          <w:p w:rsidR="00D00882" w:rsidRPr="0001573D" w:rsidRDefault="00D00882" w:rsidP="005D2484">
            <w:pPr>
              <w:pStyle w:val="3"/>
            </w:pPr>
            <w:r w:rsidRPr="0001573D"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D00882" w:rsidTr="005D2484">
        <w:trPr>
          <w:trHeight w:val="115"/>
        </w:trPr>
        <w:tc>
          <w:tcPr>
            <w:tcW w:w="9575" w:type="dxa"/>
          </w:tcPr>
          <w:p w:rsidR="00D00882" w:rsidRPr="0001573D" w:rsidRDefault="00D00882" w:rsidP="005D2484">
            <w:pPr>
              <w:jc w:val="center"/>
              <w:rPr>
                <w:b/>
                <w:sz w:val="28"/>
              </w:rPr>
            </w:pPr>
            <w:r w:rsidRPr="0001573D">
              <w:rPr>
                <w:b/>
                <w:sz w:val="28"/>
              </w:rPr>
              <w:t>ПОСТАНОВЛЕНИЕ</w:t>
            </w:r>
          </w:p>
          <w:tbl>
            <w:tblPr>
              <w:tblpPr w:leftFromText="180" w:rightFromText="180" w:vertAnchor="text" w:horzAnchor="margin" w:tblpXSpec="center" w:tblpY="15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00882" w:rsidRPr="0001573D" w:rsidTr="005D2484">
              <w:trPr>
                <w:trHeight w:val="80"/>
              </w:trPr>
              <w:tc>
                <w:tcPr>
                  <w:tcW w:w="284" w:type="dxa"/>
                  <w:vAlign w:val="bottom"/>
                </w:tcPr>
                <w:p w:rsidR="00D00882" w:rsidRPr="0001573D" w:rsidRDefault="00D00882" w:rsidP="005D2484">
                  <w:pPr>
                    <w:rPr>
                      <w:sz w:val="24"/>
                    </w:rPr>
                  </w:pPr>
                  <w:r w:rsidRPr="0001573D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00882" w:rsidRPr="00C55468" w:rsidRDefault="00D00882" w:rsidP="005D2484">
                  <w:pPr>
                    <w:jc w:val="center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08</w:t>
                  </w:r>
                  <w:r>
                    <w:rPr>
                      <w:sz w:val="24"/>
                    </w:rPr>
                    <w:t>.</w:t>
                  </w:r>
                  <w:r>
                    <w:rPr>
                      <w:sz w:val="24"/>
                      <w:lang w:val="en-US"/>
                    </w:rPr>
                    <w:t>05</w:t>
                  </w:r>
                  <w:r>
                    <w:rPr>
                      <w:sz w:val="24"/>
                    </w:rPr>
                    <w:t>.</w:t>
                  </w:r>
                  <w:r>
                    <w:rPr>
                      <w:sz w:val="24"/>
                      <w:lang w:val="en-US"/>
                    </w:rPr>
                    <w:t>2024</w:t>
                  </w:r>
                </w:p>
              </w:tc>
              <w:tc>
                <w:tcPr>
                  <w:tcW w:w="397" w:type="dxa"/>
                  <w:vAlign w:val="bottom"/>
                </w:tcPr>
                <w:p w:rsidR="00D00882" w:rsidRPr="0001573D" w:rsidRDefault="00D00882" w:rsidP="005D2484">
                  <w:pPr>
                    <w:jc w:val="center"/>
                    <w:rPr>
                      <w:sz w:val="24"/>
                    </w:rPr>
                  </w:pPr>
                  <w:r w:rsidRPr="0001573D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00882" w:rsidRPr="00C55468" w:rsidRDefault="00D00882" w:rsidP="005D2484">
                  <w:pPr>
                    <w:jc w:val="center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162</w:t>
                  </w:r>
                </w:p>
              </w:tc>
            </w:tr>
            <w:tr w:rsidR="00D00882" w:rsidRPr="0001573D" w:rsidTr="005D2484">
              <w:tc>
                <w:tcPr>
                  <w:tcW w:w="4650" w:type="dxa"/>
                  <w:gridSpan w:val="4"/>
                </w:tcPr>
                <w:p w:rsidR="00D00882" w:rsidRPr="0001573D" w:rsidRDefault="00D00882" w:rsidP="005D2484">
                  <w:pPr>
                    <w:jc w:val="center"/>
                    <w:rPr>
                      <w:sz w:val="10"/>
                    </w:rPr>
                  </w:pPr>
                </w:p>
                <w:p w:rsidR="00D00882" w:rsidRPr="0001573D" w:rsidRDefault="00D00882" w:rsidP="005D2484">
                  <w:pPr>
                    <w:jc w:val="center"/>
                    <w:rPr>
                      <w:sz w:val="24"/>
                    </w:rPr>
                  </w:pPr>
                  <w:r w:rsidRPr="0001573D">
                    <w:rPr>
                      <w:sz w:val="24"/>
                    </w:rPr>
                    <w:t xml:space="preserve">с. </w:t>
                  </w:r>
                  <w:proofErr w:type="spellStart"/>
                  <w:r w:rsidRPr="0001573D">
                    <w:rPr>
                      <w:sz w:val="24"/>
                    </w:rPr>
                    <w:t>Р.Камешкир</w:t>
                  </w:r>
                  <w:proofErr w:type="spellEnd"/>
                </w:p>
              </w:tc>
            </w:tr>
          </w:tbl>
          <w:p w:rsidR="00D00882" w:rsidRPr="0001573D" w:rsidRDefault="00D00882" w:rsidP="005D2484">
            <w:pPr>
              <w:pStyle w:val="3"/>
            </w:pPr>
          </w:p>
        </w:tc>
      </w:tr>
      <w:tr w:rsidR="00D00882" w:rsidTr="005D2484">
        <w:trPr>
          <w:trHeight w:hRule="exact" w:val="238"/>
        </w:trPr>
        <w:tc>
          <w:tcPr>
            <w:tcW w:w="9575" w:type="dxa"/>
            <w:vAlign w:val="center"/>
          </w:tcPr>
          <w:p w:rsidR="00D00882" w:rsidRDefault="00D00882" w:rsidP="005D2484">
            <w:pPr>
              <w:pStyle w:val="3"/>
            </w:pPr>
          </w:p>
        </w:tc>
      </w:tr>
      <w:tr w:rsidR="00D00882" w:rsidTr="005D2484">
        <w:trPr>
          <w:trHeight w:hRule="exact" w:val="55"/>
        </w:trPr>
        <w:tc>
          <w:tcPr>
            <w:tcW w:w="9575" w:type="dxa"/>
            <w:vAlign w:val="center"/>
          </w:tcPr>
          <w:p w:rsidR="00D00882" w:rsidRPr="007C7632" w:rsidRDefault="00D00882" w:rsidP="005D2484">
            <w:pPr>
              <w:pStyle w:val="3"/>
              <w:rPr>
                <w:sz w:val="28"/>
                <w:szCs w:val="28"/>
              </w:rPr>
            </w:pPr>
          </w:p>
        </w:tc>
      </w:tr>
    </w:tbl>
    <w:p w:rsidR="00D00882" w:rsidRPr="0001573D" w:rsidRDefault="00D00882" w:rsidP="00D00882">
      <w:pPr>
        <w:pStyle w:val="a3"/>
        <w:spacing w:before="240" w:beforeAutospacing="0" w:after="60" w:afterAutospacing="0"/>
        <w:jc w:val="center"/>
        <w:rPr>
          <w:color w:val="000000"/>
          <w:sz w:val="26"/>
          <w:szCs w:val="26"/>
        </w:rPr>
      </w:pPr>
      <w:r w:rsidRPr="0001573D">
        <w:rPr>
          <w:b/>
          <w:bCs/>
          <w:color w:val="00000A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01573D">
        <w:rPr>
          <w:b/>
          <w:bCs/>
          <w:color w:val="00000A"/>
          <w:sz w:val="26"/>
          <w:szCs w:val="26"/>
        </w:rPr>
        <w:t>Камешкирского</w:t>
      </w:r>
      <w:proofErr w:type="spellEnd"/>
      <w:r w:rsidRPr="0001573D">
        <w:rPr>
          <w:b/>
          <w:bCs/>
          <w:color w:val="00000A"/>
          <w:sz w:val="26"/>
          <w:szCs w:val="26"/>
        </w:rPr>
        <w:t xml:space="preserve"> района Пензенской области от </w:t>
      </w:r>
      <w:r w:rsidRPr="0001573D">
        <w:rPr>
          <w:b/>
          <w:bCs/>
          <w:color w:val="000000"/>
          <w:sz w:val="26"/>
          <w:szCs w:val="26"/>
        </w:rPr>
        <w:t>18.04.2019  № 142 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D00882" w:rsidRPr="0001573D" w:rsidRDefault="00D00882" w:rsidP="00D0088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01573D">
        <w:rPr>
          <w:rFonts w:ascii="Arial" w:hAnsi="Arial" w:cs="Arial"/>
          <w:color w:val="000000"/>
          <w:sz w:val="26"/>
          <w:szCs w:val="26"/>
        </w:rPr>
        <w:t> </w:t>
      </w:r>
    </w:p>
    <w:p w:rsidR="00D00882" w:rsidRPr="003A4022" w:rsidRDefault="00D00882" w:rsidP="00D008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A4022">
        <w:rPr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 </w:t>
      </w:r>
      <w:hyperlink r:id="rId10" w:tgtFrame="_blank" w:history="1">
        <w:r w:rsidRPr="003A4022">
          <w:rPr>
            <w:rStyle w:val="11"/>
            <w:rFonts w:eastAsiaTheme="minorEastAsia"/>
            <w:color w:val="000000" w:themeColor="text1"/>
          </w:rPr>
          <w:t xml:space="preserve">Уставом </w:t>
        </w:r>
        <w:proofErr w:type="spellStart"/>
        <w:r w:rsidRPr="003A4022">
          <w:rPr>
            <w:rStyle w:val="11"/>
            <w:rFonts w:eastAsiaTheme="minorEastAsia"/>
            <w:color w:val="000000" w:themeColor="text1"/>
          </w:rPr>
          <w:t>Камешкирского</w:t>
        </w:r>
        <w:proofErr w:type="spellEnd"/>
        <w:r w:rsidRPr="003A4022">
          <w:rPr>
            <w:rStyle w:val="11"/>
            <w:rFonts w:eastAsiaTheme="minorEastAsia"/>
            <w:color w:val="000000" w:themeColor="text1"/>
          </w:rPr>
          <w:t xml:space="preserve"> района Пензенской области</w:t>
        </w:r>
      </w:hyperlink>
      <w:r w:rsidRPr="003A4022">
        <w:rPr>
          <w:color w:val="000000"/>
        </w:rPr>
        <w:t xml:space="preserve">, администрация </w:t>
      </w:r>
      <w:proofErr w:type="spellStart"/>
      <w:r w:rsidRPr="003A4022">
        <w:rPr>
          <w:color w:val="000000"/>
        </w:rPr>
        <w:t>Камешкирского</w:t>
      </w:r>
      <w:proofErr w:type="spellEnd"/>
      <w:r w:rsidRPr="003A4022">
        <w:rPr>
          <w:color w:val="000000"/>
        </w:rPr>
        <w:t xml:space="preserve"> района Пензенской области</w:t>
      </w:r>
    </w:p>
    <w:p w:rsidR="00D00882" w:rsidRPr="003A4022" w:rsidRDefault="00D00882" w:rsidP="00D00882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3A4022">
        <w:rPr>
          <w:color w:val="000000"/>
        </w:rPr>
        <w:t>постановляет:</w:t>
      </w:r>
    </w:p>
    <w:p w:rsidR="00D00882" w:rsidRPr="003A4022" w:rsidRDefault="00D00882" w:rsidP="00D008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A4022">
        <w:rPr>
          <w:color w:val="000000"/>
        </w:rPr>
        <w:t> </w:t>
      </w:r>
    </w:p>
    <w:p w:rsidR="00D00882" w:rsidRPr="003A4022" w:rsidRDefault="00D00882" w:rsidP="00D008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A4022">
        <w:rPr>
          <w:color w:val="000000"/>
        </w:rPr>
        <w:t xml:space="preserve">1. Внести в постановление администрации </w:t>
      </w:r>
      <w:proofErr w:type="spellStart"/>
      <w:r w:rsidRPr="003A4022">
        <w:rPr>
          <w:color w:val="000000"/>
        </w:rPr>
        <w:t>Камешкирского</w:t>
      </w:r>
      <w:proofErr w:type="spellEnd"/>
      <w:r w:rsidRPr="003A4022">
        <w:rPr>
          <w:color w:val="000000"/>
        </w:rPr>
        <w:t xml:space="preserve"> района Пензенской области </w:t>
      </w:r>
      <w:hyperlink r:id="rId11" w:tgtFrame="_blank" w:history="1">
        <w:r w:rsidRPr="003A4022">
          <w:rPr>
            <w:rStyle w:val="11"/>
            <w:rFonts w:eastAsiaTheme="minorEastAsia"/>
            <w:color w:val="000000" w:themeColor="text1"/>
          </w:rPr>
          <w:t>от 18.04.2019  № 142</w:t>
        </w:r>
      </w:hyperlink>
      <w:r w:rsidRPr="003A4022">
        <w:rPr>
          <w:color w:val="000000"/>
        </w:rPr>
        <w:t> «Об утверждении административного регламента предоставления муниципальной 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</w:t>
      </w:r>
      <w:r w:rsidRPr="003A4022">
        <w:rPr>
          <w:color w:val="00000A"/>
        </w:rPr>
        <w:t> (далее – административный регламент) следующее изменения: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sz w:val="24"/>
          <w:szCs w:val="24"/>
        </w:rPr>
        <w:t xml:space="preserve">1.1. подпункт   </w:t>
      </w:r>
      <w:r w:rsidRPr="003A4022">
        <w:rPr>
          <w:color w:val="000000"/>
          <w:sz w:val="24"/>
          <w:szCs w:val="24"/>
        </w:rPr>
        <w:t>1.3.7. административного регламента изложить в следующей редакции: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 xml:space="preserve">«1.3.7.  Право на внеочередное и первоочередное предоставление места в муниципальных образовательных учреждениях </w:t>
      </w:r>
      <w:proofErr w:type="spellStart"/>
      <w:r w:rsidRPr="003A4022">
        <w:rPr>
          <w:color w:val="000000"/>
          <w:sz w:val="24"/>
          <w:szCs w:val="24"/>
        </w:rPr>
        <w:t>Камешкирского</w:t>
      </w:r>
      <w:proofErr w:type="spellEnd"/>
      <w:r w:rsidRPr="003A4022">
        <w:rPr>
          <w:color w:val="000000"/>
          <w:sz w:val="24"/>
          <w:szCs w:val="24"/>
        </w:rPr>
        <w:t xml:space="preserve"> района, реализующих основную образовательную программу дошкольного образования имеют: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Дети, родители (законные представители) которых имеют право на внеочередное зачисление ребенка в ДОО: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3A4022">
        <w:rPr>
          <w:color w:val="000000"/>
          <w:sz w:val="24"/>
          <w:szCs w:val="24"/>
        </w:rPr>
        <w:t>- дети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а также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 (Закон Российской Федерации от 15.05.1991 № 1244-1 «О</w:t>
      </w:r>
      <w:proofErr w:type="gramEnd"/>
      <w:r w:rsidRPr="003A4022">
        <w:rPr>
          <w:color w:val="000000"/>
          <w:sz w:val="24"/>
          <w:szCs w:val="24"/>
        </w:rPr>
        <w:t xml:space="preserve"> социальной защите граждан, подвергшихся воздействию радиации вследствие катастрофы на Чернобыльской АЭС»);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 xml:space="preserve">- дети граждан из подразделений особого риска, а также семей, потерявших кормильца из числа этих граждан (Постановление ВС РФ от 27.12.1991 N 2123-1 (ред. от 29.06.2015) «О распространении действия Закона РСФСР «О социальной защите граждан, подвергшихся воздействию радиации вследствие катастрофы на Чернобыльской АЭС" на граждан из </w:t>
      </w:r>
      <w:r w:rsidRPr="003A4022">
        <w:rPr>
          <w:color w:val="000000"/>
          <w:sz w:val="24"/>
          <w:szCs w:val="24"/>
        </w:rPr>
        <w:lastRenderedPageBreak/>
        <w:t>подразделений особого риска»);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3A4022">
        <w:rPr>
          <w:color w:val="000000"/>
          <w:sz w:val="24"/>
          <w:szCs w:val="24"/>
        </w:rPr>
        <w:t>- дети прокуроров (генеральных прокуроров Российской Федерации, их советников, старших помощников, помощников и помощников по особым поручениям, заместителей Генеральных прокуроров Российской Федерации, их помощников по особым поручениям, заместителей, старших помощников и помощников Главного военного прокурора, всех нижестоящих прокуроров, их заместителей, помощников прокуроров по особым поручениям, старших помощников и помощники прокуроров, старших прокуроров и прокуроров управлений и отделов, действующие в пределах своей</w:t>
      </w:r>
      <w:proofErr w:type="gramEnd"/>
      <w:r w:rsidRPr="003A4022">
        <w:rPr>
          <w:color w:val="000000"/>
          <w:sz w:val="24"/>
          <w:szCs w:val="24"/>
        </w:rPr>
        <w:t xml:space="preserve"> компетенции (Федеральный закон от 17.01.1992 N 2202-1 «О прокуратуре Российской Федерации»);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- дети сотрудников Следственного комитета Российской Федерации (Федеральный закон от 28.12.2010 № 403-ФЗ «О Следственном комитете Российской Федерации»);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- дети судей (Закон Российской Федерации от 26.06.1992 № 3132-1 «О статусе судей в Российской Федерации»);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3A4022">
        <w:rPr>
          <w:color w:val="000000"/>
          <w:sz w:val="24"/>
          <w:szCs w:val="24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</w:t>
      </w:r>
      <w:proofErr w:type="gramEnd"/>
      <w:r w:rsidRPr="003A4022">
        <w:rPr>
          <w:color w:val="000000"/>
          <w:sz w:val="24"/>
          <w:szCs w:val="24"/>
        </w:rPr>
        <w:t xml:space="preserve"> </w:t>
      </w:r>
      <w:proofErr w:type="gramStart"/>
      <w:r w:rsidRPr="003A4022">
        <w:rPr>
          <w:color w:val="000000"/>
          <w:sz w:val="24"/>
          <w:szCs w:val="24"/>
        </w:rPr>
        <w:t>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Федерации»).</w:t>
      </w:r>
      <w:proofErr w:type="gramEnd"/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Дети, родители (законные представители) которых имеют право на первоочередное зачисление ребенка в ДОО: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 (Федеральный закон от 27.05.1998 № 76-ФЗ «О статусе военнослужащих»);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3A4022">
        <w:rPr>
          <w:color w:val="000000"/>
          <w:sz w:val="24"/>
          <w:szCs w:val="24"/>
        </w:rPr>
        <w:t>-дети из многодетных семей (Указ През</w:t>
      </w:r>
      <w:r>
        <w:rPr>
          <w:color w:val="000000"/>
          <w:sz w:val="24"/>
          <w:szCs w:val="24"/>
        </w:rPr>
        <w:t>идента Российской Федерации от 23</w:t>
      </w:r>
      <w:r w:rsidRPr="003A4022">
        <w:rPr>
          <w:color w:val="000000"/>
          <w:sz w:val="24"/>
          <w:szCs w:val="24"/>
        </w:rPr>
        <w:t>.0</w:t>
      </w:r>
      <w:r>
        <w:rPr>
          <w:color w:val="000000"/>
          <w:sz w:val="24"/>
          <w:szCs w:val="24"/>
        </w:rPr>
        <w:t>1.2024 № 63</w:t>
      </w:r>
      <w:r w:rsidRPr="003A40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«О мерах по социальной поддержки</w:t>
      </w:r>
      <w:r w:rsidRPr="003A40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многодетных </w:t>
      </w:r>
      <w:r w:rsidRPr="003A4022">
        <w:rPr>
          <w:color w:val="000000"/>
          <w:sz w:val="24"/>
          <w:szCs w:val="24"/>
        </w:rPr>
        <w:t>семей»);</w:t>
      </w:r>
      <w:proofErr w:type="gramEnd"/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-дети-инвалиды и дети, один из родителей которых является инвалидом (Указ Президента Российской Федерации от 02.10.1992 № 1157 «О дополнительных мерах государственной поддержки инвалидов»);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bookmarkStart w:id="0" w:name="Par78"/>
      <w:bookmarkEnd w:id="0"/>
      <w:r w:rsidRPr="003A4022">
        <w:rPr>
          <w:color w:val="000000"/>
          <w:sz w:val="24"/>
          <w:szCs w:val="24"/>
        </w:rPr>
        <w:t>- дети сотрудника полиции (Федеральный закон от 07.02.2011 № 3-ФЗ «О полиции»);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№ 3-ФЗ «О полиции»);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- дети сотрудника полиции, умершего вследствие заболевания, полученного в период прохождения службы в полиции (Федеральный закон от 07.02.2011 № 3-ФЗ «О полиции»);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-дети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 № 3-ФЗ «О полиции»);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3A4022">
        <w:rPr>
          <w:color w:val="000000"/>
          <w:sz w:val="24"/>
          <w:szCs w:val="24"/>
        </w:rPr>
        <w:t xml:space="preserve">-дети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3-ФЗ «О </w:t>
      </w:r>
      <w:r w:rsidRPr="003A4022">
        <w:rPr>
          <w:color w:val="000000"/>
          <w:sz w:val="24"/>
          <w:szCs w:val="24"/>
        </w:rPr>
        <w:lastRenderedPageBreak/>
        <w:t>полиции»);</w:t>
      </w:r>
      <w:proofErr w:type="gramEnd"/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-дети, находящиеся (находившиеся) на иждивении сотрудника полиции, гражданина Российской Федерации (Федеральный закон от 07.02.2011 № 3-ФЗ «О полиции»);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-дети сотрудников органов внутренних дел, не являющихся сотрудниками полиции </w:t>
      </w:r>
      <w:bookmarkStart w:id="1" w:name="_Hlk357691"/>
      <w:r w:rsidRPr="003A4022">
        <w:rPr>
          <w:color w:val="000000"/>
          <w:sz w:val="24"/>
          <w:szCs w:val="24"/>
        </w:rPr>
        <w:t>(Федеральный закон от 07.02.2011 № 3-ФЗ «О полиции»);</w:t>
      </w:r>
      <w:bookmarkEnd w:id="1"/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3A4022">
        <w:rPr>
          <w:color w:val="000000"/>
          <w:sz w:val="24"/>
          <w:szCs w:val="24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указанных учреждениях и органах (Федеральный закон</w:t>
      </w:r>
      <w:proofErr w:type="gramEnd"/>
      <w:r w:rsidRPr="003A4022">
        <w:rPr>
          <w:color w:val="000000"/>
          <w:sz w:val="24"/>
          <w:szCs w:val="24"/>
        </w:rPr>
        <w:t xml:space="preserve">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bookmarkStart w:id="2" w:name="Par86"/>
      <w:bookmarkEnd w:id="2"/>
      <w:proofErr w:type="gramStart"/>
      <w:r w:rsidRPr="003A4022">
        <w:rPr>
          <w:color w:val="000000"/>
          <w:sz w:val="24"/>
          <w:szCs w:val="24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</w:t>
      </w:r>
      <w:proofErr w:type="gramEnd"/>
      <w:r w:rsidRPr="003A4022">
        <w:rPr>
          <w:color w:val="000000"/>
          <w:sz w:val="24"/>
          <w:szCs w:val="24"/>
        </w:rPr>
        <w:t xml:space="preserve">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3A4022">
        <w:rPr>
          <w:color w:val="000000"/>
          <w:sz w:val="24"/>
          <w:szCs w:val="24"/>
        </w:rPr>
        <w:t>-дети сотрудника,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</w:t>
      </w:r>
      <w:proofErr w:type="gramEnd"/>
      <w:r w:rsidRPr="003A4022">
        <w:rPr>
          <w:color w:val="000000"/>
          <w:sz w:val="24"/>
          <w:szCs w:val="24"/>
        </w:rPr>
        <w:t xml:space="preserve"> </w:t>
      </w:r>
      <w:proofErr w:type="gramStart"/>
      <w:r w:rsidRPr="003A4022">
        <w:rPr>
          <w:color w:val="000000"/>
          <w:sz w:val="24"/>
          <w:szCs w:val="24"/>
        </w:rPr>
        <w:t>Российской Федерации»);</w:t>
      </w:r>
      <w:proofErr w:type="gramEnd"/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3A4022">
        <w:rPr>
          <w:color w:val="000000"/>
          <w:sz w:val="24"/>
          <w:szCs w:val="24"/>
        </w:rPr>
        <w:t>-дети сотрудника,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вследствие заболевания, полученного в период прохождения службы в указанных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3A4022">
        <w:rPr>
          <w:color w:val="000000"/>
          <w:sz w:val="24"/>
          <w:szCs w:val="24"/>
        </w:rPr>
        <w:t xml:space="preserve">-дети, находящиеся (находившиеся) на иждивении сотрудника, имеющего (имевшего) специальные звания и проходящего (проходившего)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гражданина Российской Федерации, указанных в абзацах шестнадцатом - двадцатом настоящего пункта </w:t>
      </w:r>
      <w:r w:rsidRPr="003A4022">
        <w:rPr>
          <w:color w:val="000000"/>
          <w:sz w:val="24"/>
          <w:szCs w:val="24"/>
        </w:rPr>
        <w:lastRenderedPageBreak/>
        <w:t>(пункты 1 - 5 части 14 статьи 3 Федерального закона от 30.12.2012 № 283-ФЗ «О социальных гарантиях сотрудникам некоторых федеральных органов исполнительной</w:t>
      </w:r>
      <w:proofErr w:type="gramEnd"/>
      <w:r w:rsidRPr="003A4022">
        <w:rPr>
          <w:color w:val="000000"/>
          <w:sz w:val="24"/>
          <w:szCs w:val="24"/>
        </w:rPr>
        <w:t xml:space="preserve"> власти и внесении изменений в отдельные законодательные акты Российской Федерации»);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-дети медицинских работников медицинских организаций первичного звена здравоохранения и скорой помощи (поручение Президента Российской Федерации от 02.09.2019 № Пр-1755);</w:t>
      </w:r>
    </w:p>
    <w:p w:rsidR="00D00882" w:rsidRPr="003A4022" w:rsidRDefault="00D00882" w:rsidP="00D008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A4022">
        <w:rPr>
          <w:color w:val="000000"/>
          <w:sz w:val="24"/>
          <w:szCs w:val="24"/>
        </w:rPr>
        <w:t xml:space="preserve">- </w:t>
      </w:r>
      <w:r w:rsidRPr="003A4022">
        <w:rPr>
          <w:sz w:val="24"/>
          <w:szCs w:val="24"/>
        </w:rPr>
        <w:t xml:space="preserve">ребенок имеет право преимущественного приема на </w:t>
      </w:r>
      <w:proofErr w:type="gramStart"/>
      <w:r w:rsidRPr="003A4022">
        <w:rPr>
          <w:sz w:val="24"/>
          <w:szCs w:val="24"/>
        </w:rPr>
        <w:t>обучение</w:t>
      </w:r>
      <w:proofErr w:type="gramEnd"/>
      <w:r w:rsidRPr="003A4022">
        <w:rPr>
          <w:sz w:val="24"/>
          <w:szCs w:val="24"/>
        </w:rPr>
        <w:t xml:space="preserve">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3A4022">
        <w:rPr>
          <w:sz w:val="24"/>
          <w:szCs w:val="24"/>
        </w:rPr>
        <w:t>неполнородные</w:t>
      </w:r>
      <w:proofErr w:type="spellEnd"/>
      <w:r w:rsidRPr="003A4022">
        <w:rPr>
          <w:sz w:val="24"/>
          <w:szCs w:val="24"/>
        </w:rPr>
        <w:t xml:space="preserve"> брат и (или) сестра;</w:t>
      </w:r>
    </w:p>
    <w:p w:rsidR="00D00882" w:rsidRPr="008C5454" w:rsidRDefault="00D00882" w:rsidP="00D00882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A4022">
        <w:rPr>
          <w:sz w:val="24"/>
          <w:szCs w:val="24"/>
        </w:rPr>
        <w:t>- дети участников специальной военной операции по дости</w:t>
      </w:r>
      <w:r>
        <w:rPr>
          <w:sz w:val="24"/>
          <w:szCs w:val="24"/>
        </w:rPr>
        <w:t>жении ими возраста полутора лет (Указ Губернатора Пензенской области от 31.03.2023 № 36 «</w:t>
      </w:r>
      <w:r w:rsidRPr="008C5454">
        <w:rPr>
          <w:sz w:val="24"/>
          <w:szCs w:val="24"/>
        </w:rPr>
        <w:t>О мерах поддержки граждан Российской Федерации, принимающих участие в специальной военной операции, и членов их семей»</w:t>
      </w:r>
      <w:r>
        <w:rPr>
          <w:sz w:val="24"/>
          <w:szCs w:val="24"/>
        </w:rPr>
        <w:t>.</w:t>
      </w:r>
      <w:proofErr w:type="gramEnd"/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 w:themeColor="text1"/>
          <w:sz w:val="24"/>
          <w:szCs w:val="24"/>
        </w:rPr>
        <w:t>2.</w:t>
      </w:r>
      <w:r w:rsidRPr="003A4022">
        <w:rPr>
          <w:rFonts w:ascii="Arial" w:hAnsi="Arial" w:cs="Arial"/>
          <w:color w:val="000000"/>
          <w:sz w:val="24"/>
          <w:szCs w:val="24"/>
        </w:rPr>
        <w:t xml:space="preserve"> </w:t>
      </w:r>
      <w:r w:rsidRPr="003A4022">
        <w:rPr>
          <w:color w:val="000000"/>
          <w:sz w:val="24"/>
          <w:szCs w:val="24"/>
        </w:rPr>
        <w:t>Опубликовать настоящее постановление в информационном бюллетене «</w:t>
      </w:r>
      <w:proofErr w:type="spellStart"/>
      <w:r w:rsidRPr="003A4022">
        <w:rPr>
          <w:color w:val="000000"/>
          <w:sz w:val="24"/>
          <w:szCs w:val="24"/>
        </w:rPr>
        <w:t>Камешкирский</w:t>
      </w:r>
      <w:proofErr w:type="spellEnd"/>
      <w:r w:rsidRPr="003A4022">
        <w:rPr>
          <w:color w:val="000000"/>
          <w:sz w:val="24"/>
          <w:szCs w:val="24"/>
        </w:rPr>
        <w:t xml:space="preserve"> вестник».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3.</w:t>
      </w:r>
      <w:proofErr w:type="gramStart"/>
      <w:r w:rsidRPr="003A4022">
        <w:rPr>
          <w:color w:val="000000"/>
          <w:sz w:val="24"/>
          <w:szCs w:val="24"/>
        </w:rPr>
        <w:t>Разместить</w:t>
      </w:r>
      <w:proofErr w:type="gramEnd"/>
      <w:r w:rsidRPr="003A4022">
        <w:rPr>
          <w:color w:val="000000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3A4022">
        <w:rPr>
          <w:color w:val="000000"/>
          <w:sz w:val="24"/>
          <w:szCs w:val="24"/>
        </w:rPr>
        <w:t>Камешкирского</w:t>
      </w:r>
      <w:proofErr w:type="spellEnd"/>
      <w:r w:rsidRPr="003A4022">
        <w:rPr>
          <w:color w:val="000000"/>
          <w:sz w:val="24"/>
          <w:szCs w:val="24"/>
        </w:rPr>
        <w:t xml:space="preserve"> района Пензенской области.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3A4022">
        <w:rPr>
          <w:color w:val="000000"/>
          <w:sz w:val="24"/>
          <w:szCs w:val="24"/>
        </w:rPr>
        <w:t xml:space="preserve">.Настоящее </w:t>
      </w:r>
      <w:r w:rsidRPr="003252D5">
        <w:rPr>
          <w:sz w:val="24"/>
          <w:szCs w:val="24"/>
        </w:rPr>
        <w:t>постановление вступает в силу на следующий день после дня его официального опубликования и распространяется на правоотношения, возникшие с 23</w:t>
      </w:r>
      <w:r>
        <w:rPr>
          <w:sz w:val="24"/>
          <w:szCs w:val="24"/>
        </w:rPr>
        <w:t>.01.</w:t>
      </w:r>
      <w:r w:rsidRPr="003252D5">
        <w:rPr>
          <w:sz w:val="24"/>
          <w:szCs w:val="24"/>
        </w:rPr>
        <w:t>2024.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3A4022">
        <w:rPr>
          <w:color w:val="000000"/>
          <w:sz w:val="24"/>
          <w:szCs w:val="24"/>
        </w:rPr>
        <w:t>.</w:t>
      </w:r>
      <w:proofErr w:type="gramStart"/>
      <w:r w:rsidRPr="003A4022">
        <w:rPr>
          <w:color w:val="000000"/>
          <w:sz w:val="24"/>
          <w:szCs w:val="24"/>
        </w:rPr>
        <w:t>Контроль за</w:t>
      </w:r>
      <w:proofErr w:type="gramEnd"/>
      <w:r w:rsidRPr="003A4022">
        <w:rPr>
          <w:color w:val="000000"/>
          <w:sz w:val="24"/>
          <w:szCs w:val="24"/>
        </w:rPr>
        <w:t xml:space="preserve"> исполнением настоящего постановления возложить на заместителя главы </w:t>
      </w:r>
      <w:r>
        <w:rPr>
          <w:color w:val="000000"/>
          <w:sz w:val="24"/>
          <w:szCs w:val="24"/>
        </w:rPr>
        <w:t xml:space="preserve">местной администрации </w:t>
      </w:r>
      <w:proofErr w:type="spellStart"/>
      <w:r w:rsidRPr="003A4022">
        <w:rPr>
          <w:color w:val="000000"/>
          <w:sz w:val="24"/>
          <w:szCs w:val="24"/>
        </w:rPr>
        <w:t>Камешкир</w:t>
      </w:r>
      <w:r>
        <w:rPr>
          <w:color w:val="000000"/>
          <w:sz w:val="24"/>
          <w:szCs w:val="24"/>
        </w:rPr>
        <w:t>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курирующего вопросы социальной сферы.</w:t>
      </w: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</w:p>
    <w:p w:rsidR="00D00882" w:rsidRPr="003A4022" w:rsidRDefault="00D00882" w:rsidP="00D00882">
      <w:pPr>
        <w:ind w:firstLine="567"/>
        <w:jc w:val="both"/>
        <w:rPr>
          <w:color w:val="000000"/>
          <w:sz w:val="24"/>
          <w:szCs w:val="24"/>
        </w:rPr>
      </w:pPr>
    </w:p>
    <w:p w:rsidR="00D00882" w:rsidRPr="003A4022" w:rsidRDefault="00D00882" w:rsidP="00D00882">
      <w:pPr>
        <w:ind w:firstLine="567"/>
        <w:rPr>
          <w:color w:val="000000"/>
          <w:sz w:val="24"/>
          <w:szCs w:val="24"/>
        </w:rPr>
      </w:pPr>
      <w:r w:rsidRPr="003A4022">
        <w:rPr>
          <w:color w:val="000000"/>
          <w:sz w:val="24"/>
          <w:szCs w:val="24"/>
        </w:rPr>
        <w:t>Глава</w:t>
      </w:r>
    </w:p>
    <w:p w:rsidR="00D00882" w:rsidRPr="003A4022" w:rsidRDefault="00D00882" w:rsidP="00D00882">
      <w:pPr>
        <w:ind w:firstLine="567"/>
        <w:rPr>
          <w:sz w:val="24"/>
          <w:szCs w:val="24"/>
        </w:rPr>
      </w:pPr>
      <w:proofErr w:type="spellStart"/>
      <w:r w:rsidRPr="003A4022">
        <w:rPr>
          <w:color w:val="000000"/>
          <w:sz w:val="24"/>
          <w:szCs w:val="24"/>
        </w:rPr>
        <w:t>Камешкирского</w:t>
      </w:r>
      <w:proofErr w:type="spellEnd"/>
      <w:r w:rsidRPr="003A4022">
        <w:rPr>
          <w:color w:val="000000"/>
          <w:sz w:val="24"/>
          <w:szCs w:val="24"/>
        </w:rPr>
        <w:t xml:space="preserve"> района                             </w:t>
      </w:r>
      <w:r>
        <w:rPr>
          <w:color w:val="000000"/>
          <w:sz w:val="24"/>
          <w:szCs w:val="24"/>
        </w:rPr>
        <w:t xml:space="preserve">      </w:t>
      </w:r>
      <w:r w:rsidRPr="003A4022">
        <w:rPr>
          <w:color w:val="000000"/>
          <w:sz w:val="24"/>
          <w:szCs w:val="24"/>
        </w:rPr>
        <w:t xml:space="preserve">                              </w:t>
      </w:r>
      <w:proofErr w:type="spellStart"/>
      <w:r w:rsidRPr="003A4022">
        <w:rPr>
          <w:color w:val="000000"/>
          <w:sz w:val="24"/>
          <w:szCs w:val="24"/>
        </w:rPr>
        <w:t>О.Н.Белянина</w:t>
      </w:r>
      <w:proofErr w:type="spellEnd"/>
    </w:p>
    <w:p w:rsidR="00D00882" w:rsidRDefault="00D00882" w:rsidP="00D00882">
      <w:r>
        <w:rPr>
          <w:rFonts w:ascii="Courier New" w:hAnsi="Courier New" w:cs="Courier New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224155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882" w:rsidRDefault="00D00882" w:rsidP="00D00882">
      <w:pPr>
        <w:tabs>
          <w:tab w:val="left" w:pos="4050"/>
        </w:tabs>
      </w:pPr>
    </w:p>
    <w:p w:rsidR="00D00882" w:rsidRDefault="00D00882" w:rsidP="00D00882">
      <w:pPr>
        <w:tabs>
          <w:tab w:val="left" w:pos="4050"/>
        </w:tabs>
      </w:pPr>
    </w:p>
    <w:p w:rsidR="00D00882" w:rsidRDefault="00D00882" w:rsidP="00D00882">
      <w:pPr>
        <w:tabs>
          <w:tab w:val="left" w:pos="4050"/>
        </w:tabs>
      </w:pPr>
    </w:p>
    <w:p w:rsidR="00D00882" w:rsidRDefault="00D00882" w:rsidP="00D00882">
      <w:pPr>
        <w:tabs>
          <w:tab w:val="left" w:pos="4050"/>
        </w:tabs>
      </w:pPr>
    </w:p>
    <w:p w:rsidR="00D00882" w:rsidRDefault="00D00882" w:rsidP="00D00882">
      <w:pPr>
        <w:tabs>
          <w:tab w:val="left" w:pos="4050"/>
        </w:tabs>
      </w:pPr>
    </w:p>
    <w:tbl>
      <w:tblPr>
        <w:tblpPr w:leftFromText="180" w:rightFromText="180" w:vertAnchor="text" w:horzAnchor="margin" w:tblpY="6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00882" w:rsidTr="005D2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D00882" w:rsidRDefault="00D00882" w:rsidP="005D2484">
            <w:pPr>
              <w:widowControl/>
              <w:jc w:val="center"/>
              <w:rPr>
                <w:b/>
                <w:sz w:val="28"/>
              </w:rPr>
            </w:pPr>
          </w:p>
          <w:p w:rsidR="00D00882" w:rsidRDefault="00D00882" w:rsidP="005D2484">
            <w:pPr>
              <w:widowControl/>
              <w:jc w:val="center"/>
              <w:rPr>
                <w:b/>
                <w:sz w:val="28"/>
              </w:rPr>
            </w:pPr>
          </w:p>
          <w:p w:rsidR="00D00882" w:rsidRDefault="00D00882" w:rsidP="005D2484">
            <w:pPr>
              <w:widowControl/>
              <w:jc w:val="center"/>
              <w:rPr>
                <w:b/>
                <w:sz w:val="28"/>
              </w:rPr>
            </w:pPr>
          </w:p>
          <w:p w:rsidR="00D00882" w:rsidRDefault="00D00882" w:rsidP="005D2484">
            <w:pPr>
              <w:widowControl/>
              <w:jc w:val="center"/>
              <w:rPr>
                <w:b/>
                <w:sz w:val="28"/>
              </w:rPr>
            </w:pPr>
          </w:p>
          <w:p w:rsidR="00D00882" w:rsidRDefault="00D00882" w:rsidP="005D2484">
            <w:pPr>
              <w:widowControl/>
              <w:jc w:val="center"/>
              <w:rPr>
                <w:b/>
                <w:sz w:val="28"/>
              </w:rPr>
            </w:pPr>
          </w:p>
          <w:p w:rsidR="00D00882" w:rsidRDefault="00D00882" w:rsidP="005D2484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D00882" w:rsidTr="005D2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D00882" w:rsidRDefault="00D00882" w:rsidP="005D2484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D00882" w:rsidRDefault="00D00882" w:rsidP="005D2484">
            <w:pPr>
              <w:widowControl/>
              <w:jc w:val="center"/>
              <w:rPr>
                <w:b/>
                <w:sz w:val="40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D00882" w:rsidTr="005D2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D00882" w:rsidRDefault="00D00882" w:rsidP="005D2484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D00882" w:rsidTr="005D2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/>
        </w:trPr>
        <w:tc>
          <w:tcPr>
            <w:tcW w:w="9606" w:type="dxa"/>
          </w:tcPr>
          <w:p w:rsidR="00D00882" w:rsidRDefault="00D00882" w:rsidP="005D2484">
            <w:pPr>
              <w:pStyle w:val="3"/>
            </w:pPr>
          </w:p>
        </w:tc>
      </w:tr>
      <w:tr w:rsidR="00D00882" w:rsidTr="005D2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8"/>
        </w:trPr>
        <w:tc>
          <w:tcPr>
            <w:tcW w:w="9606" w:type="dxa"/>
            <w:vAlign w:val="center"/>
          </w:tcPr>
          <w:p w:rsidR="00D00882" w:rsidRDefault="00D00882" w:rsidP="005D2484">
            <w:pPr>
              <w:pStyle w:val="3"/>
            </w:pPr>
            <w:r>
              <w:t>ПОСТАНОВЛЕНИЕ</w:t>
            </w:r>
          </w:p>
        </w:tc>
      </w:tr>
      <w:tr w:rsidR="00D00882" w:rsidTr="005D2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606" w:type="dxa"/>
            <w:vAlign w:val="center"/>
          </w:tcPr>
          <w:p w:rsidR="00D00882" w:rsidRDefault="00D00882" w:rsidP="005D2484">
            <w:pPr>
              <w:pStyle w:val="3"/>
              <w:rPr>
                <w:sz w:val="28"/>
                <w:szCs w:val="28"/>
              </w:rPr>
            </w:pPr>
          </w:p>
        </w:tc>
      </w:tr>
    </w:tbl>
    <w:p w:rsidR="00D00882" w:rsidRDefault="00D00882" w:rsidP="00D00882">
      <w:pPr>
        <w:tabs>
          <w:tab w:val="left" w:pos="4050"/>
        </w:tabs>
      </w:pPr>
    </w:p>
    <w:p w:rsidR="00D00882" w:rsidRDefault="00D00882" w:rsidP="00D00882">
      <w:pPr>
        <w:tabs>
          <w:tab w:val="left" w:pos="4050"/>
        </w:tabs>
      </w:pPr>
    </w:p>
    <w:p w:rsidR="00D00882" w:rsidRPr="00D8576A" w:rsidRDefault="00D00882" w:rsidP="00D00882">
      <w:pPr>
        <w:tabs>
          <w:tab w:val="left" w:pos="4050"/>
        </w:tabs>
        <w:rPr>
          <w:sz w:val="24"/>
          <w:szCs w:val="24"/>
        </w:rPr>
      </w:pPr>
    </w:p>
    <w:p w:rsidR="00D00882" w:rsidRDefault="00D00882" w:rsidP="00D00882">
      <w:pPr>
        <w:shd w:val="clear" w:color="auto" w:fill="FFFFFF"/>
        <w:spacing w:before="317" w:line="326" w:lineRule="exact"/>
      </w:pPr>
      <w:r w:rsidRPr="00D8576A">
        <w:t xml:space="preserve">       </w:t>
      </w:r>
    </w:p>
    <w:p w:rsidR="00D00882" w:rsidRDefault="00D00882" w:rsidP="00D00882">
      <w:pPr>
        <w:shd w:val="clear" w:color="auto" w:fill="FFFFFF"/>
        <w:spacing w:before="317" w:line="326" w:lineRule="exact"/>
      </w:pPr>
    </w:p>
    <w:p w:rsidR="00D00882" w:rsidRDefault="00D00882" w:rsidP="00D00882">
      <w:pPr>
        <w:ind w:firstLine="600"/>
        <w:jc w:val="both"/>
        <w:rPr>
          <w:rStyle w:val="a7"/>
          <w:b w:val="0"/>
          <w:sz w:val="28"/>
          <w:szCs w:val="28"/>
        </w:rPr>
      </w:pPr>
    </w:p>
    <w:p w:rsidR="00D00882" w:rsidRDefault="00D00882" w:rsidP="00D00882">
      <w:pPr>
        <w:ind w:firstLine="600"/>
        <w:jc w:val="both"/>
        <w:rPr>
          <w:rStyle w:val="a7"/>
          <w:b w:val="0"/>
          <w:sz w:val="28"/>
          <w:szCs w:val="28"/>
        </w:rPr>
      </w:pPr>
    </w:p>
    <w:p w:rsidR="00D00882" w:rsidRDefault="00D00882" w:rsidP="00D00882">
      <w:pPr>
        <w:ind w:firstLine="600"/>
        <w:jc w:val="both"/>
        <w:rPr>
          <w:rStyle w:val="a7"/>
          <w:b w:val="0"/>
          <w:sz w:val="28"/>
          <w:szCs w:val="28"/>
        </w:rPr>
      </w:pPr>
    </w:p>
    <w:tbl>
      <w:tblPr>
        <w:tblpPr w:leftFromText="180" w:rightFromText="180" w:vertAnchor="text" w:horzAnchor="margin" w:tblpXSpec="center" w:tblpY="-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00882" w:rsidTr="005D2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D00882" w:rsidRDefault="00D00882" w:rsidP="005D2484"/>
        </w:tc>
        <w:tc>
          <w:tcPr>
            <w:tcW w:w="2835" w:type="dxa"/>
            <w:tcBorders>
              <w:bottom w:val="single" w:sz="6" w:space="0" w:color="auto"/>
            </w:tcBorders>
          </w:tcPr>
          <w:p w:rsidR="00D00882" w:rsidRDefault="00D00882" w:rsidP="005D2484"/>
          <w:p w:rsidR="00D00882" w:rsidRPr="00AB7C22" w:rsidRDefault="00D00882" w:rsidP="005D2484"/>
          <w:p w:rsidR="00D00882" w:rsidRDefault="00D00882" w:rsidP="005D2484"/>
          <w:p w:rsidR="00D00882" w:rsidRPr="00AB7C22" w:rsidRDefault="00D00882" w:rsidP="005D2484">
            <w:pPr>
              <w:jc w:val="center"/>
            </w:pPr>
            <w:r>
              <w:t>От 08.05.2024</w:t>
            </w:r>
          </w:p>
        </w:tc>
        <w:tc>
          <w:tcPr>
            <w:tcW w:w="397" w:type="dxa"/>
            <w:vAlign w:val="bottom"/>
          </w:tcPr>
          <w:p w:rsidR="00D00882" w:rsidRDefault="00D00882" w:rsidP="005D2484">
            <w:r>
              <w:t xml:space="preserve"> 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00882" w:rsidRDefault="00D00882" w:rsidP="005D2484">
            <w:pPr>
              <w:jc w:val="center"/>
            </w:pPr>
          </w:p>
          <w:p w:rsidR="00D00882" w:rsidRPr="00001657" w:rsidRDefault="00D00882" w:rsidP="005D2484"/>
          <w:p w:rsidR="00D00882" w:rsidRDefault="00D00882" w:rsidP="005D2484"/>
          <w:p w:rsidR="00D00882" w:rsidRPr="00001657" w:rsidRDefault="00D00882" w:rsidP="005D2484">
            <w:pPr>
              <w:jc w:val="center"/>
            </w:pPr>
            <w:r>
              <w:t>163</w:t>
            </w:r>
          </w:p>
        </w:tc>
      </w:tr>
      <w:tr w:rsidR="00D00882" w:rsidTr="005D2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D00882" w:rsidRDefault="00D00882" w:rsidP="005D2484">
            <w:pPr>
              <w:jc w:val="center"/>
              <w:rPr>
                <w:sz w:val="10"/>
              </w:rPr>
            </w:pPr>
          </w:p>
          <w:p w:rsidR="00D00882" w:rsidRDefault="00D00882" w:rsidP="005D2484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D00882" w:rsidRDefault="00D00882" w:rsidP="00D00882">
      <w:pPr>
        <w:ind w:firstLine="600"/>
        <w:jc w:val="both"/>
        <w:rPr>
          <w:rStyle w:val="a7"/>
          <w:b w:val="0"/>
          <w:sz w:val="28"/>
          <w:szCs w:val="28"/>
        </w:rPr>
      </w:pPr>
    </w:p>
    <w:p w:rsidR="00D00882" w:rsidRDefault="00D00882" w:rsidP="00D00882">
      <w:pPr>
        <w:ind w:firstLine="600"/>
        <w:jc w:val="both"/>
        <w:rPr>
          <w:rStyle w:val="a7"/>
          <w:b w:val="0"/>
          <w:sz w:val="28"/>
          <w:szCs w:val="28"/>
        </w:rPr>
      </w:pPr>
    </w:p>
    <w:p w:rsidR="00D00882" w:rsidRDefault="00D00882" w:rsidP="00D00882">
      <w:pPr>
        <w:ind w:firstLine="600"/>
        <w:jc w:val="both"/>
        <w:rPr>
          <w:rStyle w:val="a7"/>
          <w:sz w:val="28"/>
          <w:szCs w:val="28"/>
        </w:rPr>
      </w:pPr>
    </w:p>
    <w:p w:rsidR="00D00882" w:rsidRDefault="00D00882" w:rsidP="00D00882">
      <w:pPr>
        <w:ind w:firstLine="600"/>
        <w:jc w:val="both"/>
        <w:rPr>
          <w:rStyle w:val="a7"/>
          <w:sz w:val="28"/>
          <w:szCs w:val="28"/>
        </w:rPr>
      </w:pPr>
    </w:p>
    <w:p w:rsidR="00D00882" w:rsidRDefault="00D00882" w:rsidP="00D00882">
      <w:pPr>
        <w:ind w:firstLine="600"/>
        <w:jc w:val="both"/>
        <w:rPr>
          <w:rStyle w:val="a7"/>
          <w:sz w:val="28"/>
          <w:szCs w:val="28"/>
        </w:rPr>
      </w:pPr>
    </w:p>
    <w:p w:rsidR="00D00882" w:rsidRPr="00D00882" w:rsidRDefault="00D00882" w:rsidP="00D00882">
      <w:pPr>
        <w:ind w:firstLine="600"/>
        <w:jc w:val="both"/>
        <w:rPr>
          <w:bCs/>
          <w:color w:val="000000" w:themeColor="text1"/>
          <w:sz w:val="24"/>
          <w:szCs w:val="24"/>
        </w:rPr>
      </w:pPr>
      <w:bookmarkStart w:id="3" w:name="OLE_LINK1"/>
      <w:bookmarkStart w:id="4" w:name="OLE_LINK2"/>
      <w:r w:rsidRPr="00D00882">
        <w:rPr>
          <w:b/>
          <w:bCs/>
          <w:color w:val="000000" w:themeColor="text1"/>
          <w:sz w:val="24"/>
          <w:szCs w:val="24"/>
        </w:rPr>
        <w:t xml:space="preserve"> </w:t>
      </w:r>
      <w:proofErr w:type="gramStart"/>
      <w:r w:rsidRPr="00D00882">
        <w:rPr>
          <w:b/>
          <w:bCs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D00882">
        <w:rPr>
          <w:b/>
          <w:bCs/>
          <w:color w:val="000000" w:themeColor="text1"/>
          <w:sz w:val="24"/>
          <w:szCs w:val="24"/>
        </w:rPr>
        <w:t>Камешкирского</w:t>
      </w:r>
      <w:proofErr w:type="spellEnd"/>
      <w:r w:rsidRPr="00D00882">
        <w:rPr>
          <w:b/>
          <w:bCs/>
          <w:color w:val="000000" w:themeColor="text1"/>
          <w:sz w:val="24"/>
          <w:szCs w:val="24"/>
        </w:rPr>
        <w:t xml:space="preserve"> района Пензенской области от 11.04.2018г №129 «Об </w:t>
      </w:r>
      <w:r w:rsidRPr="00D00882">
        <w:rPr>
          <w:rStyle w:val="a7"/>
          <w:color w:val="000000" w:themeColor="text1"/>
          <w:sz w:val="24"/>
          <w:szCs w:val="24"/>
        </w:rPr>
        <w:t xml:space="preserve">  утверждении порядка организации отдыха детей в </w:t>
      </w:r>
      <w:r w:rsidRPr="00D00882">
        <w:rPr>
          <w:b/>
          <w:color w:val="000000" w:themeColor="text1"/>
          <w:sz w:val="24"/>
          <w:szCs w:val="24"/>
        </w:rPr>
        <w:t xml:space="preserve">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  </w:t>
      </w:r>
      <w:r w:rsidRPr="00D00882">
        <w:rPr>
          <w:rStyle w:val="a7"/>
          <w:color w:val="000000" w:themeColor="text1"/>
          <w:sz w:val="24"/>
          <w:szCs w:val="24"/>
        </w:rPr>
        <w:t xml:space="preserve">в лагеря труда и отдыха </w:t>
      </w:r>
      <w:r w:rsidRPr="00D00882">
        <w:rPr>
          <w:b/>
          <w:color w:val="000000" w:themeColor="text1"/>
          <w:sz w:val="24"/>
          <w:szCs w:val="24"/>
        </w:rPr>
        <w:t>в каникулярное время</w:t>
      </w:r>
      <w:r w:rsidRPr="00D00882">
        <w:rPr>
          <w:rStyle w:val="a7"/>
          <w:color w:val="000000" w:themeColor="text1"/>
          <w:sz w:val="24"/>
          <w:szCs w:val="24"/>
        </w:rPr>
        <w:t xml:space="preserve"> в </w:t>
      </w:r>
      <w:proofErr w:type="spellStart"/>
      <w:r w:rsidRPr="00D00882">
        <w:rPr>
          <w:rStyle w:val="a7"/>
          <w:color w:val="000000" w:themeColor="text1"/>
          <w:sz w:val="24"/>
          <w:szCs w:val="24"/>
        </w:rPr>
        <w:t>Камешкирском</w:t>
      </w:r>
      <w:proofErr w:type="spellEnd"/>
      <w:r w:rsidRPr="00D00882">
        <w:rPr>
          <w:rStyle w:val="a7"/>
          <w:color w:val="000000" w:themeColor="text1"/>
          <w:sz w:val="24"/>
          <w:szCs w:val="24"/>
        </w:rPr>
        <w:t xml:space="preserve"> районе Пензенской области</w:t>
      </w:r>
      <w:r w:rsidRPr="00D00882">
        <w:rPr>
          <w:b/>
          <w:bCs/>
          <w:color w:val="000000" w:themeColor="text1"/>
          <w:sz w:val="24"/>
          <w:szCs w:val="24"/>
        </w:rPr>
        <w:t>»</w:t>
      </w:r>
      <w:proofErr w:type="gramEnd"/>
    </w:p>
    <w:p w:rsidR="00D00882" w:rsidRPr="00D00882" w:rsidRDefault="00D00882" w:rsidP="00D00882">
      <w:pPr>
        <w:ind w:firstLine="600"/>
        <w:jc w:val="both"/>
        <w:rPr>
          <w:bCs/>
          <w:color w:val="000000" w:themeColor="text1"/>
          <w:sz w:val="24"/>
          <w:szCs w:val="24"/>
        </w:rPr>
      </w:pPr>
    </w:p>
    <w:bookmarkEnd w:id="3"/>
    <w:bookmarkEnd w:id="4"/>
    <w:p w:rsidR="00D00882" w:rsidRPr="00D00882" w:rsidRDefault="00D00882" w:rsidP="00D00882">
      <w:pPr>
        <w:jc w:val="both"/>
        <w:rPr>
          <w:b/>
          <w:color w:val="000000" w:themeColor="text1"/>
          <w:sz w:val="24"/>
          <w:szCs w:val="24"/>
        </w:rPr>
      </w:pPr>
      <w:proofErr w:type="gramStart"/>
      <w:r w:rsidRPr="00D00882">
        <w:rPr>
          <w:color w:val="000000" w:themeColor="text1"/>
          <w:sz w:val="24"/>
          <w:szCs w:val="24"/>
        </w:rPr>
        <w:t xml:space="preserve">Руководствуясь Законом Пензенской области от 22.12.2005 № 906 – ЗПО «О Правительстве Пензенской области» (с последующими изменениями),  постановлением Правительства Пензенской области от 22.02.2024 г № 101 – </w:t>
      </w:r>
      <w:proofErr w:type="spellStart"/>
      <w:r w:rsidRPr="00D00882">
        <w:rPr>
          <w:color w:val="000000" w:themeColor="text1"/>
          <w:sz w:val="24"/>
          <w:szCs w:val="24"/>
        </w:rPr>
        <w:t>пП</w:t>
      </w:r>
      <w:proofErr w:type="spellEnd"/>
      <w:r w:rsidRPr="00D00882">
        <w:rPr>
          <w:color w:val="000000" w:themeColor="text1"/>
          <w:sz w:val="24"/>
          <w:szCs w:val="24"/>
        </w:rPr>
        <w:t xml:space="preserve"> «О внесении изменений в отдельные нормативные правовые акты Правительства Пензенской области»,  муниципальной программой  «Развитие системы образования </w:t>
      </w:r>
      <w:proofErr w:type="spellStart"/>
      <w:r w:rsidRPr="00D00882">
        <w:rPr>
          <w:color w:val="000000" w:themeColor="text1"/>
          <w:sz w:val="24"/>
          <w:szCs w:val="24"/>
        </w:rPr>
        <w:t>Камешкирского</w:t>
      </w:r>
      <w:proofErr w:type="spellEnd"/>
      <w:r w:rsidRPr="00D00882">
        <w:rPr>
          <w:color w:val="000000" w:themeColor="text1"/>
          <w:sz w:val="24"/>
          <w:szCs w:val="24"/>
        </w:rPr>
        <w:t xml:space="preserve"> района Пензенской области» (с последующими изменениями), </w:t>
      </w:r>
      <w:r w:rsidRPr="00D00882">
        <w:rPr>
          <w:bCs/>
          <w:color w:val="000000" w:themeColor="text1"/>
          <w:sz w:val="24"/>
          <w:szCs w:val="24"/>
        </w:rPr>
        <w:t xml:space="preserve">утвержденной постановлением Администрацией </w:t>
      </w:r>
      <w:proofErr w:type="spellStart"/>
      <w:r w:rsidRPr="00D00882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D00882">
        <w:rPr>
          <w:bCs/>
          <w:color w:val="000000" w:themeColor="text1"/>
          <w:sz w:val="24"/>
          <w:szCs w:val="24"/>
        </w:rPr>
        <w:t xml:space="preserve"> района  Пензенской области</w:t>
      </w:r>
      <w:r w:rsidRPr="00D00882">
        <w:rPr>
          <w:color w:val="000000" w:themeColor="text1"/>
          <w:sz w:val="24"/>
          <w:szCs w:val="24"/>
        </w:rPr>
        <w:t xml:space="preserve"> от</w:t>
      </w:r>
      <w:r w:rsidRPr="00D00882">
        <w:rPr>
          <w:rStyle w:val="a8"/>
          <w:color w:val="000000" w:themeColor="text1"/>
          <w:sz w:val="24"/>
          <w:szCs w:val="24"/>
          <w:lang w:val="ru-RU"/>
        </w:rPr>
        <w:t xml:space="preserve"> </w:t>
      </w:r>
      <w:r w:rsidRPr="00D00882">
        <w:rPr>
          <w:color w:val="000000" w:themeColor="text1"/>
          <w:sz w:val="24"/>
          <w:szCs w:val="24"/>
        </w:rPr>
        <w:t>01.11.13 г. № 337 и статьей</w:t>
      </w:r>
      <w:proofErr w:type="gramEnd"/>
      <w:r w:rsidRPr="00D00882">
        <w:rPr>
          <w:color w:val="000000" w:themeColor="text1"/>
          <w:sz w:val="24"/>
          <w:szCs w:val="24"/>
        </w:rPr>
        <w:t xml:space="preserve"> 21 Устава </w:t>
      </w:r>
      <w:proofErr w:type="spellStart"/>
      <w:r w:rsidRPr="00D00882">
        <w:rPr>
          <w:color w:val="000000" w:themeColor="text1"/>
          <w:sz w:val="24"/>
          <w:szCs w:val="24"/>
        </w:rPr>
        <w:t>Камешкирского</w:t>
      </w:r>
      <w:proofErr w:type="spellEnd"/>
      <w:r w:rsidRPr="00D00882">
        <w:rPr>
          <w:color w:val="000000" w:themeColor="text1"/>
          <w:sz w:val="24"/>
          <w:szCs w:val="24"/>
        </w:rPr>
        <w:t xml:space="preserve">  района Пензенской области,  администрация </w:t>
      </w:r>
      <w:proofErr w:type="spellStart"/>
      <w:r w:rsidRPr="00D00882">
        <w:rPr>
          <w:color w:val="000000" w:themeColor="text1"/>
          <w:sz w:val="24"/>
          <w:szCs w:val="24"/>
        </w:rPr>
        <w:t>Камешкирского</w:t>
      </w:r>
      <w:proofErr w:type="spellEnd"/>
      <w:r w:rsidRPr="00D00882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D00882" w:rsidRPr="00D00882" w:rsidRDefault="00D00882" w:rsidP="00D00882">
      <w:pPr>
        <w:widowControl/>
        <w:rPr>
          <w:b/>
          <w:color w:val="000000" w:themeColor="text1"/>
          <w:sz w:val="24"/>
          <w:szCs w:val="24"/>
        </w:rPr>
      </w:pPr>
      <w:r w:rsidRPr="00D00882">
        <w:rPr>
          <w:b/>
          <w:color w:val="000000" w:themeColor="text1"/>
          <w:sz w:val="24"/>
          <w:szCs w:val="24"/>
        </w:rPr>
        <w:t xml:space="preserve">                                                                  ПОСТАНОВЛЯЕТ:</w:t>
      </w:r>
    </w:p>
    <w:p w:rsidR="00D00882" w:rsidRPr="00D00882" w:rsidRDefault="00D00882" w:rsidP="00D00882">
      <w:pPr>
        <w:jc w:val="both"/>
        <w:rPr>
          <w:color w:val="000000" w:themeColor="text1"/>
          <w:sz w:val="24"/>
          <w:szCs w:val="24"/>
        </w:rPr>
      </w:pPr>
      <w:bookmarkStart w:id="5" w:name="sub_1"/>
      <w:r w:rsidRPr="00D00882">
        <w:rPr>
          <w:color w:val="000000" w:themeColor="text1"/>
          <w:sz w:val="24"/>
          <w:szCs w:val="24"/>
          <w:shd w:val="clear" w:color="auto" w:fill="F0F0F0"/>
        </w:rPr>
        <w:t xml:space="preserve">     </w:t>
      </w:r>
      <w:r w:rsidRPr="00D00882">
        <w:rPr>
          <w:color w:val="000000" w:themeColor="text1"/>
          <w:sz w:val="24"/>
          <w:szCs w:val="24"/>
        </w:rPr>
        <w:t>1.</w:t>
      </w:r>
      <w:bookmarkStart w:id="6" w:name="sub_2"/>
      <w:bookmarkEnd w:id="5"/>
      <w:r w:rsidRPr="00D00882">
        <w:rPr>
          <w:color w:val="000000" w:themeColor="text1"/>
          <w:sz w:val="24"/>
          <w:szCs w:val="24"/>
        </w:rPr>
        <w:t xml:space="preserve">  </w:t>
      </w:r>
      <w:proofErr w:type="gramStart"/>
      <w:r w:rsidRPr="00D00882">
        <w:rPr>
          <w:color w:val="000000" w:themeColor="text1"/>
          <w:sz w:val="24"/>
          <w:szCs w:val="24"/>
        </w:rPr>
        <w:t xml:space="preserve">Внести в постановление </w:t>
      </w:r>
      <w:r w:rsidRPr="00D00882">
        <w:rPr>
          <w:bCs/>
          <w:color w:val="000000" w:themeColor="text1"/>
          <w:sz w:val="24"/>
          <w:szCs w:val="24"/>
        </w:rPr>
        <w:t xml:space="preserve">администрации </w:t>
      </w:r>
      <w:proofErr w:type="spellStart"/>
      <w:r w:rsidRPr="00D00882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D00882">
        <w:rPr>
          <w:bCs/>
          <w:color w:val="000000" w:themeColor="text1"/>
          <w:sz w:val="24"/>
          <w:szCs w:val="24"/>
        </w:rPr>
        <w:t xml:space="preserve"> района Пензенской области от 11.04.2018г №129 «Об </w:t>
      </w:r>
      <w:r w:rsidRPr="00D00882">
        <w:rPr>
          <w:rStyle w:val="a7"/>
          <w:color w:val="000000" w:themeColor="text1"/>
          <w:sz w:val="24"/>
          <w:szCs w:val="24"/>
        </w:rPr>
        <w:t xml:space="preserve">  </w:t>
      </w:r>
      <w:r w:rsidRPr="00D00882">
        <w:rPr>
          <w:rStyle w:val="a7"/>
          <w:b w:val="0"/>
          <w:color w:val="000000" w:themeColor="text1"/>
          <w:sz w:val="24"/>
          <w:szCs w:val="24"/>
        </w:rPr>
        <w:t xml:space="preserve">утверждении порядка организации отдыха детей в </w:t>
      </w:r>
      <w:r w:rsidRPr="00D00882">
        <w:rPr>
          <w:color w:val="000000" w:themeColor="text1"/>
          <w:sz w:val="24"/>
          <w:szCs w:val="24"/>
        </w:rPr>
        <w:t xml:space="preserve">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  </w:t>
      </w:r>
      <w:r w:rsidRPr="00D00882">
        <w:rPr>
          <w:rStyle w:val="a7"/>
          <w:b w:val="0"/>
          <w:color w:val="000000" w:themeColor="text1"/>
          <w:sz w:val="24"/>
          <w:szCs w:val="24"/>
        </w:rPr>
        <w:t xml:space="preserve">в лагеря труда и отдыха </w:t>
      </w:r>
      <w:r w:rsidRPr="00D00882">
        <w:rPr>
          <w:color w:val="000000" w:themeColor="text1"/>
          <w:sz w:val="24"/>
          <w:szCs w:val="24"/>
        </w:rPr>
        <w:t>в каникулярное время</w:t>
      </w:r>
      <w:r w:rsidRPr="00D00882">
        <w:rPr>
          <w:rStyle w:val="a7"/>
          <w:color w:val="000000" w:themeColor="text1"/>
          <w:sz w:val="24"/>
          <w:szCs w:val="24"/>
        </w:rPr>
        <w:t xml:space="preserve"> </w:t>
      </w:r>
      <w:r w:rsidRPr="00D00882">
        <w:rPr>
          <w:rStyle w:val="a7"/>
          <w:b w:val="0"/>
          <w:color w:val="000000" w:themeColor="text1"/>
          <w:sz w:val="24"/>
          <w:szCs w:val="24"/>
        </w:rPr>
        <w:t xml:space="preserve">в </w:t>
      </w:r>
      <w:proofErr w:type="spellStart"/>
      <w:r w:rsidRPr="00D00882">
        <w:rPr>
          <w:rStyle w:val="a7"/>
          <w:b w:val="0"/>
          <w:color w:val="000000" w:themeColor="text1"/>
          <w:sz w:val="24"/>
          <w:szCs w:val="24"/>
        </w:rPr>
        <w:t>Камешкирском</w:t>
      </w:r>
      <w:proofErr w:type="spellEnd"/>
      <w:r w:rsidRPr="00D00882">
        <w:rPr>
          <w:rStyle w:val="a7"/>
          <w:b w:val="0"/>
          <w:color w:val="000000" w:themeColor="text1"/>
          <w:sz w:val="24"/>
          <w:szCs w:val="24"/>
        </w:rPr>
        <w:t xml:space="preserve"> районе Пензенской области</w:t>
      </w:r>
      <w:r w:rsidRPr="00D00882">
        <w:rPr>
          <w:bCs/>
          <w:color w:val="000000" w:themeColor="text1"/>
          <w:sz w:val="24"/>
          <w:szCs w:val="24"/>
        </w:rPr>
        <w:t xml:space="preserve">» </w:t>
      </w:r>
      <w:r w:rsidRPr="00D00882">
        <w:rPr>
          <w:color w:val="000000" w:themeColor="text1"/>
          <w:sz w:val="24"/>
          <w:szCs w:val="24"/>
        </w:rPr>
        <w:t>(далее постановление) следующие изменения:</w:t>
      </w:r>
      <w:proofErr w:type="gramEnd"/>
    </w:p>
    <w:p w:rsidR="00D00882" w:rsidRPr="00D00882" w:rsidRDefault="00D00882" w:rsidP="00D00882">
      <w:pPr>
        <w:jc w:val="both"/>
        <w:rPr>
          <w:bCs/>
          <w:color w:val="000000" w:themeColor="text1"/>
          <w:sz w:val="24"/>
          <w:szCs w:val="24"/>
        </w:rPr>
      </w:pPr>
      <w:r w:rsidRPr="00D00882">
        <w:rPr>
          <w:color w:val="000000" w:themeColor="text1"/>
          <w:sz w:val="24"/>
          <w:szCs w:val="24"/>
        </w:rPr>
        <w:t xml:space="preserve">    2. В приложении №1 «Порядок организации отдыха детей в оздоровительных лагерях с дневным пребыванием  в каникулярное время» к настоящему постановлению в пункте </w:t>
      </w:r>
    </w:p>
    <w:p w:rsidR="00D00882" w:rsidRPr="00D00882" w:rsidRDefault="00D00882" w:rsidP="00D00882">
      <w:pPr>
        <w:jc w:val="both"/>
        <w:rPr>
          <w:bCs/>
          <w:color w:val="000000" w:themeColor="text1"/>
          <w:sz w:val="24"/>
          <w:szCs w:val="24"/>
        </w:rPr>
      </w:pPr>
      <w:r w:rsidRPr="00D00882">
        <w:rPr>
          <w:bCs/>
          <w:color w:val="000000" w:themeColor="text1"/>
          <w:sz w:val="24"/>
          <w:szCs w:val="24"/>
        </w:rPr>
        <w:t>5 слово « в размере 169 рублей» заменить «в размере 186,0 рублей». В пункте 10 слово «в размере 149,0 рублей» заменить  «в размере 186,0 рублей».</w:t>
      </w:r>
    </w:p>
    <w:p w:rsidR="00D00882" w:rsidRPr="00D00882" w:rsidRDefault="00D00882" w:rsidP="00D00882">
      <w:pPr>
        <w:jc w:val="both"/>
        <w:rPr>
          <w:color w:val="000000" w:themeColor="text1"/>
          <w:sz w:val="24"/>
          <w:szCs w:val="24"/>
        </w:rPr>
      </w:pPr>
      <w:r w:rsidRPr="00D00882">
        <w:rPr>
          <w:color w:val="000000" w:themeColor="text1"/>
          <w:sz w:val="24"/>
          <w:szCs w:val="24"/>
        </w:rPr>
        <w:t xml:space="preserve">  3. </w:t>
      </w:r>
      <w:proofErr w:type="gramStart"/>
      <w:r w:rsidRPr="00D00882">
        <w:rPr>
          <w:color w:val="000000" w:themeColor="text1"/>
          <w:sz w:val="24"/>
          <w:szCs w:val="24"/>
        </w:rPr>
        <w:t>В приложении №2 «Порядок предоставления путёвок в загородные стационарные детские оздоровительные лагеря в каникулярное время»  к настоящему постановлению  в пункте 1  предложение «Стоимость путевки в загородные лагеря отдыха и оздоровления, расположенные на территории Пензенской области, со сроком пребывания 21 день в период летних школьных каникул, устанавливается в размере 17200,0 рублей за одного ребенка в смену.</w:t>
      </w:r>
      <w:proofErr w:type="gramEnd"/>
      <w:r w:rsidRPr="00D00882">
        <w:rPr>
          <w:color w:val="000000" w:themeColor="text1"/>
          <w:sz w:val="24"/>
          <w:szCs w:val="24"/>
        </w:rPr>
        <w:t xml:space="preserve"> </w:t>
      </w:r>
      <w:proofErr w:type="gramStart"/>
      <w:r w:rsidRPr="00D00882">
        <w:rPr>
          <w:color w:val="000000" w:themeColor="text1"/>
          <w:sz w:val="24"/>
          <w:szCs w:val="24"/>
        </w:rPr>
        <w:t>Стоимость обеспечения отдыха детей за счет субвенций из бюджета Пензенской области в загородных лагерях отдыха и оздоровления детей устанавливается в размере 12900,0 рублей за смену, продолжительностью 21 день, на одного ребенка в период летних школьных каникул; стоимость путевки за счет средств родителей (законных представителей)  устанавливается в размере  4300,0 рублей»;  изложить в следующей редакции:</w:t>
      </w:r>
      <w:proofErr w:type="gramEnd"/>
      <w:r w:rsidRPr="00D00882">
        <w:rPr>
          <w:color w:val="000000" w:themeColor="text1"/>
          <w:sz w:val="24"/>
          <w:szCs w:val="24"/>
        </w:rPr>
        <w:t xml:space="preserve"> «Стоимость путевки в загородные лагеря отдыха и оздоровления, расположенные на территории Пензенской области, со сроком пребывания 21 день в период летних школьных каникул, устанавливается в размере 23214,0 рублей за одного ребенка в смену. Стоимость обеспечения отдыха детей за счет субвенций из бюджета Пензенской области в загородных лагерях отдыха и оздоровления детей устанавливается в размере 17402,0 рубля за смену, продолжительностью 21 день, на одного ребенка в период летних школьных каникул; стоимость путевки за счет средств родителей (законных представителей)  устанавливается в </w:t>
      </w:r>
      <w:r w:rsidRPr="00D00882">
        <w:rPr>
          <w:color w:val="000000" w:themeColor="text1"/>
          <w:sz w:val="24"/>
          <w:szCs w:val="24"/>
        </w:rPr>
        <w:lastRenderedPageBreak/>
        <w:t>размере  5812,0 рублей».</w:t>
      </w:r>
    </w:p>
    <w:p w:rsidR="00D00882" w:rsidRPr="00D00882" w:rsidRDefault="00D00882" w:rsidP="00D00882">
      <w:pPr>
        <w:jc w:val="both"/>
        <w:rPr>
          <w:bCs/>
          <w:color w:val="000000" w:themeColor="text1"/>
          <w:spacing w:val="-7"/>
          <w:sz w:val="24"/>
          <w:szCs w:val="24"/>
        </w:rPr>
      </w:pPr>
      <w:bookmarkStart w:id="7" w:name="sub_3"/>
      <w:bookmarkEnd w:id="6"/>
      <w:r w:rsidRPr="00D00882">
        <w:rPr>
          <w:color w:val="000000" w:themeColor="text1"/>
          <w:sz w:val="24"/>
          <w:szCs w:val="24"/>
        </w:rPr>
        <w:t xml:space="preserve">  4</w:t>
      </w:r>
      <w:r w:rsidRPr="00D00882">
        <w:rPr>
          <w:bCs/>
          <w:color w:val="000000" w:themeColor="text1"/>
          <w:spacing w:val="-7"/>
          <w:sz w:val="24"/>
          <w:szCs w:val="24"/>
        </w:rPr>
        <w:t xml:space="preserve">. Настоящее постановление действует в части, не противоречащей Решению Собрания Представителей </w:t>
      </w:r>
      <w:proofErr w:type="spellStart"/>
      <w:r w:rsidRPr="00D00882">
        <w:rPr>
          <w:bCs/>
          <w:color w:val="000000" w:themeColor="text1"/>
          <w:spacing w:val="-7"/>
          <w:sz w:val="24"/>
          <w:szCs w:val="24"/>
        </w:rPr>
        <w:t>Камешкирского</w:t>
      </w:r>
      <w:proofErr w:type="spellEnd"/>
      <w:r w:rsidRPr="00D00882">
        <w:rPr>
          <w:bCs/>
          <w:color w:val="000000" w:themeColor="text1"/>
          <w:spacing w:val="-7"/>
          <w:sz w:val="24"/>
          <w:szCs w:val="24"/>
        </w:rPr>
        <w:t xml:space="preserve"> района Пензенской области о бюджете </w:t>
      </w:r>
      <w:proofErr w:type="spellStart"/>
      <w:r w:rsidRPr="00D00882">
        <w:rPr>
          <w:bCs/>
          <w:color w:val="000000" w:themeColor="text1"/>
          <w:spacing w:val="-7"/>
          <w:sz w:val="24"/>
          <w:szCs w:val="24"/>
        </w:rPr>
        <w:t>Камешкирского</w:t>
      </w:r>
      <w:proofErr w:type="spellEnd"/>
      <w:r w:rsidRPr="00D00882">
        <w:rPr>
          <w:bCs/>
          <w:color w:val="000000" w:themeColor="text1"/>
          <w:spacing w:val="-7"/>
          <w:sz w:val="24"/>
          <w:szCs w:val="24"/>
        </w:rPr>
        <w:t xml:space="preserve"> района Пензенской области  на очередной финансовый год и плановый период. </w:t>
      </w:r>
    </w:p>
    <w:p w:rsidR="00D00882" w:rsidRPr="00D00882" w:rsidRDefault="00D00882" w:rsidP="00D00882">
      <w:pPr>
        <w:jc w:val="both"/>
        <w:rPr>
          <w:bCs/>
          <w:color w:val="000000" w:themeColor="text1"/>
          <w:spacing w:val="-7"/>
          <w:sz w:val="24"/>
          <w:szCs w:val="24"/>
        </w:rPr>
      </w:pPr>
      <w:r w:rsidRPr="00D00882">
        <w:rPr>
          <w:bCs/>
          <w:color w:val="000000" w:themeColor="text1"/>
          <w:spacing w:val="-7"/>
          <w:sz w:val="24"/>
          <w:szCs w:val="24"/>
        </w:rPr>
        <w:t xml:space="preserve">   5. Настоящее постановление опубликовать в информационном бюллетене «</w:t>
      </w:r>
      <w:proofErr w:type="spellStart"/>
      <w:r w:rsidRPr="00D00882">
        <w:rPr>
          <w:bCs/>
          <w:color w:val="000000" w:themeColor="text1"/>
          <w:spacing w:val="-7"/>
          <w:sz w:val="24"/>
          <w:szCs w:val="24"/>
        </w:rPr>
        <w:t>Камешкирский</w:t>
      </w:r>
      <w:proofErr w:type="spellEnd"/>
      <w:r w:rsidRPr="00D00882">
        <w:rPr>
          <w:bCs/>
          <w:color w:val="000000" w:themeColor="text1"/>
          <w:spacing w:val="-7"/>
          <w:sz w:val="24"/>
          <w:szCs w:val="24"/>
        </w:rPr>
        <w:t xml:space="preserve"> вестник».</w:t>
      </w:r>
    </w:p>
    <w:p w:rsidR="00D00882" w:rsidRPr="00D00882" w:rsidRDefault="00D00882" w:rsidP="00D00882">
      <w:pPr>
        <w:tabs>
          <w:tab w:val="left" w:pos="1036"/>
        </w:tabs>
        <w:spacing w:line="307" w:lineRule="exact"/>
        <w:jc w:val="both"/>
        <w:rPr>
          <w:color w:val="000000" w:themeColor="text1"/>
          <w:sz w:val="24"/>
          <w:szCs w:val="24"/>
        </w:rPr>
      </w:pPr>
      <w:r w:rsidRPr="00D00882">
        <w:rPr>
          <w:bCs/>
          <w:color w:val="000000" w:themeColor="text1"/>
          <w:spacing w:val="-7"/>
          <w:sz w:val="24"/>
          <w:szCs w:val="24"/>
        </w:rPr>
        <w:t xml:space="preserve">    6. </w:t>
      </w:r>
      <w:r w:rsidRPr="00D00882">
        <w:rPr>
          <w:color w:val="000000" w:themeColor="text1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D00882" w:rsidRPr="00D00882" w:rsidRDefault="00D00882" w:rsidP="00D00882">
      <w:pPr>
        <w:jc w:val="both"/>
        <w:rPr>
          <w:bCs/>
          <w:color w:val="000000" w:themeColor="text1"/>
          <w:spacing w:val="-7"/>
          <w:sz w:val="24"/>
          <w:szCs w:val="24"/>
        </w:rPr>
      </w:pPr>
      <w:r w:rsidRPr="00D00882">
        <w:rPr>
          <w:bCs/>
          <w:color w:val="000000" w:themeColor="text1"/>
          <w:spacing w:val="-7"/>
          <w:sz w:val="24"/>
          <w:szCs w:val="24"/>
        </w:rPr>
        <w:t xml:space="preserve">    7.   </w:t>
      </w:r>
      <w:proofErr w:type="gramStart"/>
      <w:r w:rsidRPr="00D00882">
        <w:rPr>
          <w:bCs/>
          <w:color w:val="000000" w:themeColor="text1"/>
          <w:spacing w:val="-7"/>
          <w:sz w:val="24"/>
          <w:szCs w:val="24"/>
        </w:rPr>
        <w:t>Контроль за</w:t>
      </w:r>
      <w:proofErr w:type="gramEnd"/>
      <w:r w:rsidRPr="00D00882">
        <w:rPr>
          <w:bCs/>
          <w:color w:val="000000" w:themeColor="text1"/>
          <w:spacing w:val="-7"/>
          <w:sz w:val="24"/>
          <w:szCs w:val="24"/>
        </w:rPr>
        <w:t xml:space="preserve"> исполнением настоящего постановления возложить на заместителя  главы местной администрации   </w:t>
      </w:r>
      <w:proofErr w:type="spellStart"/>
      <w:r w:rsidRPr="00D00882">
        <w:rPr>
          <w:bCs/>
          <w:color w:val="000000" w:themeColor="text1"/>
          <w:spacing w:val="-7"/>
          <w:sz w:val="24"/>
          <w:szCs w:val="24"/>
        </w:rPr>
        <w:t>Камешкирского</w:t>
      </w:r>
      <w:proofErr w:type="spellEnd"/>
      <w:r w:rsidRPr="00D00882">
        <w:rPr>
          <w:bCs/>
          <w:color w:val="000000" w:themeColor="text1"/>
          <w:spacing w:val="-7"/>
          <w:sz w:val="24"/>
          <w:szCs w:val="24"/>
        </w:rPr>
        <w:t xml:space="preserve"> района Пензенской области, курирующего вопросы социальной сферы.</w:t>
      </w:r>
    </w:p>
    <w:p w:rsidR="00D00882" w:rsidRPr="00D00882" w:rsidRDefault="00D00882" w:rsidP="00D00882">
      <w:pPr>
        <w:jc w:val="both"/>
        <w:rPr>
          <w:color w:val="000000" w:themeColor="text1"/>
          <w:spacing w:val="-11"/>
          <w:sz w:val="24"/>
          <w:szCs w:val="24"/>
        </w:rPr>
      </w:pPr>
    </w:p>
    <w:tbl>
      <w:tblPr>
        <w:tblpPr w:leftFromText="180" w:rightFromText="180" w:vertAnchor="page" w:horzAnchor="page" w:tblpX="2071" w:tblpY="7801"/>
        <w:tblW w:w="9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D00882" w:rsidTr="00D00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575" w:type="dxa"/>
          </w:tcPr>
          <w:p w:rsidR="00D00882" w:rsidRDefault="00D00882" w:rsidP="00D00882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D00882" w:rsidTr="00D00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9575" w:type="dxa"/>
          </w:tcPr>
          <w:p w:rsidR="00D00882" w:rsidRPr="00936673" w:rsidRDefault="00D00882" w:rsidP="00D00882">
            <w:pPr>
              <w:pStyle w:val="3"/>
            </w:pPr>
            <w:r w:rsidRPr="00936673">
              <w:rPr>
                <w:sz w:val="28"/>
                <w:szCs w:val="28"/>
              </w:rPr>
              <w:t xml:space="preserve"> АДМИНИСТРАЦИ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D00882" w:rsidTr="00D00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575" w:type="dxa"/>
            <w:vAlign w:val="center"/>
          </w:tcPr>
          <w:p w:rsidR="00D00882" w:rsidRDefault="00D00882" w:rsidP="00D00882">
            <w:pPr>
              <w:pStyle w:val="3"/>
            </w:pPr>
            <w:r>
              <w:rPr>
                <w:sz w:val="28"/>
                <w:szCs w:val="28"/>
              </w:rPr>
              <w:t>КАМЕШКИРСКОГО РАЙОНА</w:t>
            </w:r>
            <w:r w:rsidRPr="007C7632">
              <w:rPr>
                <w:sz w:val="28"/>
                <w:szCs w:val="28"/>
              </w:rPr>
              <w:t xml:space="preserve"> ПЕНЗЕНСКОЙ ОБЛАСТИ</w:t>
            </w:r>
          </w:p>
        </w:tc>
      </w:tr>
      <w:tr w:rsidR="00D00882" w:rsidTr="00D00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/>
        </w:trPr>
        <w:tc>
          <w:tcPr>
            <w:tcW w:w="9575" w:type="dxa"/>
          </w:tcPr>
          <w:p w:rsidR="00D00882" w:rsidRPr="001E3476" w:rsidRDefault="00D00882" w:rsidP="00D00882">
            <w:pPr>
              <w:widowControl/>
              <w:jc w:val="center"/>
              <w:rPr>
                <w:b/>
                <w:sz w:val="28"/>
              </w:rPr>
            </w:pPr>
            <w:r w:rsidRPr="001E3476">
              <w:rPr>
                <w:b/>
                <w:sz w:val="28"/>
              </w:rPr>
              <w:t>ПОСТАНОВЛЕНИЕ</w:t>
            </w:r>
          </w:p>
          <w:p w:rsidR="00D00882" w:rsidRPr="00936673" w:rsidRDefault="00D00882" w:rsidP="00D00882">
            <w:pPr>
              <w:pStyle w:val="3"/>
            </w:pPr>
          </w:p>
        </w:tc>
      </w:tr>
      <w:tr w:rsidR="00D00882" w:rsidTr="00D00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9575" w:type="dxa"/>
            <w:vAlign w:val="center"/>
          </w:tcPr>
          <w:p w:rsidR="00D00882" w:rsidRDefault="00D00882" w:rsidP="00D00882">
            <w:pPr>
              <w:pStyle w:val="3"/>
            </w:pPr>
          </w:p>
        </w:tc>
      </w:tr>
      <w:tr w:rsidR="00D00882" w:rsidTr="00D00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"/>
        </w:trPr>
        <w:tc>
          <w:tcPr>
            <w:tcW w:w="9575" w:type="dxa"/>
            <w:vAlign w:val="center"/>
          </w:tcPr>
          <w:p w:rsidR="00D00882" w:rsidRPr="007C7632" w:rsidRDefault="00D00882" w:rsidP="00D00882">
            <w:pPr>
              <w:pStyle w:val="3"/>
              <w:rPr>
                <w:sz w:val="28"/>
                <w:szCs w:val="28"/>
              </w:rPr>
            </w:pPr>
          </w:p>
        </w:tc>
      </w:tr>
    </w:tbl>
    <w:p w:rsidR="00D00882" w:rsidRPr="00D00882" w:rsidRDefault="00D00882" w:rsidP="00D00882">
      <w:pPr>
        <w:jc w:val="both"/>
        <w:rPr>
          <w:color w:val="000000" w:themeColor="text1"/>
          <w:spacing w:val="-11"/>
          <w:sz w:val="24"/>
          <w:szCs w:val="24"/>
        </w:rPr>
      </w:pPr>
    </w:p>
    <w:p w:rsidR="00D00882" w:rsidRPr="00D00882" w:rsidRDefault="00D00882" w:rsidP="00D00882">
      <w:pPr>
        <w:jc w:val="both"/>
        <w:rPr>
          <w:color w:val="000000" w:themeColor="text1"/>
          <w:spacing w:val="-11"/>
          <w:sz w:val="24"/>
          <w:szCs w:val="24"/>
        </w:rPr>
      </w:pPr>
    </w:p>
    <w:p w:rsidR="00D00882" w:rsidRPr="00D00882" w:rsidRDefault="00D00882" w:rsidP="00D00882">
      <w:pPr>
        <w:jc w:val="both"/>
        <w:rPr>
          <w:color w:val="000000" w:themeColor="text1"/>
          <w:sz w:val="24"/>
          <w:szCs w:val="24"/>
        </w:rPr>
      </w:pPr>
      <w:r w:rsidRPr="00D00882">
        <w:rPr>
          <w:color w:val="000000" w:themeColor="text1"/>
          <w:spacing w:val="-11"/>
          <w:sz w:val="24"/>
          <w:szCs w:val="24"/>
        </w:rPr>
        <w:t xml:space="preserve">  Глава </w:t>
      </w:r>
      <w:proofErr w:type="spellStart"/>
      <w:r w:rsidRPr="00D00882">
        <w:rPr>
          <w:color w:val="000000" w:themeColor="text1"/>
          <w:spacing w:val="-11"/>
          <w:sz w:val="24"/>
          <w:szCs w:val="24"/>
        </w:rPr>
        <w:t>Камешкирского</w:t>
      </w:r>
      <w:proofErr w:type="spellEnd"/>
      <w:r w:rsidRPr="00D00882">
        <w:rPr>
          <w:color w:val="000000" w:themeColor="text1"/>
          <w:spacing w:val="-11"/>
          <w:sz w:val="24"/>
          <w:szCs w:val="24"/>
        </w:rPr>
        <w:t xml:space="preserve"> района                                                                                                </w:t>
      </w:r>
      <w:proofErr w:type="spellStart"/>
      <w:r w:rsidRPr="00D00882">
        <w:rPr>
          <w:color w:val="000000" w:themeColor="text1"/>
          <w:spacing w:val="-10"/>
          <w:sz w:val="24"/>
          <w:szCs w:val="24"/>
        </w:rPr>
        <w:t>О.Н.Белянина</w:t>
      </w:r>
      <w:proofErr w:type="spellEnd"/>
    </w:p>
    <w:bookmarkEnd w:id="7"/>
    <w:p w:rsidR="00D00882" w:rsidRPr="00D00882" w:rsidRDefault="00D00882" w:rsidP="00D00882">
      <w:pPr>
        <w:rPr>
          <w:rStyle w:val="a6"/>
          <w:b w:val="0"/>
          <w:bCs/>
          <w:color w:val="000000" w:themeColor="text1"/>
          <w:sz w:val="24"/>
          <w:szCs w:val="24"/>
        </w:rPr>
      </w:pPr>
    </w:p>
    <w:p w:rsidR="00D00882" w:rsidRDefault="00D00882" w:rsidP="00D00882">
      <w:pPr>
        <w:pStyle w:val="a4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65408" behindDoc="0" locked="0" layoutInCell="1" allowOverlap="1" wp14:anchorId="6EE9EAE8" wp14:editId="1EE5C0DE">
            <wp:simplePos x="0" y="0"/>
            <wp:positionH relativeFrom="column">
              <wp:posOffset>2585085</wp:posOffset>
            </wp:positionH>
            <wp:positionV relativeFrom="paragraph">
              <wp:posOffset>61595</wp:posOffset>
            </wp:positionV>
            <wp:extent cx="711200" cy="871855"/>
            <wp:effectExtent l="0" t="0" r="0" b="4445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882" w:rsidRDefault="00D00882" w:rsidP="00D00882">
      <w:pPr>
        <w:widowControl/>
        <w:spacing w:line="192" w:lineRule="auto"/>
        <w:jc w:val="both"/>
        <w:rPr>
          <w:sz w:val="30"/>
        </w:rPr>
      </w:pPr>
    </w:p>
    <w:p w:rsidR="00D00882" w:rsidRDefault="00D00882" w:rsidP="00D00882">
      <w:pPr>
        <w:widowControl/>
        <w:spacing w:line="192" w:lineRule="auto"/>
        <w:jc w:val="both"/>
        <w:rPr>
          <w:sz w:val="30"/>
        </w:rPr>
      </w:pPr>
    </w:p>
    <w:p w:rsidR="00D00882" w:rsidRDefault="00D00882" w:rsidP="00D00882">
      <w:pPr>
        <w:widowControl/>
        <w:spacing w:line="192" w:lineRule="auto"/>
        <w:jc w:val="both"/>
        <w:rPr>
          <w:sz w:val="16"/>
        </w:rPr>
      </w:pPr>
    </w:p>
    <w:p w:rsidR="00D00882" w:rsidRDefault="00D00882" w:rsidP="00D00882">
      <w:pPr>
        <w:widowControl/>
        <w:rPr>
          <w:sz w:val="28"/>
        </w:rPr>
      </w:pPr>
    </w:p>
    <w:p w:rsidR="00D00882" w:rsidRDefault="00D00882" w:rsidP="00D00882">
      <w:pPr>
        <w:widowControl/>
        <w:rPr>
          <w:sz w:val="24"/>
        </w:rPr>
      </w:pPr>
    </w:p>
    <w:p w:rsidR="00D00882" w:rsidRDefault="00D00882" w:rsidP="00D00882">
      <w:pPr>
        <w:widowControl/>
        <w:rPr>
          <w:sz w:val="24"/>
        </w:rPr>
      </w:pPr>
    </w:p>
    <w:p w:rsidR="00D00882" w:rsidRDefault="00D00882" w:rsidP="00D00882">
      <w:pPr>
        <w:widowControl/>
        <w:rPr>
          <w:sz w:val="24"/>
        </w:rPr>
      </w:pPr>
    </w:p>
    <w:p w:rsidR="00D00882" w:rsidRDefault="00D00882" w:rsidP="00D00882">
      <w:pPr>
        <w:widowControl/>
        <w:rPr>
          <w:sz w:val="24"/>
        </w:rPr>
      </w:pPr>
    </w:p>
    <w:p w:rsidR="00D00882" w:rsidRDefault="00D00882" w:rsidP="00D00882">
      <w:pPr>
        <w:widowControl/>
        <w:rPr>
          <w:sz w:val="24"/>
        </w:rPr>
      </w:pPr>
    </w:p>
    <w:p w:rsidR="00D00882" w:rsidRDefault="00D00882" w:rsidP="00D00882">
      <w:pPr>
        <w:tabs>
          <w:tab w:val="left" w:pos="3780"/>
        </w:tabs>
        <w:jc w:val="center"/>
        <w:rPr>
          <w:b/>
          <w:sz w:val="26"/>
          <w:szCs w:val="26"/>
        </w:rPr>
      </w:pPr>
    </w:p>
    <w:p w:rsidR="00D00882" w:rsidRDefault="00D00882" w:rsidP="00D00882">
      <w:pPr>
        <w:tabs>
          <w:tab w:val="left" w:pos="3780"/>
        </w:tabs>
        <w:jc w:val="center"/>
        <w:rPr>
          <w:b/>
          <w:sz w:val="26"/>
          <w:szCs w:val="26"/>
        </w:rPr>
      </w:pPr>
    </w:p>
    <w:p w:rsidR="00D00882" w:rsidRDefault="00D00882" w:rsidP="00D00882">
      <w:pPr>
        <w:tabs>
          <w:tab w:val="left" w:pos="3780"/>
        </w:tabs>
        <w:jc w:val="center"/>
        <w:rPr>
          <w:b/>
          <w:sz w:val="26"/>
          <w:szCs w:val="26"/>
        </w:rPr>
      </w:pPr>
    </w:p>
    <w:p w:rsidR="00D00882" w:rsidRDefault="00D00882" w:rsidP="00D00882">
      <w:pPr>
        <w:tabs>
          <w:tab w:val="left" w:pos="3780"/>
        </w:tabs>
        <w:jc w:val="center"/>
        <w:rPr>
          <w:b/>
          <w:sz w:val="26"/>
          <w:szCs w:val="26"/>
        </w:rPr>
      </w:pPr>
    </w:p>
    <w:p w:rsidR="00D00882" w:rsidRDefault="00D00882" w:rsidP="00D00882">
      <w:pPr>
        <w:tabs>
          <w:tab w:val="left" w:pos="3780"/>
        </w:tabs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page" w:tblpX="4156" w:tblpY="20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00882" w:rsidTr="00D00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284" w:type="dxa"/>
            <w:vAlign w:val="bottom"/>
          </w:tcPr>
          <w:p w:rsidR="00D00882" w:rsidRDefault="00D00882" w:rsidP="00D0088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00882" w:rsidRPr="002B476C" w:rsidRDefault="00D00882" w:rsidP="00D00882">
            <w:pPr>
              <w:widowControl/>
              <w:jc w:val="center"/>
              <w:rPr>
                <w:color w:val="000000"/>
                <w:sz w:val="24"/>
              </w:rPr>
            </w:pPr>
            <w:r w:rsidRPr="002B476C">
              <w:rPr>
                <w:color w:val="000000"/>
                <w:sz w:val="24"/>
              </w:rPr>
              <w:t>08.05.2024</w:t>
            </w:r>
          </w:p>
        </w:tc>
        <w:tc>
          <w:tcPr>
            <w:tcW w:w="397" w:type="dxa"/>
            <w:vAlign w:val="bottom"/>
          </w:tcPr>
          <w:p w:rsidR="00D00882" w:rsidRPr="002B476C" w:rsidRDefault="00D00882" w:rsidP="00D00882">
            <w:pPr>
              <w:widowControl/>
              <w:jc w:val="center"/>
              <w:rPr>
                <w:color w:val="000000"/>
                <w:sz w:val="24"/>
              </w:rPr>
            </w:pPr>
            <w:r w:rsidRPr="002B476C">
              <w:rPr>
                <w:color w:val="000000"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00882" w:rsidRPr="002B476C" w:rsidRDefault="00D00882" w:rsidP="00D00882">
            <w:pPr>
              <w:widowControl/>
              <w:jc w:val="center"/>
              <w:rPr>
                <w:color w:val="000000"/>
                <w:sz w:val="24"/>
              </w:rPr>
            </w:pPr>
            <w:r w:rsidRPr="002B476C">
              <w:rPr>
                <w:color w:val="000000"/>
                <w:sz w:val="24"/>
              </w:rPr>
              <w:t>164</w:t>
            </w:r>
          </w:p>
        </w:tc>
      </w:tr>
      <w:tr w:rsidR="00D00882" w:rsidTr="00D00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D00882" w:rsidRDefault="00D00882" w:rsidP="00D00882">
            <w:pPr>
              <w:widowControl/>
              <w:jc w:val="center"/>
              <w:rPr>
                <w:sz w:val="10"/>
              </w:rPr>
            </w:pPr>
          </w:p>
          <w:p w:rsidR="00D00882" w:rsidRDefault="00D00882" w:rsidP="00D0088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Р.Камешкир</w:t>
            </w:r>
            <w:proofErr w:type="spellEnd"/>
          </w:p>
        </w:tc>
      </w:tr>
    </w:tbl>
    <w:p w:rsidR="00D00882" w:rsidRDefault="00D00882" w:rsidP="00D00882">
      <w:pPr>
        <w:tabs>
          <w:tab w:val="left" w:pos="3780"/>
        </w:tabs>
        <w:jc w:val="center"/>
        <w:rPr>
          <w:b/>
          <w:sz w:val="26"/>
          <w:szCs w:val="26"/>
        </w:rPr>
      </w:pPr>
    </w:p>
    <w:p w:rsidR="00D00882" w:rsidRDefault="00D00882" w:rsidP="00D00882">
      <w:pPr>
        <w:tabs>
          <w:tab w:val="left" w:pos="3780"/>
        </w:tabs>
        <w:jc w:val="center"/>
        <w:rPr>
          <w:b/>
          <w:sz w:val="26"/>
          <w:szCs w:val="26"/>
        </w:rPr>
      </w:pPr>
    </w:p>
    <w:p w:rsidR="00D00882" w:rsidRDefault="00D00882" w:rsidP="00D00882">
      <w:pPr>
        <w:tabs>
          <w:tab w:val="left" w:pos="3780"/>
        </w:tabs>
        <w:jc w:val="center"/>
        <w:rPr>
          <w:b/>
          <w:sz w:val="26"/>
          <w:szCs w:val="26"/>
        </w:rPr>
      </w:pPr>
    </w:p>
    <w:p w:rsidR="00D00882" w:rsidRDefault="00D00882" w:rsidP="00D00882">
      <w:pPr>
        <w:tabs>
          <w:tab w:val="left" w:pos="3780"/>
        </w:tabs>
        <w:jc w:val="center"/>
        <w:rPr>
          <w:b/>
          <w:sz w:val="26"/>
          <w:szCs w:val="26"/>
        </w:rPr>
      </w:pPr>
    </w:p>
    <w:p w:rsidR="00D00882" w:rsidRPr="001104B9" w:rsidRDefault="00D00882" w:rsidP="00D00882">
      <w:pPr>
        <w:tabs>
          <w:tab w:val="left" w:pos="3780"/>
        </w:tabs>
        <w:jc w:val="center"/>
        <w:rPr>
          <w:b/>
          <w:sz w:val="26"/>
          <w:szCs w:val="26"/>
        </w:rPr>
      </w:pPr>
      <w:r w:rsidRPr="001104B9">
        <w:rPr>
          <w:b/>
          <w:sz w:val="26"/>
          <w:szCs w:val="26"/>
        </w:rPr>
        <w:t xml:space="preserve">О порядке предоставления льготного горячего питания </w:t>
      </w:r>
      <w:proofErr w:type="gramStart"/>
      <w:r w:rsidRPr="001104B9">
        <w:rPr>
          <w:b/>
          <w:sz w:val="26"/>
          <w:szCs w:val="26"/>
        </w:rPr>
        <w:t>обучающимся</w:t>
      </w:r>
      <w:proofErr w:type="gramEnd"/>
      <w:r w:rsidRPr="001104B9">
        <w:rPr>
          <w:b/>
          <w:sz w:val="26"/>
          <w:szCs w:val="26"/>
        </w:rPr>
        <w:t xml:space="preserve"> муниципальных общеобразовательных учреждений</w:t>
      </w:r>
    </w:p>
    <w:p w:rsidR="00D00882" w:rsidRPr="001104B9" w:rsidRDefault="00D00882" w:rsidP="00D00882">
      <w:pPr>
        <w:tabs>
          <w:tab w:val="left" w:pos="3780"/>
        </w:tabs>
        <w:jc w:val="center"/>
        <w:rPr>
          <w:b/>
          <w:sz w:val="26"/>
          <w:szCs w:val="26"/>
        </w:rPr>
      </w:pPr>
      <w:proofErr w:type="spellStart"/>
      <w:r w:rsidRPr="001104B9">
        <w:rPr>
          <w:b/>
          <w:sz w:val="26"/>
          <w:szCs w:val="26"/>
        </w:rPr>
        <w:t>Камешкирского</w:t>
      </w:r>
      <w:proofErr w:type="spellEnd"/>
      <w:r w:rsidRPr="001104B9">
        <w:rPr>
          <w:b/>
          <w:sz w:val="26"/>
          <w:szCs w:val="26"/>
        </w:rPr>
        <w:t xml:space="preserve"> района Пензенской области</w:t>
      </w:r>
    </w:p>
    <w:p w:rsidR="00D00882" w:rsidRPr="00D00882" w:rsidRDefault="00D00882" w:rsidP="00D00882">
      <w:pPr>
        <w:pStyle w:val="32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104B9">
        <w:br/>
      </w:r>
      <w:r w:rsidRPr="00D0088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00882">
        <w:rPr>
          <w:rFonts w:ascii="Times New Roman" w:hAnsi="Times New Roman" w:cs="Times New Roman"/>
          <w:b w:val="0"/>
          <w:sz w:val="24"/>
          <w:szCs w:val="24"/>
        </w:rPr>
        <w:t xml:space="preserve">На основании решения Собрания представителей </w:t>
      </w:r>
      <w:proofErr w:type="spellStart"/>
      <w:r w:rsidRPr="00D00882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D0088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</w:t>
      </w:r>
      <w:r w:rsidRPr="00D00882">
        <w:rPr>
          <w:rFonts w:ascii="Times New Roman" w:hAnsi="Times New Roman" w:cs="Times New Roman"/>
          <w:b w:val="0"/>
          <w:color w:val="000000"/>
          <w:sz w:val="24"/>
          <w:szCs w:val="24"/>
        </w:rPr>
        <w:t>26.04.2023г. № 253-34/5</w:t>
      </w:r>
      <w:r w:rsidRPr="00D00882">
        <w:rPr>
          <w:rFonts w:ascii="Times New Roman" w:hAnsi="Times New Roman" w:cs="Times New Roman"/>
          <w:b w:val="0"/>
          <w:sz w:val="24"/>
          <w:szCs w:val="24"/>
        </w:rPr>
        <w:t xml:space="preserve"> «О предоставлении предоставления права на льготное горячее </w:t>
      </w:r>
      <w:proofErr w:type="gramStart"/>
      <w:r w:rsidRPr="00D00882">
        <w:rPr>
          <w:rFonts w:ascii="Times New Roman" w:hAnsi="Times New Roman" w:cs="Times New Roman"/>
          <w:b w:val="0"/>
          <w:sz w:val="24"/>
          <w:szCs w:val="24"/>
        </w:rPr>
        <w:t>питание</w:t>
      </w:r>
      <w:proofErr w:type="gramEnd"/>
      <w:r w:rsidRPr="00D00882">
        <w:rPr>
          <w:rFonts w:ascii="Times New Roman" w:hAnsi="Times New Roman" w:cs="Times New Roman"/>
          <w:b w:val="0"/>
          <w:sz w:val="24"/>
          <w:szCs w:val="24"/>
        </w:rPr>
        <w:t xml:space="preserve"> обучающимся образовательных учреждений </w:t>
      </w:r>
      <w:proofErr w:type="spellStart"/>
      <w:r w:rsidRPr="00D00882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D0088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области» (с последующими изменениями), в соответствии  Федерального Закона Российской Федерации от 29.12.2012 года №273-ФЗ «Об образовании в Российской Федерации», ст.17 Федерального закона РФ от  06.10.2003г. № 131-ФЗ «Об общих принципах организации местного самоуправления в Российской Федерации», руководствуясь ст. 21 Устава </w:t>
      </w:r>
      <w:proofErr w:type="spellStart"/>
      <w:r w:rsidRPr="00D00882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D0088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администрация </w:t>
      </w:r>
      <w:proofErr w:type="spellStart"/>
      <w:r w:rsidRPr="00D00882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D0088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</w:t>
      </w:r>
    </w:p>
    <w:p w:rsidR="00D00882" w:rsidRPr="00D00882" w:rsidRDefault="00D00882" w:rsidP="00D00882">
      <w:pPr>
        <w:tabs>
          <w:tab w:val="left" w:pos="3780"/>
        </w:tabs>
        <w:jc w:val="center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>П</w:t>
      </w:r>
      <w:proofErr w:type="gramEnd"/>
      <w:r w:rsidRPr="00D00882">
        <w:rPr>
          <w:sz w:val="24"/>
          <w:szCs w:val="24"/>
        </w:rPr>
        <w:t xml:space="preserve"> О С Т А Н О В Л Я Е Т:</w:t>
      </w:r>
    </w:p>
    <w:p w:rsidR="00D00882" w:rsidRPr="00D00882" w:rsidRDefault="00D00882" w:rsidP="00D00882">
      <w:pPr>
        <w:pStyle w:val="a3"/>
        <w:tabs>
          <w:tab w:val="center" w:pos="4677"/>
          <w:tab w:val="left" w:pos="5685"/>
        </w:tabs>
        <w:spacing w:before="0" w:beforeAutospacing="0" w:after="0" w:afterAutospacing="0"/>
        <w:jc w:val="both"/>
        <w:rPr>
          <w:b/>
        </w:rPr>
      </w:pPr>
      <w:r w:rsidRPr="00D00882">
        <w:lastRenderedPageBreak/>
        <w:t>1.  Утвердить Порядок предоставления льготного горячего питания</w:t>
      </w:r>
      <w:r w:rsidRPr="00D00882">
        <w:rPr>
          <w:bCs/>
        </w:rPr>
        <w:t xml:space="preserve"> </w:t>
      </w:r>
      <w:proofErr w:type="gramStart"/>
      <w:r w:rsidRPr="00D00882">
        <w:t>обучающимся</w:t>
      </w:r>
      <w:proofErr w:type="gramEnd"/>
      <w:r w:rsidRPr="00D00882">
        <w:t xml:space="preserve"> муниципальных общеобразовательных учреждений </w:t>
      </w:r>
      <w:proofErr w:type="spellStart"/>
      <w:r w:rsidRPr="00D00882">
        <w:t>Камешкирского</w:t>
      </w:r>
      <w:proofErr w:type="spellEnd"/>
      <w:r w:rsidRPr="00D00882">
        <w:t xml:space="preserve"> района Пензенской области», согласно Приложению к настоящему постановлению</w:t>
      </w:r>
      <w:r w:rsidRPr="00D00882">
        <w:rPr>
          <w:b/>
        </w:rPr>
        <w:t>.</w:t>
      </w:r>
    </w:p>
    <w:p w:rsidR="00D00882" w:rsidRPr="00D00882" w:rsidRDefault="00D00882" w:rsidP="00D00882">
      <w:pPr>
        <w:pStyle w:val="a3"/>
        <w:tabs>
          <w:tab w:val="center" w:pos="4677"/>
          <w:tab w:val="left" w:pos="5685"/>
        </w:tabs>
        <w:spacing w:before="0" w:beforeAutospacing="0" w:after="0" w:afterAutospacing="0"/>
        <w:jc w:val="both"/>
        <w:rPr>
          <w:bCs/>
        </w:rPr>
      </w:pPr>
      <w:r w:rsidRPr="00D00882">
        <w:t>2. Признать</w:t>
      </w:r>
      <w:r w:rsidRPr="00D00882">
        <w:rPr>
          <w:b/>
        </w:rPr>
        <w:t xml:space="preserve"> </w:t>
      </w:r>
      <w:r w:rsidRPr="00D00882">
        <w:rPr>
          <w:bCs/>
        </w:rPr>
        <w:t xml:space="preserve">утратившими силу следующие постановления администрации </w:t>
      </w:r>
      <w:proofErr w:type="spellStart"/>
      <w:r w:rsidRPr="00D00882">
        <w:rPr>
          <w:bCs/>
        </w:rPr>
        <w:t>Камешкирского</w:t>
      </w:r>
      <w:proofErr w:type="spellEnd"/>
      <w:r w:rsidRPr="00D00882">
        <w:rPr>
          <w:bCs/>
        </w:rPr>
        <w:t xml:space="preserve"> района Пензенской области:</w:t>
      </w:r>
    </w:p>
    <w:p w:rsidR="00D00882" w:rsidRPr="00D00882" w:rsidRDefault="00D00882" w:rsidP="00D00882">
      <w:pPr>
        <w:pStyle w:val="a3"/>
        <w:tabs>
          <w:tab w:val="center" w:pos="4677"/>
          <w:tab w:val="left" w:pos="5685"/>
        </w:tabs>
        <w:spacing w:before="0" w:beforeAutospacing="0" w:after="0" w:afterAutospacing="0"/>
        <w:jc w:val="both"/>
        <w:rPr>
          <w:bCs/>
        </w:rPr>
      </w:pPr>
      <w:r w:rsidRPr="00D00882">
        <w:rPr>
          <w:bCs/>
        </w:rPr>
        <w:t xml:space="preserve">-  </w:t>
      </w:r>
      <w:r w:rsidRPr="00D00882">
        <w:t xml:space="preserve">от </w:t>
      </w:r>
      <w:r w:rsidRPr="00D00882">
        <w:rPr>
          <w:color w:val="000000"/>
        </w:rPr>
        <w:t>31.07.2023г. № 248</w:t>
      </w:r>
      <w:r w:rsidRPr="00D00882">
        <w:t xml:space="preserve"> «</w:t>
      </w:r>
      <w:r w:rsidRPr="00D00882">
        <w:rPr>
          <w:bCs/>
        </w:rPr>
        <w:t xml:space="preserve">Об утверждении </w:t>
      </w:r>
      <w:r w:rsidRPr="00D00882">
        <w:t xml:space="preserve">Положения </w:t>
      </w:r>
      <w:r w:rsidRPr="00D00882">
        <w:rPr>
          <w:bCs/>
        </w:rPr>
        <w:t xml:space="preserve">о порядке предоставления компенсации на льготное питание отдельным категориям обучающихся в муниципальных общеобразовательных учреждениях </w:t>
      </w:r>
      <w:proofErr w:type="spellStart"/>
      <w:r w:rsidRPr="00D00882">
        <w:rPr>
          <w:bCs/>
        </w:rPr>
        <w:t>Камешкирского</w:t>
      </w:r>
      <w:proofErr w:type="spellEnd"/>
      <w:r w:rsidRPr="00D00882">
        <w:rPr>
          <w:bCs/>
        </w:rPr>
        <w:t xml:space="preserve"> района Пензенской области</w:t>
      </w:r>
      <w:r w:rsidRPr="00D00882">
        <w:t>»</w:t>
      </w:r>
      <w:r w:rsidRPr="00D00882">
        <w:rPr>
          <w:bCs/>
        </w:rPr>
        <w:t>.</w:t>
      </w:r>
    </w:p>
    <w:p w:rsidR="00D00882" w:rsidRPr="00D00882" w:rsidRDefault="00D00882" w:rsidP="00D00882">
      <w:pPr>
        <w:tabs>
          <w:tab w:val="left" w:pos="1920"/>
          <w:tab w:val="left" w:pos="4061"/>
        </w:tabs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- </w:t>
      </w:r>
      <w:proofErr w:type="gramStart"/>
      <w:r w:rsidRPr="00D00882">
        <w:rPr>
          <w:sz w:val="24"/>
          <w:szCs w:val="24"/>
        </w:rPr>
        <w:t>о</w:t>
      </w:r>
      <w:proofErr w:type="gramEnd"/>
      <w:r w:rsidRPr="00D00882">
        <w:rPr>
          <w:sz w:val="24"/>
          <w:szCs w:val="24"/>
        </w:rPr>
        <w:t>т 12.10.23</w:t>
      </w:r>
      <w:r w:rsidRPr="00D00882">
        <w:rPr>
          <w:sz w:val="24"/>
          <w:szCs w:val="24"/>
          <w:lang w:eastAsia="en-US"/>
        </w:rPr>
        <w:t xml:space="preserve"> </w:t>
      </w:r>
      <w:r w:rsidRPr="00D00882">
        <w:rPr>
          <w:sz w:val="24"/>
          <w:szCs w:val="24"/>
        </w:rPr>
        <w:t xml:space="preserve">№ 359  «О внесении изменений в постановление администрации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 от 31.07.2023г № 248 «О порядке предоставления льготного горячего питания обучающимся муниципальных общеобразовательных учреждений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области».</w:t>
      </w:r>
    </w:p>
    <w:p w:rsidR="00D00882" w:rsidRPr="00D00882" w:rsidRDefault="00D00882" w:rsidP="00D00882">
      <w:pPr>
        <w:pStyle w:val="a3"/>
        <w:tabs>
          <w:tab w:val="center" w:pos="4677"/>
          <w:tab w:val="left" w:pos="5685"/>
        </w:tabs>
        <w:spacing w:before="0" w:beforeAutospacing="0" w:after="0" w:afterAutospacing="0"/>
        <w:jc w:val="both"/>
      </w:pPr>
      <w:r w:rsidRPr="00D00882">
        <w:t>3. Опубликовать настоящее постановление в информационном бюллетене «</w:t>
      </w:r>
      <w:proofErr w:type="spellStart"/>
      <w:r w:rsidRPr="00D00882">
        <w:t>Камешкирский</w:t>
      </w:r>
      <w:proofErr w:type="spellEnd"/>
      <w:r w:rsidRPr="00D00882">
        <w:t xml:space="preserve"> вестник».</w:t>
      </w:r>
    </w:p>
    <w:p w:rsidR="00D00882" w:rsidRPr="00D00882" w:rsidRDefault="00D00882" w:rsidP="00D00882">
      <w:pPr>
        <w:pStyle w:val="22"/>
        <w:shd w:val="clear" w:color="auto" w:fill="auto"/>
        <w:tabs>
          <w:tab w:val="left" w:pos="103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00882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02.04.2024.</w:t>
      </w:r>
    </w:p>
    <w:p w:rsidR="00D00882" w:rsidRPr="00D00882" w:rsidRDefault="00D00882" w:rsidP="00D00882">
      <w:pPr>
        <w:widowControl/>
        <w:tabs>
          <w:tab w:val="center" w:pos="4677"/>
          <w:tab w:val="left" w:pos="5685"/>
        </w:tabs>
        <w:jc w:val="both"/>
        <w:rPr>
          <w:color w:val="666666"/>
          <w:sz w:val="24"/>
          <w:szCs w:val="24"/>
        </w:rPr>
      </w:pPr>
      <w:r w:rsidRPr="00D00882">
        <w:rPr>
          <w:sz w:val="24"/>
          <w:szCs w:val="24"/>
        </w:rPr>
        <w:t xml:space="preserve">5. </w:t>
      </w:r>
      <w:proofErr w:type="gramStart"/>
      <w:r w:rsidRPr="00D00882">
        <w:rPr>
          <w:sz w:val="24"/>
          <w:szCs w:val="24"/>
        </w:rPr>
        <w:t>Контроль за</w:t>
      </w:r>
      <w:proofErr w:type="gramEnd"/>
      <w:r w:rsidRPr="00D00882">
        <w:rPr>
          <w:sz w:val="24"/>
          <w:szCs w:val="24"/>
        </w:rPr>
        <w:t xml:space="preserve"> исполнением настоящего постановления возложить на заместителя главы местной администрации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области, курирующего вопросы социальной сферы.</w:t>
      </w:r>
    </w:p>
    <w:p w:rsidR="00D00882" w:rsidRPr="00D00882" w:rsidRDefault="00D00882" w:rsidP="00D00882">
      <w:pPr>
        <w:widowControl/>
        <w:tabs>
          <w:tab w:val="center" w:pos="4677"/>
          <w:tab w:val="left" w:pos="5685"/>
        </w:tabs>
        <w:jc w:val="both"/>
        <w:rPr>
          <w:color w:val="666666"/>
          <w:sz w:val="24"/>
          <w:szCs w:val="24"/>
        </w:rPr>
      </w:pPr>
    </w:p>
    <w:p w:rsidR="00D00882" w:rsidRPr="00D00882" w:rsidRDefault="00D00882" w:rsidP="00D00882">
      <w:pPr>
        <w:widowControl/>
        <w:tabs>
          <w:tab w:val="center" w:pos="4677"/>
          <w:tab w:val="left" w:pos="5685"/>
        </w:tabs>
        <w:jc w:val="both"/>
        <w:rPr>
          <w:color w:val="666666"/>
          <w:sz w:val="24"/>
          <w:szCs w:val="24"/>
        </w:rPr>
      </w:pPr>
    </w:p>
    <w:p w:rsidR="00D00882" w:rsidRPr="00D00882" w:rsidRDefault="00D00882" w:rsidP="00D00882">
      <w:pPr>
        <w:widowControl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Глава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                                                                 </w:t>
      </w:r>
      <w:proofErr w:type="spellStart"/>
      <w:r w:rsidRPr="00D00882">
        <w:rPr>
          <w:sz w:val="24"/>
          <w:szCs w:val="24"/>
        </w:rPr>
        <w:t>О.Н.Белянина</w:t>
      </w:r>
      <w:proofErr w:type="spellEnd"/>
    </w:p>
    <w:p w:rsidR="00D00882" w:rsidRPr="00D00882" w:rsidRDefault="00D00882" w:rsidP="00D00882">
      <w:pPr>
        <w:jc w:val="both"/>
        <w:rPr>
          <w:sz w:val="24"/>
          <w:szCs w:val="24"/>
        </w:rPr>
      </w:pPr>
    </w:p>
    <w:p w:rsidR="00D00882" w:rsidRPr="00D00882" w:rsidRDefault="00D00882" w:rsidP="00D00882">
      <w:pPr>
        <w:jc w:val="right"/>
        <w:rPr>
          <w:sz w:val="24"/>
          <w:szCs w:val="24"/>
        </w:rPr>
      </w:pPr>
    </w:p>
    <w:p w:rsidR="00D00882" w:rsidRPr="00D00882" w:rsidRDefault="00D00882" w:rsidP="00D00882">
      <w:pPr>
        <w:jc w:val="right"/>
        <w:rPr>
          <w:sz w:val="24"/>
          <w:szCs w:val="24"/>
        </w:rPr>
      </w:pPr>
      <w:r w:rsidRPr="00D00882">
        <w:rPr>
          <w:sz w:val="24"/>
          <w:szCs w:val="24"/>
        </w:rPr>
        <w:t xml:space="preserve">Приложение </w:t>
      </w:r>
    </w:p>
    <w:p w:rsidR="00D00882" w:rsidRPr="00D00882" w:rsidRDefault="00D00882" w:rsidP="00D00882">
      <w:pPr>
        <w:jc w:val="right"/>
        <w:rPr>
          <w:sz w:val="24"/>
          <w:szCs w:val="24"/>
        </w:rPr>
      </w:pPr>
      <w:r w:rsidRPr="00D00882">
        <w:rPr>
          <w:sz w:val="24"/>
          <w:szCs w:val="24"/>
        </w:rPr>
        <w:t xml:space="preserve">к Постановлению  Администрации </w:t>
      </w:r>
    </w:p>
    <w:p w:rsidR="00D00882" w:rsidRPr="00D00882" w:rsidRDefault="00D00882" w:rsidP="00D00882">
      <w:pPr>
        <w:jc w:val="right"/>
        <w:rPr>
          <w:sz w:val="24"/>
          <w:szCs w:val="24"/>
        </w:rPr>
      </w:pP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</w:t>
      </w:r>
    </w:p>
    <w:p w:rsidR="00D00882" w:rsidRPr="00D00882" w:rsidRDefault="00D00882" w:rsidP="00D00882">
      <w:pPr>
        <w:jc w:val="right"/>
        <w:rPr>
          <w:sz w:val="24"/>
          <w:szCs w:val="24"/>
        </w:rPr>
      </w:pPr>
      <w:r w:rsidRPr="00D00882">
        <w:rPr>
          <w:sz w:val="24"/>
          <w:szCs w:val="24"/>
        </w:rPr>
        <w:t xml:space="preserve"> Пензенской области</w:t>
      </w:r>
    </w:p>
    <w:p w:rsidR="00D00882" w:rsidRPr="00D00882" w:rsidRDefault="00D00882" w:rsidP="00D00882">
      <w:pPr>
        <w:jc w:val="right"/>
        <w:rPr>
          <w:sz w:val="24"/>
          <w:szCs w:val="24"/>
        </w:rPr>
      </w:pPr>
      <w:r w:rsidRPr="00D00882">
        <w:rPr>
          <w:sz w:val="24"/>
          <w:szCs w:val="24"/>
        </w:rPr>
        <w:t xml:space="preserve"> </w:t>
      </w:r>
    </w:p>
    <w:p w:rsidR="00D00882" w:rsidRPr="00D00882" w:rsidRDefault="00D00882" w:rsidP="00D00882">
      <w:pPr>
        <w:pStyle w:val="a3"/>
        <w:spacing w:before="0" w:beforeAutospacing="0" w:after="0" w:afterAutospacing="0"/>
        <w:jc w:val="center"/>
        <w:rPr>
          <w:b/>
        </w:rPr>
      </w:pPr>
      <w:r w:rsidRPr="00D00882">
        <w:rPr>
          <w:b/>
        </w:rPr>
        <w:t>Порядок</w:t>
      </w:r>
    </w:p>
    <w:p w:rsidR="00D00882" w:rsidRPr="00D00882" w:rsidRDefault="00D00882" w:rsidP="00D00882">
      <w:pPr>
        <w:pStyle w:val="a3"/>
        <w:spacing w:before="0" w:beforeAutospacing="0" w:after="0" w:afterAutospacing="0"/>
        <w:jc w:val="center"/>
        <w:rPr>
          <w:b/>
        </w:rPr>
      </w:pPr>
      <w:r w:rsidRPr="00D00882">
        <w:rPr>
          <w:b/>
        </w:rPr>
        <w:t xml:space="preserve">предоставления льготного горячего питания </w:t>
      </w:r>
      <w:proofErr w:type="gramStart"/>
      <w:r w:rsidRPr="00D00882">
        <w:rPr>
          <w:b/>
        </w:rPr>
        <w:t>обучающимся</w:t>
      </w:r>
      <w:proofErr w:type="gramEnd"/>
      <w:r w:rsidRPr="00D00882">
        <w:rPr>
          <w:b/>
        </w:rPr>
        <w:t xml:space="preserve"> </w:t>
      </w:r>
      <w:r w:rsidRPr="00D00882">
        <w:rPr>
          <w:b/>
          <w:bCs/>
        </w:rPr>
        <w:t>муниципальных</w:t>
      </w:r>
      <w:r w:rsidRPr="00D00882">
        <w:rPr>
          <w:b/>
        </w:rPr>
        <w:t xml:space="preserve"> общеобразовательных учреждений </w:t>
      </w:r>
      <w:proofErr w:type="spellStart"/>
      <w:r w:rsidRPr="00D00882">
        <w:rPr>
          <w:b/>
        </w:rPr>
        <w:t>Камешкирского</w:t>
      </w:r>
      <w:proofErr w:type="spellEnd"/>
      <w:r w:rsidRPr="00D00882">
        <w:rPr>
          <w:b/>
        </w:rPr>
        <w:t xml:space="preserve"> района Пензенской области</w:t>
      </w:r>
    </w:p>
    <w:p w:rsidR="00D00882" w:rsidRPr="00D00882" w:rsidRDefault="00D00882" w:rsidP="00D00882">
      <w:pPr>
        <w:pStyle w:val="a3"/>
        <w:spacing w:before="0" w:beforeAutospacing="0" w:after="0" w:afterAutospacing="0"/>
        <w:rPr>
          <w:b/>
          <w:bCs/>
        </w:rPr>
      </w:pPr>
    </w:p>
    <w:p w:rsidR="00D00882" w:rsidRPr="00D00882" w:rsidRDefault="00D00882" w:rsidP="00D00882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center"/>
        <w:rPr>
          <w:b/>
        </w:rPr>
      </w:pPr>
      <w:r w:rsidRPr="00D00882">
        <w:rPr>
          <w:b/>
          <w:bCs/>
        </w:rPr>
        <w:t>Общие положения.</w:t>
      </w:r>
    </w:p>
    <w:p w:rsidR="00D00882" w:rsidRPr="00D00882" w:rsidRDefault="00D00882" w:rsidP="00D00882">
      <w:pPr>
        <w:pStyle w:val="a3"/>
        <w:spacing w:before="0" w:beforeAutospacing="0" w:after="0" w:afterAutospacing="0"/>
        <w:jc w:val="both"/>
      </w:pPr>
      <w:r w:rsidRPr="00D00882">
        <w:t xml:space="preserve">1.1. </w:t>
      </w:r>
      <w:proofErr w:type="gramStart"/>
      <w:r w:rsidRPr="00D00882">
        <w:t>Настоящий Порядок предоставления льготного горячего питания</w:t>
      </w:r>
      <w:r w:rsidRPr="00D00882">
        <w:rPr>
          <w:bCs/>
        </w:rPr>
        <w:t xml:space="preserve"> отдельным категориям обучающихся в муниципальных общеобразовательных учреждениях </w:t>
      </w:r>
      <w:proofErr w:type="spellStart"/>
      <w:r w:rsidRPr="00D00882">
        <w:rPr>
          <w:bCs/>
        </w:rPr>
        <w:t>Камешкирского</w:t>
      </w:r>
      <w:proofErr w:type="spellEnd"/>
      <w:r w:rsidRPr="00D00882">
        <w:rPr>
          <w:bCs/>
        </w:rPr>
        <w:t xml:space="preserve"> района Пензенской области (далее – Положение) </w:t>
      </w:r>
      <w:r w:rsidRPr="00D00882">
        <w:t xml:space="preserve">разработан в соответствии с Законом Российской Федерации от 29.12.2012 г. N 273-ФЗ  "Об образовании в Российской Федерации», Федерального закона РФ от  06.10.2003г. № 131-ФЗ «Об общих принципах организации местного самоуправления в Российской Федерации», в целях реализации полномочий </w:t>
      </w:r>
      <w:hyperlink r:id="rId14" w:tooltip="Органы местного самоуправления" w:history="1">
        <w:r w:rsidRPr="00D00882">
          <w:rPr>
            <w:rStyle w:val="a9"/>
          </w:rPr>
          <w:t>органов местного самоуправления</w:t>
        </w:r>
      </w:hyperlink>
      <w:r w:rsidRPr="00D00882">
        <w:t xml:space="preserve"> по</w:t>
      </w:r>
      <w:proofErr w:type="gramEnd"/>
      <w:r w:rsidRPr="00D00882">
        <w:t xml:space="preserve"> установлению категорий получателей, порядка предоставления поддержки  </w:t>
      </w:r>
      <w:r w:rsidRPr="00D00882">
        <w:rPr>
          <w:bCs/>
        </w:rPr>
        <w:t xml:space="preserve">отдельным категориям обучающихся </w:t>
      </w:r>
      <w:r w:rsidRPr="00D00882">
        <w:t>в муниципальных общеобразовательных учреждениях при организации горячего питания (далее - общеобразовательные учреждения).</w:t>
      </w:r>
    </w:p>
    <w:p w:rsidR="00D00882" w:rsidRPr="00D00882" w:rsidRDefault="00D00882" w:rsidP="00D00882">
      <w:pPr>
        <w:pStyle w:val="a3"/>
        <w:spacing w:before="0" w:beforeAutospacing="0" w:after="0" w:afterAutospacing="0"/>
        <w:jc w:val="both"/>
      </w:pPr>
      <w:r w:rsidRPr="00D00882">
        <w:t xml:space="preserve">1.2.Основной целью данного Порядка является поддержка </w:t>
      </w:r>
      <w:r w:rsidRPr="00D00882">
        <w:rPr>
          <w:bCs/>
        </w:rPr>
        <w:t>отдельных категорий обучающихся</w:t>
      </w:r>
      <w:r w:rsidRPr="00D00882">
        <w:t xml:space="preserve"> </w:t>
      </w:r>
      <w:r w:rsidRPr="00D00882">
        <w:rPr>
          <w:bCs/>
        </w:rPr>
        <w:t>муниципальных</w:t>
      </w:r>
      <w:r w:rsidRPr="00D00882">
        <w:t xml:space="preserve"> общеобразовательных учреждений по предоставлению горячего питания</w:t>
      </w:r>
      <w:r w:rsidRPr="00D00882">
        <w:rPr>
          <w:bCs/>
        </w:rPr>
        <w:t>.</w:t>
      </w:r>
    </w:p>
    <w:p w:rsidR="00D00882" w:rsidRPr="00D00882" w:rsidRDefault="00D00882" w:rsidP="00D00882">
      <w:pPr>
        <w:pStyle w:val="a3"/>
        <w:spacing w:before="0" w:beforeAutospacing="0" w:after="0" w:afterAutospacing="0"/>
        <w:jc w:val="both"/>
      </w:pPr>
      <w:r w:rsidRPr="00D00882">
        <w:t xml:space="preserve">1.3. Право на льготное горячее питание (предоставление субсидий в сумме 35 рублей) предоставляется следующим категориям обучающихся </w:t>
      </w:r>
      <w:r w:rsidRPr="00D00882">
        <w:rPr>
          <w:bCs/>
        </w:rPr>
        <w:t>муниципальных</w:t>
      </w:r>
      <w:r w:rsidRPr="00D00882">
        <w:t xml:space="preserve"> общеобразовательных учреждений:</w:t>
      </w:r>
    </w:p>
    <w:p w:rsidR="00D00882" w:rsidRPr="00D00882" w:rsidRDefault="00D00882" w:rsidP="00D00882">
      <w:pPr>
        <w:pStyle w:val="aa"/>
        <w:tabs>
          <w:tab w:val="left" w:pos="3780"/>
        </w:tabs>
        <w:ind w:left="0"/>
        <w:jc w:val="both"/>
      </w:pPr>
      <w:r w:rsidRPr="00D00882">
        <w:t>- детям-сиротам и детям, оставшимся без попечения родителей;</w:t>
      </w:r>
    </w:p>
    <w:p w:rsidR="00D00882" w:rsidRPr="00D00882" w:rsidRDefault="00D00882" w:rsidP="00D00882">
      <w:pPr>
        <w:pStyle w:val="aa"/>
        <w:tabs>
          <w:tab w:val="left" w:pos="3780"/>
        </w:tabs>
        <w:ind w:left="0"/>
        <w:jc w:val="both"/>
      </w:pPr>
      <w:r w:rsidRPr="00D00882">
        <w:lastRenderedPageBreak/>
        <w:t>- детям-инвалидам, инвалидам I и II групп, инвалидам детства;</w:t>
      </w:r>
    </w:p>
    <w:p w:rsidR="00D00882" w:rsidRPr="00D00882" w:rsidRDefault="00D00882" w:rsidP="00D00882">
      <w:pPr>
        <w:pStyle w:val="aa"/>
        <w:tabs>
          <w:tab w:val="left" w:pos="3780"/>
        </w:tabs>
        <w:ind w:left="0"/>
        <w:jc w:val="both"/>
      </w:pPr>
      <w:r w:rsidRPr="00D00882">
        <w:t xml:space="preserve">- детям, один из родителей (законных представителей) которых является инвалидом </w:t>
      </w:r>
      <w:r w:rsidRPr="00D00882">
        <w:rPr>
          <w:lang w:val="en-US"/>
        </w:rPr>
        <w:t>I</w:t>
      </w:r>
      <w:r w:rsidRPr="00D00882">
        <w:t xml:space="preserve">, </w:t>
      </w:r>
      <w:r w:rsidRPr="00D00882">
        <w:rPr>
          <w:lang w:val="en-US"/>
        </w:rPr>
        <w:t>II</w:t>
      </w:r>
      <w:r w:rsidRPr="00D00882">
        <w:t xml:space="preserve"> группы;</w:t>
      </w:r>
    </w:p>
    <w:p w:rsidR="00D00882" w:rsidRPr="00D00882" w:rsidRDefault="00D00882" w:rsidP="00D00882">
      <w:pPr>
        <w:pStyle w:val="aa"/>
        <w:tabs>
          <w:tab w:val="left" w:pos="3780"/>
        </w:tabs>
        <w:ind w:left="0"/>
        <w:jc w:val="both"/>
      </w:pPr>
      <w:r w:rsidRPr="00D00882">
        <w:t>- детям из семей, стоящих на учете в ДЕСОП.</w:t>
      </w:r>
    </w:p>
    <w:p w:rsidR="00D00882" w:rsidRPr="00D00882" w:rsidRDefault="00D00882" w:rsidP="00D00882">
      <w:pPr>
        <w:pStyle w:val="a3"/>
        <w:spacing w:before="0" w:beforeAutospacing="0" w:after="0" w:afterAutospacing="0"/>
        <w:jc w:val="both"/>
      </w:pPr>
      <w:r w:rsidRPr="00D00882">
        <w:t xml:space="preserve"> </w:t>
      </w:r>
    </w:p>
    <w:p w:rsidR="00D00882" w:rsidRPr="00D00882" w:rsidRDefault="00D00882" w:rsidP="00D00882">
      <w:pPr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Право на предоставление льготного питания (получение бесплатного завтрака и обеда) предоставляется следующим категориям обучающихся </w:t>
      </w:r>
      <w:r w:rsidRPr="00D00882">
        <w:rPr>
          <w:bCs/>
          <w:sz w:val="24"/>
          <w:szCs w:val="24"/>
        </w:rPr>
        <w:t>муниципальных</w:t>
      </w:r>
      <w:r w:rsidRPr="00D00882">
        <w:rPr>
          <w:sz w:val="24"/>
          <w:szCs w:val="24"/>
        </w:rPr>
        <w:t xml:space="preserve"> общеобразовательных учреждений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области: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>- детям с ограниченными возможностями здоровья.</w:t>
      </w:r>
    </w:p>
    <w:p w:rsidR="00D00882" w:rsidRPr="00D00882" w:rsidRDefault="00D00882" w:rsidP="00D00882">
      <w:pPr>
        <w:numPr>
          <w:ilvl w:val="1"/>
          <w:numId w:val="1"/>
        </w:numPr>
        <w:ind w:left="0" w:firstLine="0"/>
        <w:jc w:val="both"/>
        <w:rPr>
          <w:color w:val="000000"/>
          <w:sz w:val="24"/>
          <w:szCs w:val="24"/>
        </w:rPr>
      </w:pPr>
      <w:r w:rsidRPr="00D00882">
        <w:rPr>
          <w:color w:val="000000"/>
          <w:sz w:val="24"/>
          <w:szCs w:val="24"/>
        </w:rPr>
        <w:t xml:space="preserve">Право на получение денежной компенсации бесплатного двухразового питания имеют </w:t>
      </w:r>
      <w:proofErr w:type="gramStart"/>
      <w:r w:rsidRPr="00D00882">
        <w:rPr>
          <w:color w:val="000000"/>
          <w:sz w:val="24"/>
          <w:szCs w:val="24"/>
        </w:rPr>
        <w:t>обучающихся</w:t>
      </w:r>
      <w:proofErr w:type="gramEnd"/>
      <w:r w:rsidRPr="00D00882">
        <w:rPr>
          <w:color w:val="000000"/>
          <w:sz w:val="24"/>
          <w:szCs w:val="24"/>
        </w:rPr>
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дому, утверждается постановлением администрации </w:t>
      </w:r>
      <w:proofErr w:type="spellStart"/>
      <w:r w:rsidRPr="00D00882">
        <w:rPr>
          <w:color w:val="000000"/>
          <w:sz w:val="24"/>
          <w:szCs w:val="24"/>
        </w:rPr>
        <w:t>Камешкирского</w:t>
      </w:r>
      <w:proofErr w:type="spellEnd"/>
      <w:r w:rsidRPr="00D00882">
        <w:rPr>
          <w:color w:val="000000"/>
          <w:sz w:val="24"/>
          <w:szCs w:val="24"/>
        </w:rPr>
        <w:t xml:space="preserve"> района Пензенской области. </w:t>
      </w:r>
    </w:p>
    <w:p w:rsidR="00D00882" w:rsidRPr="00D00882" w:rsidRDefault="00D00882" w:rsidP="00D00882">
      <w:pPr>
        <w:numPr>
          <w:ilvl w:val="1"/>
          <w:numId w:val="1"/>
        </w:numPr>
        <w:ind w:left="0" w:firstLine="0"/>
        <w:jc w:val="both"/>
        <w:rPr>
          <w:color w:val="000000"/>
          <w:sz w:val="24"/>
          <w:szCs w:val="24"/>
        </w:rPr>
      </w:pPr>
      <w:r w:rsidRPr="00D00882">
        <w:rPr>
          <w:color w:val="000000"/>
          <w:sz w:val="24"/>
          <w:szCs w:val="24"/>
        </w:rPr>
        <w:t>Право на предоставление льготного питания (получение бесплатного завтрака и обеда) предоставляется обучающимся</w:t>
      </w:r>
      <w:r w:rsidRPr="00D00882">
        <w:rPr>
          <w:color w:val="000000"/>
          <w:sz w:val="24"/>
          <w:szCs w:val="24"/>
          <w:lang w:val="ru-RU" w:eastAsia="ru-RU"/>
        </w:rPr>
        <w:t xml:space="preserve"> </w:t>
      </w:r>
      <w:r w:rsidRPr="00D00882">
        <w:rPr>
          <w:color w:val="000000"/>
          <w:sz w:val="24"/>
          <w:szCs w:val="24"/>
          <w:lang w:eastAsia="ru-RU"/>
        </w:rPr>
        <w:t xml:space="preserve">из семей </w:t>
      </w:r>
      <w:r w:rsidRPr="00D00882">
        <w:rPr>
          <w:color w:val="000000"/>
          <w:sz w:val="24"/>
          <w:szCs w:val="24"/>
        </w:rPr>
        <w:t>граждан Российской Федерации, принимающих (принимавших) участие в специальной военной операции,</w:t>
      </w:r>
      <w:r w:rsidRPr="00D00882">
        <w:rPr>
          <w:color w:val="000000"/>
          <w:sz w:val="24"/>
          <w:szCs w:val="24"/>
          <w:lang w:val="ru-RU" w:eastAsia="ru-RU"/>
        </w:rPr>
        <w:t xml:space="preserve"> </w:t>
      </w:r>
      <w:r w:rsidRPr="00D00882">
        <w:rPr>
          <w:color w:val="000000"/>
          <w:sz w:val="24"/>
          <w:szCs w:val="24"/>
        </w:rPr>
        <w:t xml:space="preserve">утверждается постановлением администрации </w:t>
      </w:r>
      <w:proofErr w:type="spellStart"/>
      <w:r w:rsidRPr="00D00882">
        <w:rPr>
          <w:color w:val="000000"/>
          <w:sz w:val="24"/>
          <w:szCs w:val="24"/>
        </w:rPr>
        <w:t>Камешкирского</w:t>
      </w:r>
      <w:proofErr w:type="spellEnd"/>
      <w:r w:rsidRPr="00D00882">
        <w:rPr>
          <w:color w:val="000000"/>
          <w:sz w:val="24"/>
          <w:szCs w:val="24"/>
        </w:rPr>
        <w:t xml:space="preserve"> района Пензенской области.</w:t>
      </w:r>
    </w:p>
    <w:p w:rsidR="00D00882" w:rsidRPr="00D00882" w:rsidRDefault="00D00882" w:rsidP="00D00882">
      <w:pPr>
        <w:numPr>
          <w:ilvl w:val="1"/>
          <w:numId w:val="1"/>
        </w:numPr>
        <w:ind w:left="0" w:firstLine="0"/>
        <w:jc w:val="both"/>
        <w:rPr>
          <w:color w:val="000000"/>
          <w:sz w:val="24"/>
          <w:szCs w:val="24"/>
        </w:rPr>
      </w:pPr>
      <w:r w:rsidRPr="00D00882">
        <w:rPr>
          <w:color w:val="000000"/>
          <w:sz w:val="24"/>
          <w:szCs w:val="24"/>
        </w:rPr>
        <w:t xml:space="preserve">Право на предоставление льготного питания (получение бесплатного завтрака или бесплатного обеда) предоставляется </w:t>
      </w:r>
      <w:r w:rsidRPr="00D00882">
        <w:rPr>
          <w:sz w:val="24"/>
          <w:szCs w:val="24"/>
        </w:rPr>
        <w:t xml:space="preserve">детям из многодетных семей, обучающимся в общеобразовательных учреждениях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области.</w:t>
      </w:r>
    </w:p>
    <w:p w:rsidR="00D00882" w:rsidRPr="00D00882" w:rsidRDefault="00D00882" w:rsidP="00D00882">
      <w:pPr>
        <w:numPr>
          <w:ilvl w:val="1"/>
          <w:numId w:val="1"/>
        </w:numPr>
        <w:ind w:left="0" w:hanging="11"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Расходы за предоставление льготного питания </w:t>
      </w:r>
      <w:r w:rsidRPr="00D00882">
        <w:rPr>
          <w:bCs/>
          <w:sz w:val="24"/>
          <w:szCs w:val="24"/>
        </w:rPr>
        <w:t>отдельным категориям обучающихся</w:t>
      </w:r>
      <w:r w:rsidRPr="00D00882">
        <w:rPr>
          <w:sz w:val="24"/>
          <w:szCs w:val="24"/>
        </w:rPr>
        <w:t xml:space="preserve"> </w:t>
      </w:r>
      <w:r w:rsidRPr="00D00882">
        <w:rPr>
          <w:bCs/>
          <w:sz w:val="24"/>
          <w:szCs w:val="24"/>
        </w:rPr>
        <w:t>муниципальных</w:t>
      </w:r>
      <w:r w:rsidRPr="00D00882">
        <w:rPr>
          <w:sz w:val="24"/>
          <w:szCs w:val="24"/>
        </w:rPr>
        <w:t xml:space="preserve"> общеобразовательных учреждений, указанным в </w:t>
      </w:r>
      <w:proofErr w:type="gramStart"/>
      <w:r w:rsidRPr="00D00882">
        <w:rPr>
          <w:sz w:val="24"/>
          <w:szCs w:val="24"/>
        </w:rPr>
        <w:t>п</w:t>
      </w:r>
      <w:proofErr w:type="gramEnd"/>
      <w:r w:rsidRPr="00D00882">
        <w:rPr>
          <w:sz w:val="24"/>
          <w:szCs w:val="24"/>
        </w:rPr>
        <w:t xml:space="preserve"> 1.3, п.1.4 и п 1.7, возмещаются учреждению за счет средств муниципального бюджета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района.</w:t>
      </w:r>
    </w:p>
    <w:p w:rsidR="00D00882" w:rsidRPr="00D00882" w:rsidRDefault="00D00882" w:rsidP="00D00882">
      <w:pPr>
        <w:numPr>
          <w:ilvl w:val="1"/>
          <w:numId w:val="1"/>
        </w:numPr>
        <w:ind w:left="0" w:hanging="11"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Расходы на предоставление </w:t>
      </w:r>
      <w:r w:rsidRPr="00D00882">
        <w:rPr>
          <w:rFonts w:eastAsia="Arial Unicode MS"/>
          <w:color w:val="000000"/>
          <w:sz w:val="24"/>
          <w:szCs w:val="24"/>
          <w:lang w:bidi="ru-RU"/>
        </w:rPr>
        <w:t xml:space="preserve">денежной компенсации </w:t>
      </w:r>
      <w:r w:rsidRPr="00D00882">
        <w:rPr>
          <w:color w:val="000000"/>
          <w:sz w:val="24"/>
          <w:szCs w:val="24"/>
          <w:lang w:bidi="ru-RU"/>
        </w:rPr>
        <w:t xml:space="preserve">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производятся за счет </w:t>
      </w:r>
      <w:r w:rsidRPr="00D00882">
        <w:rPr>
          <w:sz w:val="24"/>
          <w:szCs w:val="24"/>
        </w:rPr>
        <w:t>средств муниципального бюджета Пензенской области.</w:t>
      </w:r>
    </w:p>
    <w:p w:rsidR="00D00882" w:rsidRPr="00D00882" w:rsidRDefault="00D00882" w:rsidP="00D00882">
      <w:pPr>
        <w:numPr>
          <w:ilvl w:val="1"/>
          <w:numId w:val="1"/>
        </w:numPr>
        <w:ind w:left="0" w:hanging="11"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Расходы за предоставление льготного питания </w:t>
      </w:r>
      <w:r w:rsidRPr="00D00882">
        <w:rPr>
          <w:bCs/>
          <w:sz w:val="24"/>
          <w:szCs w:val="24"/>
        </w:rPr>
        <w:t>отдельным категориям обучающихся</w:t>
      </w:r>
      <w:r w:rsidRPr="00D00882">
        <w:rPr>
          <w:sz w:val="24"/>
          <w:szCs w:val="24"/>
        </w:rPr>
        <w:t xml:space="preserve"> </w:t>
      </w:r>
      <w:r w:rsidRPr="00D00882">
        <w:rPr>
          <w:bCs/>
          <w:sz w:val="24"/>
          <w:szCs w:val="24"/>
        </w:rPr>
        <w:t>муниципальных</w:t>
      </w:r>
      <w:r w:rsidRPr="00D00882">
        <w:rPr>
          <w:sz w:val="24"/>
          <w:szCs w:val="24"/>
        </w:rPr>
        <w:t xml:space="preserve"> общеобразовательных учреждений, указанным в п.1.6, возмещаются учреждению</w:t>
      </w:r>
      <w:r w:rsidRPr="00D00882">
        <w:rPr>
          <w:color w:val="000000"/>
          <w:sz w:val="24"/>
          <w:szCs w:val="24"/>
          <w:lang w:bidi="ru-RU"/>
        </w:rPr>
        <w:t xml:space="preserve"> за счет </w:t>
      </w:r>
      <w:r w:rsidRPr="00D00882">
        <w:rPr>
          <w:sz w:val="24"/>
          <w:szCs w:val="24"/>
        </w:rPr>
        <w:t>средств резервного фонда Правительства Пензенской области.</w:t>
      </w:r>
    </w:p>
    <w:p w:rsidR="00D00882" w:rsidRPr="00D00882" w:rsidRDefault="00D00882" w:rsidP="00D00882">
      <w:pPr>
        <w:numPr>
          <w:ilvl w:val="1"/>
          <w:numId w:val="1"/>
        </w:numPr>
        <w:ind w:left="0" w:hanging="11"/>
        <w:jc w:val="both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 xml:space="preserve">Информация о предоставлении права на льготного питания обучающимся </w:t>
      </w:r>
      <w:r w:rsidRPr="00D00882">
        <w:rPr>
          <w:bCs/>
          <w:sz w:val="24"/>
          <w:szCs w:val="24"/>
        </w:rPr>
        <w:t>муниципальных</w:t>
      </w:r>
      <w:r w:rsidRPr="00D00882">
        <w:rPr>
          <w:sz w:val="24"/>
          <w:szCs w:val="24"/>
        </w:rPr>
        <w:t xml:space="preserve"> образовательных учреждений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 в соответствии с настоящим Решением размещается в Единой государственной информационной системе социального обеспечения. </w:t>
      </w:r>
      <w:proofErr w:type="gramEnd"/>
    </w:p>
    <w:p w:rsidR="00D00882" w:rsidRPr="00D00882" w:rsidRDefault="00D00882" w:rsidP="00D00882">
      <w:pPr>
        <w:numPr>
          <w:ilvl w:val="1"/>
          <w:numId w:val="1"/>
        </w:numPr>
        <w:ind w:left="0" w:hanging="11"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Настоящий Порядок распространяется на все </w:t>
      </w:r>
      <w:r w:rsidRPr="00D00882">
        <w:rPr>
          <w:bCs/>
          <w:sz w:val="24"/>
          <w:szCs w:val="24"/>
        </w:rPr>
        <w:t>муниципальные</w:t>
      </w:r>
      <w:r w:rsidRPr="00D00882">
        <w:rPr>
          <w:sz w:val="24"/>
          <w:szCs w:val="24"/>
        </w:rPr>
        <w:t xml:space="preserve"> общеобразовательные учреждения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области. </w:t>
      </w:r>
    </w:p>
    <w:p w:rsidR="00D00882" w:rsidRPr="00D00882" w:rsidRDefault="00D00882" w:rsidP="00D00882">
      <w:pPr>
        <w:numPr>
          <w:ilvl w:val="1"/>
          <w:numId w:val="1"/>
        </w:numPr>
        <w:ind w:left="0" w:hanging="11"/>
        <w:jc w:val="both"/>
        <w:rPr>
          <w:sz w:val="24"/>
          <w:szCs w:val="24"/>
        </w:rPr>
      </w:pPr>
      <w:r w:rsidRPr="00D00882">
        <w:rPr>
          <w:sz w:val="24"/>
          <w:szCs w:val="24"/>
        </w:rPr>
        <w:t>В случае гибели участника специальной военной операции сохраняется право на предоставление мер поддержки, указанных в подпункте 1.6. настоящего постановления, в отношении детей участников специальной военной операции до окончания их обучения в соответствующих образовательных организациях.</w:t>
      </w:r>
    </w:p>
    <w:p w:rsidR="00D00882" w:rsidRPr="00D00882" w:rsidRDefault="00D00882" w:rsidP="00D00882">
      <w:pPr>
        <w:pStyle w:val="a3"/>
        <w:spacing w:before="0" w:beforeAutospacing="0" w:after="0" w:afterAutospacing="0"/>
        <w:rPr>
          <w:bCs/>
        </w:rPr>
      </w:pPr>
    </w:p>
    <w:p w:rsidR="00D00882" w:rsidRPr="00D00882" w:rsidRDefault="00D00882" w:rsidP="00D00882">
      <w:pPr>
        <w:pStyle w:val="a3"/>
        <w:spacing w:before="0" w:beforeAutospacing="0" w:after="0" w:afterAutospacing="0"/>
        <w:jc w:val="center"/>
        <w:rPr>
          <w:b/>
        </w:rPr>
      </w:pPr>
      <w:r w:rsidRPr="00D00882">
        <w:rPr>
          <w:b/>
          <w:bCs/>
        </w:rPr>
        <w:t xml:space="preserve">2. Порядок предоставления </w:t>
      </w:r>
      <w:r w:rsidRPr="00D00882">
        <w:rPr>
          <w:b/>
        </w:rPr>
        <w:t xml:space="preserve">права на льготное горячее </w:t>
      </w:r>
      <w:proofErr w:type="gramStart"/>
      <w:r w:rsidRPr="00D00882">
        <w:rPr>
          <w:b/>
        </w:rPr>
        <w:t>питание</w:t>
      </w:r>
      <w:proofErr w:type="gramEnd"/>
      <w:r w:rsidRPr="00D00882">
        <w:rPr>
          <w:b/>
        </w:rPr>
        <w:t xml:space="preserve"> обучающимся общеобразовательных учреждений</w:t>
      </w:r>
    </w:p>
    <w:p w:rsidR="00D00882" w:rsidRPr="00D00882" w:rsidRDefault="00D00882" w:rsidP="00D00882">
      <w:pPr>
        <w:pStyle w:val="a3"/>
        <w:spacing w:before="0" w:beforeAutospacing="0" w:after="0" w:afterAutospacing="0"/>
        <w:jc w:val="center"/>
        <w:rPr>
          <w:b/>
        </w:rPr>
      </w:pPr>
    </w:p>
    <w:p w:rsidR="00D00882" w:rsidRPr="00D00882" w:rsidRDefault="00D00882" w:rsidP="00D00882">
      <w:pPr>
        <w:widowControl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2.1. Расходы за предоставление льготного питания </w:t>
      </w:r>
      <w:r w:rsidRPr="00D00882">
        <w:rPr>
          <w:bCs/>
          <w:sz w:val="24"/>
          <w:szCs w:val="24"/>
        </w:rPr>
        <w:t>отдельным категориям обучающихся</w:t>
      </w:r>
      <w:r w:rsidRPr="00D00882">
        <w:rPr>
          <w:sz w:val="24"/>
          <w:szCs w:val="24"/>
        </w:rPr>
        <w:t xml:space="preserve"> </w:t>
      </w:r>
      <w:r w:rsidRPr="00D00882">
        <w:rPr>
          <w:bCs/>
          <w:sz w:val="24"/>
          <w:szCs w:val="24"/>
        </w:rPr>
        <w:t>муниципальных</w:t>
      </w:r>
      <w:r w:rsidRPr="00D00882">
        <w:rPr>
          <w:sz w:val="24"/>
          <w:szCs w:val="24"/>
        </w:rPr>
        <w:t xml:space="preserve"> общеобразовательных учреждений возмещается учреждению за счет средств консолидированного бюджета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при наличии документов, подтверждающих право на получение: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>1) Заявление родителей (законного представителя);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>2) Копия паспорта одного из родителей (законного представителя);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>3) Справку о составе семьи;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lastRenderedPageBreak/>
        <w:t>4) Копию документов, подтверждающие статус в соответствии с п.1.3-п.1.7 настоящего положения;</w:t>
      </w:r>
    </w:p>
    <w:p w:rsidR="00D00882" w:rsidRPr="00D00882" w:rsidRDefault="00D00882" w:rsidP="00D00882">
      <w:pPr>
        <w:widowControl/>
        <w:jc w:val="both"/>
        <w:rPr>
          <w:sz w:val="24"/>
          <w:szCs w:val="24"/>
        </w:rPr>
      </w:pPr>
      <w:r w:rsidRPr="00D00882">
        <w:rPr>
          <w:sz w:val="24"/>
          <w:szCs w:val="24"/>
        </w:rPr>
        <w:t>2.2. Копии документов, установленные пунктом 2.1, представляются в общеобразовательную организацию одновременно с предъявлением их оригиналов. Копии документов после проверки их соответствия оригиналу заверяются уполномоченным должностным лицом образовательной организации, принимающим документы.</w:t>
      </w:r>
    </w:p>
    <w:p w:rsidR="00D00882" w:rsidRPr="00D00882" w:rsidRDefault="00D00882" w:rsidP="00D00882">
      <w:pPr>
        <w:widowControl/>
        <w:jc w:val="both"/>
        <w:rPr>
          <w:sz w:val="24"/>
          <w:szCs w:val="24"/>
        </w:rPr>
      </w:pPr>
      <w:r w:rsidRPr="00D00882">
        <w:rPr>
          <w:sz w:val="24"/>
          <w:szCs w:val="24"/>
        </w:rPr>
        <w:t>2.3. Общеобразовательные учреждения:</w:t>
      </w:r>
    </w:p>
    <w:p w:rsidR="00D00882" w:rsidRPr="00D00882" w:rsidRDefault="00D00882" w:rsidP="00D00882">
      <w:pPr>
        <w:widowControl/>
        <w:tabs>
          <w:tab w:val="left" w:pos="1035"/>
        </w:tabs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2.3.1.Определяют персональный состав </w:t>
      </w:r>
      <w:proofErr w:type="gramStart"/>
      <w:r w:rsidRPr="00D00882">
        <w:rPr>
          <w:sz w:val="24"/>
          <w:szCs w:val="24"/>
        </w:rPr>
        <w:t>обучающихся</w:t>
      </w:r>
      <w:proofErr w:type="gramEnd"/>
      <w:r w:rsidRPr="00D00882">
        <w:rPr>
          <w:sz w:val="24"/>
          <w:szCs w:val="24"/>
        </w:rPr>
        <w:t>, имеющих право на льготное горячее питание. Список утверждается приказом руководителя учреждения.</w:t>
      </w:r>
    </w:p>
    <w:p w:rsidR="00D00882" w:rsidRPr="00D00882" w:rsidRDefault="00D00882" w:rsidP="00D00882">
      <w:pPr>
        <w:widowControl/>
        <w:tabs>
          <w:tab w:val="left" w:pos="1035"/>
        </w:tabs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2.3.2.Предоставляют утвержденные списки в Отдел образования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области.</w:t>
      </w:r>
    </w:p>
    <w:p w:rsidR="00D00882" w:rsidRPr="00D00882" w:rsidRDefault="00D00882" w:rsidP="00D00882">
      <w:pPr>
        <w:widowControl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2.3.3. Ежемесячно предоставляют документально подтвержденные данные о фактической посещаемости </w:t>
      </w:r>
      <w:proofErr w:type="gramStart"/>
      <w:r w:rsidRPr="00D00882">
        <w:rPr>
          <w:sz w:val="24"/>
          <w:szCs w:val="24"/>
        </w:rPr>
        <w:t>обучающихся</w:t>
      </w:r>
      <w:proofErr w:type="gramEnd"/>
      <w:r w:rsidRPr="00D00882">
        <w:rPr>
          <w:sz w:val="24"/>
          <w:szCs w:val="24"/>
        </w:rPr>
        <w:t xml:space="preserve"> общеобразовательного учреждения за отчетный период.</w:t>
      </w:r>
    </w:p>
    <w:p w:rsidR="00D00882" w:rsidRPr="00D00882" w:rsidRDefault="00D00882" w:rsidP="00D00882">
      <w:pPr>
        <w:widowControl/>
        <w:jc w:val="both"/>
        <w:rPr>
          <w:sz w:val="24"/>
          <w:szCs w:val="24"/>
        </w:rPr>
      </w:pPr>
    </w:p>
    <w:p w:rsidR="00D00882" w:rsidRPr="00D00882" w:rsidRDefault="00D00882" w:rsidP="00D00882">
      <w:pPr>
        <w:pStyle w:val="a3"/>
        <w:spacing w:before="0" w:beforeAutospacing="0" w:after="0" w:afterAutospacing="0"/>
        <w:jc w:val="center"/>
        <w:rPr>
          <w:b/>
        </w:rPr>
      </w:pPr>
      <w:r w:rsidRPr="00D00882">
        <w:rPr>
          <w:b/>
          <w:bCs/>
        </w:rPr>
        <w:t>3.Финансирование.</w:t>
      </w:r>
    </w:p>
    <w:p w:rsidR="00D00882" w:rsidRPr="00D00882" w:rsidRDefault="00D00882" w:rsidP="00D00882">
      <w:pPr>
        <w:pStyle w:val="a3"/>
        <w:spacing w:before="0" w:beforeAutospacing="0" w:after="0" w:afterAutospacing="0"/>
        <w:jc w:val="center"/>
        <w:rPr>
          <w:b/>
        </w:rPr>
      </w:pPr>
    </w:p>
    <w:p w:rsidR="00D00882" w:rsidRPr="00D00882" w:rsidRDefault="00D00882" w:rsidP="00D00882">
      <w:pPr>
        <w:pStyle w:val="a3"/>
        <w:spacing w:before="0" w:beforeAutospacing="0" w:after="0" w:afterAutospacing="0"/>
        <w:jc w:val="both"/>
      </w:pPr>
      <w:r w:rsidRPr="00D00882">
        <w:t xml:space="preserve">3.1. Средства, на обеспечение питанием льготных категорий обучающихся перечисляются </w:t>
      </w:r>
      <w:r w:rsidRPr="00D00882">
        <w:rPr>
          <w:bCs/>
        </w:rPr>
        <w:t>муниципальным</w:t>
      </w:r>
      <w:r w:rsidRPr="00D00882">
        <w:t xml:space="preserve"> общеобразовательным учреждениям </w:t>
      </w:r>
      <w:proofErr w:type="spellStart"/>
      <w:r w:rsidRPr="00D00882">
        <w:t>Камешкирского</w:t>
      </w:r>
      <w:proofErr w:type="spellEnd"/>
      <w:r w:rsidRPr="00D00882">
        <w:t xml:space="preserve"> района Пензенской области.</w:t>
      </w:r>
    </w:p>
    <w:p w:rsidR="00D00882" w:rsidRPr="00D00882" w:rsidRDefault="00D00882" w:rsidP="00D00882">
      <w:pPr>
        <w:pStyle w:val="a3"/>
        <w:spacing w:before="0" w:beforeAutospacing="0" w:after="0" w:afterAutospacing="0"/>
        <w:jc w:val="both"/>
      </w:pPr>
      <w:r w:rsidRPr="00D00882">
        <w:t xml:space="preserve">3.3. Горячее питание, организованное в муниципальных общеобразовательных учреждениях </w:t>
      </w:r>
      <w:proofErr w:type="spellStart"/>
      <w:r w:rsidRPr="00D00882">
        <w:t>Камешкирского</w:t>
      </w:r>
      <w:proofErr w:type="spellEnd"/>
      <w:r w:rsidRPr="00D00882">
        <w:t xml:space="preserve"> района, предоставляется на </w:t>
      </w:r>
      <w:proofErr w:type="gramStart"/>
      <w:r w:rsidRPr="00D00882">
        <w:t>платной</w:t>
      </w:r>
      <w:proofErr w:type="gramEnd"/>
      <w:r w:rsidRPr="00D00882">
        <w:t>, бесплатной и льготных основаниях.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3.4. Финансирование производится в пределах средств, предусмотренных муниципальной программой «Развитие системы образования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области» на осуществление бесплатного и льготного питания обучающихся муниципальных общеобразовательных учреждений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района.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3.5. Заявки на финансирование льготного питания подается муниципальными общеобразовательными учреждениями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в соответствии с численностью учащихся (согласно п.1.3 - п.1.7) и ведомостью посещения в Отдел образования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не позднее 20 числа следующего за месяцем, в строгом соответствии  с предусмотренными средствами.</w:t>
      </w:r>
    </w:p>
    <w:p w:rsidR="00D00882" w:rsidRPr="00D00882" w:rsidRDefault="00D00882" w:rsidP="00D00882">
      <w:pPr>
        <w:tabs>
          <w:tab w:val="left" w:pos="1048"/>
        </w:tabs>
        <w:jc w:val="both"/>
        <w:rPr>
          <w:color w:val="000000"/>
          <w:sz w:val="24"/>
          <w:szCs w:val="24"/>
          <w:lang w:bidi="ru-RU"/>
        </w:rPr>
      </w:pPr>
      <w:r w:rsidRPr="00D00882">
        <w:rPr>
          <w:sz w:val="24"/>
          <w:szCs w:val="24"/>
        </w:rPr>
        <w:t xml:space="preserve">3.6. Средства на обеспечение льготного питания обучающихся </w:t>
      </w:r>
      <w:r w:rsidRPr="00D00882">
        <w:rPr>
          <w:bCs/>
          <w:sz w:val="24"/>
          <w:szCs w:val="24"/>
        </w:rPr>
        <w:t>муниципальных</w:t>
      </w:r>
      <w:r w:rsidRPr="00D00882">
        <w:rPr>
          <w:sz w:val="24"/>
          <w:szCs w:val="24"/>
        </w:rPr>
        <w:t xml:space="preserve"> общеобразовательных учреждений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носят целевой характер и не могут быть использованы на другие цели.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>3.7. Муниципальные бюджетные общеобразовательные учреждения вправе предоставлять учащимся дополнительное питание за счет внебюджетных средств.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</w:p>
    <w:p w:rsidR="00D00882" w:rsidRPr="00D00882" w:rsidRDefault="00D00882" w:rsidP="00D00882">
      <w:pPr>
        <w:jc w:val="center"/>
        <w:outlineLvl w:val="0"/>
        <w:rPr>
          <w:b/>
          <w:sz w:val="24"/>
          <w:szCs w:val="24"/>
        </w:rPr>
      </w:pPr>
      <w:r w:rsidRPr="00D00882">
        <w:rPr>
          <w:b/>
          <w:sz w:val="24"/>
          <w:szCs w:val="24"/>
        </w:rPr>
        <w:t xml:space="preserve">4. Основания отказа в </w:t>
      </w:r>
      <w:r w:rsidRPr="00D00882">
        <w:rPr>
          <w:b/>
          <w:bCs/>
          <w:sz w:val="24"/>
          <w:szCs w:val="24"/>
        </w:rPr>
        <w:t xml:space="preserve">предоставлении </w:t>
      </w:r>
      <w:r w:rsidRPr="00D00882">
        <w:rPr>
          <w:b/>
          <w:sz w:val="24"/>
          <w:szCs w:val="24"/>
        </w:rPr>
        <w:t>права на льготное горячее питание обучающихся общеобразовательных учреждений</w:t>
      </w:r>
    </w:p>
    <w:p w:rsidR="00D00882" w:rsidRPr="00D00882" w:rsidRDefault="00D00882" w:rsidP="00D00882">
      <w:pPr>
        <w:jc w:val="both"/>
        <w:rPr>
          <w:bCs/>
          <w:sz w:val="24"/>
          <w:szCs w:val="24"/>
        </w:rPr>
      </w:pP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>4.1. Предоставление права на льготное питание прекращается в следующих случаях:</w:t>
      </w:r>
    </w:p>
    <w:p w:rsidR="00D00882" w:rsidRPr="00D00882" w:rsidRDefault="00D00882" w:rsidP="00D00882">
      <w:pPr>
        <w:ind w:firstLine="720"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а) утраты </w:t>
      </w:r>
      <w:proofErr w:type="gramStart"/>
      <w:r w:rsidRPr="00D00882">
        <w:rPr>
          <w:sz w:val="24"/>
          <w:szCs w:val="24"/>
        </w:rPr>
        <w:t>обучающихся</w:t>
      </w:r>
      <w:proofErr w:type="gramEnd"/>
      <w:r w:rsidRPr="00D00882">
        <w:rPr>
          <w:sz w:val="24"/>
          <w:szCs w:val="24"/>
        </w:rPr>
        <w:t xml:space="preserve"> права на получение права на льготное питание;</w:t>
      </w:r>
    </w:p>
    <w:p w:rsidR="00D00882" w:rsidRPr="00D00882" w:rsidRDefault="00D00882" w:rsidP="00D00882">
      <w:pPr>
        <w:ind w:firstLine="720"/>
        <w:jc w:val="both"/>
        <w:rPr>
          <w:sz w:val="24"/>
          <w:szCs w:val="24"/>
        </w:rPr>
      </w:pPr>
      <w:r w:rsidRPr="00D00882">
        <w:rPr>
          <w:sz w:val="24"/>
          <w:szCs w:val="24"/>
        </w:rPr>
        <w:t>б) отчисления обучающегося из общеобразовательного учреждения;</w:t>
      </w:r>
    </w:p>
    <w:p w:rsidR="00D00882" w:rsidRPr="00D00882" w:rsidRDefault="00D00882" w:rsidP="00D00882">
      <w:pPr>
        <w:ind w:firstLine="720"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в) непредставления или представления не в полном объеме документов. </w:t>
      </w:r>
    </w:p>
    <w:p w:rsidR="00D00882" w:rsidRPr="00D00882" w:rsidRDefault="00D00882" w:rsidP="00D00882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4.2. Отказ в предоставлении права на льготное питание может быть обжалован в порядке, установленном законодательством Российской Федерации. </w:t>
      </w:r>
    </w:p>
    <w:p w:rsidR="00D00882" w:rsidRPr="00D00882" w:rsidRDefault="00D00882" w:rsidP="00D00882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 w:rsidRPr="00D00882">
        <w:rPr>
          <w:sz w:val="24"/>
          <w:szCs w:val="24"/>
        </w:rPr>
        <w:t>4.3. В случае получения отказа в предоставлении права на льготное питание и устранения обстоятельств, являющихся основанием для отказа, родители (законные представители) вправе повторно обратиться с заявлением о предоставлении льготного питания.</w:t>
      </w:r>
    </w:p>
    <w:p w:rsidR="00D00882" w:rsidRPr="00D00882" w:rsidRDefault="00D00882" w:rsidP="00D00882">
      <w:pPr>
        <w:outlineLvl w:val="0"/>
        <w:rPr>
          <w:sz w:val="24"/>
          <w:szCs w:val="24"/>
        </w:rPr>
      </w:pPr>
    </w:p>
    <w:p w:rsidR="00D00882" w:rsidRPr="00D00882" w:rsidRDefault="00D00882" w:rsidP="00D00882">
      <w:pPr>
        <w:jc w:val="center"/>
        <w:outlineLvl w:val="0"/>
        <w:rPr>
          <w:b/>
          <w:sz w:val="24"/>
          <w:szCs w:val="24"/>
        </w:rPr>
      </w:pPr>
      <w:r w:rsidRPr="00D00882">
        <w:rPr>
          <w:b/>
          <w:sz w:val="24"/>
          <w:szCs w:val="24"/>
        </w:rPr>
        <w:t xml:space="preserve">5. Ответственность за организацию и контроль предоставления права на льготное горячее </w:t>
      </w:r>
      <w:proofErr w:type="gramStart"/>
      <w:r w:rsidRPr="00D00882">
        <w:rPr>
          <w:b/>
          <w:sz w:val="24"/>
          <w:szCs w:val="24"/>
        </w:rPr>
        <w:t>питание</w:t>
      </w:r>
      <w:proofErr w:type="gramEnd"/>
      <w:r w:rsidRPr="00D00882">
        <w:rPr>
          <w:b/>
          <w:sz w:val="24"/>
          <w:szCs w:val="24"/>
        </w:rPr>
        <w:t xml:space="preserve"> обучающимся общеобразовательных учреждений</w:t>
      </w:r>
    </w:p>
    <w:p w:rsidR="00D00882" w:rsidRPr="00D00882" w:rsidRDefault="00D00882" w:rsidP="00D00882">
      <w:pPr>
        <w:outlineLvl w:val="0"/>
        <w:rPr>
          <w:sz w:val="24"/>
          <w:szCs w:val="24"/>
        </w:rPr>
      </w:pPr>
    </w:p>
    <w:p w:rsidR="00D00882" w:rsidRPr="00D00882" w:rsidRDefault="00D00882" w:rsidP="00D00882">
      <w:pPr>
        <w:widowControl/>
        <w:jc w:val="both"/>
        <w:rPr>
          <w:sz w:val="24"/>
          <w:szCs w:val="24"/>
        </w:rPr>
      </w:pPr>
      <w:r w:rsidRPr="00D00882">
        <w:rPr>
          <w:sz w:val="24"/>
          <w:szCs w:val="24"/>
        </w:rPr>
        <w:lastRenderedPageBreak/>
        <w:t xml:space="preserve">5.1. Руководитель </w:t>
      </w:r>
      <w:r w:rsidRPr="00D00882">
        <w:rPr>
          <w:bCs/>
          <w:sz w:val="24"/>
          <w:szCs w:val="24"/>
        </w:rPr>
        <w:t>муниципального</w:t>
      </w:r>
      <w:r w:rsidRPr="00D00882">
        <w:rPr>
          <w:sz w:val="24"/>
          <w:szCs w:val="24"/>
        </w:rPr>
        <w:t xml:space="preserve"> общеобразовательного учреждения несет ответственность за организацию предоставления полноценного и качественного питания обучающимся муниципальных общеобразовательных </w:t>
      </w:r>
      <w:proofErr w:type="gramStart"/>
      <w:r w:rsidRPr="00D00882">
        <w:rPr>
          <w:sz w:val="24"/>
          <w:szCs w:val="24"/>
        </w:rPr>
        <w:t>учреждениях</w:t>
      </w:r>
      <w:proofErr w:type="gramEnd"/>
      <w:r w:rsidRPr="00D00882">
        <w:rPr>
          <w:sz w:val="24"/>
          <w:szCs w:val="24"/>
        </w:rPr>
        <w:t xml:space="preserve">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области, в том числе обучающимся, относящимся к льготным категориям.</w:t>
      </w:r>
    </w:p>
    <w:p w:rsidR="00D00882" w:rsidRPr="00D00882" w:rsidRDefault="00D00882" w:rsidP="00D00882">
      <w:pPr>
        <w:widowControl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5.2. Руководитель </w:t>
      </w:r>
      <w:r w:rsidRPr="00D00882">
        <w:rPr>
          <w:bCs/>
          <w:sz w:val="24"/>
          <w:szCs w:val="24"/>
        </w:rPr>
        <w:t>муниципального</w:t>
      </w:r>
      <w:r w:rsidRPr="00D00882">
        <w:rPr>
          <w:sz w:val="24"/>
          <w:szCs w:val="24"/>
        </w:rPr>
        <w:t xml:space="preserve"> общеобразовательного учреждения вправе корректировать во время учебного года контингент обучающихся, получающих льготное питание, при наличии заявлений и подтверждающих документов от родителей (законных представителей) обучающихся. </w:t>
      </w:r>
    </w:p>
    <w:p w:rsidR="00D00882" w:rsidRPr="00D00882" w:rsidRDefault="00D00882" w:rsidP="00D00882">
      <w:pPr>
        <w:tabs>
          <w:tab w:val="left" w:pos="1210"/>
        </w:tabs>
        <w:jc w:val="both"/>
        <w:rPr>
          <w:sz w:val="24"/>
          <w:szCs w:val="24"/>
        </w:rPr>
      </w:pPr>
      <w:r w:rsidRPr="00D00882">
        <w:rPr>
          <w:color w:val="000000"/>
          <w:sz w:val="24"/>
          <w:szCs w:val="24"/>
          <w:lang w:bidi="ru-RU"/>
        </w:rPr>
        <w:t xml:space="preserve">5.3.Руководитель общеобразовательной организации несет ответственность за ведение необходимого учета и отчетности, </w:t>
      </w:r>
      <w:proofErr w:type="gramStart"/>
      <w:r w:rsidRPr="00D00882">
        <w:rPr>
          <w:color w:val="000000"/>
          <w:sz w:val="24"/>
          <w:szCs w:val="24"/>
          <w:lang w:bidi="ru-RU"/>
        </w:rPr>
        <w:t>связанных</w:t>
      </w:r>
      <w:proofErr w:type="gramEnd"/>
      <w:r w:rsidRPr="00D00882">
        <w:rPr>
          <w:color w:val="000000"/>
          <w:sz w:val="24"/>
          <w:szCs w:val="24"/>
          <w:lang w:bidi="ru-RU"/>
        </w:rPr>
        <w:t xml:space="preserve"> с предоставлением денежной компенсации заявителю.</w:t>
      </w:r>
    </w:p>
    <w:p w:rsidR="00D00882" w:rsidRDefault="00D00882" w:rsidP="00D00882">
      <w:pPr>
        <w:jc w:val="center"/>
        <w:rPr>
          <w:b/>
          <w:sz w:val="28"/>
          <w:szCs w:val="28"/>
        </w:rPr>
      </w:pPr>
    </w:p>
    <w:p w:rsidR="00D00882" w:rsidRPr="0015210C" w:rsidRDefault="00D00882" w:rsidP="00D00882">
      <w:pPr>
        <w:jc w:val="center"/>
        <w:rPr>
          <w:b/>
          <w:sz w:val="28"/>
          <w:szCs w:val="28"/>
        </w:rPr>
      </w:pPr>
    </w:p>
    <w:p w:rsidR="00D00882" w:rsidRPr="0015210C" w:rsidRDefault="00D00882" w:rsidP="00D00882"/>
    <w:p w:rsidR="00D00882" w:rsidRPr="0015210C" w:rsidRDefault="00D00882" w:rsidP="00D00882">
      <w:pPr>
        <w:ind w:right="-5"/>
        <w:jc w:val="both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882" w:rsidRPr="0015210C" w:rsidRDefault="00D00882" w:rsidP="00D00882">
      <w:pPr>
        <w:ind w:right="-5"/>
        <w:jc w:val="both"/>
        <w:rPr>
          <w:b/>
          <w:bCs/>
          <w:sz w:val="24"/>
          <w:szCs w:val="24"/>
        </w:rPr>
      </w:pPr>
    </w:p>
    <w:p w:rsidR="00D00882" w:rsidRPr="0015210C" w:rsidRDefault="00D00882" w:rsidP="00D00882">
      <w:pPr>
        <w:rPr>
          <w:sz w:val="28"/>
          <w:szCs w:val="28"/>
        </w:rPr>
      </w:pPr>
    </w:p>
    <w:tbl>
      <w:tblPr>
        <w:tblpPr w:leftFromText="180" w:rightFromText="180" w:vertAnchor="text" w:horzAnchor="margin" w:tblpY="208"/>
        <w:tblW w:w="96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0"/>
      </w:tblGrid>
      <w:tr w:rsidR="00D00882" w:rsidRPr="0015210C" w:rsidTr="005D2484">
        <w:trPr>
          <w:trHeight w:val="245"/>
        </w:trPr>
        <w:tc>
          <w:tcPr>
            <w:tcW w:w="9620" w:type="dxa"/>
          </w:tcPr>
          <w:p w:rsidR="00D00882" w:rsidRPr="0015210C" w:rsidRDefault="00D00882" w:rsidP="005D2484">
            <w:pPr>
              <w:jc w:val="center"/>
              <w:rPr>
                <w:b/>
                <w:sz w:val="24"/>
                <w:szCs w:val="24"/>
              </w:rPr>
            </w:pPr>
            <w:r w:rsidRPr="0015210C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D00882" w:rsidRPr="0015210C" w:rsidTr="005D2484">
        <w:trPr>
          <w:trHeight w:val="351"/>
        </w:trPr>
        <w:tc>
          <w:tcPr>
            <w:tcW w:w="9620" w:type="dxa"/>
          </w:tcPr>
          <w:p w:rsidR="00D00882" w:rsidRPr="0015210C" w:rsidRDefault="00D00882" w:rsidP="005D2484">
            <w:pPr>
              <w:jc w:val="center"/>
              <w:rPr>
                <w:b/>
                <w:sz w:val="24"/>
                <w:szCs w:val="24"/>
              </w:rPr>
            </w:pPr>
            <w:r w:rsidRPr="0015210C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D00882" w:rsidRPr="0015210C" w:rsidTr="005D2484">
        <w:trPr>
          <w:trHeight w:val="278"/>
        </w:trPr>
        <w:tc>
          <w:tcPr>
            <w:tcW w:w="9620" w:type="dxa"/>
          </w:tcPr>
          <w:p w:rsidR="00D00882" w:rsidRPr="0015210C" w:rsidRDefault="00D00882" w:rsidP="005D2484">
            <w:pPr>
              <w:rPr>
                <w:b/>
                <w:sz w:val="24"/>
                <w:szCs w:val="24"/>
              </w:rPr>
            </w:pPr>
          </w:p>
        </w:tc>
      </w:tr>
      <w:tr w:rsidR="00D00882" w:rsidRPr="0015210C" w:rsidTr="005D2484">
        <w:trPr>
          <w:trHeight w:val="485"/>
        </w:trPr>
        <w:tc>
          <w:tcPr>
            <w:tcW w:w="9620" w:type="dxa"/>
            <w:vAlign w:val="center"/>
          </w:tcPr>
          <w:p w:rsidR="00D00882" w:rsidRPr="0015210C" w:rsidRDefault="00D00882" w:rsidP="005D2484">
            <w:pPr>
              <w:jc w:val="center"/>
              <w:rPr>
                <w:b/>
                <w:sz w:val="24"/>
                <w:szCs w:val="24"/>
              </w:rPr>
            </w:pPr>
            <w:r w:rsidRPr="0015210C">
              <w:rPr>
                <w:b/>
                <w:sz w:val="24"/>
                <w:szCs w:val="24"/>
              </w:rPr>
              <w:t>ПОСТАНОВЛЕНИЕ</w:t>
            </w:r>
          </w:p>
        </w:tc>
      </w:tr>
    </w:tbl>
    <w:p w:rsidR="00D00882" w:rsidRPr="0015210C" w:rsidRDefault="00D00882" w:rsidP="00D00882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52"/>
        <w:gridCol w:w="399"/>
        <w:gridCol w:w="1142"/>
      </w:tblGrid>
      <w:tr w:rsidR="00D00882" w:rsidRPr="0015210C" w:rsidTr="005D2484">
        <w:trPr>
          <w:trHeight w:val="259"/>
        </w:trPr>
        <w:tc>
          <w:tcPr>
            <w:tcW w:w="285" w:type="dxa"/>
            <w:vAlign w:val="bottom"/>
          </w:tcPr>
          <w:p w:rsidR="00D00882" w:rsidRPr="0015210C" w:rsidRDefault="00D00882" w:rsidP="005D2484">
            <w:pPr>
              <w:jc w:val="center"/>
              <w:rPr>
                <w:b/>
                <w:sz w:val="24"/>
                <w:szCs w:val="24"/>
              </w:rPr>
            </w:pPr>
            <w:r w:rsidRPr="0015210C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0882" w:rsidRPr="0015210C" w:rsidRDefault="00D00882" w:rsidP="005D2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13.05.2024</w:t>
            </w:r>
          </w:p>
        </w:tc>
        <w:tc>
          <w:tcPr>
            <w:tcW w:w="399" w:type="dxa"/>
            <w:vAlign w:val="bottom"/>
          </w:tcPr>
          <w:p w:rsidR="00D00882" w:rsidRPr="0015210C" w:rsidRDefault="00D00882" w:rsidP="005D2484">
            <w:pPr>
              <w:jc w:val="center"/>
              <w:rPr>
                <w:b/>
                <w:sz w:val="24"/>
                <w:szCs w:val="24"/>
              </w:rPr>
            </w:pPr>
            <w:r w:rsidRPr="001521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0882" w:rsidRPr="0015210C" w:rsidRDefault="00D00882" w:rsidP="005D2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</w:t>
            </w:r>
          </w:p>
        </w:tc>
      </w:tr>
      <w:tr w:rsidR="00D00882" w:rsidRPr="0015210C" w:rsidTr="005D2484">
        <w:trPr>
          <w:trHeight w:val="259"/>
        </w:trPr>
        <w:tc>
          <w:tcPr>
            <w:tcW w:w="4678" w:type="dxa"/>
            <w:gridSpan w:val="4"/>
          </w:tcPr>
          <w:p w:rsidR="00D00882" w:rsidRPr="0015210C" w:rsidRDefault="00D00882" w:rsidP="005D2484">
            <w:pPr>
              <w:jc w:val="center"/>
              <w:rPr>
                <w:sz w:val="24"/>
                <w:szCs w:val="24"/>
              </w:rPr>
            </w:pPr>
            <w:proofErr w:type="spellStart"/>
            <w:r w:rsidRPr="0015210C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D00882" w:rsidRPr="0015210C" w:rsidRDefault="00D00882" w:rsidP="00D00882">
      <w:pPr>
        <w:rPr>
          <w:sz w:val="28"/>
        </w:rPr>
      </w:pPr>
    </w:p>
    <w:p w:rsidR="00D00882" w:rsidRPr="0015210C" w:rsidRDefault="00D00882" w:rsidP="00D00882">
      <w:pPr>
        <w:rPr>
          <w:sz w:val="28"/>
        </w:rPr>
      </w:pPr>
    </w:p>
    <w:p w:rsidR="00D00882" w:rsidRDefault="00D00882" w:rsidP="00D00882">
      <w:pPr>
        <w:rPr>
          <w:sz w:val="28"/>
        </w:rPr>
      </w:pPr>
    </w:p>
    <w:p w:rsidR="00D00882" w:rsidRPr="0015210C" w:rsidRDefault="00D00882" w:rsidP="00D00882">
      <w:pPr>
        <w:rPr>
          <w:sz w:val="28"/>
        </w:rPr>
      </w:pPr>
    </w:p>
    <w:p w:rsidR="00D00882" w:rsidRPr="00BA6C21" w:rsidRDefault="00D00882" w:rsidP="00D00882">
      <w:pPr>
        <w:tabs>
          <w:tab w:val="left" w:pos="238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перечня земельных участков, предназначенных для предоставления лицам в соответствии с Законом Пензенской области от 21.07.2023 №4043-ЗПО «О внесении изменений в Закон Пензенской области «О регулировании земельных отношений на территории Пензенской области», для индивидуального жилищного строительства однократно в собственность  бесплатно.</w:t>
      </w:r>
    </w:p>
    <w:p w:rsidR="00D00882" w:rsidRPr="00AC3F62" w:rsidRDefault="00D00882" w:rsidP="00D00882">
      <w:pPr>
        <w:tabs>
          <w:tab w:val="left" w:pos="2380"/>
        </w:tabs>
        <w:jc w:val="both"/>
        <w:rPr>
          <w:sz w:val="24"/>
          <w:szCs w:val="24"/>
        </w:rPr>
      </w:pPr>
    </w:p>
    <w:p w:rsidR="00D00882" w:rsidRDefault="00D00882" w:rsidP="00D00882">
      <w:pPr>
        <w:tabs>
          <w:tab w:val="left" w:pos="2380"/>
        </w:tabs>
        <w:ind w:firstLine="567"/>
        <w:jc w:val="both"/>
        <w:rPr>
          <w:sz w:val="24"/>
          <w:szCs w:val="24"/>
        </w:rPr>
      </w:pPr>
      <w:r w:rsidRPr="00AC3F62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 основании выписок из Единого государственного реестра недвижимости</w:t>
      </w:r>
      <w:r w:rsidRPr="00AC3F62">
        <w:rPr>
          <w:sz w:val="24"/>
          <w:szCs w:val="24"/>
        </w:rPr>
        <w:t xml:space="preserve"> </w:t>
      </w:r>
      <w:r>
        <w:rPr>
          <w:sz w:val="24"/>
          <w:szCs w:val="24"/>
        </w:rPr>
        <w:t>об основных характеристиках и зарегистрированных правах на объект недвижимости, руководствуясь Земельным кодексом Российской Федерации, Законом Пензенской области от 04.03.2015 №2693-ЗПО «О регулировании земельных отношений на территории Пензенской области», Законом Пензенской области от 21.07.2023 №4043-ЗПО «О внесении изменений в Закон Пензенской области «О регулировании земельных отношений на территории Пензенской области», Уставом</w:t>
      </w:r>
      <w:r w:rsidRPr="00AC3F62">
        <w:rPr>
          <w:sz w:val="24"/>
          <w:szCs w:val="24"/>
        </w:rPr>
        <w:t xml:space="preserve"> </w:t>
      </w:r>
      <w:proofErr w:type="spellStart"/>
      <w:r w:rsidRPr="00AC3F62">
        <w:rPr>
          <w:sz w:val="24"/>
          <w:szCs w:val="24"/>
        </w:rPr>
        <w:t>Камешкирского</w:t>
      </w:r>
      <w:proofErr w:type="spellEnd"/>
      <w:r w:rsidRPr="00AC3F62">
        <w:rPr>
          <w:sz w:val="24"/>
          <w:szCs w:val="24"/>
        </w:rPr>
        <w:t xml:space="preserve"> района</w:t>
      </w:r>
      <w:proofErr w:type="gramEnd"/>
      <w:r w:rsidRPr="00AC3F62">
        <w:rPr>
          <w:sz w:val="24"/>
          <w:szCs w:val="24"/>
        </w:rPr>
        <w:t xml:space="preserve"> Пензенской области, администрация </w:t>
      </w:r>
      <w:proofErr w:type="spellStart"/>
      <w:r w:rsidRPr="00AC3F62">
        <w:rPr>
          <w:sz w:val="24"/>
          <w:szCs w:val="24"/>
        </w:rPr>
        <w:t>Камешкирского</w:t>
      </w:r>
      <w:proofErr w:type="spellEnd"/>
      <w:r w:rsidRPr="00AC3F62">
        <w:rPr>
          <w:sz w:val="24"/>
          <w:szCs w:val="24"/>
        </w:rPr>
        <w:t xml:space="preserve"> района Пензенской области        </w:t>
      </w:r>
    </w:p>
    <w:p w:rsidR="00D00882" w:rsidRPr="00AC3F62" w:rsidRDefault="00D00882" w:rsidP="00D00882">
      <w:pPr>
        <w:tabs>
          <w:tab w:val="left" w:pos="238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Pr="00AC3F62">
        <w:rPr>
          <w:b/>
          <w:sz w:val="24"/>
          <w:szCs w:val="24"/>
        </w:rPr>
        <w:t>постановляет</w:t>
      </w:r>
      <w:r w:rsidRPr="00AC3F62">
        <w:rPr>
          <w:sz w:val="24"/>
          <w:szCs w:val="24"/>
        </w:rPr>
        <w:t>:</w:t>
      </w:r>
    </w:p>
    <w:p w:rsidR="00D00882" w:rsidRPr="00BA6C21" w:rsidRDefault="00D00882" w:rsidP="00D00882">
      <w:pPr>
        <w:tabs>
          <w:tab w:val="left" w:pos="2380"/>
        </w:tabs>
        <w:jc w:val="both"/>
        <w:rPr>
          <w:sz w:val="24"/>
          <w:szCs w:val="24"/>
        </w:rPr>
      </w:pPr>
    </w:p>
    <w:p w:rsidR="00D00882" w:rsidRPr="00B15DB9" w:rsidRDefault="00D00882" w:rsidP="00D00882">
      <w:pPr>
        <w:pStyle w:val="23"/>
        <w:spacing w:after="0" w:line="240" w:lineRule="auto"/>
        <w:jc w:val="both"/>
        <w:rPr>
          <w:sz w:val="24"/>
          <w:szCs w:val="24"/>
        </w:rPr>
      </w:pPr>
      <w:r w:rsidRPr="00BA6C21">
        <w:rPr>
          <w:sz w:val="24"/>
          <w:szCs w:val="24"/>
        </w:rPr>
        <w:t xml:space="preserve">         1. </w:t>
      </w:r>
      <w:proofErr w:type="gramStart"/>
      <w:r>
        <w:rPr>
          <w:sz w:val="24"/>
          <w:szCs w:val="24"/>
        </w:rPr>
        <w:t>Утвердить перечень земельных участков, предназначенных для предоставления военнослужащим, лицам, заключившим контракт о пребывании в добровольческом формировании, содействующем выполнению задач,  возложенных на Вооруженные Силы Российской Федерации, и лицам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операции, и являющимся ветеранами боевых действий, а так же членам семей указанных </w:t>
      </w:r>
      <w:r>
        <w:rPr>
          <w:sz w:val="24"/>
          <w:szCs w:val="24"/>
        </w:rPr>
        <w:lastRenderedPageBreak/>
        <w:t>военнослужащим и лиц, погибших (умерших) вследствие увечья (ранения, травмы, контузии) или заболевания, полученных ими в ходе участия в специальной  военной операции, для  индивидуального жилищного строительства однократно в собственность бесплатно, согласно приложению к настоящему постановлению.</w:t>
      </w:r>
      <w:proofErr w:type="gramEnd"/>
    </w:p>
    <w:p w:rsidR="00D00882" w:rsidRDefault="00D00882" w:rsidP="00D00882">
      <w:pPr>
        <w:ind w:firstLine="567"/>
        <w:jc w:val="both"/>
        <w:rPr>
          <w:sz w:val="24"/>
          <w:szCs w:val="24"/>
        </w:rPr>
      </w:pPr>
      <w:r w:rsidRPr="00BA6C21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Настоящее постановление опубликовать в средствах массовой информации и разместить на официальном сайте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в информационно-телекоммуникационной сети Интернет по адресу: </w:t>
      </w:r>
      <w:r w:rsidRPr="00436CB9">
        <w:rPr>
          <w:sz w:val="24"/>
          <w:szCs w:val="24"/>
        </w:rPr>
        <w:t>https://kameshkir.pnzreg.ru/</w:t>
      </w:r>
    </w:p>
    <w:p w:rsidR="00D00882" w:rsidRDefault="00D00882" w:rsidP="00D00882">
      <w:pPr>
        <w:ind w:firstLine="567"/>
        <w:jc w:val="both"/>
        <w:rPr>
          <w:sz w:val="24"/>
          <w:szCs w:val="24"/>
        </w:rPr>
      </w:pPr>
      <w:r w:rsidRPr="002B26A8">
        <w:rPr>
          <w:sz w:val="24"/>
          <w:szCs w:val="24"/>
        </w:rPr>
        <w:t>3</w:t>
      </w:r>
      <w:r w:rsidRPr="00BA6C21">
        <w:rPr>
          <w:sz w:val="24"/>
          <w:szCs w:val="24"/>
        </w:rPr>
        <w:t>.</w:t>
      </w:r>
      <w:r>
        <w:rPr>
          <w:sz w:val="24"/>
          <w:szCs w:val="24"/>
        </w:rPr>
        <w:t>Настоящее постановление вступает в силу со дня его подписания.</w:t>
      </w:r>
    </w:p>
    <w:p w:rsidR="00D00882" w:rsidRPr="002B26A8" w:rsidRDefault="00D00882" w:rsidP="00D0088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4.Контроль за исполнение настоящего постановления возложить на заместителя Главы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района, курирующего  вопросы ЖКХ и экономики. </w:t>
      </w:r>
    </w:p>
    <w:p w:rsidR="00D00882" w:rsidRPr="00AC3F62" w:rsidRDefault="00D00882" w:rsidP="00D00882">
      <w:pPr>
        <w:jc w:val="both"/>
        <w:rPr>
          <w:sz w:val="24"/>
          <w:szCs w:val="24"/>
        </w:rPr>
      </w:pPr>
    </w:p>
    <w:p w:rsidR="00D00882" w:rsidRPr="00123151" w:rsidRDefault="00D00882" w:rsidP="00D00882">
      <w:pPr>
        <w:jc w:val="both"/>
        <w:rPr>
          <w:sz w:val="24"/>
          <w:szCs w:val="24"/>
        </w:rPr>
      </w:pPr>
      <w:r w:rsidRPr="00123151">
        <w:rPr>
          <w:sz w:val="24"/>
          <w:szCs w:val="24"/>
        </w:rPr>
        <w:t xml:space="preserve">Глава </w:t>
      </w:r>
    </w:p>
    <w:p w:rsidR="00D00882" w:rsidRPr="00123151" w:rsidRDefault="00D00882" w:rsidP="00D00882">
      <w:pPr>
        <w:rPr>
          <w:sz w:val="24"/>
          <w:szCs w:val="24"/>
        </w:rPr>
      </w:pPr>
      <w:proofErr w:type="spellStart"/>
      <w:r w:rsidRPr="00123151">
        <w:rPr>
          <w:sz w:val="24"/>
          <w:szCs w:val="24"/>
        </w:rPr>
        <w:t>Камешкирского</w:t>
      </w:r>
      <w:proofErr w:type="spellEnd"/>
      <w:r w:rsidRPr="00123151">
        <w:rPr>
          <w:sz w:val="24"/>
          <w:szCs w:val="24"/>
        </w:rPr>
        <w:t xml:space="preserve"> района                                                                   </w:t>
      </w:r>
      <w:r>
        <w:rPr>
          <w:sz w:val="24"/>
          <w:szCs w:val="24"/>
        </w:rPr>
        <w:t xml:space="preserve">         </w:t>
      </w:r>
      <w:r w:rsidRPr="00123151">
        <w:rPr>
          <w:sz w:val="24"/>
          <w:szCs w:val="24"/>
        </w:rPr>
        <w:t xml:space="preserve"> Белянина О.Н.</w:t>
      </w:r>
    </w:p>
    <w:p w:rsidR="00D00882" w:rsidRPr="009C4CAF" w:rsidRDefault="00D00882" w:rsidP="00D00882">
      <w:pPr>
        <w:jc w:val="both"/>
        <w:rPr>
          <w:sz w:val="24"/>
          <w:szCs w:val="24"/>
        </w:rPr>
      </w:pPr>
    </w:p>
    <w:p w:rsidR="00D00882" w:rsidRPr="009C4CAF" w:rsidRDefault="00D00882" w:rsidP="00D00882">
      <w:pPr>
        <w:jc w:val="both"/>
        <w:rPr>
          <w:sz w:val="24"/>
          <w:szCs w:val="24"/>
        </w:rPr>
      </w:pPr>
    </w:p>
    <w:p w:rsidR="00D00882" w:rsidRDefault="00D00882" w:rsidP="00D00882">
      <w:pPr>
        <w:jc w:val="right"/>
        <w:outlineLvl w:val="0"/>
        <w:rPr>
          <w:sz w:val="24"/>
          <w:szCs w:val="24"/>
        </w:rPr>
      </w:pPr>
      <w:r w:rsidRPr="009C4CAF">
        <w:rPr>
          <w:sz w:val="24"/>
          <w:szCs w:val="24"/>
        </w:rPr>
        <w:t xml:space="preserve">Приложение </w:t>
      </w:r>
    </w:p>
    <w:p w:rsidR="00D00882" w:rsidRPr="009C4CAF" w:rsidRDefault="00D00882" w:rsidP="00D00882">
      <w:pPr>
        <w:jc w:val="right"/>
        <w:outlineLvl w:val="0"/>
        <w:rPr>
          <w:sz w:val="24"/>
          <w:szCs w:val="24"/>
        </w:rPr>
      </w:pPr>
    </w:p>
    <w:p w:rsidR="00D00882" w:rsidRDefault="00D00882" w:rsidP="00D00882">
      <w:pPr>
        <w:jc w:val="right"/>
        <w:outlineLvl w:val="0"/>
        <w:rPr>
          <w:sz w:val="24"/>
          <w:szCs w:val="24"/>
        </w:rPr>
      </w:pPr>
      <w:r w:rsidRPr="009C4CAF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Утвержден</w:t>
      </w:r>
      <w:proofErr w:type="gramEnd"/>
      <w:r>
        <w:rPr>
          <w:sz w:val="24"/>
          <w:szCs w:val="24"/>
        </w:rPr>
        <w:t xml:space="preserve"> постановлением администрации </w:t>
      </w:r>
    </w:p>
    <w:p w:rsidR="00D00882" w:rsidRPr="009C4CAF" w:rsidRDefault="00D00882" w:rsidP="00D00882">
      <w:pPr>
        <w:jc w:val="right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</w:p>
    <w:p w:rsidR="00D00882" w:rsidRPr="009C4CAF" w:rsidRDefault="00D00882" w:rsidP="00D00882">
      <w:pPr>
        <w:jc w:val="both"/>
        <w:rPr>
          <w:sz w:val="24"/>
          <w:szCs w:val="24"/>
        </w:rPr>
      </w:pPr>
      <w:r w:rsidRPr="009C4CAF">
        <w:rPr>
          <w:sz w:val="24"/>
          <w:szCs w:val="24"/>
        </w:rPr>
        <w:t xml:space="preserve">                                                                                                    № </w:t>
      </w:r>
      <w:r w:rsidRPr="009C4CAF">
        <w:rPr>
          <w:sz w:val="24"/>
          <w:szCs w:val="24"/>
          <w:u w:val="single"/>
        </w:rPr>
        <w:t xml:space="preserve">               </w:t>
      </w:r>
      <w:r w:rsidRPr="009C4CAF">
        <w:rPr>
          <w:sz w:val="24"/>
          <w:szCs w:val="24"/>
        </w:rPr>
        <w:t>от _</w:t>
      </w:r>
      <w:r>
        <w:rPr>
          <w:sz w:val="24"/>
          <w:szCs w:val="24"/>
        </w:rPr>
        <w:t>___</w:t>
      </w:r>
      <w:r w:rsidRPr="009C4CAF">
        <w:rPr>
          <w:sz w:val="24"/>
          <w:szCs w:val="24"/>
        </w:rPr>
        <w:t>_____</w:t>
      </w:r>
      <w:r>
        <w:rPr>
          <w:sz w:val="24"/>
          <w:szCs w:val="24"/>
        </w:rPr>
        <w:t xml:space="preserve">2024 г. </w:t>
      </w:r>
      <w:r w:rsidRPr="009C4CAF">
        <w:rPr>
          <w:sz w:val="24"/>
          <w:szCs w:val="24"/>
        </w:rPr>
        <w:t xml:space="preserve"> </w:t>
      </w:r>
    </w:p>
    <w:p w:rsidR="00D00882" w:rsidRPr="009C4CAF" w:rsidRDefault="00D00882" w:rsidP="00D00882">
      <w:pPr>
        <w:jc w:val="both"/>
        <w:rPr>
          <w:sz w:val="24"/>
          <w:szCs w:val="24"/>
        </w:rPr>
      </w:pPr>
      <w:r w:rsidRPr="009C4CAF">
        <w:rPr>
          <w:sz w:val="24"/>
          <w:szCs w:val="24"/>
        </w:rPr>
        <w:t xml:space="preserve">                </w:t>
      </w:r>
    </w:p>
    <w:p w:rsidR="00D00882" w:rsidRDefault="00D00882" w:rsidP="00D00882">
      <w:pPr>
        <w:jc w:val="right"/>
        <w:outlineLvl w:val="0"/>
      </w:pPr>
    </w:p>
    <w:p w:rsidR="00D00882" w:rsidRDefault="00D00882" w:rsidP="00D00882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D00882" w:rsidRDefault="00D00882" w:rsidP="00D00882">
      <w:pPr>
        <w:jc w:val="center"/>
        <w:outlineLvl w:val="0"/>
      </w:pPr>
      <w:proofErr w:type="gramStart"/>
      <w:r>
        <w:rPr>
          <w:b/>
          <w:sz w:val="24"/>
          <w:szCs w:val="24"/>
        </w:rPr>
        <w:t>земельных участков, предназначенных для предоставления военнослужащим, лицам, заключившим контракт о пребывании в добровольческом формировании, содействующим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являющимся ветеранами боевых действий, а  также членам семей указанных военнослужащих и лиц, погибших (умерших) вследствие увечья  </w:t>
      </w:r>
      <w:r>
        <w:rPr>
          <w:sz w:val="24"/>
          <w:szCs w:val="24"/>
        </w:rPr>
        <w:t>(</w:t>
      </w:r>
      <w:r w:rsidRPr="00F857F6">
        <w:rPr>
          <w:b/>
          <w:sz w:val="24"/>
          <w:szCs w:val="24"/>
        </w:rPr>
        <w:t>ранения, травмы, контузии) или заболевания, полученных ими в ходе участия в специальной  военной операции, для  индивидуального жилищного строительства однократно в собственность бесплатно</w:t>
      </w:r>
      <w:proofErr w:type="gramEnd"/>
    </w:p>
    <w:p w:rsidR="00D00882" w:rsidRDefault="00D00882" w:rsidP="00D00882">
      <w:pPr>
        <w:jc w:val="center"/>
        <w:rPr>
          <w:b/>
          <w:sz w:val="23"/>
          <w:szCs w:val="23"/>
        </w:rPr>
      </w:pPr>
    </w:p>
    <w:p w:rsidR="00D00882" w:rsidRDefault="00D00882" w:rsidP="00D00882">
      <w:pPr>
        <w:jc w:val="center"/>
        <w:rPr>
          <w:b/>
          <w:sz w:val="23"/>
          <w:szCs w:val="23"/>
        </w:rPr>
      </w:pPr>
    </w:p>
    <w:tbl>
      <w:tblPr>
        <w:tblW w:w="0" w:type="auto"/>
        <w:jc w:val="center"/>
        <w:tblInd w:w="-2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818"/>
        <w:gridCol w:w="2217"/>
        <w:gridCol w:w="1618"/>
        <w:gridCol w:w="2534"/>
      </w:tblGrid>
      <w:tr w:rsidR="00D00882" w:rsidRPr="00D44F04" w:rsidTr="005D248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882" w:rsidRDefault="00D00882" w:rsidP="005D248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D00882" w:rsidRPr="00D57A42" w:rsidRDefault="00D00882" w:rsidP="005D2484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Местоположени</w:t>
            </w:r>
            <w:proofErr w:type="gramStart"/>
            <w:r>
              <w:rPr>
                <w:b/>
                <w:sz w:val="24"/>
                <w:szCs w:val="24"/>
              </w:rPr>
              <w:t>е(</w:t>
            </w:r>
            <w:proofErr w:type="gramEnd"/>
            <w:r>
              <w:rPr>
                <w:b/>
                <w:sz w:val="24"/>
                <w:szCs w:val="24"/>
              </w:rPr>
              <w:t>адрес)</w:t>
            </w:r>
          </w:p>
          <w:p w:rsidR="00D00882" w:rsidRPr="00D44F04" w:rsidRDefault="00D00882" w:rsidP="005D248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Земельного участка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D44F04" w:rsidRDefault="00D00882" w:rsidP="005D248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Площадь земельного участка </w:t>
            </w:r>
          </w:p>
          <w:p w:rsidR="00D00882" w:rsidRPr="00D44F04" w:rsidRDefault="00D00882" w:rsidP="005D2484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кв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882" w:rsidRPr="00F857F6" w:rsidRDefault="00D00882" w:rsidP="005D2484">
            <w:pPr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разрешенного использования земельного участка</w:t>
            </w:r>
          </w:p>
        </w:tc>
      </w:tr>
      <w:tr w:rsidR="00D00882" w:rsidRPr="00D44F04" w:rsidTr="005D248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882" w:rsidRPr="00D44F04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район, с. Русский Камешкир, ул. Тухачевского, 3</w:t>
            </w:r>
          </w:p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58:11:0100401:4064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1 251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индивидуального жилищного строительства </w:t>
            </w:r>
          </w:p>
          <w:p w:rsidR="00D00882" w:rsidRPr="00D44F04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(код 2.1)</w:t>
            </w:r>
          </w:p>
        </w:tc>
      </w:tr>
      <w:tr w:rsidR="00D00882" w:rsidRPr="00D44F04" w:rsidTr="005D248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882" w:rsidRPr="00D44F04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район, с. Русский Камешкир, ул. Тухачевского, 1</w:t>
            </w:r>
          </w:p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58:11:0100401:4067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1 226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индивидуального жилищного строительства </w:t>
            </w:r>
          </w:p>
          <w:p w:rsidR="00D00882" w:rsidRPr="00D44F04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(код 2.1)</w:t>
            </w:r>
          </w:p>
        </w:tc>
      </w:tr>
      <w:tr w:rsidR="00D00882" w:rsidRPr="00D44F04" w:rsidTr="005D248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882" w:rsidRPr="00D44F04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sz w:val="24"/>
                <w:szCs w:val="24"/>
              </w:rPr>
              <w:lastRenderedPageBreak/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район, с. Русский Камешкир, ул. Тухачевского, 11</w:t>
            </w:r>
          </w:p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58:11:0100401:4066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882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индивидуального </w:t>
            </w:r>
            <w:r>
              <w:rPr>
                <w:sz w:val="24"/>
                <w:szCs w:val="24"/>
              </w:rPr>
              <w:lastRenderedPageBreak/>
              <w:t xml:space="preserve">жилищного строительства </w:t>
            </w:r>
          </w:p>
          <w:p w:rsidR="00D00882" w:rsidRPr="00D44F04" w:rsidRDefault="00D00882" w:rsidP="005D248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(код 2.1)</w:t>
            </w:r>
          </w:p>
        </w:tc>
      </w:tr>
    </w:tbl>
    <w:p w:rsidR="00D00882" w:rsidRPr="0015210C" w:rsidRDefault="00D00882" w:rsidP="00D00882"/>
    <w:p w:rsidR="00D00882" w:rsidRPr="0015210C" w:rsidRDefault="00D00882" w:rsidP="00D00882"/>
    <w:p w:rsidR="00D00882" w:rsidRDefault="00D00882" w:rsidP="00D00882">
      <w:pPr>
        <w:autoSpaceDE w:val="0"/>
        <w:autoSpaceDN w:val="0"/>
        <w:adjustRightInd w:val="0"/>
        <w:ind w:left="453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</w:p>
    <w:p w:rsidR="00D00882" w:rsidRDefault="00D00882" w:rsidP="00D0088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D00882" w:rsidRDefault="00D00882" w:rsidP="00D0088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D00882" w:rsidRDefault="00D00882" w:rsidP="00D00882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D00882" w:rsidRDefault="00D00882" w:rsidP="00D00882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00882" w:rsidRDefault="00D00882" w:rsidP="00D00882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00882" w:rsidRPr="000136F4" w:rsidTr="005D2484">
        <w:tc>
          <w:tcPr>
            <w:tcW w:w="9606" w:type="dxa"/>
          </w:tcPr>
          <w:p w:rsidR="00D00882" w:rsidRPr="00C8721A" w:rsidRDefault="00D00882" w:rsidP="005D24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D00882" w:rsidRPr="000136F4" w:rsidTr="005D2484">
        <w:trPr>
          <w:trHeight w:hRule="exact" w:val="397"/>
        </w:trPr>
        <w:tc>
          <w:tcPr>
            <w:tcW w:w="9606" w:type="dxa"/>
          </w:tcPr>
          <w:p w:rsidR="00D00882" w:rsidRPr="00C8721A" w:rsidRDefault="00D00882" w:rsidP="005D248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D00882" w:rsidRPr="000136F4" w:rsidTr="005D2484">
        <w:trPr>
          <w:trHeight w:val="314"/>
        </w:trPr>
        <w:tc>
          <w:tcPr>
            <w:tcW w:w="9606" w:type="dxa"/>
          </w:tcPr>
          <w:p w:rsidR="00D00882" w:rsidRPr="00C8721A" w:rsidRDefault="00D00882" w:rsidP="005D2484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  <w:tr w:rsidR="00D00882" w:rsidRPr="000136F4" w:rsidTr="005D2484">
        <w:trPr>
          <w:trHeight w:hRule="exact" w:val="548"/>
        </w:trPr>
        <w:tc>
          <w:tcPr>
            <w:tcW w:w="9606" w:type="dxa"/>
            <w:vAlign w:val="center"/>
          </w:tcPr>
          <w:p w:rsidR="00D00882" w:rsidRPr="00C8721A" w:rsidRDefault="00D00882" w:rsidP="005D2484">
            <w:pPr>
              <w:pStyle w:val="3"/>
              <w:rPr>
                <w:color w:val="000000"/>
                <w:sz w:val="24"/>
                <w:szCs w:val="24"/>
              </w:rPr>
            </w:pPr>
            <w:r w:rsidRPr="00C8721A">
              <w:rPr>
                <w:color w:val="000000"/>
                <w:sz w:val="24"/>
                <w:szCs w:val="24"/>
              </w:rPr>
              <w:t>ПОСТАНОВЛЕНИЕ</w:t>
            </w:r>
          </w:p>
        </w:tc>
      </w:tr>
    </w:tbl>
    <w:p w:rsidR="00D00882" w:rsidRPr="000136F4" w:rsidRDefault="00D00882" w:rsidP="00D00882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00882" w:rsidRPr="000136F4" w:rsidTr="005D2484">
        <w:tc>
          <w:tcPr>
            <w:tcW w:w="284" w:type="dxa"/>
            <w:vAlign w:val="bottom"/>
          </w:tcPr>
          <w:p w:rsidR="00D00882" w:rsidRPr="000136F4" w:rsidRDefault="00D00882" w:rsidP="005D2484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00882" w:rsidRPr="000136F4" w:rsidRDefault="00D00882" w:rsidP="005D2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13.05.2024</w:t>
            </w:r>
          </w:p>
        </w:tc>
        <w:tc>
          <w:tcPr>
            <w:tcW w:w="397" w:type="dxa"/>
            <w:vAlign w:val="bottom"/>
          </w:tcPr>
          <w:p w:rsidR="00D00882" w:rsidRPr="000136F4" w:rsidRDefault="00D00882" w:rsidP="005D2484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00882" w:rsidRPr="000136F4" w:rsidRDefault="00D00882" w:rsidP="005D2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</w:tr>
      <w:tr w:rsidR="00D00882" w:rsidRPr="000136F4" w:rsidTr="005D2484">
        <w:tc>
          <w:tcPr>
            <w:tcW w:w="4650" w:type="dxa"/>
            <w:gridSpan w:val="4"/>
          </w:tcPr>
          <w:p w:rsidR="00D00882" w:rsidRPr="000136F4" w:rsidRDefault="00D00882" w:rsidP="005D2484">
            <w:pPr>
              <w:rPr>
                <w:sz w:val="24"/>
                <w:szCs w:val="24"/>
              </w:rPr>
            </w:pPr>
          </w:p>
          <w:p w:rsidR="00D00882" w:rsidRPr="000136F4" w:rsidRDefault="00D00882" w:rsidP="005D2484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 xml:space="preserve">                             </w:t>
            </w:r>
            <w:proofErr w:type="spellStart"/>
            <w:r w:rsidRPr="000136F4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D00882" w:rsidRPr="00D00882" w:rsidRDefault="00D00882" w:rsidP="00D00882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D00882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D00882">
        <w:rPr>
          <w:b/>
          <w:sz w:val="24"/>
          <w:szCs w:val="24"/>
        </w:rPr>
        <w:t>Камешкирского</w:t>
      </w:r>
      <w:proofErr w:type="spellEnd"/>
      <w:r w:rsidRPr="00D00882">
        <w:rPr>
          <w:b/>
          <w:sz w:val="24"/>
          <w:szCs w:val="24"/>
        </w:rPr>
        <w:t xml:space="preserve"> района от 01.11.13 г. № 340 «Об утверждении муниципальной программы «Управление муниципальными финансами и муниципальным долгом </w:t>
      </w:r>
      <w:proofErr w:type="spellStart"/>
      <w:r w:rsidRPr="00D00882">
        <w:rPr>
          <w:b/>
          <w:sz w:val="24"/>
          <w:szCs w:val="24"/>
        </w:rPr>
        <w:t>Камешкирского</w:t>
      </w:r>
      <w:proofErr w:type="spellEnd"/>
      <w:r w:rsidRPr="00D00882">
        <w:rPr>
          <w:b/>
          <w:sz w:val="24"/>
          <w:szCs w:val="24"/>
        </w:rPr>
        <w:t xml:space="preserve"> района Пензенской области»</w:t>
      </w:r>
      <w:r w:rsidRPr="00D00882">
        <w:rPr>
          <w:sz w:val="24"/>
          <w:szCs w:val="24"/>
        </w:rPr>
        <w:t xml:space="preserve"> </w:t>
      </w:r>
    </w:p>
    <w:p w:rsidR="00D00882" w:rsidRPr="00D00882" w:rsidRDefault="00D00882" w:rsidP="00D00882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00882" w:rsidRPr="00D00882" w:rsidRDefault="00D00882" w:rsidP="00D00882">
      <w:pPr>
        <w:pStyle w:val="Default"/>
      </w:pPr>
    </w:p>
    <w:p w:rsidR="00D00882" w:rsidRPr="00D00882" w:rsidRDefault="00D00882" w:rsidP="00D00882">
      <w:pPr>
        <w:shd w:val="clear" w:color="auto" w:fill="FFFFFF"/>
        <w:ind w:firstLine="567"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 </w:t>
      </w:r>
      <w:proofErr w:type="gramStart"/>
      <w:r w:rsidRPr="00D00882">
        <w:rPr>
          <w:sz w:val="24"/>
          <w:szCs w:val="24"/>
        </w:rPr>
        <w:t xml:space="preserve">Руководствуясь Решением Собрания Представителей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 от 24.12.2021 № 630-75/4 «О Бюджете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 на 2022 год и на плановый период 2023 и 2024 годов» (с последующими изменениями), постановлением администрации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 от 12.10.2016 № 211 «</w:t>
      </w:r>
      <w:r w:rsidRPr="00D00882">
        <w:rPr>
          <w:color w:val="000000"/>
          <w:sz w:val="24"/>
          <w:szCs w:val="24"/>
        </w:rPr>
        <w:t xml:space="preserve">Об утверждении Порядка разработки и реализации муниципальных программ </w:t>
      </w:r>
      <w:proofErr w:type="spellStart"/>
      <w:r w:rsidRPr="00D00882">
        <w:rPr>
          <w:color w:val="000000"/>
          <w:sz w:val="24"/>
          <w:szCs w:val="24"/>
        </w:rPr>
        <w:t>Камешкирского</w:t>
      </w:r>
      <w:proofErr w:type="spellEnd"/>
      <w:r w:rsidRPr="00D00882">
        <w:rPr>
          <w:color w:val="000000"/>
          <w:sz w:val="24"/>
          <w:szCs w:val="24"/>
        </w:rPr>
        <w:t xml:space="preserve"> района Пензенской области» </w:t>
      </w:r>
      <w:r w:rsidRPr="00D00882">
        <w:rPr>
          <w:sz w:val="24"/>
          <w:szCs w:val="24"/>
        </w:rPr>
        <w:t xml:space="preserve">(с последующими изменениями), </w:t>
      </w:r>
      <w:r w:rsidRPr="00D00882">
        <w:rPr>
          <w:spacing w:val="-2"/>
          <w:sz w:val="24"/>
          <w:szCs w:val="24"/>
        </w:rPr>
        <w:t xml:space="preserve">Уставом </w:t>
      </w:r>
      <w:proofErr w:type="spellStart"/>
      <w:r w:rsidRPr="00D00882">
        <w:rPr>
          <w:spacing w:val="-2"/>
          <w:sz w:val="24"/>
          <w:szCs w:val="24"/>
        </w:rPr>
        <w:t>Камешкирского</w:t>
      </w:r>
      <w:proofErr w:type="spellEnd"/>
      <w:r w:rsidRPr="00D00882">
        <w:rPr>
          <w:spacing w:val="-2"/>
          <w:sz w:val="24"/>
          <w:szCs w:val="24"/>
        </w:rPr>
        <w:t xml:space="preserve"> района Пензенской</w:t>
      </w:r>
      <w:proofErr w:type="gramEnd"/>
      <w:r w:rsidRPr="00D00882">
        <w:rPr>
          <w:spacing w:val="-2"/>
          <w:sz w:val="24"/>
          <w:szCs w:val="24"/>
        </w:rPr>
        <w:t xml:space="preserve"> области,</w:t>
      </w:r>
      <w:r w:rsidRPr="00D00882">
        <w:rPr>
          <w:sz w:val="24"/>
          <w:szCs w:val="24"/>
        </w:rPr>
        <w:t xml:space="preserve"> Администрация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</w:t>
      </w:r>
    </w:p>
    <w:p w:rsidR="00D00882" w:rsidRPr="00D00882" w:rsidRDefault="00D00882" w:rsidP="00D00882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D00882">
        <w:rPr>
          <w:sz w:val="24"/>
          <w:szCs w:val="24"/>
        </w:rPr>
        <w:t>постановляет:</w:t>
      </w:r>
    </w:p>
    <w:p w:rsidR="00D00882" w:rsidRPr="00D00882" w:rsidRDefault="00D00882" w:rsidP="00D00882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  <w:r w:rsidRPr="00D00882">
        <w:rPr>
          <w:sz w:val="24"/>
          <w:szCs w:val="24"/>
        </w:rPr>
        <w:t xml:space="preserve">1. Внести в муниципальную программу </w:t>
      </w:r>
      <w:r w:rsidRPr="00D00882">
        <w:rPr>
          <w:spacing w:val="-2"/>
          <w:sz w:val="24"/>
          <w:szCs w:val="24"/>
        </w:rPr>
        <w:t xml:space="preserve">«Управление муниципальными финансами и муниципальным долгом </w:t>
      </w:r>
      <w:proofErr w:type="spellStart"/>
      <w:r w:rsidRPr="00D00882">
        <w:rPr>
          <w:spacing w:val="-2"/>
          <w:sz w:val="24"/>
          <w:szCs w:val="24"/>
        </w:rPr>
        <w:t>Камешкирского</w:t>
      </w:r>
      <w:proofErr w:type="spellEnd"/>
      <w:r w:rsidRPr="00D00882">
        <w:rPr>
          <w:spacing w:val="-2"/>
          <w:sz w:val="24"/>
          <w:szCs w:val="24"/>
        </w:rPr>
        <w:t xml:space="preserve"> района Пензенской области», утвержденную постановлением администрации </w:t>
      </w:r>
      <w:proofErr w:type="spellStart"/>
      <w:r w:rsidRPr="00D00882">
        <w:rPr>
          <w:spacing w:val="-2"/>
          <w:sz w:val="24"/>
          <w:szCs w:val="24"/>
        </w:rPr>
        <w:t>Камешкирского</w:t>
      </w:r>
      <w:proofErr w:type="spellEnd"/>
      <w:r w:rsidRPr="00D00882">
        <w:rPr>
          <w:spacing w:val="-2"/>
          <w:sz w:val="24"/>
          <w:szCs w:val="24"/>
        </w:rPr>
        <w:t xml:space="preserve"> района Пензенской области от 01.11.2013 г. № 340 «Об утверждении муниципальной программы «Управление муниципальными финансами и муниципальным долгом </w:t>
      </w:r>
      <w:proofErr w:type="spellStart"/>
      <w:r w:rsidRPr="00D00882">
        <w:rPr>
          <w:spacing w:val="-2"/>
          <w:sz w:val="24"/>
          <w:szCs w:val="24"/>
        </w:rPr>
        <w:t>Камешкирского</w:t>
      </w:r>
      <w:proofErr w:type="spellEnd"/>
      <w:r w:rsidRPr="00D00882">
        <w:rPr>
          <w:spacing w:val="-2"/>
          <w:sz w:val="24"/>
          <w:szCs w:val="24"/>
        </w:rPr>
        <w:t xml:space="preserve"> района Пензенской области» следующие изменения:</w:t>
      </w:r>
    </w:p>
    <w:p w:rsidR="00D00882" w:rsidRPr="00D00882" w:rsidRDefault="00D00882" w:rsidP="00D00882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  <w:r w:rsidRPr="00D00882">
        <w:rPr>
          <w:spacing w:val="-2"/>
          <w:sz w:val="24"/>
          <w:szCs w:val="24"/>
        </w:rPr>
        <w:t>1.1. В Паспорте Программы:</w:t>
      </w:r>
    </w:p>
    <w:p w:rsidR="00D00882" w:rsidRPr="00D00882" w:rsidRDefault="00D00882" w:rsidP="00D0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0882">
        <w:rPr>
          <w:rFonts w:ascii="Times New Roman" w:hAnsi="Times New Roman" w:cs="Times New Roman"/>
          <w:spacing w:val="-2"/>
          <w:sz w:val="24"/>
          <w:szCs w:val="24"/>
        </w:rPr>
        <w:t>1.1.1. Позиции «</w:t>
      </w:r>
      <w:r w:rsidRPr="00D00882">
        <w:rPr>
          <w:rFonts w:ascii="Times New Roman" w:hAnsi="Times New Roman" w:cs="Times New Roman"/>
          <w:sz w:val="24"/>
          <w:szCs w:val="24"/>
        </w:rPr>
        <w:t>Объемы бюджетных ассигнований муниципальной программы» изложить в следующей редакции:</w:t>
      </w:r>
    </w:p>
    <w:p w:rsidR="00D00882" w:rsidRPr="00D00882" w:rsidRDefault="00D00882" w:rsidP="00D00882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tbl>
      <w:tblPr>
        <w:tblW w:w="971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D00882" w:rsidRPr="00D00882" w:rsidTr="005D2484">
        <w:trPr>
          <w:trHeight w:val="600"/>
          <w:tblCellSpacing w:w="5" w:type="nil"/>
        </w:trPr>
        <w:tc>
          <w:tcPr>
            <w:tcW w:w="3477" w:type="dxa"/>
          </w:tcPr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 xml:space="preserve">Объемы бюджетных            </w:t>
            </w:r>
            <w:r w:rsidRPr="00D00882">
              <w:rPr>
                <w:sz w:val="24"/>
                <w:szCs w:val="24"/>
              </w:rPr>
              <w:br/>
              <w:t>ассигнований муниципальной программы</w:t>
            </w:r>
          </w:p>
        </w:tc>
        <w:tc>
          <w:tcPr>
            <w:tcW w:w="6237" w:type="dxa"/>
          </w:tcPr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 xml:space="preserve">Объем бюджетных ассигнований на реализацию муниципальной программы из бюджета </w:t>
            </w:r>
            <w:proofErr w:type="spellStart"/>
            <w:r w:rsidRPr="00D00882">
              <w:rPr>
                <w:sz w:val="24"/>
                <w:szCs w:val="24"/>
              </w:rPr>
              <w:t>Камешкирского</w:t>
            </w:r>
            <w:proofErr w:type="spellEnd"/>
            <w:r w:rsidRPr="00D00882">
              <w:rPr>
                <w:sz w:val="24"/>
                <w:szCs w:val="24"/>
              </w:rPr>
              <w:t xml:space="preserve"> района  315068,14 тыс. рублей, в том числе:</w:t>
            </w:r>
          </w:p>
          <w:p w:rsidR="00D00882" w:rsidRPr="00D00882" w:rsidRDefault="00D00882" w:rsidP="005D2484">
            <w:pPr>
              <w:rPr>
                <w:b/>
                <w:sz w:val="24"/>
                <w:szCs w:val="24"/>
              </w:rPr>
            </w:pPr>
            <w:r w:rsidRPr="00D00882">
              <w:rPr>
                <w:b/>
                <w:sz w:val="24"/>
                <w:szCs w:val="24"/>
              </w:rPr>
              <w:t>а) по подпрограммам:</w:t>
            </w:r>
          </w:p>
          <w:p w:rsidR="00D00882" w:rsidRPr="00D00882" w:rsidRDefault="00D00882" w:rsidP="005D2484">
            <w:pPr>
              <w:rPr>
                <w:spacing w:val="-2"/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lastRenderedPageBreak/>
              <w:t xml:space="preserve">- </w:t>
            </w:r>
            <w:r w:rsidRPr="00D00882">
              <w:rPr>
                <w:spacing w:val="-2"/>
                <w:sz w:val="24"/>
                <w:szCs w:val="24"/>
              </w:rPr>
              <w:t xml:space="preserve">«Управление муниципальным  долгом </w:t>
            </w:r>
            <w:proofErr w:type="spellStart"/>
            <w:r w:rsidRPr="00D00882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D00882">
              <w:rPr>
                <w:spacing w:val="-2"/>
                <w:sz w:val="24"/>
                <w:szCs w:val="24"/>
              </w:rPr>
              <w:t xml:space="preserve"> района  Пензенской области» – 27584,37 тыс. рублей;</w:t>
            </w:r>
          </w:p>
          <w:p w:rsidR="00D00882" w:rsidRPr="00D00882" w:rsidRDefault="00D00882" w:rsidP="005D2484">
            <w:pPr>
              <w:rPr>
                <w:spacing w:val="-2"/>
                <w:sz w:val="24"/>
                <w:szCs w:val="24"/>
              </w:rPr>
            </w:pPr>
            <w:r w:rsidRPr="00D00882">
              <w:rPr>
                <w:spacing w:val="-2"/>
                <w:sz w:val="24"/>
                <w:szCs w:val="24"/>
              </w:rPr>
              <w:t xml:space="preserve">- «Предоставление межбюджетных трансфертов из бюджета </w:t>
            </w:r>
            <w:proofErr w:type="spellStart"/>
            <w:r w:rsidRPr="00D00882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D00882">
              <w:rPr>
                <w:spacing w:val="-2"/>
                <w:sz w:val="24"/>
                <w:szCs w:val="24"/>
              </w:rPr>
              <w:t xml:space="preserve"> района Пензенской области» – 161323,46 тыс. рублей;</w:t>
            </w:r>
          </w:p>
          <w:p w:rsidR="00D00882" w:rsidRPr="00D00882" w:rsidRDefault="00D00882" w:rsidP="005D2484">
            <w:pPr>
              <w:rPr>
                <w:spacing w:val="-2"/>
                <w:sz w:val="24"/>
                <w:szCs w:val="24"/>
              </w:rPr>
            </w:pPr>
            <w:r w:rsidRPr="00D00882">
              <w:rPr>
                <w:spacing w:val="-2"/>
                <w:sz w:val="24"/>
                <w:szCs w:val="24"/>
              </w:rPr>
              <w:t xml:space="preserve">- «Обеспечение деятельности Финансового управления </w:t>
            </w:r>
            <w:proofErr w:type="spellStart"/>
            <w:r w:rsidRPr="00D00882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D00882">
              <w:rPr>
                <w:spacing w:val="-2"/>
                <w:sz w:val="24"/>
                <w:szCs w:val="24"/>
              </w:rPr>
              <w:t xml:space="preserve"> района </w:t>
            </w:r>
            <w:r w:rsidRPr="00D00882">
              <w:rPr>
                <w:spacing w:val="-12"/>
                <w:sz w:val="24"/>
                <w:szCs w:val="24"/>
              </w:rPr>
              <w:t>Пензенской области» – 126160,31 тыс. рублей;</w:t>
            </w:r>
          </w:p>
          <w:p w:rsidR="00D00882" w:rsidRPr="00D00882" w:rsidRDefault="00D00882" w:rsidP="005D2484">
            <w:pPr>
              <w:rPr>
                <w:spacing w:val="-2"/>
                <w:sz w:val="24"/>
                <w:szCs w:val="24"/>
              </w:rPr>
            </w:pPr>
            <w:r w:rsidRPr="00D00882">
              <w:rPr>
                <w:spacing w:val="-2"/>
                <w:sz w:val="24"/>
                <w:szCs w:val="24"/>
              </w:rPr>
              <w:t>- «</w:t>
            </w:r>
            <w:r w:rsidRPr="00D00882">
              <w:rPr>
                <w:sz w:val="24"/>
                <w:szCs w:val="24"/>
              </w:rPr>
              <w:t xml:space="preserve">Эффективное осуществление закупок товаров, работ, услуг для обеспечения нужд </w:t>
            </w:r>
            <w:proofErr w:type="spellStart"/>
            <w:r w:rsidRPr="00D00882">
              <w:rPr>
                <w:sz w:val="24"/>
                <w:szCs w:val="24"/>
              </w:rPr>
              <w:t>Камешкирского</w:t>
            </w:r>
            <w:proofErr w:type="spellEnd"/>
            <w:r w:rsidRPr="00D00882">
              <w:rPr>
                <w:sz w:val="24"/>
                <w:szCs w:val="24"/>
              </w:rPr>
              <w:t xml:space="preserve"> района Пензенской области</w:t>
            </w:r>
            <w:r w:rsidRPr="00D00882">
              <w:rPr>
                <w:spacing w:val="-2"/>
                <w:sz w:val="24"/>
                <w:szCs w:val="24"/>
              </w:rPr>
              <w:t>» – 0,00 тыс. рублей.</w:t>
            </w:r>
          </w:p>
          <w:p w:rsidR="00D00882" w:rsidRPr="00D00882" w:rsidRDefault="00D00882" w:rsidP="005D2484">
            <w:pPr>
              <w:rPr>
                <w:b/>
                <w:sz w:val="24"/>
                <w:szCs w:val="24"/>
              </w:rPr>
            </w:pPr>
            <w:r w:rsidRPr="00D00882">
              <w:rPr>
                <w:b/>
                <w:spacing w:val="-2"/>
                <w:sz w:val="24"/>
                <w:szCs w:val="24"/>
              </w:rPr>
              <w:t>б) по годам реализации:</w:t>
            </w:r>
          </w:p>
          <w:p w:rsidR="00D00882" w:rsidRPr="00D00882" w:rsidRDefault="00D00882" w:rsidP="005D2484">
            <w:pPr>
              <w:rPr>
                <w:sz w:val="24"/>
                <w:szCs w:val="24"/>
                <w:highlight w:val="yellow"/>
              </w:rPr>
            </w:pPr>
            <w:r w:rsidRPr="00D00882">
              <w:rPr>
                <w:sz w:val="24"/>
                <w:szCs w:val="24"/>
              </w:rPr>
              <w:t xml:space="preserve">- в расходах бюджета – 291381,30 тыс. рублей, </w:t>
            </w:r>
            <w:r w:rsidRPr="00D00882">
              <w:rPr>
                <w:sz w:val="24"/>
                <w:szCs w:val="24"/>
              </w:rPr>
              <w:br/>
              <w:t>в том  числе:</w:t>
            </w:r>
          </w:p>
          <w:p w:rsidR="00D00882" w:rsidRPr="00D00882" w:rsidRDefault="00D00882" w:rsidP="005D2484">
            <w:pPr>
              <w:rPr>
                <w:sz w:val="24"/>
                <w:szCs w:val="24"/>
                <w:highlight w:val="yellow"/>
              </w:rPr>
            </w:pPr>
            <w:r w:rsidRPr="00D00882">
              <w:rPr>
                <w:sz w:val="24"/>
                <w:szCs w:val="24"/>
              </w:rPr>
              <w:t xml:space="preserve">в 2014 году – 13260,9 тыс. рублей; </w:t>
            </w:r>
          </w:p>
          <w:p w:rsidR="00D00882" w:rsidRPr="00D00882" w:rsidRDefault="00D00882" w:rsidP="005D2484">
            <w:pPr>
              <w:rPr>
                <w:sz w:val="24"/>
                <w:szCs w:val="24"/>
                <w:highlight w:val="yellow"/>
              </w:rPr>
            </w:pPr>
            <w:r w:rsidRPr="00D00882">
              <w:rPr>
                <w:sz w:val="24"/>
                <w:szCs w:val="24"/>
              </w:rPr>
              <w:t>в 2015 году – 11398,2 тыс. рублей;</w:t>
            </w:r>
            <w:r w:rsidRPr="00D00882">
              <w:rPr>
                <w:sz w:val="24"/>
                <w:szCs w:val="24"/>
                <w:highlight w:val="yellow"/>
              </w:rPr>
              <w:t xml:space="preserve"> </w:t>
            </w:r>
          </w:p>
          <w:p w:rsidR="00D00882" w:rsidRPr="00D00882" w:rsidRDefault="00D00882" w:rsidP="005D2484">
            <w:pPr>
              <w:rPr>
                <w:sz w:val="24"/>
                <w:szCs w:val="24"/>
                <w:highlight w:val="yellow"/>
              </w:rPr>
            </w:pPr>
            <w:r w:rsidRPr="00D00882">
              <w:rPr>
                <w:sz w:val="24"/>
                <w:szCs w:val="24"/>
              </w:rPr>
              <w:t>в 2016 году – 10473,89 тыс. рублей;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в 2017 году – 10086,21 тыс. рублей</w:t>
            </w:r>
            <w:r w:rsidRPr="00D00882">
              <w:rPr>
                <w:iCs/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в 2018 году – 12748,27 тыс. рублей</w:t>
            </w:r>
            <w:r w:rsidRPr="00D00882">
              <w:rPr>
                <w:iCs/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в 2019 году – 14919,22 тыс. рублей</w:t>
            </w:r>
            <w:r w:rsidRPr="00D00882">
              <w:rPr>
                <w:iCs/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в 2020 году – 24572,17 тыс. рублей</w:t>
            </w:r>
            <w:r w:rsidRPr="00D00882">
              <w:rPr>
                <w:iCs/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в 2021 году – 26304,93 тыс. рублей;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в 2022 году – 24091,71 тыс. рублей;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в 2023 году – 30602,30 тыс. рублей;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в 2024 году – 42899,60 тыс. рублей;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 xml:space="preserve">в 2025 году – 22266,00 </w:t>
            </w:r>
            <w:proofErr w:type="spellStart"/>
            <w:r w:rsidRPr="00D00882">
              <w:rPr>
                <w:iCs/>
                <w:sz w:val="24"/>
                <w:szCs w:val="24"/>
              </w:rPr>
              <w:t>тыс</w:t>
            </w:r>
            <w:proofErr w:type="gramStart"/>
            <w:r w:rsidRPr="00D00882">
              <w:rPr>
                <w:iCs/>
                <w:sz w:val="24"/>
                <w:szCs w:val="24"/>
              </w:rPr>
              <w:t>.р</w:t>
            </w:r>
            <w:proofErr w:type="gramEnd"/>
            <w:r w:rsidRPr="00D00882">
              <w:rPr>
                <w:iCs/>
                <w:sz w:val="24"/>
                <w:szCs w:val="24"/>
              </w:rPr>
              <w:t>ублей</w:t>
            </w:r>
            <w:proofErr w:type="spellEnd"/>
            <w:r w:rsidRPr="00D00882">
              <w:rPr>
                <w:iCs/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 xml:space="preserve">в 2026 году – 22598,90 </w:t>
            </w:r>
            <w:proofErr w:type="spellStart"/>
            <w:r w:rsidRPr="00D00882">
              <w:rPr>
                <w:iCs/>
                <w:sz w:val="24"/>
                <w:szCs w:val="24"/>
              </w:rPr>
              <w:t>тыс</w:t>
            </w:r>
            <w:proofErr w:type="gramStart"/>
            <w:r w:rsidRPr="00D00882">
              <w:rPr>
                <w:iCs/>
                <w:sz w:val="24"/>
                <w:szCs w:val="24"/>
              </w:rPr>
              <w:t>.р</w:t>
            </w:r>
            <w:proofErr w:type="gramEnd"/>
            <w:r w:rsidRPr="00D00882">
              <w:rPr>
                <w:iCs/>
                <w:sz w:val="24"/>
                <w:szCs w:val="24"/>
              </w:rPr>
              <w:t>ублей</w:t>
            </w:r>
            <w:proofErr w:type="spellEnd"/>
            <w:r w:rsidRPr="00D00882">
              <w:rPr>
                <w:iCs/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 xml:space="preserve">в 2027 году – 23253,00 </w:t>
            </w:r>
            <w:proofErr w:type="spellStart"/>
            <w:r w:rsidRPr="00D00882">
              <w:rPr>
                <w:iCs/>
                <w:sz w:val="24"/>
                <w:szCs w:val="24"/>
              </w:rPr>
              <w:t>тыс</w:t>
            </w:r>
            <w:proofErr w:type="gramStart"/>
            <w:r w:rsidRPr="00D00882">
              <w:rPr>
                <w:iCs/>
                <w:sz w:val="24"/>
                <w:szCs w:val="24"/>
              </w:rPr>
              <w:t>.р</w:t>
            </w:r>
            <w:proofErr w:type="gramEnd"/>
            <w:r w:rsidRPr="00D00882">
              <w:rPr>
                <w:iCs/>
                <w:sz w:val="24"/>
                <w:szCs w:val="24"/>
              </w:rPr>
              <w:t>ублей</w:t>
            </w:r>
            <w:proofErr w:type="spellEnd"/>
            <w:r w:rsidRPr="00D00882">
              <w:rPr>
                <w:iCs/>
                <w:sz w:val="24"/>
                <w:szCs w:val="24"/>
              </w:rPr>
              <w:t>.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- в источниках финансирования дефицита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бюджета</w:t>
            </w:r>
            <w:r w:rsidRPr="00D00882">
              <w:rPr>
                <w:i/>
                <w:iCs/>
                <w:sz w:val="24"/>
                <w:szCs w:val="24"/>
              </w:rPr>
              <w:t xml:space="preserve"> – </w:t>
            </w:r>
            <w:r w:rsidRPr="00D00882">
              <w:rPr>
                <w:sz w:val="24"/>
                <w:szCs w:val="24"/>
              </w:rPr>
              <w:t>25592,84 тыс. рублей, в том числе: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в 2014 году – 10700,0 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в 2015 году – 400,0 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в 2016 году – 1145,63 тыс. рублей;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в 2017 году – 2461,62 тыс. рублей</w:t>
            </w:r>
            <w:r w:rsidRPr="00D00882">
              <w:rPr>
                <w:iCs/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в 2018 году – 2052,98 тыс. рублей</w:t>
            </w:r>
            <w:r w:rsidRPr="00D00882">
              <w:rPr>
                <w:iCs/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в 2019 году – 3102,98 тыс. рублей</w:t>
            </w:r>
            <w:r w:rsidRPr="00D00882">
              <w:rPr>
                <w:iCs/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в 2020 году – 4502,98 тыс. рублей</w:t>
            </w:r>
            <w:r w:rsidRPr="00D00882">
              <w:rPr>
                <w:iCs/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 xml:space="preserve">в 2021 году – 1226,65 </w:t>
            </w:r>
            <w:proofErr w:type="spellStart"/>
            <w:r w:rsidRPr="00D00882">
              <w:rPr>
                <w:iCs/>
                <w:sz w:val="24"/>
                <w:szCs w:val="24"/>
              </w:rPr>
              <w:t>тыс</w:t>
            </w:r>
            <w:proofErr w:type="gramStart"/>
            <w:r w:rsidRPr="00D00882">
              <w:rPr>
                <w:iCs/>
                <w:sz w:val="24"/>
                <w:szCs w:val="24"/>
              </w:rPr>
              <w:t>.р</w:t>
            </w:r>
            <w:proofErr w:type="gramEnd"/>
            <w:r w:rsidRPr="00D00882">
              <w:rPr>
                <w:iCs/>
                <w:sz w:val="24"/>
                <w:szCs w:val="24"/>
              </w:rPr>
              <w:t>ублей</w:t>
            </w:r>
            <w:proofErr w:type="spellEnd"/>
            <w:r w:rsidRPr="00D00882">
              <w:rPr>
                <w:iCs/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в 2022 году – 0,0 тыс. рублей;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в 2023 году – 0,0 тыс. рублей;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в 2024 году – 0,0 тыс. рублей;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в 2025 году – 0,0 тыс. рублей;</w:t>
            </w:r>
          </w:p>
          <w:p w:rsidR="00D00882" w:rsidRPr="00D00882" w:rsidRDefault="00D00882" w:rsidP="005D2484">
            <w:pPr>
              <w:rPr>
                <w:iCs/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в 2026 году – 0,0 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iCs/>
                <w:sz w:val="24"/>
                <w:szCs w:val="24"/>
              </w:rPr>
              <w:t>в 2027 году - 0,0 тыс. рублей.</w:t>
            </w:r>
          </w:p>
        </w:tc>
      </w:tr>
    </w:tbl>
    <w:p w:rsidR="00D00882" w:rsidRPr="00D00882" w:rsidRDefault="00D00882" w:rsidP="00D00882">
      <w:pPr>
        <w:pStyle w:val="af4"/>
        <w:spacing w:before="0" w:line="257" w:lineRule="auto"/>
        <w:ind w:firstLine="600"/>
        <w:rPr>
          <w:b w:val="0"/>
          <w:spacing w:val="-2"/>
          <w:sz w:val="24"/>
          <w:szCs w:val="24"/>
        </w:rPr>
      </w:pPr>
    </w:p>
    <w:p w:rsidR="00D00882" w:rsidRPr="00D00882" w:rsidRDefault="00D00882" w:rsidP="00D00882">
      <w:pPr>
        <w:autoSpaceDE w:val="0"/>
        <w:autoSpaceDN w:val="0"/>
        <w:adjustRightInd w:val="0"/>
        <w:ind w:firstLine="600"/>
        <w:jc w:val="both"/>
        <w:rPr>
          <w:sz w:val="24"/>
          <w:szCs w:val="24"/>
        </w:rPr>
      </w:pPr>
      <w:r w:rsidRPr="00D00882">
        <w:rPr>
          <w:spacing w:val="-2"/>
          <w:sz w:val="24"/>
          <w:szCs w:val="24"/>
        </w:rPr>
        <w:t xml:space="preserve">1.1.2 Паспорт подпрограммы «Обеспечение деятельности Финансового управления </w:t>
      </w:r>
      <w:proofErr w:type="spellStart"/>
      <w:r w:rsidRPr="00D00882">
        <w:rPr>
          <w:spacing w:val="-2"/>
          <w:sz w:val="24"/>
          <w:szCs w:val="24"/>
        </w:rPr>
        <w:t>Камешкирского</w:t>
      </w:r>
      <w:proofErr w:type="spellEnd"/>
      <w:r w:rsidRPr="00D00882">
        <w:rPr>
          <w:spacing w:val="-2"/>
          <w:sz w:val="24"/>
          <w:szCs w:val="24"/>
        </w:rPr>
        <w:t xml:space="preserve"> района Пензенской области» муниципальной программы «Управление муниципальными финансами и муниципальным долгом </w:t>
      </w:r>
      <w:proofErr w:type="spellStart"/>
      <w:r w:rsidRPr="00D00882">
        <w:rPr>
          <w:spacing w:val="-2"/>
          <w:sz w:val="24"/>
          <w:szCs w:val="24"/>
        </w:rPr>
        <w:t>Камешкирского</w:t>
      </w:r>
      <w:proofErr w:type="spellEnd"/>
      <w:r w:rsidRPr="00D00882">
        <w:rPr>
          <w:spacing w:val="-2"/>
          <w:sz w:val="24"/>
          <w:szCs w:val="24"/>
        </w:rPr>
        <w:t xml:space="preserve"> района Пензенской области» позицию «</w:t>
      </w:r>
      <w:r w:rsidRPr="00D00882">
        <w:rPr>
          <w:sz w:val="24"/>
          <w:szCs w:val="24"/>
        </w:rPr>
        <w:t>Объем и источники  финансирования подпрограммы» изложить в следующей редакции:</w:t>
      </w:r>
    </w:p>
    <w:p w:rsidR="00D00882" w:rsidRPr="00D00882" w:rsidRDefault="00D00882" w:rsidP="00D00882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</w:p>
    <w:tbl>
      <w:tblPr>
        <w:tblW w:w="9795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42"/>
        <w:gridCol w:w="6553"/>
      </w:tblGrid>
      <w:tr w:rsidR="00D00882" w:rsidRPr="00D00882" w:rsidTr="005D2484">
        <w:trPr>
          <w:trHeight w:val="600"/>
          <w:jc w:val="center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lastRenderedPageBreak/>
              <w:t xml:space="preserve">Объем и источники финансирования подпрограммы </w:t>
            </w:r>
            <w:r w:rsidRPr="00D00882">
              <w:rPr>
                <w:sz w:val="24"/>
                <w:szCs w:val="24"/>
              </w:rPr>
              <w:br/>
              <w:t xml:space="preserve">(по годам)  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 xml:space="preserve">Объем бюджетных ассигнований на реализацию </w:t>
            </w:r>
            <w:r w:rsidRPr="00D00882">
              <w:rPr>
                <w:spacing w:val="-16"/>
                <w:sz w:val="24"/>
                <w:szCs w:val="24"/>
              </w:rPr>
              <w:t>подпрограммы по годам составляет  126160,31  тыс. рублей,</w:t>
            </w:r>
            <w:r w:rsidRPr="00D00882">
              <w:rPr>
                <w:sz w:val="24"/>
                <w:szCs w:val="24"/>
              </w:rPr>
              <w:t xml:space="preserve"> в том числе: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 xml:space="preserve">2014 год – </w:t>
            </w:r>
            <w:r w:rsidRPr="00D00882">
              <w:rPr>
                <w:bCs/>
                <w:sz w:val="24"/>
                <w:szCs w:val="24"/>
              </w:rPr>
              <w:t>5693,3</w:t>
            </w:r>
            <w:r w:rsidRPr="00D00882">
              <w:rPr>
                <w:sz w:val="24"/>
                <w:szCs w:val="24"/>
              </w:rPr>
              <w:t xml:space="preserve"> 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 xml:space="preserve">2015 год – </w:t>
            </w:r>
            <w:r w:rsidRPr="00D00882">
              <w:rPr>
                <w:bCs/>
                <w:sz w:val="24"/>
                <w:szCs w:val="24"/>
              </w:rPr>
              <w:t xml:space="preserve">5536,0 </w:t>
            </w:r>
            <w:r w:rsidRPr="00D00882">
              <w:rPr>
                <w:sz w:val="24"/>
                <w:szCs w:val="24"/>
              </w:rPr>
              <w:t>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 xml:space="preserve">2016 год – </w:t>
            </w:r>
            <w:r w:rsidRPr="00D00882">
              <w:rPr>
                <w:bCs/>
                <w:sz w:val="24"/>
                <w:szCs w:val="24"/>
              </w:rPr>
              <w:t xml:space="preserve">5755,06 </w:t>
            </w:r>
            <w:r w:rsidRPr="00D00882">
              <w:rPr>
                <w:sz w:val="24"/>
                <w:szCs w:val="24"/>
              </w:rPr>
              <w:t>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2017 год – 5836,03 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2018 год – 6461,91 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2019 год – 6540,98 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2020 год – 7891,29 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2021 год – 9274,03 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2022 год – 9715,41 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>2023 год – 11784,10 тыс. рублей;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 xml:space="preserve">2024 год – 12443,40 </w:t>
            </w:r>
            <w:proofErr w:type="spellStart"/>
            <w:r w:rsidRPr="00D00882">
              <w:rPr>
                <w:sz w:val="24"/>
                <w:szCs w:val="24"/>
              </w:rPr>
              <w:t>тыс</w:t>
            </w:r>
            <w:proofErr w:type="gramStart"/>
            <w:r w:rsidRPr="00D00882">
              <w:rPr>
                <w:sz w:val="24"/>
                <w:szCs w:val="24"/>
              </w:rPr>
              <w:t>.р</w:t>
            </w:r>
            <w:proofErr w:type="gramEnd"/>
            <w:r w:rsidRPr="00D00882">
              <w:rPr>
                <w:sz w:val="24"/>
                <w:szCs w:val="24"/>
              </w:rPr>
              <w:t>ублей</w:t>
            </w:r>
            <w:proofErr w:type="spellEnd"/>
            <w:r w:rsidRPr="00D00882">
              <w:rPr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 xml:space="preserve">2025 год – 12556,30 </w:t>
            </w:r>
            <w:proofErr w:type="spellStart"/>
            <w:r w:rsidRPr="00D00882">
              <w:rPr>
                <w:sz w:val="24"/>
                <w:szCs w:val="24"/>
              </w:rPr>
              <w:t>тыс</w:t>
            </w:r>
            <w:proofErr w:type="gramStart"/>
            <w:r w:rsidRPr="00D00882">
              <w:rPr>
                <w:sz w:val="24"/>
                <w:szCs w:val="24"/>
              </w:rPr>
              <w:t>.р</w:t>
            </w:r>
            <w:proofErr w:type="gramEnd"/>
            <w:r w:rsidRPr="00D00882">
              <w:rPr>
                <w:sz w:val="24"/>
                <w:szCs w:val="24"/>
              </w:rPr>
              <w:t>ублей</w:t>
            </w:r>
            <w:proofErr w:type="spellEnd"/>
            <w:r w:rsidRPr="00D00882">
              <w:rPr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 xml:space="preserve">2026 год – 13009,20 </w:t>
            </w:r>
            <w:proofErr w:type="spellStart"/>
            <w:r w:rsidRPr="00D00882">
              <w:rPr>
                <w:sz w:val="24"/>
                <w:szCs w:val="24"/>
              </w:rPr>
              <w:t>тыс</w:t>
            </w:r>
            <w:proofErr w:type="gramStart"/>
            <w:r w:rsidRPr="00D00882">
              <w:rPr>
                <w:sz w:val="24"/>
                <w:szCs w:val="24"/>
              </w:rPr>
              <w:t>.р</w:t>
            </w:r>
            <w:proofErr w:type="gramEnd"/>
            <w:r w:rsidRPr="00D00882">
              <w:rPr>
                <w:sz w:val="24"/>
                <w:szCs w:val="24"/>
              </w:rPr>
              <w:t>ублей</w:t>
            </w:r>
            <w:proofErr w:type="spellEnd"/>
            <w:r w:rsidRPr="00D00882">
              <w:rPr>
                <w:sz w:val="24"/>
                <w:szCs w:val="24"/>
              </w:rPr>
              <w:t>;</w:t>
            </w:r>
          </w:p>
          <w:p w:rsidR="00D00882" w:rsidRPr="00D00882" w:rsidRDefault="00D00882" w:rsidP="005D2484">
            <w:pPr>
              <w:rPr>
                <w:sz w:val="24"/>
                <w:szCs w:val="24"/>
              </w:rPr>
            </w:pPr>
            <w:r w:rsidRPr="00D00882">
              <w:rPr>
                <w:sz w:val="24"/>
                <w:szCs w:val="24"/>
              </w:rPr>
              <w:t xml:space="preserve">2027 год – 13663,30 </w:t>
            </w:r>
            <w:proofErr w:type="spellStart"/>
            <w:r w:rsidRPr="00D00882">
              <w:rPr>
                <w:sz w:val="24"/>
                <w:szCs w:val="24"/>
              </w:rPr>
              <w:t>тыс</w:t>
            </w:r>
            <w:proofErr w:type="gramStart"/>
            <w:r w:rsidRPr="00D00882">
              <w:rPr>
                <w:sz w:val="24"/>
                <w:szCs w:val="24"/>
              </w:rPr>
              <w:t>.р</w:t>
            </w:r>
            <w:proofErr w:type="gramEnd"/>
            <w:r w:rsidRPr="00D00882">
              <w:rPr>
                <w:sz w:val="24"/>
                <w:szCs w:val="24"/>
              </w:rPr>
              <w:t>ублей</w:t>
            </w:r>
            <w:proofErr w:type="spellEnd"/>
            <w:r w:rsidRPr="00D00882">
              <w:rPr>
                <w:sz w:val="24"/>
                <w:szCs w:val="24"/>
              </w:rPr>
              <w:t>.</w:t>
            </w:r>
          </w:p>
        </w:tc>
      </w:tr>
    </w:tbl>
    <w:p w:rsidR="00D00882" w:rsidRPr="00D00882" w:rsidRDefault="00D00882" w:rsidP="00D00882">
      <w:pPr>
        <w:autoSpaceDE w:val="0"/>
        <w:autoSpaceDN w:val="0"/>
        <w:adjustRightInd w:val="0"/>
        <w:ind w:firstLine="600"/>
        <w:jc w:val="both"/>
        <w:rPr>
          <w:sz w:val="24"/>
          <w:szCs w:val="24"/>
        </w:rPr>
      </w:pPr>
    </w:p>
    <w:p w:rsidR="00D00882" w:rsidRPr="00D00882" w:rsidRDefault="00D00882" w:rsidP="00D00882">
      <w:pPr>
        <w:pStyle w:val="ConsPlusTitle"/>
        <w:ind w:firstLine="567"/>
        <w:jc w:val="both"/>
        <w:rPr>
          <w:b w:val="0"/>
        </w:rPr>
      </w:pPr>
    </w:p>
    <w:p w:rsidR="00D00882" w:rsidRPr="00D00882" w:rsidRDefault="00D00882" w:rsidP="00D00882">
      <w:pPr>
        <w:pStyle w:val="ConsPlusTitle"/>
        <w:ind w:firstLine="567"/>
        <w:jc w:val="both"/>
        <w:rPr>
          <w:b w:val="0"/>
        </w:rPr>
      </w:pPr>
      <w:r w:rsidRPr="00D00882">
        <w:rPr>
          <w:b w:val="0"/>
        </w:rPr>
        <w:t xml:space="preserve">1.1.3. Приложение №1, №3.2, №4.2, № 5.2  к муниципальной программе изложить в новой редакции </w:t>
      </w:r>
      <w:proofErr w:type="gramStart"/>
      <w:r w:rsidRPr="00D00882">
        <w:rPr>
          <w:b w:val="0"/>
        </w:rPr>
        <w:t>согласно</w:t>
      </w:r>
      <w:proofErr w:type="gramEnd"/>
      <w:r w:rsidRPr="00D00882">
        <w:rPr>
          <w:b w:val="0"/>
        </w:rPr>
        <w:t xml:space="preserve"> настоящего постановления.</w:t>
      </w:r>
    </w:p>
    <w:p w:rsidR="00D00882" w:rsidRPr="00D00882" w:rsidRDefault="00D00882" w:rsidP="00D00882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 о бюджете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 на очередной финансовый год и плановый период.</w:t>
      </w:r>
    </w:p>
    <w:p w:rsidR="00D00882" w:rsidRPr="00D00882" w:rsidRDefault="00D00882" w:rsidP="00D00882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00882">
        <w:rPr>
          <w:sz w:val="24"/>
          <w:szCs w:val="24"/>
        </w:rPr>
        <w:t>3. Настоящее постановление опубликовать в информационном бюллетене «</w:t>
      </w:r>
      <w:proofErr w:type="spellStart"/>
      <w:r w:rsidRPr="00D00882">
        <w:rPr>
          <w:sz w:val="24"/>
          <w:szCs w:val="24"/>
        </w:rPr>
        <w:t>Камешкирский</w:t>
      </w:r>
      <w:proofErr w:type="spellEnd"/>
      <w:r w:rsidRPr="00D00882">
        <w:rPr>
          <w:sz w:val="24"/>
          <w:szCs w:val="24"/>
        </w:rPr>
        <w:t xml:space="preserve"> вестник».</w:t>
      </w:r>
    </w:p>
    <w:p w:rsidR="00D00882" w:rsidRPr="00D00882" w:rsidRDefault="00D00882" w:rsidP="00D00882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00882">
        <w:rPr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D00882" w:rsidRPr="00D00882" w:rsidRDefault="00D00882" w:rsidP="00D00882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5. </w:t>
      </w:r>
      <w:proofErr w:type="gramStart"/>
      <w:r w:rsidRPr="00D00882">
        <w:rPr>
          <w:sz w:val="24"/>
          <w:szCs w:val="24"/>
        </w:rPr>
        <w:t>Контроль за</w:t>
      </w:r>
      <w:proofErr w:type="gramEnd"/>
      <w:r w:rsidRPr="00D00882">
        <w:rPr>
          <w:sz w:val="24"/>
          <w:szCs w:val="24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области.</w:t>
      </w:r>
    </w:p>
    <w:p w:rsidR="00D00882" w:rsidRPr="00D00882" w:rsidRDefault="00D00882" w:rsidP="00D00882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00882" w:rsidRPr="00D00882" w:rsidRDefault="00D00882" w:rsidP="00D00882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  <w:sectPr w:rsidR="00D00882" w:rsidRPr="00D00882" w:rsidSect="00D00882">
          <w:footerReference w:type="even" r:id="rId17"/>
          <w:footerReference w:type="default" r:id="rId18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  <w:r w:rsidRPr="00D00882">
        <w:rPr>
          <w:sz w:val="24"/>
          <w:szCs w:val="24"/>
        </w:rPr>
        <w:t xml:space="preserve">Глава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</w:t>
      </w:r>
      <w:r w:rsidRPr="00D00882">
        <w:rPr>
          <w:sz w:val="24"/>
          <w:szCs w:val="24"/>
        </w:rPr>
        <w:tab/>
      </w:r>
      <w:r w:rsidRPr="00D00882">
        <w:rPr>
          <w:sz w:val="24"/>
          <w:szCs w:val="24"/>
        </w:rPr>
        <w:tab/>
      </w:r>
      <w:r w:rsidRPr="00D00882">
        <w:rPr>
          <w:sz w:val="24"/>
          <w:szCs w:val="24"/>
        </w:rPr>
        <w:tab/>
      </w:r>
      <w:r w:rsidRPr="00D00882">
        <w:rPr>
          <w:sz w:val="24"/>
          <w:szCs w:val="24"/>
        </w:rPr>
        <w:tab/>
      </w:r>
      <w:r w:rsidRPr="00D00882">
        <w:rPr>
          <w:sz w:val="24"/>
          <w:szCs w:val="24"/>
        </w:rPr>
        <w:tab/>
      </w:r>
      <w:proofErr w:type="spellStart"/>
      <w:r w:rsidRPr="00D00882">
        <w:rPr>
          <w:sz w:val="24"/>
          <w:szCs w:val="24"/>
        </w:rPr>
        <w:t>О.Н.Белянина</w:t>
      </w:r>
      <w:proofErr w:type="spellEnd"/>
    </w:p>
    <w:p w:rsidR="00D00882" w:rsidRPr="00791741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 w:rsidRPr="00791741">
        <w:rPr>
          <w:sz w:val="24"/>
          <w:szCs w:val="24"/>
        </w:rPr>
        <w:lastRenderedPageBreak/>
        <w:t>Приложение № 1</w:t>
      </w:r>
    </w:p>
    <w:p w:rsidR="00D00882" w:rsidRPr="00791741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 xml:space="preserve">к муниципальной программе </w:t>
      </w:r>
      <w:proofErr w:type="spellStart"/>
      <w:r w:rsidRPr="00791741">
        <w:rPr>
          <w:sz w:val="24"/>
          <w:szCs w:val="24"/>
        </w:rPr>
        <w:t>Камешкирского</w:t>
      </w:r>
      <w:proofErr w:type="spellEnd"/>
      <w:r w:rsidRPr="00791741">
        <w:rPr>
          <w:sz w:val="24"/>
          <w:szCs w:val="24"/>
        </w:rPr>
        <w:t xml:space="preserve"> района Пензенской области</w:t>
      </w:r>
    </w:p>
    <w:p w:rsidR="00D00882" w:rsidRPr="00791741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«Управление муниципальными финансами</w:t>
      </w:r>
    </w:p>
    <w:p w:rsidR="00D00882" w:rsidRPr="00791741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и муниципальным долгом</w:t>
      </w:r>
    </w:p>
    <w:p w:rsidR="00D00882" w:rsidRPr="00791741" w:rsidRDefault="00D00882" w:rsidP="00D0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Pr="0079174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91741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D00882" w:rsidRPr="00791741" w:rsidRDefault="00D00882" w:rsidP="00D0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0882" w:rsidRDefault="00D00882" w:rsidP="00D00882">
      <w:pPr>
        <w:pStyle w:val="ConsPlusTitle"/>
        <w:jc w:val="center"/>
      </w:pPr>
      <w:bookmarkStart w:id="8" w:name="P210"/>
      <w:bookmarkEnd w:id="8"/>
      <w:r>
        <w:t>ПЕРЕЧЕНЬ</w:t>
      </w:r>
    </w:p>
    <w:p w:rsidR="00D00882" w:rsidRDefault="00D00882" w:rsidP="00D00882">
      <w:pPr>
        <w:pStyle w:val="ConsPlusTitle"/>
        <w:jc w:val="center"/>
      </w:pPr>
      <w:r>
        <w:t>ЦЕЛЕВЫХ ПОКАЗАТЕЛЕЙ МУНИЦИПАЛЬНОЙ ПРОГРАММЫ КАМЕШКИРСКОГО РАЙОНА</w:t>
      </w:r>
    </w:p>
    <w:p w:rsidR="00D00882" w:rsidRDefault="00D00882" w:rsidP="00D00882">
      <w:pPr>
        <w:pStyle w:val="ConsPlusTitle"/>
        <w:jc w:val="center"/>
      </w:pPr>
      <w:r>
        <w:t>ПЕНЗЕНСКОЙ ОБЛАСТИ «УПРАВЛЕНИЕ МУНИЦИПАЛЬНЫМИ ФИНАНСАМИ</w:t>
      </w:r>
    </w:p>
    <w:p w:rsidR="00D00882" w:rsidRDefault="00D00882" w:rsidP="00D00882">
      <w:pPr>
        <w:pStyle w:val="ConsPlusTitle"/>
        <w:jc w:val="center"/>
      </w:pPr>
      <w:r>
        <w:t>И МУНИЦИПАЛЬНЫМ ДОЛГОМ КАМЕШКИРСКОГО РАЙОНА ПЕНЗЕНСКОЙ ОБЛАСТИ»</w:t>
      </w:r>
    </w:p>
    <w:p w:rsidR="00D00882" w:rsidRDefault="00D00882" w:rsidP="00D00882">
      <w:pPr>
        <w:pStyle w:val="ConsPlusNormal"/>
        <w:ind w:firstLine="540"/>
        <w:jc w:val="both"/>
      </w:pPr>
    </w:p>
    <w:p w:rsidR="00D00882" w:rsidRDefault="00D00882" w:rsidP="00D00882">
      <w:pPr>
        <w:sectPr w:rsidR="00D00882" w:rsidSect="00D00882">
          <w:footerReference w:type="even" r:id="rId19"/>
          <w:footerReference w:type="default" r:id="rId20"/>
          <w:pgSz w:w="16838" w:h="11906" w:orient="landscape"/>
          <w:pgMar w:top="850" w:right="1134" w:bottom="1701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5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2352"/>
        <w:gridCol w:w="566"/>
        <w:gridCol w:w="716"/>
        <w:gridCol w:w="849"/>
        <w:gridCol w:w="850"/>
        <w:gridCol w:w="850"/>
        <w:gridCol w:w="851"/>
        <w:gridCol w:w="850"/>
        <w:gridCol w:w="851"/>
        <w:gridCol w:w="850"/>
        <w:gridCol w:w="712"/>
        <w:gridCol w:w="716"/>
        <w:gridCol w:w="854"/>
        <w:gridCol w:w="850"/>
        <w:gridCol w:w="992"/>
        <w:gridCol w:w="999"/>
        <w:gridCol w:w="8"/>
        <w:gridCol w:w="6"/>
        <w:gridCol w:w="33"/>
      </w:tblGrid>
      <w:tr w:rsidR="00D00882" w:rsidRPr="005223B7" w:rsidTr="005D2484">
        <w:trPr>
          <w:gridAfter w:val="1"/>
          <w:wAfter w:w="33" w:type="dxa"/>
        </w:trPr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123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00882" w:rsidRPr="005223B7" w:rsidTr="005D2484">
        <w:trPr>
          <w:gridAfter w:val="1"/>
          <w:wAfter w:w="33" w:type="dxa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Единица </w:t>
            </w:r>
            <w:proofErr w:type="spellStart"/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изме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-рения</w:t>
            </w:r>
            <w:proofErr w:type="gramEnd"/>
          </w:p>
        </w:tc>
        <w:tc>
          <w:tcPr>
            <w:tcW w:w="11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Значения целевых показателей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2014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2015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2021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2022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D00882" w:rsidRPr="005223B7" w:rsidTr="005D2484">
        <w:tc>
          <w:tcPr>
            <w:tcW w:w="1529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223B7">
              <w:rPr>
                <w:b/>
                <w:bCs/>
                <w:sz w:val="18"/>
                <w:szCs w:val="18"/>
              </w:rPr>
              <w:t>Муниципальная программа</w:t>
            </w:r>
            <w:r w:rsidRPr="005223B7">
              <w:rPr>
                <w:sz w:val="18"/>
                <w:szCs w:val="18"/>
              </w:rPr>
              <w:t xml:space="preserve"> </w:t>
            </w:r>
            <w:r w:rsidRPr="005223B7">
              <w:rPr>
                <w:b/>
                <w:bCs/>
                <w:sz w:val="18"/>
                <w:szCs w:val="18"/>
              </w:rPr>
              <w:t>«Управление муниципальными финансами</w:t>
            </w:r>
          </w:p>
          <w:p w:rsidR="00D00882" w:rsidRPr="005223B7" w:rsidRDefault="00D00882" w:rsidP="005D248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223B7">
              <w:rPr>
                <w:b/>
                <w:bCs/>
                <w:sz w:val="18"/>
                <w:szCs w:val="18"/>
              </w:rPr>
              <w:t xml:space="preserve">и  муниципальным долгом </w:t>
            </w:r>
            <w:proofErr w:type="spellStart"/>
            <w:r w:rsidRPr="005223B7">
              <w:rPr>
                <w:b/>
                <w:b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Объем налоговых и неналоговых доходов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proofErr w:type="spellStart"/>
            <w:r w:rsidRPr="005223B7">
              <w:rPr>
                <w:sz w:val="18"/>
                <w:szCs w:val="18"/>
              </w:rPr>
              <w:t>Тыс</w:t>
            </w:r>
            <w:proofErr w:type="gramStart"/>
            <w:r w:rsidRPr="005223B7">
              <w:rPr>
                <w:sz w:val="18"/>
                <w:szCs w:val="18"/>
              </w:rPr>
              <w:t>.р</w:t>
            </w:r>
            <w:proofErr w:type="gramEnd"/>
            <w:r w:rsidRPr="005223B7">
              <w:rPr>
                <w:sz w:val="18"/>
                <w:szCs w:val="18"/>
              </w:rPr>
              <w:t>уб</w:t>
            </w:r>
            <w:proofErr w:type="spellEnd"/>
            <w:r w:rsidRPr="005223B7">
              <w:rPr>
                <w:sz w:val="18"/>
                <w:szCs w:val="1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15809,0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24325,0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26918,0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25366,0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25492,0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28508,38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30042,0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30163,9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30353,4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32918,4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32918,4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Отношение объема муниципального долга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к общему годовому объему доходов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без учета объема безвозмездных поступлений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Перечисление предусмотренных муниципальной программой межбюджетных трансфертов из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местным бюджетам, в объеме, утвержденном  решением Собрания представителей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о бюджете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на очередной финансовый год и плановый период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Своевременное обеспечение муниципальных нужд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путем проведения конкурентных процедур определения поставщиков (подрядчиков, исполнителей)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Время исполнения надлежаще оформленных платежных документов, представленных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а) получателями бюджетных средств;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дни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дни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Доля просроченной кредиторской задолженности в расходах консолидированного бюджета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Подпрограмма 1 «Управление муниципальным долгом </w:t>
            </w:r>
            <w:proofErr w:type="spellStart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Отношение объема расходов</w:t>
            </w:r>
            <w:r w:rsidRPr="005223B7">
              <w:rPr>
                <w:sz w:val="18"/>
                <w:szCs w:val="18"/>
              </w:rPr>
              <w:t xml:space="preserve"> </w:t>
            </w:r>
            <w:r w:rsidRPr="005223B7">
              <w:rPr>
                <w:rFonts w:eastAsia="Calibri"/>
                <w:sz w:val="18"/>
                <w:szCs w:val="18"/>
              </w:rPr>
              <w:t xml:space="preserve">на обслуживание муниципального долга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к объему расходов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области, за исключением объема расходов, которые осуществляются за счет субвенций, предоставляемых из бюджетов бюджетной </w:t>
            </w:r>
            <w:r w:rsidRPr="005223B7">
              <w:rPr>
                <w:rFonts w:eastAsia="Calibri"/>
                <w:sz w:val="18"/>
                <w:szCs w:val="18"/>
              </w:rPr>
              <w:lastRenderedPageBreak/>
              <w:t xml:space="preserve">системы Российской Федерации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Просроченная задолженность по долговым  обязательствам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    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00882" w:rsidRPr="005223B7" w:rsidTr="005D2484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Подпрограмма 2 «Предоставление межбюджетных трансфертов из бюджета </w:t>
            </w:r>
            <w:proofErr w:type="spellStart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района Пензенской области»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Минимально гарантированный уровень расчётной бюджетной обеспеченности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Выравнивание бюджетной обеспеченности муниципальных образований </w:t>
            </w:r>
            <w:proofErr w:type="spellStart"/>
            <w:r>
              <w:rPr>
                <w:rFonts w:eastAsia="Calibri"/>
                <w:sz w:val="18"/>
                <w:szCs w:val="18"/>
              </w:rPr>
              <w:t>Камешкирского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Объем субвенций для финансового обеспечения переданных полномочий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Рост сводной оценки качества управления муниципальными финансами сельских поселений к предыдущему году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</w:tr>
      <w:tr w:rsidR="00D00882" w:rsidRPr="005223B7" w:rsidTr="005D2484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Подпрограмма 3 «Обеспечение деятельности Финансового управления </w:t>
            </w:r>
            <w:proofErr w:type="spellStart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района Пензенской области»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Отношение дефицита бюджета к объему доходов бюджета без учета безвозмездных поступлений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Отношение налоговых и неналоговых доходов к расходам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 w:rsidRPr="00B723C8">
              <w:rPr>
                <w:sz w:val="18"/>
                <w:szCs w:val="18"/>
              </w:rPr>
              <w:t>не менее 6,5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Выполнение бюджета </w:t>
            </w:r>
            <w:proofErr w:type="spellStart"/>
            <w:r w:rsidRPr="005223B7">
              <w:rPr>
                <w:sz w:val="18"/>
                <w:szCs w:val="18"/>
              </w:rPr>
              <w:lastRenderedPageBreak/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по расходам с учетом предоставленных платежных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3.4.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3.5.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Доля средств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D00882" w:rsidRPr="005223B7" w:rsidTr="005D2484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Подпрограмма 4 «Эффективное осуществление закупок товаров, работ, услуг для обеспечения нужд </w:t>
            </w:r>
            <w:proofErr w:type="spellStart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района Пензенской области»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Объем размещенных заявок муниципальных заказчиков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0882" w:rsidRPr="005223B7" w:rsidTr="005D2484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Публичное размещение отчетов о размещении заказов на поставки товаров, выполнение работ, оказание услуг для муниципальных нужд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ед.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D00882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D00882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D00882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D00882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D00882" w:rsidRPr="00791741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 w:rsidRPr="00791741">
        <w:rPr>
          <w:sz w:val="24"/>
          <w:szCs w:val="24"/>
        </w:rPr>
        <w:t>Приложение № 3.2</w:t>
      </w:r>
    </w:p>
    <w:p w:rsidR="00D00882" w:rsidRPr="00791741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 xml:space="preserve">к муниципальной программе </w:t>
      </w:r>
      <w:proofErr w:type="spellStart"/>
      <w:r w:rsidRPr="00791741">
        <w:rPr>
          <w:sz w:val="24"/>
          <w:szCs w:val="24"/>
        </w:rPr>
        <w:t>Камешкирского</w:t>
      </w:r>
      <w:proofErr w:type="spellEnd"/>
      <w:r w:rsidRPr="00791741">
        <w:rPr>
          <w:sz w:val="24"/>
          <w:szCs w:val="24"/>
        </w:rPr>
        <w:t xml:space="preserve"> </w:t>
      </w:r>
      <w:r w:rsidRPr="00791741">
        <w:rPr>
          <w:sz w:val="24"/>
          <w:szCs w:val="24"/>
        </w:rPr>
        <w:lastRenderedPageBreak/>
        <w:t>района Пензенской области</w:t>
      </w:r>
    </w:p>
    <w:p w:rsidR="00D00882" w:rsidRPr="00791741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«Управление муниципальными финансами</w:t>
      </w:r>
    </w:p>
    <w:p w:rsidR="00D00882" w:rsidRPr="00791741" w:rsidRDefault="00D00882" w:rsidP="00D00882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и муниципальным долгом</w:t>
      </w:r>
    </w:p>
    <w:p w:rsidR="00D00882" w:rsidRPr="00791741" w:rsidRDefault="00D00882" w:rsidP="00D00882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791741">
        <w:rPr>
          <w:sz w:val="24"/>
          <w:szCs w:val="24"/>
        </w:rPr>
        <w:t>Камешкирского</w:t>
      </w:r>
      <w:proofErr w:type="spellEnd"/>
      <w:r w:rsidRPr="00791741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>»</w:t>
      </w:r>
    </w:p>
    <w:p w:rsidR="00D00882" w:rsidRPr="00604C76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РЕСУРСНОЕ ОБЕСПЕЧЕНИЕ</w:t>
      </w:r>
    </w:p>
    <w:p w:rsidR="00D00882" w:rsidRPr="00604C76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604C76">
        <w:rPr>
          <w:b/>
          <w:bCs/>
          <w:sz w:val="24"/>
          <w:szCs w:val="24"/>
        </w:rPr>
        <w:t>Камешкирского</w:t>
      </w:r>
      <w:proofErr w:type="spellEnd"/>
      <w:r w:rsidRPr="00604C76">
        <w:rPr>
          <w:b/>
          <w:bCs/>
          <w:sz w:val="24"/>
          <w:szCs w:val="24"/>
        </w:rPr>
        <w:t xml:space="preserve"> района Пензенской области</w:t>
      </w:r>
    </w:p>
    <w:p w:rsidR="00D00882" w:rsidRPr="00604C76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«Управление муниципальными финансами и муниципальным долгом</w:t>
      </w:r>
    </w:p>
    <w:p w:rsidR="00D00882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spellStart"/>
      <w:r w:rsidRPr="00604C76">
        <w:rPr>
          <w:b/>
          <w:bCs/>
          <w:sz w:val="24"/>
          <w:szCs w:val="24"/>
        </w:rPr>
        <w:t>Камешкирского</w:t>
      </w:r>
      <w:proofErr w:type="spellEnd"/>
      <w:r w:rsidRPr="00604C76">
        <w:rPr>
          <w:b/>
          <w:bCs/>
          <w:sz w:val="24"/>
          <w:szCs w:val="24"/>
        </w:rPr>
        <w:t xml:space="preserve"> района Пензенской области» за счет всех источников финансирования</w:t>
      </w:r>
      <w:r>
        <w:rPr>
          <w:b/>
          <w:bCs/>
          <w:sz w:val="24"/>
          <w:szCs w:val="24"/>
        </w:rPr>
        <w:t xml:space="preserve"> на 2019-2027 годы</w:t>
      </w:r>
    </w:p>
    <w:p w:rsidR="00D00882" w:rsidRPr="00604C76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00882" w:rsidRPr="0062248D" w:rsidRDefault="00D00882" w:rsidP="00D00882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4"/>
          <w:szCs w:val="4"/>
        </w:rPr>
      </w:pPr>
    </w:p>
    <w:tbl>
      <w:tblPr>
        <w:tblW w:w="4700" w:type="pct"/>
        <w:jc w:val="center"/>
        <w:tblCellSpacing w:w="5" w:type="nil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3"/>
        <w:gridCol w:w="1565"/>
        <w:gridCol w:w="1532"/>
        <w:gridCol w:w="2728"/>
        <w:gridCol w:w="855"/>
        <w:gridCol w:w="891"/>
        <w:gridCol w:w="819"/>
        <w:gridCol w:w="899"/>
        <w:gridCol w:w="833"/>
        <w:gridCol w:w="770"/>
        <w:gridCol w:w="770"/>
        <w:gridCol w:w="767"/>
        <w:gridCol w:w="770"/>
        <w:gridCol w:w="36"/>
      </w:tblGrid>
      <w:tr w:rsidR="00D00882" w:rsidRPr="00487082" w:rsidTr="005D2484">
        <w:trPr>
          <w:trHeight w:val="329"/>
          <w:tblHeader/>
          <w:tblCellSpacing w:w="5" w:type="nil"/>
          <w:jc w:val="center"/>
        </w:trPr>
        <w:tc>
          <w:tcPr>
            <w:tcW w:w="1313" w:type="pct"/>
            <w:gridSpan w:val="3"/>
            <w:tcMar>
              <w:left w:w="28" w:type="dxa"/>
              <w:right w:w="28" w:type="dxa"/>
            </w:tcMar>
          </w:tcPr>
          <w:p w:rsidR="00D00882" w:rsidRPr="00487082" w:rsidRDefault="00D00882" w:rsidP="005D2484">
            <w:pPr>
              <w:jc w:val="center"/>
              <w:rPr>
                <w:bCs/>
              </w:rPr>
            </w:pPr>
            <w:r w:rsidRPr="00487082">
              <w:rPr>
                <w:bCs/>
              </w:rPr>
              <w:t>Ответственный исполнитель муниципальной пр</w:t>
            </w:r>
            <w:r w:rsidRPr="00487082">
              <w:rPr>
                <w:bCs/>
              </w:rPr>
              <w:t>о</w:t>
            </w:r>
            <w:r w:rsidRPr="00487082">
              <w:rPr>
                <w:bCs/>
              </w:rPr>
              <w:t>граммы</w:t>
            </w:r>
          </w:p>
        </w:tc>
        <w:tc>
          <w:tcPr>
            <w:tcW w:w="3687" w:type="pct"/>
            <w:gridSpan w:val="11"/>
            <w:tcMar>
              <w:left w:w="28" w:type="dxa"/>
              <w:right w:w="28" w:type="dxa"/>
            </w:tcMar>
          </w:tcPr>
          <w:p w:rsidR="00D00882" w:rsidRPr="00560801" w:rsidRDefault="00D00882" w:rsidP="005D2484">
            <w:pPr>
              <w:jc w:val="center"/>
              <w:rPr>
                <w:bCs/>
              </w:rPr>
            </w:pPr>
            <w:r>
              <w:rPr>
                <w:bCs/>
              </w:rPr>
              <w:t>Ф</w:t>
            </w:r>
            <w:r w:rsidRPr="00560801">
              <w:rPr>
                <w:bCs/>
              </w:rPr>
              <w:t>инансов</w:t>
            </w:r>
            <w:r>
              <w:rPr>
                <w:bCs/>
              </w:rPr>
              <w:t>ое управление</w:t>
            </w:r>
            <w:r w:rsidRPr="00560801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 w:rsidRPr="00560801">
              <w:rPr>
                <w:bCs/>
              </w:rPr>
              <w:t xml:space="preserve"> района Пензенской области </w:t>
            </w:r>
          </w:p>
        </w:tc>
      </w:tr>
      <w:tr w:rsidR="00D00882" w:rsidRPr="00487082" w:rsidTr="005D2484">
        <w:trPr>
          <w:trHeight w:val="329"/>
          <w:tblHeader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5223B7">
              <w:rPr>
                <w:bCs/>
                <w:sz w:val="18"/>
                <w:szCs w:val="18"/>
              </w:rPr>
              <w:t>п</w:t>
            </w:r>
            <w:proofErr w:type="gramEnd"/>
            <w:r w:rsidRPr="005223B7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Статус</w:t>
            </w: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Наименование  муниц</w:t>
            </w:r>
            <w:r w:rsidRPr="005223B7">
              <w:rPr>
                <w:bCs/>
                <w:sz w:val="18"/>
                <w:szCs w:val="18"/>
              </w:rPr>
              <w:t>и</w:t>
            </w:r>
            <w:r w:rsidRPr="005223B7">
              <w:rPr>
                <w:bCs/>
                <w:sz w:val="18"/>
                <w:szCs w:val="18"/>
              </w:rPr>
              <w:t>пальной программы, по</w:t>
            </w:r>
            <w:r w:rsidRPr="005223B7">
              <w:rPr>
                <w:bCs/>
                <w:sz w:val="18"/>
                <w:szCs w:val="18"/>
              </w:rPr>
              <w:t>д</w:t>
            </w:r>
            <w:r w:rsidRPr="005223B7">
              <w:rPr>
                <w:bCs/>
                <w:sz w:val="18"/>
                <w:szCs w:val="18"/>
              </w:rPr>
              <w:t>программы</w:t>
            </w:r>
          </w:p>
        </w:tc>
        <w:tc>
          <w:tcPr>
            <w:tcW w:w="992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Источник финансир</w:t>
            </w:r>
            <w:r w:rsidRPr="005223B7">
              <w:rPr>
                <w:bCs/>
                <w:sz w:val="18"/>
                <w:szCs w:val="18"/>
              </w:rPr>
              <w:t>о</w:t>
            </w:r>
            <w:r w:rsidRPr="005223B7">
              <w:rPr>
                <w:bCs/>
                <w:sz w:val="18"/>
                <w:szCs w:val="18"/>
              </w:rPr>
              <w:t>вания</w:t>
            </w:r>
          </w:p>
        </w:tc>
        <w:tc>
          <w:tcPr>
            <w:tcW w:w="2695" w:type="pct"/>
            <w:gridSpan w:val="10"/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487082">
              <w:rPr>
                <w:bCs/>
              </w:rPr>
              <w:t>Оценка расходов, тыс. рублей</w:t>
            </w:r>
          </w:p>
        </w:tc>
      </w:tr>
      <w:tr w:rsidR="00D00882" w:rsidRPr="00487082" w:rsidTr="005D2484">
        <w:trPr>
          <w:gridAfter w:val="1"/>
          <w:wAfter w:w="13" w:type="pct"/>
          <w:trHeight w:val="329"/>
          <w:tblHeader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2025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2026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</w:t>
            </w:r>
          </w:p>
        </w:tc>
      </w:tr>
      <w:tr w:rsidR="00D00882" w:rsidRPr="00487082" w:rsidTr="005D2484">
        <w:trPr>
          <w:gridAfter w:val="1"/>
          <w:wAfter w:w="13" w:type="pct"/>
          <w:trHeight w:val="329"/>
          <w:tblHeader/>
          <w:tblCellSpacing w:w="5" w:type="nil"/>
          <w:jc w:val="center"/>
        </w:trPr>
        <w:tc>
          <w:tcPr>
            <w:tcW w:w="187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9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57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Программа</w:t>
            </w: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Управление муниципал</w:t>
            </w:r>
            <w:r w:rsidRPr="005223B7">
              <w:rPr>
                <w:bCs/>
                <w:sz w:val="18"/>
                <w:szCs w:val="18"/>
              </w:rPr>
              <w:t>ь</w:t>
            </w:r>
            <w:r w:rsidRPr="005223B7">
              <w:rPr>
                <w:bCs/>
                <w:sz w:val="18"/>
                <w:szCs w:val="18"/>
              </w:rPr>
              <w:t>ными финансами и мун</w:t>
            </w:r>
            <w:r w:rsidRPr="005223B7">
              <w:rPr>
                <w:bCs/>
                <w:sz w:val="18"/>
                <w:szCs w:val="18"/>
              </w:rPr>
              <w:t>и</w:t>
            </w:r>
            <w:r w:rsidRPr="005223B7">
              <w:rPr>
                <w:bCs/>
                <w:sz w:val="18"/>
                <w:szCs w:val="18"/>
              </w:rPr>
              <w:t xml:space="preserve">ципальным долгом </w:t>
            </w:r>
            <w:proofErr w:type="spellStart"/>
            <w:r w:rsidRPr="005223B7">
              <w:rPr>
                <w:b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bCs/>
                <w:sz w:val="18"/>
                <w:szCs w:val="18"/>
              </w:rPr>
              <w:t xml:space="preserve"> района Пензенской обла</w:t>
            </w:r>
            <w:r w:rsidRPr="005223B7">
              <w:rPr>
                <w:bCs/>
                <w:sz w:val="18"/>
                <w:szCs w:val="18"/>
              </w:rPr>
              <w:t>с</w:t>
            </w:r>
            <w:r w:rsidRPr="005223B7">
              <w:rPr>
                <w:bCs/>
                <w:sz w:val="18"/>
                <w:szCs w:val="18"/>
              </w:rPr>
              <w:t xml:space="preserve">ти </w:t>
            </w: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24091,71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30602,30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42899,6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22266,0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22598,9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23253,0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14280,3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25192,68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23551,58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19945,81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26156,4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38128,3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17541,2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17994,1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18648,2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ферты из бюджета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3729,9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3870,47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3968,0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4133,9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4433,9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4759,3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4712,8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4592,8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4592,8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ных образований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</w:t>
            </w: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ным долгом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  <w:vAlign w:val="center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vAlign w:val="center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vAlign w:val="center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  <w:vAlign w:val="center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vAlign w:val="center"/>
          </w:tcPr>
          <w:p w:rsidR="00D00882" w:rsidRPr="005223B7" w:rsidRDefault="00D00882" w:rsidP="005D2484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ферты из бюджета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ных образований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361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2.</w:t>
            </w: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2</w:t>
            </w: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Предоставление ме</w:t>
            </w:r>
            <w:r w:rsidRPr="005223B7">
              <w:rPr>
                <w:sz w:val="18"/>
                <w:szCs w:val="18"/>
              </w:rPr>
              <w:t>ж</w:t>
            </w:r>
            <w:r w:rsidRPr="005223B7">
              <w:rPr>
                <w:sz w:val="18"/>
                <w:szCs w:val="18"/>
              </w:rPr>
              <w:t>бюджетных трансфе</w:t>
            </w:r>
            <w:r w:rsidRPr="005223B7">
              <w:rPr>
                <w:sz w:val="18"/>
                <w:szCs w:val="18"/>
              </w:rPr>
              <w:t>р</w:t>
            </w:r>
            <w:r w:rsidRPr="005223B7">
              <w:rPr>
                <w:sz w:val="18"/>
                <w:szCs w:val="18"/>
              </w:rPr>
              <w:t xml:space="preserve">тов из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</w:t>
            </w:r>
            <w:r w:rsidRPr="005223B7">
              <w:rPr>
                <w:sz w:val="18"/>
                <w:szCs w:val="18"/>
              </w:rPr>
              <w:lastRenderedPageBreak/>
              <w:t>о</w:t>
            </w:r>
            <w:r w:rsidRPr="005223B7">
              <w:rPr>
                <w:sz w:val="18"/>
                <w:szCs w:val="18"/>
              </w:rPr>
              <w:t>б</w:t>
            </w:r>
            <w:r w:rsidRPr="005223B7">
              <w:rPr>
                <w:sz w:val="18"/>
                <w:szCs w:val="18"/>
              </w:rPr>
              <w:t>ласти</w:t>
            </w: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8376,79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30456,2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9709,7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9589,7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9589,7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4649,0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12805,40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13062,24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10245,0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14387,0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25700,0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ферты из бюджета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3727,79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3868,23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3965,5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4131,3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4431,2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4756,2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4709,7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4589,7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4589,7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ных образований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</w:t>
            </w: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Обеспечение деятельн</w:t>
            </w:r>
            <w:r w:rsidRPr="005223B7">
              <w:rPr>
                <w:sz w:val="18"/>
                <w:szCs w:val="18"/>
              </w:rPr>
              <w:t>о</w:t>
            </w:r>
            <w:r w:rsidRPr="005223B7">
              <w:rPr>
                <w:sz w:val="18"/>
                <w:szCs w:val="18"/>
              </w:rPr>
              <w:t>сти</w:t>
            </w: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 Фина</w:t>
            </w:r>
            <w:r w:rsidRPr="005223B7">
              <w:rPr>
                <w:sz w:val="18"/>
                <w:szCs w:val="18"/>
              </w:rPr>
              <w:t>н</w:t>
            </w:r>
            <w:r w:rsidRPr="005223B7">
              <w:rPr>
                <w:sz w:val="18"/>
                <w:szCs w:val="18"/>
              </w:rPr>
              <w:t xml:space="preserve">сового управления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</w:t>
            </w: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Пензенской области</w:t>
            </w: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12443,4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12556,3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13009,2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13663,3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9700,81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11769,4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12428,3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12541,2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12994,1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13648,2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ферты из бюджета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2,11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ных образований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</w:t>
            </w: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Эффективное осуществление закупок товаров, работ, услуг для обеспечения нужд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</w:t>
            </w: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Пензенской области</w:t>
            </w: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 межбюджетные тран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ферты из бюджета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ных образований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00882" w:rsidRPr="00487082" w:rsidTr="005D2484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</w:tbl>
    <w:p w:rsidR="00D00882" w:rsidRDefault="00D00882" w:rsidP="00D00882">
      <w:pPr>
        <w:widowControl/>
      </w:pPr>
    </w:p>
    <w:p w:rsidR="00D00882" w:rsidRDefault="00D00882" w:rsidP="00D00882">
      <w:pPr>
        <w:widowControl/>
        <w:sectPr w:rsidR="00D00882" w:rsidSect="00D00882">
          <w:footerReference w:type="even" r:id="rId21"/>
          <w:footerReference w:type="default" r:id="rId22"/>
          <w:pgSz w:w="16838" w:h="11906" w:orient="landscape"/>
          <w:pgMar w:top="1134" w:right="1134" w:bottom="567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D00882" w:rsidRPr="00436EAA" w:rsidRDefault="00D00882" w:rsidP="00D0088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lastRenderedPageBreak/>
        <w:t>Приложение  4.2</w:t>
      </w:r>
    </w:p>
    <w:p w:rsidR="00D00882" w:rsidRPr="00436EAA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00882" w:rsidRPr="00436EAA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36EA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36EA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D00882" w:rsidRPr="00436EAA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«Управление </w:t>
      </w:r>
      <w:proofErr w:type="gramStart"/>
      <w:r w:rsidRPr="00436EAA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43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882" w:rsidRPr="00436EAA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финансами и </w:t>
      </w:r>
      <w:proofErr w:type="gramStart"/>
      <w:r w:rsidRPr="00436EAA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43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882" w:rsidRPr="00436EAA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долгом </w:t>
      </w:r>
      <w:proofErr w:type="spellStart"/>
      <w:r w:rsidRPr="00436EA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36EA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00882" w:rsidRPr="00436EAA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D00882" w:rsidRPr="00436EAA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00882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00882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РЕСУРСНОЕ ОБЕСПЕЧЕНИЕ</w:t>
      </w:r>
    </w:p>
    <w:p w:rsidR="00D00882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D00882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«Управление муниципальными финансами и муниципальным долгом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</w:p>
    <w:p w:rsidR="00D00882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Пензенской области» за счет средств</w:t>
      </w:r>
    </w:p>
    <w:p w:rsidR="00D00882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бюджета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 на 2019-2027 годы</w:t>
      </w:r>
    </w:p>
    <w:p w:rsidR="00D00882" w:rsidRDefault="00D00882" w:rsidP="00D008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00882" w:rsidRDefault="00D00882" w:rsidP="00D00882">
      <w:pPr>
        <w:autoSpaceDE w:val="0"/>
        <w:autoSpaceDN w:val="0"/>
        <w:adjustRightInd w:val="0"/>
        <w:spacing w:line="220" w:lineRule="auto"/>
        <w:jc w:val="center"/>
        <w:rPr>
          <w:sz w:val="4"/>
          <w:szCs w:val="4"/>
        </w:rPr>
      </w:pPr>
    </w:p>
    <w:p w:rsidR="00D00882" w:rsidRDefault="00D00882" w:rsidP="00D00882">
      <w:pPr>
        <w:autoSpaceDE w:val="0"/>
        <w:autoSpaceDN w:val="0"/>
        <w:adjustRightInd w:val="0"/>
        <w:spacing w:line="220" w:lineRule="auto"/>
        <w:jc w:val="center"/>
        <w:rPr>
          <w:sz w:val="4"/>
          <w:szCs w:val="4"/>
        </w:rPr>
      </w:pPr>
    </w:p>
    <w:tbl>
      <w:tblPr>
        <w:tblW w:w="4944" w:type="pct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9"/>
        <w:gridCol w:w="974"/>
        <w:gridCol w:w="1445"/>
        <w:gridCol w:w="1386"/>
        <w:gridCol w:w="454"/>
        <w:gridCol w:w="312"/>
        <w:gridCol w:w="16"/>
        <w:gridCol w:w="312"/>
        <w:gridCol w:w="24"/>
        <w:gridCol w:w="637"/>
        <w:gridCol w:w="8"/>
        <w:gridCol w:w="309"/>
        <w:gridCol w:w="451"/>
        <w:gridCol w:w="672"/>
        <w:gridCol w:w="723"/>
        <w:gridCol w:w="596"/>
        <w:gridCol w:w="723"/>
        <w:gridCol w:w="596"/>
        <w:gridCol w:w="841"/>
        <w:gridCol w:w="854"/>
        <w:gridCol w:w="854"/>
        <w:gridCol w:w="559"/>
        <w:gridCol w:w="285"/>
      </w:tblGrid>
      <w:tr w:rsidR="00D00882" w:rsidRPr="005223B7" w:rsidTr="005D2484">
        <w:trPr>
          <w:gridAfter w:val="1"/>
          <w:wAfter w:w="107" w:type="pct"/>
          <w:trHeight w:val="20"/>
          <w:tblHeader/>
        </w:trPr>
        <w:tc>
          <w:tcPr>
            <w:tcW w:w="10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384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Камешкирскогоо</w:t>
            </w:r>
            <w:proofErr w:type="spellEnd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00882" w:rsidRPr="005223B7" w:rsidTr="005D2484">
        <w:trPr>
          <w:gridAfter w:val="1"/>
          <w:wAfter w:w="107" w:type="pct"/>
          <w:trHeight w:val="20"/>
          <w:tblHeader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№</w:t>
            </w:r>
          </w:p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proofErr w:type="gramEnd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/п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Статус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 муниципальной программы, подпрограммы, основного мероприятия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Ответственный исполнитель, соисполнитель, подпрограммы, ДЦП</w:t>
            </w:r>
          </w:p>
        </w:tc>
        <w:tc>
          <w:tcPr>
            <w:tcW w:w="9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Код бюджетной классификации &lt;1&gt;</w:t>
            </w:r>
          </w:p>
        </w:tc>
        <w:tc>
          <w:tcPr>
            <w:tcW w:w="23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Расходы бюджета </w:t>
            </w:r>
            <w:proofErr w:type="spell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области, тыс. рублей</w:t>
            </w:r>
          </w:p>
        </w:tc>
      </w:tr>
      <w:tr w:rsidR="00D00882" w:rsidRPr="005223B7" w:rsidTr="005D2484">
        <w:trPr>
          <w:trHeight w:val="20"/>
          <w:tblHeader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ГРБС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ЦСР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ВР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2019 г.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2020 г.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2021 г.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2022 г.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2023 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2024 г.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2025 г.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2026 г.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2027 г.</w:t>
            </w:r>
          </w:p>
        </w:tc>
      </w:tr>
      <w:tr w:rsidR="00D00882" w:rsidRPr="005223B7" w:rsidTr="005D2484">
        <w:trPr>
          <w:trHeight w:val="20"/>
          <w:tblHeader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Код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классификации источников финансирования дефицита бюджета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D00882" w:rsidRPr="005223B7" w:rsidTr="005D2484">
        <w:trPr>
          <w:trHeight w:val="20"/>
          <w:tblHeader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</w:tr>
      <w:tr w:rsidR="00D00882" w:rsidRPr="005223B7" w:rsidTr="005D2484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Управление муниципальными финансами и муниципальным долгом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24091,71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30602,3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42899,6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22266,0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22598,9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23253,0</w:t>
            </w:r>
          </w:p>
        </w:tc>
      </w:tr>
      <w:tr w:rsidR="00D00882" w:rsidRPr="005223B7" w:rsidTr="005D2484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24091,71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30602,3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42899,6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22266,0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22598,9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23253,0</w:t>
            </w:r>
          </w:p>
        </w:tc>
      </w:tr>
      <w:tr w:rsidR="00D00882" w:rsidRPr="005223B7" w:rsidTr="005D2484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муниципальным долгом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trHeight w:val="58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Планирование и исполнение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в части привлечения заимствований и погашения долговых обязательств,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бюджетного законодательства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3102,98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4502,98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1226,65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trHeight w:val="313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7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01030100050000810*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3102,98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4502,98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1226,65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trHeight w:val="57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1.2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Соблюдение установленного законодательством ограничения предельного объема расходов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обслуживание муниципального долга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10,45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7,25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3,16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trHeight w:val="63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1310120870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1,78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1,27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0,78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trHeight w:val="148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1310120890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8,67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5,98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2,38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межбюджетных трансфертов из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30456,2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9709,7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9589,7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9589,7</w:t>
            </w:r>
          </w:p>
        </w:tc>
      </w:tr>
      <w:tr w:rsidR="00D00882" w:rsidRPr="005223B7" w:rsidTr="005D2484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30456,2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9709,7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9589,7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9589,7</w:t>
            </w:r>
          </w:p>
        </w:tc>
      </w:tr>
      <w:tr w:rsidR="00D00882" w:rsidRPr="005223B7" w:rsidTr="005D2484">
        <w:trPr>
          <w:trHeight w:val="64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предоставления и использования субвенций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1023,6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1232,4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1232,4</w:t>
            </w:r>
          </w:p>
        </w:tc>
      </w:tr>
      <w:tr w:rsidR="00D00882" w:rsidRPr="005223B7" w:rsidTr="005D2484">
        <w:trPr>
          <w:trHeight w:val="64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02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03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1320151180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1023,6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1232,4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1232,4</w:t>
            </w:r>
          </w:p>
        </w:tc>
      </w:tr>
      <w:tr w:rsidR="00D00882" w:rsidRPr="005223B7" w:rsidTr="005D2484">
        <w:trPr>
          <w:trHeight w:val="64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2.2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Выравнивание бюджетной обеспеченности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муниципальных образований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6630,0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7084,1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8732,6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8582,5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8357,3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8357,3</w:t>
            </w:r>
          </w:p>
        </w:tc>
      </w:tr>
      <w:tr w:rsidR="00D00882" w:rsidRPr="005223B7" w:rsidTr="005D2484">
        <w:trPr>
          <w:trHeight w:val="913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1320280010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>
              <w:t>5000,0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>
              <w:t>5000,0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>
              <w:t>5000,0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Default="00D00882" w:rsidP="005D2484">
            <w:r>
              <w:t>5000,0</w:t>
            </w:r>
          </w:p>
        </w:tc>
      </w:tr>
      <w:tr w:rsidR="00D00882" w:rsidRPr="005223B7" w:rsidTr="005D2484">
        <w:trPr>
          <w:trHeight w:val="807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1320274030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3125,69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3203,03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3282,1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3385,0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3579,1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3732,6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3582,5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3357,3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3357,3</w:t>
            </w:r>
          </w:p>
        </w:tc>
      </w:tr>
      <w:tr w:rsidR="00D00882" w:rsidRPr="005223B7" w:rsidTr="005D2484">
        <w:trPr>
          <w:trHeight w:val="328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2.3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11199,5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trHeight w:val="85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03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1320380020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11199,5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Обеспечение деятельности  Финансового управления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 Пензенской области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12443,4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12556,3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13009,2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13663,3</w:t>
            </w:r>
          </w:p>
        </w:tc>
      </w:tr>
      <w:tr w:rsidR="00D00882" w:rsidRPr="005223B7" w:rsidTr="005D2484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ответственный исполнитель подпрограммы – Финансового управления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12443,4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12556,3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13009,2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13663,3</w:t>
            </w:r>
          </w:p>
        </w:tc>
      </w:tr>
      <w:tr w:rsidR="00D00882" w:rsidRPr="005223B7" w:rsidTr="005D2484">
        <w:trPr>
          <w:trHeight w:val="57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Основное мероприятие 3.1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Формирование и исполнение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</w:t>
            </w:r>
            <w:r w:rsidRPr="005223B7">
              <w:rPr>
                <w:sz w:val="18"/>
                <w:szCs w:val="18"/>
              </w:rPr>
              <w:lastRenderedPageBreak/>
              <w:t xml:space="preserve">района Пензенской области, </w:t>
            </w:r>
            <w:proofErr w:type="gramStart"/>
            <w:r w:rsidRPr="005223B7">
              <w:rPr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sz w:val="18"/>
                <w:szCs w:val="18"/>
              </w:rPr>
              <w:t xml:space="preserve"> исполнением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12443,4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12556,3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13009,2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13663,3</w:t>
            </w:r>
          </w:p>
        </w:tc>
      </w:tr>
      <w:tr w:rsidR="00D00882" w:rsidRPr="005223B7" w:rsidTr="005D2484">
        <w:trPr>
          <w:trHeight w:val="31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ответственный </w:t>
            </w:r>
            <w:r w:rsidRPr="005223B7">
              <w:rPr>
                <w:sz w:val="18"/>
                <w:szCs w:val="18"/>
              </w:rPr>
              <w:lastRenderedPageBreak/>
              <w:t xml:space="preserve">исполнитель подпрограммы – Финансовое управление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3819,56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4654,71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5543,23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5849,8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6713,3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7098,2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7165,7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7436,2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7436,2</w:t>
            </w:r>
          </w:p>
        </w:tc>
      </w:tr>
      <w:tr w:rsidR="00D00882" w:rsidRPr="005223B7" w:rsidTr="005D2484">
        <w:trPr>
          <w:trHeight w:val="28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777,86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980,13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1108,40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1133,72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1825,1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1913,5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1932,7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2512,4</w:t>
            </w:r>
          </w:p>
        </w:tc>
      </w:tr>
      <w:tr w:rsidR="00D00882" w:rsidRPr="005223B7" w:rsidTr="005D2484">
        <w:trPr>
          <w:trHeight w:val="30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1344,93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1682,64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1995,90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2109,08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2566,5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2747,8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2852,9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3004,6</w:t>
            </w:r>
          </w:p>
        </w:tc>
      </w:tr>
      <w:tr w:rsidR="00D00882" w:rsidRPr="005223B7" w:rsidTr="005D2484">
        <w:trPr>
          <w:trHeight w:val="437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550,42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554,78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607,80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604,1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690,8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690,8</w:t>
            </w:r>
          </w:p>
        </w:tc>
      </w:tr>
      <w:tr w:rsidR="00D00882" w:rsidRPr="005223B7" w:rsidTr="005D2484">
        <w:trPr>
          <w:trHeight w:val="437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1330174030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</w:tr>
      <w:tr w:rsidR="00D00882" w:rsidRPr="005223B7" w:rsidTr="005D2484">
        <w:trPr>
          <w:trHeight w:val="294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1330182050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</w:tr>
      <w:tr w:rsidR="00D00882" w:rsidRPr="005223B7" w:rsidTr="005D2484">
        <w:trPr>
          <w:trHeight w:val="294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00882" w:rsidRPr="005223B7" w:rsidTr="005D2484">
        <w:trPr>
          <w:trHeight w:val="294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4,11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4,20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</w:tr>
      <w:tr w:rsidR="00D00882" w:rsidRPr="005223B7" w:rsidTr="005D2484">
        <w:trPr>
          <w:trHeight w:val="294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0,68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</w:tbl>
    <w:p w:rsidR="00D00882" w:rsidRDefault="00D00882" w:rsidP="00D0088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0882" w:rsidRPr="000C19AD" w:rsidRDefault="00D00882" w:rsidP="00D0088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Приложение  5.2</w:t>
      </w:r>
    </w:p>
    <w:p w:rsidR="00D00882" w:rsidRPr="000C19AD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00882" w:rsidRPr="000C19AD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C19A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C19A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D00882" w:rsidRPr="000C19AD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C19AD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Pr="000C19AD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0C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882" w:rsidRPr="000C19AD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 xml:space="preserve">финансами и </w:t>
      </w:r>
      <w:proofErr w:type="gramStart"/>
      <w:r w:rsidRPr="000C19AD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0C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882" w:rsidRPr="000C19AD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 xml:space="preserve">долгом </w:t>
      </w:r>
      <w:proofErr w:type="spellStart"/>
      <w:r w:rsidRPr="000C19A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C19AD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00882" w:rsidRPr="000C19AD" w:rsidRDefault="00D00882" w:rsidP="00D00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00882" w:rsidRPr="00976F7B" w:rsidRDefault="00D00882" w:rsidP="00D00882">
      <w:pPr>
        <w:pStyle w:val="ConsPlusTitle"/>
        <w:jc w:val="center"/>
      </w:pPr>
      <w:r w:rsidRPr="00976F7B">
        <w:t>ПЕРЕЧЕНЬ</w:t>
      </w:r>
    </w:p>
    <w:p w:rsidR="00D00882" w:rsidRPr="0000363A" w:rsidRDefault="00D00882" w:rsidP="00D00882">
      <w:pPr>
        <w:pStyle w:val="ConsPlusTitle"/>
        <w:jc w:val="center"/>
      </w:pPr>
      <w:r w:rsidRPr="0000363A">
        <w:t xml:space="preserve">ОСНОВНЫХ МЕРОПРИЯТИЙ, МЕРОПРИЯТИЙ </w:t>
      </w:r>
      <w:r>
        <w:t>МУНИЦИПАЛЬНОЙ</w:t>
      </w:r>
      <w:r w:rsidRPr="0000363A">
        <w:t xml:space="preserve"> ПРОГРАММЫ</w:t>
      </w:r>
    </w:p>
    <w:p w:rsidR="00D00882" w:rsidRPr="0000363A" w:rsidRDefault="00D00882" w:rsidP="00D00882">
      <w:pPr>
        <w:pStyle w:val="ConsPlusTitle"/>
        <w:jc w:val="center"/>
      </w:pPr>
      <w:r>
        <w:t>КАМЕШКИРСКОГО РАЙОНА ПЕНЗЕНСКОЙ ОБЛАСТИ «</w:t>
      </w:r>
      <w:r w:rsidRPr="0000363A">
        <w:t xml:space="preserve">УПРАВЛЕНИЕ </w:t>
      </w:r>
      <w:r>
        <w:t>МУНИЦИПАЛЬНЫМИ</w:t>
      </w:r>
      <w:r w:rsidRPr="0000363A">
        <w:t xml:space="preserve"> ФИНАНСАМИ И</w:t>
      </w:r>
    </w:p>
    <w:p w:rsidR="00D00882" w:rsidRDefault="00D00882" w:rsidP="00D00882">
      <w:pPr>
        <w:pStyle w:val="ConsPlusTitle"/>
        <w:jc w:val="center"/>
      </w:pPr>
      <w:r>
        <w:t>МУНИЦИПАЛЬНЫМ Д</w:t>
      </w:r>
      <w:r w:rsidRPr="0000363A">
        <w:t xml:space="preserve">ОЛГОМ </w:t>
      </w:r>
      <w:r>
        <w:t>КАМЕШКИРСКОГО РАЙОНА ПЕНЗЕНСКОЙ ОБЛАСТИ»</w:t>
      </w:r>
      <w:r w:rsidRPr="0000363A">
        <w:t xml:space="preserve"> НА 201</w:t>
      </w:r>
      <w:r>
        <w:t>9</w:t>
      </w:r>
      <w:r w:rsidRPr="0000363A">
        <w:t xml:space="preserve"> - 202</w:t>
      </w:r>
      <w:r>
        <w:t>7</w:t>
      </w:r>
      <w:r w:rsidRPr="0000363A">
        <w:t xml:space="preserve"> ГОДЫ</w:t>
      </w:r>
    </w:p>
    <w:p w:rsidR="00D00882" w:rsidRPr="0000363A" w:rsidRDefault="00D00882" w:rsidP="00D00882">
      <w:pPr>
        <w:pStyle w:val="ConsPlusTitle"/>
        <w:tabs>
          <w:tab w:val="center" w:pos="7285"/>
          <w:tab w:val="right" w:pos="14570"/>
        </w:tabs>
      </w:pPr>
      <w:r>
        <w:tab/>
      </w:r>
    </w:p>
    <w:tbl>
      <w:tblPr>
        <w:tblW w:w="14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835"/>
        <w:gridCol w:w="1418"/>
        <w:gridCol w:w="992"/>
        <w:gridCol w:w="1134"/>
        <w:gridCol w:w="1134"/>
        <w:gridCol w:w="1134"/>
        <w:gridCol w:w="1162"/>
        <w:gridCol w:w="709"/>
        <w:gridCol w:w="2126"/>
        <w:gridCol w:w="1162"/>
      </w:tblGrid>
      <w:tr w:rsidR="00D00882" w:rsidRPr="005223B7" w:rsidTr="005D2484">
        <w:trPr>
          <w:tblHeader/>
        </w:trPr>
        <w:tc>
          <w:tcPr>
            <w:tcW w:w="595" w:type="dxa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пп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2835" w:type="dxa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Наименование основного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мероприятия, мероприятия</w:t>
            </w:r>
          </w:p>
        </w:tc>
        <w:tc>
          <w:tcPr>
            <w:tcW w:w="1418" w:type="dxa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Исполнители</w:t>
            </w:r>
          </w:p>
        </w:tc>
        <w:tc>
          <w:tcPr>
            <w:tcW w:w="992" w:type="dxa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исполнения (год)</w:t>
            </w:r>
          </w:p>
        </w:tc>
        <w:tc>
          <w:tcPr>
            <w:tcW w:w="5273" w:type="dxa"/>
            <w:gridSpan w:val="5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Объем финансирования, тыс. рублей</w:t>
            </w:r>
          </w:p>
        </w:tc>
        <w:tc>
          <w:tcPr>
            <w:tcW w:w="2126" w:type="dxa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результата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мероприятия по годам (ожидаемый непосредственный результат)</w:t>
            </w:r>
          </w:p>
        </w:tc>
        <w:tc>
          <w:tcPr>
            <w:tcW w:w="1162" w:type="dxa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Связь с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показа</w:t>
            </w: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телем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муници</w:t>
            </w:r>
            <w:proofErr w:type="spellEnd"/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пальной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 (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</w:t>
            </w:r>
            <w:proofErr w:type="spellEnd"/>
            <w:proofErr w:type="gramEnd"/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раммы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) &lt;1&gt;</w:t>
            </w:r>
            <w:hyperlink w:anchor="P2039" w:history="1"/>
            <w:proofErr w:type="gramEnd"/>
          </w:p>
        </w:tc>
      </w:tr>
      <w:tr w:rsidR="00D00882" w:rsidRPr="005223B7" w:rsidTr="005D2484">
        <w:trPr>
          <w:tblHeader/>
        </w:trPr>
        <w:tc>
          <w:tcPr>
            <w:tcW w:w="595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113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62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образований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внебюд-жетные</w:t>
            </w:r>
            <w:proofErr w:type="spellEnd"/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2126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</w:tbl>
    <w:p w:rsidR="00D00882" w:rsidRPr="00C83AA0" w:rsidRDefault="00D00882" w:rsidP="00D00882">
      <w:pPr>
        <w:pStyle w:val="ConsPlusNormal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2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17"/>
        <w:gridCol w:w="43"/>
        <w:gridCol w:w="2802"/>
        <w:gridCol w:w="78"/>
        <w:gridCol w:w="1340"/>
        <w:gridCol w:w="971"/>
        <w:gridCol w:w="21"/>
        <w:gridCol w:w="1102"/>
        <w:gridCol w:w="16"/>
        <w:gridCol w:w="21"/>
        <w:gridCol w:w="1102"/>
        <w:gridCol w:w="16"/>
        <w:gridCol w:w="21"/>
        <w:gridCol w:w="1124"/>
        <w:gridCol w:w="61"/>
        <w:gridCol w:w="1076"/>
        <w:gridCol w:w="16"/>
        <w:gridCol w:w="693"/>
        <w:gridCol w:w="2108"/>
        <w:gridCol w:w="15"/>
        <w:gridCol w:w="35"/>
        <w:gridCol w:w="1091"/>
        <w:gridCol w:w="28"/>
        <w:gridCol w:w="22"/>
        <w:gridCol w:w="1117"/>
        <w:gridCol w:w="1139"/>
        <w:gridCol w:w="1139"/>
        <w:gridCol w:w="1139"/>
        <w:gridCol w:w="1139"/>
      </w:tblGrid>
      <w:tr w:rsidR="00D00882" w:rsidRPr="005223B7" w:rsidTr="005D2484">
        <w:trPr>
          <w:gridAfter w:val="6"/>
          <w:wAfter w:w="5695" w:type="dxa"/>
          <w:trHeight w:val="413"/>
          <w:tblHeader/>
        </w:trPr>
        <w:tc>
          <w:tcPr>
            <w:tcW w:w="582" w:type="dxa"/>
            <w:gridSpan w:val="2"/>
          </w:tcPr>
          <w:p w:rsidR="00D00882" w:rsidRPr="005223B7" w:rsidRDefault="00D00882" w:rsidP="005D2484">
            <w:pPr>
              <w:pStyle w:val="ConsPlusNormal"/>
              <w:ind w:left="-7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45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Подпрограмма 1«Управление муниципальным долгом </w:t>
            </w:r>
            <w:proofErr w:type="spellStart"/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Цель подпрограммы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– эффективное управление муниципальным долгом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Задача 1 «Оптимизация объема и структуры муниципального долга </w:t>
            </w:r>
            <w:proofErr w:type="spellStart"/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района Пензенской области, соблюдение  установленного  законодательством ограничения об</w:t>
            </w: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ъ</w:t>
            </w: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ема муниципального долга»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2845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1.1."Планирование и исполнение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в части привлечения заимствований и погашения долговых обязательств,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бюджетного законодательства"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D00882" w:rsidRPr="005223B7" w:rsidRDefault="00D00882" w:rsidP="005D248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D00882" w:rsidRPr="005223B7" w:rsidRDefault="00D00882" w:rsidP="005D248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D00882" w:rsidRPr="005223B7" w:rsidRDefault="00D00882" w:rsidP="005D248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D00882" w:rsidRPr="005223B7" w:rsidRDefault="00D00882" w:rsidP="005D248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D00882" w:rsidRPr="005223B7" w:rsidRDefault="00D00882" w:rsidP="005D2484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D00882" w:rsidRPr="005223B7" w:rsidRDefault="00D00882" w:rsidP="005D2484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D00882" w:rsidRPr="005223B7" w:rsidTr="005D2484">
        <w:trPr>
          <w:gridAfter w:val="7"/>
          <w:wAfter w:w="5723" w:type="dxa"/>
          <w:trHeight w:val="468"/>
        </w:trPr>
        <w:tc>
          <w:tcPr>
            <w:tcW w:w="565" w:type="dxa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1.1.1.</w:t>
            </w:r>
          </w:p>
        </w:tc>
        <w:tc>
          <w:tcPr>
            <w:tcW w:w="2862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Своевременное погаш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ние долговых обяз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тельств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и исполнение заемщ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ками обязательств по выданным  муниц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пальным  гарантиям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23" w:type="dxa"/>
            <w:gridSpan w:val="2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222" w:type="dxa"/>
            <w:gridSpan w:val="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Отношение объ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ма муниципальн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го долга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 к общему годовому объему доходов бю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 без учета объема безвозмездных посту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лений</w:t>
            </w:r>
          </w:p>
        </w:tc>
        <w:tc>
          <w:tcPr>
            <w:tcW w:w="1141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</w:tr>
      <w:tr w:rsidR="00D00882" w:rsidRPr="005223B7" w:rsidTr="005D2484">
        <w:trPr>
          <w:gridAfter w:val="7"/>
          <w:wAfter w:w="5723" w:type="dxa"/>
          <w:trHeight w:val="315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222" w:type="dxa"/>
            <w:gridSpan w:val="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7"/>
          <w:wAfter w:w="5723" w:type="dxa"/>
          <w:trHeight w:val="405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222" w:type="dxa"/>
            <w:gridSpan w:val="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7"/>
          <w:wAfter w:w="5723" w:type="dxa"/>
          <w:trHeight w:val="283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222" w:type="dxa"/>
            <w:gridSpan w:val="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Задача 2 подпрограммы. </w:t>
            </w: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2845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1.2.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D00882" w:rsidRPr="005223B7" w:rsidTr="005D2484">
        <w:trPr>
          <w:gridAfter w:val="6"/>
          <w:wAfter w:w="5695" w:type="dxa"/>
          <w:trHeight w:val="486"/>
        </w:trPr>
        <w:tc>
          <w:tcPr>
            <w:tcW w:w="565" w:type="dxa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1.2.1</w:t>
            </w:r>
          </w:p>
        </w:tc>
        <w:tc>
          <w:tcPr>
            <w:tcW w:w="2940" w:type="dxa"/>
            <w:gridSpan w:val="4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Своевременное исполн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ние обязательств по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служиванию муниципального внутренн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го долга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1340" w:type="dxa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Отношение объ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ма расходов на обслуж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вание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ного долга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ской области не превышает 15% расх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дов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ской области за исключением объема расходов, к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торые осущест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ляются за счет субвенций, пр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доставляемых из бюджетов бю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жетной системы Российской Фед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рации</w:t>
            </w:r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2, 1.1.</w:t>
            </w:r>
          </w:p>
        </w:tc>
      </w:tr>
      <w:tr w:rsidR="00D00882" w:rsidRPr="005223B7" w:rsidTr="005D2484">
        <w:trPr>
          <w:gridAfter w:val="6"/>
          <w:wAfter w:w="5695" w:type="dxa"/>
          <w:trHeight w:val="318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 по подпрограмме 1: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8853,47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8853,47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3113,43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3113,43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4510,23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4510,23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1229,81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1229,81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Подпрограмма 2 «Предоставление межбюджетных трансфертов из бюджета </w:t>
            </w:r>
            <w:proofErr w:type="spellStart"/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sz w:val="18"/>
                <w:szCs w:val="18"/>
              </w:rPr>
              <w:t>Цель подпрограммы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: Совершенствование межбюджетных отношений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Задача 1 «Финансовое обеспечение полномочий, переданных органам местного самоуправления»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22.1</w:t>
            </w:r>
          </w:p>
        </w:tc>
        <w:tc>
          <w:tcPr>
            <w:tcW w:w="2845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2.1. "Повышение эффективности предоставления и использования субвенций"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8164,7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8164,7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1023,6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1023,6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1127,2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1127,2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1232,4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1232,4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1232,4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1232,4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2.1.1</w:t>
            </w:r>
          </w:p>
        </w:tc>
        <w:tc>
          <w:tcPr>
            <w:tcW w:w="2845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8164,7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8164,7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Объем су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венций для финансового обеспечения переданных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номочий</w:t>
            </w:r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891,0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923,1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923,1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923,1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Задача 2 «Выравнивание бюджетной обеспеченности муниципальных образований </w:t>
            </w:r>
            <w:proofErr w:type="spellStart"/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22.2</w:t>
            </w:r>
          </w:p>
        </w:tc>
        <w:tc>
          <w:tcPr>
            <w:tcW w:w="2845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2.2. "Выравнивание бюджетной обеспеченности муниципальных образований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Пензенской области"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65474,62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34870,0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30604,62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3125,69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3203,03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3282,1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3385,0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7084,1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3579,1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8732,6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3732,6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8582,5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3582,5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8357,3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3357,3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8357,3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3357,3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в  том числе:</w:t>
            </w:r>
          </w:p>
        </w:tc>
      </w:tr>
      <w:tr w:rsidR="00D00882" w:rsidRPr="005223B7" w:rsidTr="005D2484">
        <w:trPr>
          <w:gridAfter w:val="5"/>
          <w:wAfter w:w="5673" w:type="dxa"/>
          <w:trHeight w:val="319"/>
        </w:trPr>
        <w:tc>
          <w:tcPr>
            <w:tcW w:w="625" w:type="dxa"/>
            <w:gridSpan w:val="3"/>
            <w:vMerge w:val="restart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2.2.1.</w:t>
            </w:r>
          </w:p>
        </w:tc>
        <w:tc>
          <w:tcPr>
            <w:tcW w:w="2802" w:type="dxa"/>
            <w:vMerge w:val="restart"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Выравнивание бюджетной обеспеченности муниципальных образований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65474,62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34870,0</w:t>
            </w:r>
          </w:p>
        </w:tc>
        <w:tc>
          <w:tcPr>
            <w:tcW w:w="1145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30604,62</w:t>
            </w:r>
          </w:p>
        </w:tc>
        <w:tc>
          <w:tcPr>
            <w:tcW w:w="1137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критерия выравнивания бюджетной обеспеченности муниципальных образований</w:t>
            </w:r>
          </w:p>
        </w:tc>
        <w:tc>
          <w:tcPr>
            <w:tcW w:w="1141" w:type="dxa"/>
            <w:gridSpan w:val="3"/>
            <w:vMerge w:val="restart"/>
          </w:tcPr>
          <w:p w:rsidR="00D00882" w:rsidRPr="005223B7" w:rsidRDefault="00D00882" w:rsidP="005D2484">
            <w:pPr>
              <w:pStyle w:val="ConsPlusCell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2.1.</w:t>
            </w:r>
          </w:p>
        </w:tc>
      </w:tr>
      <w:tr w:rsidR="00D00882" w:rsidRPr="005223B7" w:rsidTr="005D2484">
        <w:trPr>
          <w:gridAfter w:val="5"/>
          <w:wAfter w:w="5673" w:type="dxa"/>
          <w:trHeight w:val="268"/>
        </w:trPr>
        <w:tc>
          <w:tcPr>
            <w:tcW w:w="625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1145" w:type="dxa"/>
            <w:gridSpan w:val="2"/>
          </w:tcPr>
          <w:p w:rsidR="00D00882" w:rsidRPr="005223B7" w:rsidRDefault="00D00882" w:rsidP="005D248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3125,69</w:t>
            </w:r>
          </w:p>
        </w:tc>
        <w:tc>
          <w:tcPr>
            <w:tcW w:w="1137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5"/>
          <w:wAfter w:w="5673" w:type="dxa"/>
          <w:trHeight w:val="329"/>
        </w:trPr>
        <w:tc>
          <w:tcPr>
            <w:tcW w:w="625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1145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3203,03</w:t>
            </w:r>
          </w:p>
        </w:tc>
        <w:tc>
          <w:tcPr>
            <w:tcW w:w="1137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5"/>
          <w:wAfter w:w="5673" w:type="dxa"/>
          <w:trHeight w:val="277"/>
        </w:trPr>
        <w:tc>
          <w:tcPr>
            <w:tcW w:w="625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1145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3282,1</w:t>
            </w:r>
          </w:p>
        </w:tc>
        <w:tc>
          <w:tcPr>
            <w:tcW w:w="1137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45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3385,0</w:t>
            </w:r>
          </w:p>
        </w:tc>
        <w:tc>
          <w:tcPr>
            <w:tcW w:w="1137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7084,1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3505,0</w:t>
            </w:r>
          </w:p>
        </w:tc>
        <w:tc>
          <w:tcPr>
            <w:tcW w:w="1145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3579,1</w:t>
            </w:r>
          </w:p>
        </w:tc>
        <w:tc>
          <w:tcPr>
            <w:tcW w:w="1137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8732,6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45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3732,6</w:t>
            </w:r>
          </w:p>
        </w:tc>
        <w:tc>
          <w:tcPr>
            <w:tcW w:w="1137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8582,5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45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3582,5</w:t>
            </w:r>
          </w:p>
        </w:tc>
        <w:tc>
          <w:tcPr>
            <w:tcW w:w="1137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8357,3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45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3357,3</w:t>
            </w:r>
          </w:p>
        </w:tc>
        <w:tc>
          <w:tcPr>
            <w:tcW w:w="1137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00882" w:rsidRPr="005223B7" w:rsidRDefault="00D00882" w:rsidP="005D248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8357,3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45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3357,3</w:t>
            </w:r>
          </w:p>
        </w:tc>
        <w:tc>
          <w:tcPr>
            <w:tcW w:w="1137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00882" w:rsidRPr="005223B7" w:rsidRDefault="00D00882" w:rsidP="005D2484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sz w:val="18"/>
                <w:szCs w:val="18"/>
              </w:rPr>
              <w:t>Задача 3. Создание условий  для повышения качества управления муниципальными финансами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22.3.</w:t>
            </w:r>
          </w:p>
        </w:tc>
        <w:tc>
          <w:tcPr>
            <w:tcW w:w="2845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2.3. "Содействие повышению качества управления муниципальными финансами"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60969,64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60969,64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Комплексная оценка кач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ства организации и осуществления бюджетного пр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цесса муниципальных образ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ваний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(% к уровню предыд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щего года)</w:t>
            </w:r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79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5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20700,0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 2: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134608,96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95839,64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38769,32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4640,0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3727,79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12805,4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3868,23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13062,24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3965,5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10245,0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4131,3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14387,0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4431,2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30456,2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4756,2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9709,7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4709,7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9589,7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4589,7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9589,7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4589,7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jc w:val="center"/>
              <w:rPr>
                <w:i/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t xml:space="preserve">Подпрограмма 3 «Обеспечение деятельности Финансового управления </w:t>
            </w:r>
            <w:proofErr w:type="spellStart"/>
            <w:r w:rsidRPr="005223B7">
              <w:rPr>
                <w:i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i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t>Цель подпрограммы</w:t>
            </w:r>
            <w:r w:rsidRPr="005223B7">
              <w:rPr>
                <w:sz w:val="18"/>
                <w:szCs w:val="18"/>
              </w:rPr>
              <w:t xml:space="preserve"> – 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00882" w:rsidRPr="005223B7" w:rsidRDefault="00D00882" w:rsidP="005D2484">
            <w:pPr>
              <w:jc w:val="center"/>
              <w:rPr>
                <w:i/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t xml:space="preserve">Задача 1. Повышение уровня бюджетного </w:t>
            </w:r>
            <w:proofErr w:type="spellStart"/>
            <w:r w:rsidRPr="005223B7">
              <w:rPr>
                <w:i/>
                <w:sz w:val="18"/>
                <w:szCs w:val="18"/>
              </w:rPr>
              <w:t>самообеспеч</w:t>
            </w:r>
            <w:r w:rsidRPr="005223B7">
              <w:rPr>
                <w:i/>
                <w:sz w:val="18"/>
                <w:szCs w:val="18"/>
              </w:rPr>
              <w:t>е</w:t>
            </w:r>
            <w:r w:rsidRPr="005223B7">
              <w:rPr>
                <w:i/>
                <w:sz w:val="18"/>
                <w:szCs w:val="18"/>
              </w:rPr>
              <w:t>ния</w:t>
            </w:r>
            <w:proofErr w:type="spellEnd"/>
            <w:r w:rsidRPr="005223B7">
              <w:rPr>
                <w:i/>
                <w:sz w:val="18"/>
                <w:szCs w:val="18"/>
              </w:rPr>
              <w:t xml:space="preserve">, формирование и организация исполнения бюджета </w:t>
            </w:r>
            <w:proofErr w:type="spellStart"/>
            <w:r w:rsidRPr="005223B7">
              <w:rPr>
                <w:i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i/>
                <w:sz w:val="18"/>
                <w:szCs w:val="18"/>
              </w:rPr>
              <w:t xml:space="preserve"> района Пензенской области, совершенствование форм и методов планирования доходной части бюджета </w:t>
            </w:r>
            <w:proofErr w:type="spellStart"/>
            <w:r w:rsidRPr="005223B7">
              <w:rPr>
                <w:i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i/>
                <w:sz w:val="18"/>
                <w:szCs w:val="18"/>
              </w:rPr>
              <w:t xml:space="preserve"> района Пензенской области, осуществление финансового контроля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2845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3.1. "Формирование и исполнение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области"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96878,01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96745,46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24,55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9700,81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11769,4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12443,4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14428,3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12556,3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12541,1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13009,2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12994,1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13663,3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13648,2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c>
          <w:tcPr>
            <w:tcW w:w="14362" w:type="dxa"/>
            <w:gridSpan w:val="24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9" w:type="dxa"/>
            <w:gridSpan w:val="2"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D00882" w:rsidRPr="005223B7" w:rsidRDefault="00D00882" w:rsidP="005D248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9392,7</w:t>
            </w:r>
          </w:p>
        </w:tc>
      </w:tr>
      <w:tr w:rsidR="00D00882" w:rsidRPr="005223B7" w:rsidTr="005D2484">
        <w:trPr>
          <w:gridAfter w:val="6"/>
          <w:wAfter w:w="5695" w:type="dxa"/>
          <w:trHeight w:val="4144"/>
        </w:trPr>
        <w:tc>
          <w:tcPr>
            <w:tcW w:w="582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33.1.1.</w:t>
            </w:r>
          </w:p>
        </w:tc>
        <w:tc>
          <w:tcPr>
            <w:tcW w:w="2845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проекта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очередной финансовый год и на плановый период, подготовка уточнений в 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текущий год и на плановый период, подготовка отчета об исполнении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за истекший год с одновременным представлением проекта решения об исполнении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proofErr w:type="gramEnd"/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40704,13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40571,58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24,55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ind w:firstLine="21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 необходимости</w:t>
            </w:r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2233,26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2219,15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2690,48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2676,24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3223,21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3208,71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2,50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3377,50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3362,9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5502,96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5488,26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5700,92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5685,82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5753,16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5738,06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5963,62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5948,52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6259,02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6243,92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33.1.2.</w:t>
            </w:r>
          </w:p>
        </w:tc>
        <w:tc>
          <w:tcPr>
            <w:tcW w:w="2845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Исполнение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по расходам с учетом предоставленных платежных документов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25231,68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25231,68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Процент выполнения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по расходам с учетом предоставленных платежных документов, %</w:t>
            </w:r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3.3.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1862,26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1862,26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2291,94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2291,94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1994,44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1994,44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2063,90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2063,90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3116,88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3116,88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3344,16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3344,16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3375,25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3375,28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3500,46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3500,46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3682,36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3682,36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33.1.3.</w:t>
            </w:r>
          </w:p>
        </w:tc>
        <w:tc>
          <w:tcPr>
            <w:tcW w:w="2845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ind w:hanging="55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проекта бюджета по доходам на основе показателей социально-экономического развития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 Прогнозирование доходов в соответствии с налоговым, бюджетным и иным законодательством Российской Федерации и Пензенской области, Осуществление среднесрочного бюджетного планирования. Повышение уровня взаимодействия с администраторами доходов бюджета. Систематический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состоянием недоимки и невыясненных поступлений. Реализация органами местного самоуправления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указанных мероприятий во взаимодействии с территориальными органами федеральных органов исполнительной власти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зенской области, Отдел экономики, развития сельского хозяйства, продовольствия администрации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района, главные администраторы доходов местных бюджетов, органы местного самоуправления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15038,21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15038,21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плана поступления налоговых и неналоговых доходов в 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 (%)</w:t>
            </w:r>
            <w:proofErr w:type="gramEnd"/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3.4.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1103,68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1103,68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1336,14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1336,14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1462,74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1462,74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1516,11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1516,11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1770,98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1770,98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1891,96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1891,96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1908,58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1908,58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1975,06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1975,06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2072,96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2072,96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33.1.4.</w:t>
            </w:r>
          </w:p>
        </w:tc>
        <w:tc>
          <w:tcPr>
            <w:tcW w:w="2845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Проведение контрольных мероприятий</w:t>
            </w:r>
          </w:p>
        </w:tc>
        <w:tc>
          <w:tcPr>
            <w:tcW w:w="1418" w:type="dxa"/>
            <w:gridSpan w:val="2"/>
            <w:vMerge w:val="restart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15904,0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15904,0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Предельный объем средств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использованных с нарушением законодательства в финансово-бюджетной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сфере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,в</w:t>
            </w:r>
            <w:proofErr w:type="spellEnd"/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общем объеме проверенных средств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Камешкирскогорайона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области, %</w:t>
            </w:r>
          </w:p>
        </w:tc>
        <w:tc>
          <w:tcPr>
            <w:tcW w:w="1154" w:type="dxa"/>
            <w:gridSpan w:val="3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3.5.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1341,78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1341,78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1572,74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1572,74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2593,64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2593,64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2757,90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2757,90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1393,28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1393,28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1506,36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1506,36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1519,28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1519,28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1570,06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1570,06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1648,96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1648,96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 3: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98784,01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98651,46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24,55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9715,14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9700,81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11769,4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12443,4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12428,3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12556,3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12541,2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13009,2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12994,1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13663,3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13648,2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муниципальной программе:</w:t>
            </w: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240340,44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201438,57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38793,87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18022,20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14280,30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3729,90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29075,15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25192,68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3870,47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27531,58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23551,58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3968,00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24091,71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19945,81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4133,90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30602,30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26156,40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4433,90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42899,60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38128,30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4759,30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22266,00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17541,20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4712,80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22598,90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17994,10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4592,80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882" w:rsidRPr="005223B7" w:rsidTr="005D2484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23253,00</w:t>
            </w:r>
          </w:p>
        </w:tc>
        <w:tc>
          <w:tcPr>
            <w:tcW w:w="1139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18648,20</w:t>
            </w:r>
          </w:p>
        </w:tc>
        <w:tc>
          <w:tcPr>
            <w:tcW w:w="1124" w:type="dxa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4592,80</w:t>
            </w:r>
          </w:p>
        </w:tc>
        <w:tc>
          <w:tcPr>
            <w:tcW w:w="1153" w:type="dxa"/>
            <w:gridSpan w:val="3"/>
          </w:tcPr>
          <w:p w:rsidR="00D00882" w:rsidRPr="005223B7" w:rsidRDefault="00D00882" w:rsidP="005D2484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00882" w:rsidRPr="005223B7" w:rsidRDefault="00D00882" w:rsidP="005D24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0882" w:rsidRDefault="00D00882" w:rsidP="00D00882">
      <w:pPr>
        <w:pStyle w:val="ConsPlusNormal"/>
        <w:jc w:val="right"/>
        <w:outlineLvl w:val="1"/>
        <w:sectPr w:rsidR="00D00882" w:rsidSect="00D00882">
          <w:pgSz w:w="15840" w:h="12240" w:orient="landscape"/>
          <w:pgMar w:top="851" w:right="1134" w:bottom="170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D00882" w:rsidRDefault="00D00882" w:rsidP="00D00882">
      <w:pPr>
        <w:pStyle w:val="ConsPlusNormal"/>
        <w:jc w:val="right"/>
        <w:outlineLvl w:val="1"/>
      </w:pPr>
    </w:p>
    <w:p w:rsidR="00D00882" w:rsidRDefault="00D00882" w:rsidP="00D00882">
      <w:pPr>
        <w:keepNext/>
        <w:jc w:val="center"/>
        <w:outlineLvl w:val="0"/>
        <w:rPr>
          <w:sz w:val="28"/>
          <w:szCs w:val="24"/>
        </w:rPr>
      </w:pPr>
    </w:p>
    <w:p w:rsidR="00D00882" w:rsidRPr="00641F73" w:rsidRDefault="00D00882" w:rsidP="00D00882">
      <w:pPr>
        <w:rPr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BA2B2B9" wp14:editId="0BAF4511">
            <wp:simplePos x="0" y="0"/>
            <wp:positionH relativeFrom="column">
              <wp:posOffset>2534920</wp:posOffset>
            </wp:positionH>
            <wp:positionV relativeFrom="paragraph">
              <wp:posOffset>-94615</wp:posOffset>
            </wp:positionV>
            <wp:extent cx="866775" cy="1059180"/>
            <wp:effectExtent l="0" t="0" r="9525" b="7620"/>
            <wp:wrapSquare wrapText="right"/>
            <wp:docPr id="6" name="Рисунок 6" descr="Описание: 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882" w:rsidRPr="00641F73" w:rsidRDefault="00D00882" w:rsidP="00D00882">
      <w:pPr>
        <w:rPr>
          <w:sz w:val="28"/>
          <w:szCs w:val="28"/>
        </w:rPr>
      </w:pPr>
    </w:p>
    <w:p w:rsidR="00D00882" w:rsidRPr="00641F73" w:rsidRDefault="00D00882" w:rsidP="00D00882">
      <w:pPr>
        <w:rPr>
          <w:sz w:val="28"/>
          <w:szCs w:val="28"/>
        </w:rPr>
      </w:pPr>
    </w:p>
    <w:p w:rsidR="00D00882" w:rsidRPr="00641F73" w:rsidRDefault="00D00882" w:rsidP="00D00882">
      <w:pPr>
        <w:jc w:val="center"/>
        <w:rPr>
          <w:sz w:val="16"/>
          <w:szCs w:val="24"/>
        </w:rPr>
      </w:pPr>
    </w:p>
    <w:p w:rsidR="00D00882" w:rsidRPr="00641F73" w:rsidRDefault="00D00882" w:rsidP="00D00882">
      <w:pPr>
        <w:jc w:val="center"/>
        <w:rPr>
          <w:sz w:val="16"/>
          <w:szCs w:val="24"/>
        </w:rPr>
      </w:pPr>
    </w:p>
    <w:p w:rsidR="00D00882" w:rsidRPr="00641F73" w:rsidRDefault="00D00882" w:rsidP="00D00882">
      <w:pPr>
        <w:jc w:val="center"/>
        <w:rPr>
          <w:sz w:val="16"/>
          <w:szCs w:val="24"/>
        </w:rPr>
      </w:pPr>
    </w:p>
    <w:tbl>
      <w:tblPr>
        <w:tblpPr w:leftFromText="180" w:rightFromText="180" w:bottomFromText="200" w:vertAnchor="text" w:horzAnchor="page" w:tblpX="1066" w:tblpY="395"/>
        <w:tblW w:w="106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3"/>
      </w:tblGrid>
      <w:tr w:rsidR="00D00882" w:rsidRPr="00A224B6" w:rsidTr="005D2484">
        <w:trPr>
          <w:trHeight w:val="480"/>
        </w:trPr>
        <w:tc>
          <w:tcPr>
            <w:tcW w:w="10643" w:type="dxa"/>
          </w:tcPr>
          <w:p w:rsidR="00D00882" w:rsidRPr="00641F73" w:rsidRDefault="00D00882" w:rsidP="005D2484">
            <w:pPr>
              <w:spacing w:line="276" w:lineRule="auto"/>
              <w:jc w:val="center"/>
              <w:rPr>
                <w:b/>
                <w:sz w:val="40"/>
                <w:szCs w:val="24"/>
              </w:rPr>
            </w:pPr>
          </w:p>
        </w:tc>
      </w:tr>
      <w:tr w:rsidR="00D00882" w:rsidRPr="00A224B6" w:rsidTr="005D2484">
        <w:trPr>
          <w:trHeight w:val="410"/>
        </w:trPr>
        <w:tc>
          <w:tcPr>
            <w:tcW w:w="10643" w:type="dxa"/>
          </w:tcPr>
          <w:p w:rsidR="00D00882" w:rsidRPr="00641F73" w:rsidRDefault="00D00882" w:rsidP="005D248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0882" w:rsidRPr="00A224B6" w:rsidTr="005D2484">
        <w:trPr>
          <w:trHeight w:val="341"/>
        </w:trPr>
        <w:tc>
          <w:tcPr>
            <w:tcW w:w="10643" w:type="dxa"/>
            <w:hideMark/>
          </w:tcPr>
          <w:p w:rsidR="00D00882" w:rsidRPr="00641F73" w:rsidRDefault="00D00882" w:rsidP="005D2484">
            <w:pPr>
              <w:keepNext/>
              <w:spacing w:line="276" w:lineRule="auto"/>
              <w:jc w:val="center"/>
              <w:outlineLvl w:val="2"/>
              <w:rPr>
                <w:b/>
                <w:sz w:val="40"/>
              </w:rPr>
            </w:pPr>
            <w:r w:rsidRPr="00641F73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D00882" w:rsidRPr="00A224B6" w:rsidTr="005D2484">
        <w:trPr>
          <w:trHeight w:val="351"/>
        </w:trPr>
        <w:tc>
          <w:tcPr>
            <w:tcW w:w="10643" w:type="dxa"/>
            <w:vAlign w:val="center"/>
            <w:hideMark/>
          </w:tcPr>
          <w:p w:rsidR="00D00882" w:rsidRPr="00641F73" w:rsidRDefault="00D00882" w:rsidP="005D2484">
            <w:pPr>
              <w:keepNext/>
              <w:spacing w:line="276" w:lineRule="auto"/>
              <w:jc w:val="center"/>
              <w:outlineLvl w:val="2"/>
              <w:rPr>
                <w:b/>
                <w:sz w:val="40"/>
              </w:rPr>
            </w:pPr>
            <w:r w:rsidRPr="00641F73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D00882" w:rsidRPr="00A224B6" w:rsidTr="005D2484">
        <w:trPr>
          <w:trHeight w:val="219"/>
        </w:trPr>
        <w:tc>
          <w:tcPr>
            <w:tcW w:w="10643" w:type="dxa"/>
            <w:vAlign w:val="center"/>
          </w:tcPr>
          <w:p w:rsidR="00D00882" w:rsidRPr="00641F73" w:rsidRDefault="00D00882" w:rsidP="005D2484">
            <w:pPr>
              <w:keepNext/>
              <w:spacing w:line="276" w:lineRule="auto"/>
              <w:jc w:val="center"/>
              <w:outlineLvl w:val="2"/>
              <w:rPr>
                <w:b/>
                <w:sz w:val="28"/>
                <w:szCs w:val="28"/>
              </w:rPr>
            </w:pPr>
          </w:p>
        </w:tc>
      </w:tr>
    </w:tbl>
    <w:p w:rsidR="00D00882" w:rsidRPr="00641F73" w:rsidRDefault="00D00882" w:rsidP="00D00882">
      <w:pPr>
        <w:jc w:val="center"/>
        <w:rPr>
          <w:sz w:val="16"/>
          <w:szCs w:val="24"/>
        </w:rPr>
      </w:pPr>
    </w:p>
    <w:p w:rsidR="00D00882" w:rsidRPr="00641F73" w:rsidRDefault="00D00882" w:rsidP="00D00882">
      <w:pPr>
        <w:jc w:val="center"/>
        <w:rPr>
          <w:b/>
          <w:sz w:val="32"/>
          <w:szCs w:val="32"/>
        </w:rPr>
      </w:pPr>
      <w:r w:rsidRPr="00641F73">
        <w:rPr>
          <w:b/>
          <w:sz w:val="32"/>
          <w:szCs w:val="32"/>
        </w:rPr>
        <w:t>ПОСТАНОВЛЕНИЕ</w:t>
      </w:r>
    </w:p>
    <w:p w:rsidR="00D00882" w:rsidRPr="00641F73" w:rsidRDefault="00D00882" w:rsidP="00D00882">
      <w:pPr>
        <w:jc w:val="center"/>
        <w:rPr>
          <w:b/>
          <w:sz w:val="32"/>
          <w:szCs w:val="32"/>
        </w:rPr>
      </w:pPr>
    </w:p>
    <w:tbl>
      <w:tblPr>
        <w:tblpPr w:leftFromText="180" w:rightFromText="180" w:bottomFromText="200" w:vertAnchor="text" w:horzAnchor="margin" w:tblpXSpec="center" w:tblpY="4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00882" w:rsidRPr="00A224B6" w:rsidTr="005D2484">
        <w:tc>
          <w:tcPr>
            <w:tcW w:w="284" w:type="dxa"/>
            <w:vAlign w:val="bottom"/>
            <w:hideMark/>
          </w:tcPr>
          <w:p w:rsidR="00D00882" w:rsidRPr="00641F73" w:rsidRDefault="00D00882" w:rsidP="005D24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1F73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00882" w:rsidRPr="00641F73" w:rsidRDefault="00D00882" w:rsidP="005D248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16.05.2024</w:t>
            </w:r>
          </w:p>
        </w:tc>
        <w:tc>
          <w:tcPr>
            <w:tcW w:w="397" w:type="dxa"/>
            <w:vAlign w:val="bottom"/>
            <w:hideMark/>
          </w:tcPr>
          <w:p w:rsidR="00D00882" w:rsidRPr="00641F73" w:rsidRDefault="00D00882" w:rsidP="005D24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41F73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00882" w:rsidRPr="002A34C3" w:rsidRDefault="00D00882" w:rsidP="005D2484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A34C3">
              <w:rPr>
                <w:color w:val="000000" w:themeColor="text1"/>
                <w:sz w:val="24"/>
                <w:szCs w:val="24"/>
              </w:rPr>
              <w:t>169</w:t>
            </w:r>
          </w:p>
        </w:tc>
      </w:tr>
      <w:tr w:rsidR="00D00882" w:rsidRPr="00A224B6" w:rsidTr="005D2484">
        <w:tc>
          <w:tcPr>
            <w:tcW w:w="4650" w:type="dxa"/>
            <w:gridSpan w:val="4"/>
          </w:tcPr>
          <w:p w:rsidR="00D00882" w:rsidRPr="00641F73" w:rsidRDefault="00D00882" w:rsidP="005D2484">
            <w:pPr>
              <w:spacing w:line="276" w:lineRule="auto"/>
              <w:jc w:val="center"/>
              <w:rPr>
                <w:sz w:val="10"/>
                <w:szCs w:val="24"/>
              </w:rPr>
            </w:pPr>
          </w:p>
          <w:p w:rsidR="00D00882" w:rsidRPr="00641F73" w:rsidRDefault="00D00882" w:rsidP="005D2484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641F73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D00882" w:rsidRPr="00641F73" w:rsidRDefault="00D00882" w:rsidP="00D00882">
      <w:pPr>
        <w:jc w:val="center"/>
        <w:rPr>
          <w:sz w:val="24"/>
          <w:szCs w:val="24"/>
        </w:rPr>
      </w:pPr>
    </w:p>
    <w:p w:rsidR="00D00882" w:rsidRPr="00641F73" w:rsidRDefault="00D00882" w:rsidP="00D00882">
      <w:pPr>
        <w:jc w:val="center"/>
        <w:rPr>
          <w:sz w:val="24"/>
          <w:szCs w:val="24"/>
        </w:rPr>
      </w:pPr>
    </w:p>
    <w:p w:rsidR="00D00882" w:rsidRDefault="00D00882" w:rsidP="00D00882">
      <w:pPr>
        <w:jc w:val="center"/>
        <w:rPr>
          <w:sz w:val="24"/>
          <w:szCs w:val="24"/>
        </w:rPr>
      </w:pPr>
    </w:p>
    <w:p w:rsidR="00D00882" w:rsidRPr="00641F73" w:rsidRDefault="00D00882" w:rsidP="00D00882">
      <w:pPr>
        <w:rPr>
          <w:sz w:val="24"/>
          <w:szCs w:val="24"/>
        </w:rPr>
      </w:pPr>
    </w:p>
    <w:p w:rsidR="00D00882" w:rsidRPr="00D00882" w:rsidRDefault="00D00882" w:rsidP="00D00882">
      <w:pPr>
        <w:keepNext/>
        <w:jc w:val="center"/>
        <w:outlineLvl w:val="0"/>
        <w:rPr>
          <w:b/>
          <w:sz w:val="24"/>
          <w:szCs w:val="24"/>
        </w:rPr>
      </w:pPr>
      <w:r w:rsidRPr="00D00882">
        <w:rPr>
          <w:b/>
          <w:sz w:val="24"/>
          <w:szCs w:val="24"/>
        </w:rPr>
        <w:t xml:space="preserve">Об утверждении  Положения о Единой дежурно-диспетчерской службе </w:t>
      </w:r>
      <w:proofErr w:type="spellStart"/>
      <w:r w:rsidRPr="00D00882">
        <w:rPr>
          <w:b/>
          <w:sz w:val="24"/>
          <w:szCs w:val="24"/>
        </w:rPr>
        <w:t>Камешкирского</w:t>
      </w:r>
      <w:proofErr w:type="spellEnd"/>
      <w:r w:rsidRPr="00D00882">
        <w:rPr>
          <w:b/>
          <w:sz w:val="24"/>
          <w:szCs w:val="24"/>
        </w:rPr>
        <w:t xml:space="preserve"> района  Пензенской области</w:t>
      </w:r>
    </w:p>
    <w:p w:rsidR="00D00882" w:rsidRPr="00D00882" w:rsidRDefault="00D00882" w:rsidP="00D00882">
      <w:pPr>
        <w:keepNext/>
        <w:jc w:val="center"/>
        <w:outlineLvl w:val="0"/>
        <w:rPr>
          <w:b/>
          <w:sz w:val="24"/>
          <w:szCs w:val="24"/>
        </w:rPr>
      </w:pPr>
    </w:p>
    <w:p w:rsidR="00D00882" w:rsidRPr="00D00882" w:rsidRDefault="00D00882" w:rsidP="00D00882">
      <w:pPr>
        <w:keepNext/>
        <w:jc w:val="both"/>
        <w:outlineLvl w:val="0"/>
        <w:rPr>
          <w:sz w:val="24"/>
          <w:szCs w:val="24"/>
        </w:rPr>
      </w:pPr>
      <w:r w:rsidRPr="00D00882">
        <w:rPr>
          <w:sz w:val="24"/>
          <w:szCs w:val="24"/>
        </w:rPr>
        <w:t xml:space="preserve">         В соответствии с Протоколом Правительственной комиссии по предупреждению и ликвидации чрезвычайных ситуаций и обеспечению пожарной безопасности от 29 ноября 2022 № 9, Указом МЧС России по субъектам Российской Федерации от 16 января 2023 года №М-5-4, руководствуясь Уставом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области, администрация 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 района Пензенской области</w:t>
      </w:r>
    </w:p>
    <w:p w:rsidR="00D00882" w:rsidRPr="00D00882" w:rsidRDefault="00D00882" w:rsidP="00D00882">
      <w:pPr>
        <w:keepNext/>
        <w:jc w:val="center"/>
        <w:outlineLvl w:val="0"/>
        <w:rPr>
          <w:sz w:val="24"/>
          <w:szCs w:val="24"/>
        </w:rPr>
      </w:pPr>
      <w:r w:rsidRPr="00D00882">
        <w:rPr>
          <w:sz w:val="24"/>
          <w:szCs w:val="24"/>
        </w:rPr>
        <w:t>постановляет:</w:t>
      </w:r>
    </w:p>
    <w:p w:rsidR="00D00882" w:rsidRPr="00D00882" w:rsidRDefault="00D00882" w:rsidP="00D00882">
      <w:pPr>
        <w:rPr>
          <w:sz w:val="24"/>
          <w:szCs w:val="24"/>
        </w:rPr>
      </w:pPr>
    </w:p>
    <w:p w:rsidR="00D00882" w:rsidRPr="00D00882" w:rsidRDefault="00D00882" w:rsidP="00D00882">
      <w:pPr>
        <w:keepNext/>
        <w:tabs>
          <w:tab w:val="left" w:pos="142"/>
          <w:tab w:val="left" w:pos="426"/>
        </w:tabs>
        <w:jc w:val="both"/>
        <w:outlineLvl w:val="0"/>
        <w:rPr>
          <w:sz w:val="24"/>
          <w:szCs w:val="24"/>
        </w:rPr>
      </w:pPr>
      <w:r w:rsidRPr="00D00882">
        <w:rPr>
          <w:sz w:val="24"/>
          <w:szCs w:val="24"/>
        </w:rPr>
        <w:t xml:space="preserve">1.Утвердить прилагаемое Положение о единой дежурно – диспетчерской службе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области.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2. Постановление администрации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  от 20.03.2023г  №120  «Об утверждении Положения о Единой дежурно-диспетчерской службе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области»  признать утратившим силу.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>3. Опубликовать настоящее постановление в информационном бюллетене «</w:t>
      </w:r>
      <w:proofErr w:type="spellStart"/>
      <w:r w:rsidRPr="00D00882">
        <w:rPr>
          <w:sz w:val="24"/>
          <w:szCs w:val="24"/>
        </w:rPr>
        <w:t>Камешкирский</w:t>
      </w:r>
      <w:proofErr w:type="spellEnd"/>
      <w:r w:rsidRPr="00D00882">
        <w:rPr>
          <w:sz w:val="24"/>
          <w:szCs w:val="24"/>
        </w:rPr>
        <w:t xml:space="preserve"> вестник».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4. Настоящее постановление вступает в силу на следующий день после дня его официального опубликования. </w:t>
      </w:r>
    </w:p>
    <w:p w:rsidR="00D00882" w:rsidRPr="00D00882" w:rsidRDefault="00D00882" w:rsidP="00D00882">
      <w:pPr>
        <w:jc w:val="both"/>
        <w:rPr>
          <w:sz w:val="24"/>
          <w:szCs w:val="24"/>
        </w:rPr>
      </w:pPr>
      <w:r w:rsidRPr="00D00882">
        <w:rPr>
          <w:sz w:val="24"/>
          <w:szCs w:val="24"/>
        </w:rPr>
        <w:t xml:space="preserve">5. </w:t>
      </w:r>
      <w:proofErr w:type="gramStart"/>
      <w:r w:rsidRPr="00D00882">
        <w:rPr>
          <w:sz w:val="24"/>
          <w:szCs w:val="24"/>
        </w:rPr>
        <w:t>Контроль за</w:t>
      </w:r>
      <w:proofErr w:type="gramEnd"/>
      <w:r w:rsidRPr="00D00882">
        <w:rPr>
          <w:sz w:val="24"/>
          <w:szCs w:val="24"/>
        </w:rPr>
        <w:t xml:space="preserve">  исполнением  настоящего  постановления  возложить на  заместителя главы администрации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области,  курирующего вопросы ЖКХ и экономики.</w:t>
      </w:r>
    </w:p>
    <w:p w:rsidR="00D00882" w:rsidRPr="00D00882" w:rsidRDefault="00D00882" w:rsidP="00D00882">
      <w:pPr>
        <w:rPr>
          <w:sz w:val="24"/>
          <w:szCs w:val="24"/>
        </w:rPr>
      </w:pPr>
    </w:p>
    <w:p w:rsidR="00D00882" w:rsidRPr="00D00882" w:rsidRDefault="00D00882" w:rsidP="00D00882">
      <w:pPr>
        <w:rPr>
          <w:sz w:val="24"/>
          <w:szCs w:val="24"/>
        </w:rPr>
      </w:pPr>
    </w:p>
    <w:p w:rsidR="00D00882" w:rsidRPr="00D00882" w:rsidRDefault="00D00882" w:rsidP="00D00882">
      <w:pPr>
        <w:rPr>
          <w:sz w:val="24"/>
          <w:szCs w:val="24"/>
        </w:rPr>
      </w:pPr>
    </w:p>
    <w:p w:rsidR="00D00882" w:rsidRPr="00D00882" w:rsidRDefault="00D00882" w:rsidP="00D00882">
      <w:pPr>
        <w:rPr>
          <w:sz w:val="24"/>
          <w:szCs w:val="24"/>
        </w:rPr>
      </w:pPr>
      <w:r w:rsidRPr="00D00882">
        <w:rPr>
          <w:sz w:val="24"/>
          <w:szCs w:val="24"/>
        </w:rPr>
        <w:t xml:space="preserve">Глава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</w:t>
      </w:r>
    </w:p>
    <w:p w:rsidR="00D00882" w:rsidRPr="00D00882" w:rsidRDefault="00D00882" w:rsidP="00D00882">
      <w:pPr>
        <w:rPr>
          <w:sz w:val="24"/>
          <w:szCs w:val="24"/>
        </w:rPr>
      </w:pPr>
      <w:r w:rsidRPr="00D00882">
        <w:rPr>
          <w:sz w:val="24"/>
          <w:szCs w:val="24"/>
        </w:rPr>
        <w:t>района Пензенской области                                                   Белянина О.Н.</w:t>
      </w:r>
    </w:p>
    <w:p w:rsidR="00D00882" w:rsidRPr="00D00882" w:rsidRDefault="00D00882" w:rsidP="00D00882">
      <w:pPr>
        <w:jc w:val="right"/>
        <w:rPr>
          <w:sz w:val="24"/>
          <w:szCs w:val="24"/>
        </w:rPr>
      </w:pPr>
      <w:bookmarkStart w:id="9" w:name="bookmark0"/>
    </w:p>
    <w:p w:rsidR="00D00882" w:rsidRPr="00D00882" w:rsidRDefault="00D00882" w:rsidP="00D00882">
      <w:pPr>
        <w:jc w:val="right"/>
        <w:rPr>
          <w:sz w:val="24"/>
          <w:szCs w:val="24"/>
        </w:rPr>
      </w:pPr>
      <w:r w:rsidRPr="00D00882">
        <w:rPr>
          <w:sz w:val="24"/>
          <w:szCs w:val="24"/>
        </w:rPr>
        <w:t>УТВЕРЖДЕНО</w:t>
      </w:r>
    </w:p>
    <w:p w:rsidR="00D00882" w:rsidRPr="00D00882" w:rsidRDefault="00D00882" w:rsidP="00D00882">
      <w:pPr>
        <w:jc w:val="right"/>
        <w:rPr>
          <w:sz w:val="24"/>
          <w:szCs w:val="24"/>
        </w:rPr>
      </w:pPr>
      <w:r w:rsidRPr="00D00882">
        <w:rPr>
          <w:sz w:val="24"/>
          <w:szCs w:val="24"/>
        </w:rPr>
        <w:lastRenderedPageBreak/>
        <w:t xml:space="preserve">                                                                                            постановлением  </w:t>
      </w:r>
    </w:p>
    <w:p w:rsidR="00D00882" w:rsidRPr="00D00882" w:rsidRDefault="00D00882" w:rsidP="00D00882">
      <w:pPr>
        <w:jc w:val="right"/>
        <w:rPr>
          <w:sz w:val="24"/>
          <w:szCs w:val="24"/>
        </w:rPr>
      </w:pPr>
      <w:r w:rsidRPr="00D00882">
        <w:rPr>
          <w:sz w:val="24"/>
          <w:szCs w:val="24"/>
        </w:rPr>
        <w:t>администрации</w:t>
      </w:r>
    </w:p>
    <w:p w:rsidR="00D00882" w:rsidRPr="00D00882" w:rsidRDefault="00D00882" w:rsidP="00D00882">
      <w:pPr>
        <w:jc w:val="right"/>
        <w:rPr>
          <w:sz w:val="24"/>
          <w:szCs w:val="24"/>
        </w:rPr>
      </w:pP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</w:t>
      </w:r>
    </w:p>
    <w:p w:rsidR="00D00882" w:rsidRPr="00D00882" w:rsidRDefault="00D00882" w:rsidP="00D00882">
      <w:pPr>
        <w:jc w:val="right"/>
        <w:rPr>
          <w:sz w:val="24"/>
          <w:szCs w:val="24"/>
        </w:rPr>
      </w:pPr>
      <w:r w:rsidRPr="00D00882">
        <w:rPr>
          <w:sz w:val="24"/>
          <w:szCs w:val="24"/>
        </w:rPr>
        <w:t xml:space="preserve"> Пензенской области</w:t>
      </w:r>
    </w:p>
    <w:p w:rsidR="00D00882" w:rsidRPr="00D00882" w:rsidRDefault="00D00882" w:rsidP="00D00882">
      <w:pPr>
        <w:jc w:val="right"/>
        <w:rPr>
          <w:sz w:val="24"/>
          <w:szCs w:val="24"/>
        </w:rPr>
      </w:pPr>
      <w:r w:rsidRPr="00D00882">
        <w:rPr>
          <w:sz w:val="24"/>
          <w:szCs w:val="24"/>
        </w:rPr>
        <w:t>от  ______________</w:t>
      </w:r>
      <w:proofErr w:type="gramStart"/>
      <w:r w:rsidRPr="00D00882">
        <w:rPr>
          <w:sz w:val="24"/>
          <w:szCs w:val="24"/>
          <w:u w:val="single"/>
        </w:rPr>
        <w:t>г</w:t>
      </w:r>
      <w:proofErr w:type="gramEnd"/>
      <w:r w:rsidRPr="00D00882">
        <w:rPr>
          <w:sz w:val="24"/>
          <w:szCs w:val="24"/>
          <w:u w:val="single"/>
        </w:rPr>
        <w:t xml:space="preserve">. </w:t>
      </w:r>
      <w:r w:rsidRPr="00D00882">
        <w:rPr>
          <w:sz w:val="24"/>
          <w:szCs w:val="24"/>
        </w:rPr>
        <w:t>№_______</w:t>
      </w: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3702"/>
        </w:tabs>
        <w:spacing w:before="0"/>
        <w:ind w:left="3380"/>
        <w:rPr>
          <w:b w:val="0"/>
          <w:sz w:val="24"/>
          <w:szCs w:val="24"/>
        </w:rPr>
      </w:pP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3702"/>
        </w:tabs>
        <w:spacing w:before="0"/>
        <w:ind w:left="3380"/>
        <w:rPr>
          <w:b w:val="0"/>
          <w:sz w:val="24"/>
          <w:szCs w:val="24"/>
        </w:rPr>
      </w:pPr>
      <w:r w:rsidRPr="00D00882">
        <w:rPr>
          <w:b w:val="0"/>
          <w:sz w:val="24"/>
          <w:szCs w:val="24"/>
        </w:rPr>
        <w:t>1. Общие положения</w:t>
      </w:r>
      <w:bookmarkEnd w:id="9"/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1.1. Настоящее положение о единой дежурно-диспетчерской службе (далее ЕДДС) определяет основные задачи, функции, порядок работы, состав и структуру, требования к руководству и дежурно-диспетчерскому персоналу, комплектованию и подготовке кадров, помещениям, оборудованию, финансированию ЕДДС.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В настоящем положении применены следующие сокращения: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АИУС РСЧС - Автоматизированная информационно-управляющая система Единой государственной системы предупреждения и ликвидации чрезвычайных ситуаций;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ГУ - Главное управление; 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>ДО</w:t>
      </w:r>
      <w:proofErr w:type="gramEnd"/>
      <w:r w:rsidRPr="00D00882">
        <w:rPr>
          <w:sz w:val="24"/>
          <w:szCs w:val="24"/>
        </w:rPr>
        <w:t xml:space="preserve"> - дежурный оперативный; 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ЗНЕДДС - заместитель начальника (руководителя) единой дежурно-диспетчерской службы; 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ОДС – оперативная дежурная смена.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КСА ЕЦОР - комплекс средств автоматизации единого центра оперативного реагирования, создаваемый в рамках АПК "Безопасный город"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КЧС ОПБ - Комиссия по предупреждению и ликвидации чрезвычайных ситуаций и обеспечению пожарной безопасности;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НЕДДС - начальник (руководитель) единой дежурно-диспетчерской службы; 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РСЧС - Единая государственная система предупреждения и ликвидации чрезвычайных ситуаций; 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СДО - старший дежурный оперативный; 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СТП - специалист службы технической поддержки.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ЭОС – экстренная оперативная служба.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ЦУКС - Центр управления в кризисных ситуациях.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ФОИВ – Федеральные органы исполнительной власти.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ОМСУ – Орган местного самоуправления.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ДДС – Дежурно-диспетчерские службы.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  <w:shd w:val="clear" w:color="auto" w:fill="FFFFFF"/>
        </w:rPr>
      </w:pPr>
      <w:r w:rsidRPr="00D00882">
        <w:rPr>
          <w:sz w:val="24"/>
          <w:szCs w:val="24"/>
        </w:rPr>
        <w:t>МКА ЖКХ - С</w:t>
      </w:r>
      <w:r w:rsidRPr="00D00882">
        <w:rPr>
          <w:sz w:val="24"/>
          <w:szCs w:val="24"/>
          <w:shd w:val="clear" w:color="auto" w:fill="FFFFFF"/>
        </w:rPr>
        <w:t>истема мониторинга и контроля устранения аварий и инцидентов на объектах </w:t>
      </w:r>
      <w:r w:rsidRPr="00D00882">
        <w:rPr>
          <w:bCs/>
          <w:sz w:val="24"/>
          <w:szCs w:val="24"/>
          <w:shd w:val="clear" w:color="auto" w:fill="FFFFFF"/>
        </w:rPr>
        <w:t>жилищно</w:t>
      </w:r>
      <w:r w:rsidRPr="00D00882">
        <w:rPr>
          <w:sz w:val="24"/>
          <w:szCs w:val="24"/>
          <w:shd w:val="clear" w:color="auto" w:fill="FFFFFF"/>
        </w:rPr>
        <w:t>-</w:t>
      </w:r>
      <w:r w:rsidRPr="00D00882">
        <w:rPr>
          <w:bCs/>
          <w:sz w:val="24"/>
          <w:szCs w:val="24"/>
          <w:shd w:val="clear" w:color="auto" w:fill="FFFFFF"/>
        </w:rPr>
        <w:t>коммунального</w:t>
      </w:r>
      <w:r w:rsidRPr="00D00882">
        <w:rPr>
          <w:sz w:val="24"/>
          <w:szCs w:val="24"/>
          <w:shd w:val="clear" w:color="auto" w:fill="FFFFFF"/>
        </w:rPr>
        <w:t> </w:t>
      </w:r>
      <w:r w:rsidRPr="00D00882">
        <w:rPr>
          <w:bCs/>
          <w:sz w:val="24"/>
          <w:szCs w:val="24"/>
          <w:shd w:val="clear" w:color="auto" w:fill="FFFFFF"/>
        </w:rPr>
        <w:t>хозяйства</w:t>
      </w:r>
      <w:r w:rsidRPr="00D00882">
        <w:rPr>
          <w:sz w:val="24"/>
          <w:szCs w:val="24"/>
          <w:shd w:val="clear" w:color="auto" w:fill="FFFFFF"/>
        </w:rPr>
        <w:t>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  <w:shd w:val="clear" w:color="auto" w:fill="FFFFFF"/>
        </w:rPr>
      </w:pPr>
      <w:r w:rsidRPr="00D00882">
        <w:rPr>
          <w:bCs/>
          <w:sz w:val="24"/>
          <w:szCs w:val="24"/>
          <w:shd w:val="clear" w:color="auto" w:fill="FFFFFF"/>
        </w:rPr>
        <w:t>ИСДМ–Рослесхоз - Информационная</w:t>
      </w:r>
      <w:r w:rsidRPr="00D00882">
        <w:rPr>
          <w:sz w:val="24"/>
          <w:szCs w:val="24"/>
          <w:shd w:val="clear" w:color="auto" w:fill="FFFFFF"/>
        </w:rPr>
        <w:t> </w:t>
      </w:r>
      <w:r w:rsidRPr="00D00882">
        <w:rPr>
          <w:bCs/>
          <w:sz w:val="24"/>
          <w:szCs w:val="24"/>
          <w:shd w:val="clear" w:color="auto" w:fill="FFFFFF"/>
        </w:rPr>
        <w:t>система</w:t>
      </w:r>
      <w:r w:rsidRPr="00D00882">
        <w:rPr>
          <w:sz w:val="24"/>
          <w:szCs w:val="24"/>
          <w:shd w:val="clear" w:color="auto" w:fill="FFFFFF"/>
        </w:rPr>
        <w:t> </w:t>
      </w:r>
      <w:r w:rsidRPr="00D00882">
        <w:rPr>
          <w:bCs/>
          <w:sz w:val="24"/>
          <w:szCs w:val="24"/>
          <w:shd w:val="clear" w:color="auto" w:fill="FFFFFF"/>
        </w:rPr>
        <w:t xml:space="preserve">дистанционного </w:t>
      </w:r>
      <w:r w:rsidRPr="00D00882">
        <w:rPr>
          <w:sz w:val="24"/>
          <w:szCs w:val="24"/>
          <w:shd w:val="clear" w:color="auto" w:fill="FFFFFF"/>
        </w:rPr>
        <w:t> </w:t>
      </w:r>
      <w:r w:rsidRPr="00D00882">
        <w:rPr>
          <w:bCs/>
          <w:sz w:val="24"/>
          <w:szCs w:val="24"/>
          <w:shd w:val="clear" w:color="auto" w:fill="FFFFFF"/>
        </w:rPr>
        <w:t>мониторинга</w:t>
      </w:r>
      <w:r w:rsidRPr="00D00882">
        <w:rPr>
          <w:sz w:val="24"/>
          <w:szCs w:val="24"/>
          <w:shd w:val="clear" w:color="auto" w:fill="FFFFFF"/>
        </w:rPr>
        <w:t> лесных пожаров Федерального агентства лесного хозяйства 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  <w:shd w:val="clear" w:color="auto" w:fill="FFFFFF"/>
        </w:rPr>
      </w:pPr>
      <w:r w:rsidRPr="00D00882">
        <w:rPr>
          <w:sz w:val="24"/>
          <w:szCs w:val="24"/>
          <w:shd w:val="clear" w:color="auto" w:fill="FFFFFF"/>
        </w:rPr>
        <w:t>ПОО – потенциально-опасный объект.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  <w:shd w:val="clear" w:color="auto" w:fill="FFFFFF"/>
        </w:rPr>
      </w:pPr>
      <w:r w:rsidRPr="00D00882">
        <w:rPr>
          <w:sz w:val="24"/>
          <w:szCs w:val="24"/>
          <w:shd w:val="clear" w:color="auto" w:fill="FFFFFF"/>
        </w:rPr>
        <w:t>АРМ – автоматизированное рабочее место.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  <w:shd w:val="clear" w:color="auto" w:fill="FFFFFF"/>
        </w:rPr>
        <w:t>ЛВС – локально-вычислительная сеть.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6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В настоящем Примерном положении о ЕДДС определены следующие термины с соответствующими определениями: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гражданская оборона (ГО) - это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 xml:space="preserve">- информирование населения о чрезвычайных ситуациях (ЧС) </w:t>
      </w:r>
      <w:r w:rsidRPr="00D00882">
        <w:rPr>
          <w:rStyle w:val="28"/>
        </w:rPr>
        <w:t xml:space="preserve">- </w:t>
      </w:r>
      <w:r w:rsidRPr="00D00882">
        <w:rPr>
          <w:sz w:val="24"/>
          <w:szCs w:val="24"/>
        </w:rPr>
        <w:t xml:space="preserve">это доведение до населения через средства массовой информации и по иным каналам информации о </w:t>
      </w:r>
      <w:r w:rsidRPr="00D00882">
        <w:rPr>
          <w:sz w:val="24"/>
          <w:szCs w:val="24"/>
        </w:rPr>
        <w:lastRenderedPageBreak/>
        <w:t>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</w:t>
      </w:r>
      <w:proofErr w:type="gramEnd"/>
      <w:r w:rsidRPr="00D00882">
        <w:rPr>
          <w:sz w:val="24"/>
          <w:szCs w:val="24"/>
        </w:rPr>
        <w:t xml:space="preserve"> водных </w:t>
      </w:r>
      <w:proofErr w:type="gramStart"/>
      <w:r w:rsidRPr="00D00882">
        <w:rPr>
          <w:sz w:val="24"/>
          <w:szCs w:val="24"/>
        </w:rPr>
        <w:t>объектах</w:t>
      </w:r>
      <w:proofErr w:type="gramEnd"/>
      <w:r w:rsidRPr="00D00882">
        <w:rPr>
          <w:sz w:val="24"/>
          <w:szCs w:val="24"/>
        </w:rPr>
        <w:t>, и обеспечения пожарной безопасности;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«Личный кабинет ЕДДС» - инструмент (раздел) ИС «Атлас опасностей и рисков», который позволяет автоматизировать обмен оперативной и плановой информацией в области защиты населения и территорий от ЧС (происшествий) между органами повседневного управления муниципального, регионального и федерального уровней;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МП «Термические точки» - платформа для визуального отображения данных, полученных с применением системы космического мониторинга чрезвычайных ситуаций МЧС России, система осуществляет раннее обнаружение очагов природных пожаров;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оповещение населения о чрезвычайных ситуациях (ЧС) - это доведение до населения сигналов,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сигнал оповещения - команда для проведения мероприятий по гражданской обороне (ГО)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ситуаций, а также для применения населением средств и способов защиты;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экстренные оперативные службы - служба пожарной охраны, служба реагирования в чрезвычайных ситуациях, полиция, служба скорой медицинской газовой сети, служба «Антитеррор»</w:t>
      </w:r>
      <w:r w:rsidRPr="00D00882">
        <w:rPr>
          <w:sz w:val="24"/>
          <w:szCs w:val="24"/>
          <w:vertAlign w:val="superscript"/>
        </w:rPr>
        <w:footnoteReference w:id="1"/>
      </w:r>
      <w:r w:rsidRPr="00D00882">
        <w:rPr>
          <w:sz w:val="24"/>
          <w:szCs w:val="24"/>
        </w:rPr>
        <w:t>.</w:t>
      </w:r>
    </w:p>
    <w:p w:rsidR="00D00882" w:rsidRPr="00D00882" w:rsidRDefault="00D00882" w:rsidP="00D00882">
      <w:pPr>
        <w:pStyle w:val="40"/>
        <w:numPr>
          <w:ilvl w:val="1"/>
          <w:numId w:val="15"/>
        </w:numPr>
        <w:shd w:val="clear" w:color="auto" w:fill="auto"/>
        <w:rPr>
          <w:sz w:val="24"/>
          <w:szCs w:val="24"/>
        </w:rPr>
      </w:pPr>
      <w:r w:rsidRPr="00D00882">
        <w:rPr>
          <w:sz w:val="24"/>
          <w:szCs w:val="24"/>
        </w:rPr>
        <w:t>ЕДДС осуществляет обеспечение деятельности ОМСУ в области: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защиты населения и территории от ЧС;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управления силами и средствами РСЧС, предназначенными и привлекаемыми для предупреждения и ликвидации ЧС, а также в условиях ведения ГО;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организации информационного взаимодействия ФОИВ, ОИВС, ОМСУ и организаций при осуществлении мер информационной поддержки принятия решений и при решении задач в области защиты населения и территории от ЧС и ГО;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оповещения и информирования населения о ЧС;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координации деятельности органов повседневного управления РСЧС муниципального уровня.</w:t>
      </w:r>
    </w:p>
    <w:p w:rsidR="00D00882" w:rsidRPr="00D00882" w:rsidRDefault="00D00882" w:rsidP="00D00882">
      <w:pPr>
        <w:pStyle w:val="40"/>
        <w:numPr>
          <w:ilvl w:val="1"/>
          <w:numId w:val="15"/>
        </w:numPr>
        <w:shd w:val="clear" w:color="auto" w:fill="auto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ЕДДС создается ОМСУ как самостоятельное юридическое лицо либо в составе юридического лица или администрации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за счет ее штатной численности. Организационная структура и численность персонала зависят от категории ЕДДС и характеристик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определяются нормативным правовым актом администрации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области.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Общее руководство ЕДДС осуществляет глава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области, непосредственное – начальник МКУ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«Служба спасения».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Координацию деятельности ЕДДС в области ГО и защиты населения и территорий от ЧС природного и техногенного характера осуществляет ЦУКС ГУ МЧС России по Пензенской области.</w:t>
      </w:r>
    </w:p>
    <w:p w:rsidR="00D00882" w:rsidRPr="00D00882" w:rsidRDefault="00D00882" w:rsidP="00D00882">
      <w:pPr>
        <w:pStyle w:val="40"/>
        <w:numPr>
          <w:ilvl w:val="1"/>
          <w:numId w:val="15"/>
        </w:numPr>
        <w:shd w:val="clear" w:color="auto" w:fill="auto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lastRenderedPageBreak/>
        <w:t>ЕДДС обеспечивает координацию всех ДДС муниципального звена территориальной подсистемы РСЧС независимо от их ведомственной принадлежности и форм собственности по вопросам сбора, обработки, анализа и обмена информацией об угрозе и возникновении ЧС (происшествий), а также является координирующим органом по вопросам совместных действий ДДС в ЧС и при реагировании на ЧС (происшествия).</w:t>
      </w:r>
    </w:p>
    <w:p w:rsidR="00D00882" w:rsidRPr="00D00882" w:rsidRDefault="00D00882" w:rsidP="00D00882">
      <w:pPr>
        <w:pStyle w:val="40"/>
        <w:numPr>
          <w:ilvl w:val="1"/>
          <w:numId w:val="15"/>
        </w:numPr>
        <w:shd w:val="clear" w:color="auto" w:fill="auto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ЕДДС осуществляет свою деятельность во взаимодействии с постоянно действующими органами и органами повседневного управления РСЧС регионального, муниципального и объектового уровня, организациями (подразделениями) ОИВС, обеспечивающими деятельность этих органов в области защиты населения и территорий от ЧС (происшествий), ДДС действующими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и ЕДДС соседних муниципальных образований.</w:t>
      </w:r>
    </w:p>
    <w:p w:rsidR="00D00882" w:rsidRPr="00D00882" w:rsidRDefault="00D00882" w:rsidP="00D00882">
      <w:pPr>
        <w:pStyle w:val="40"/>
        <w:numPr>
          <w:ilvl w:val="1"/>
          <w:numId w:val="15"/>
        </w:numPr>
        <w:shd w:val="clear" w:color="auto" w:fill="auto"/>
        <w:ind w:left="0" w:right="20" w:firstLine="567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 xml:space="preserve">Порядок взаимодействия регулируется в соответствии с постановлением Правительства Российской Федерации от 24.03.1997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субъекта Российской Федерации, органов местного самоуправления с </w:t>
      </w:r>
      <w:proofErr w:type="spellStart"/>
      <w:r w:rsidRPr="00D00882">
        <w:rPr>
          <w:sz w:val="24"/>
          <w:szCs w:val="24"/>
        </w:rPr>
        <w:t>операторамисвязи</w:t>
      </w:r>
      <w:proofErr w:type="spellEnd"/>
      <w:proofErr w:type="gramEnd"/>
      <w:r w:rsidRPr="00D00882">
        <w:rPr>
          <w:sz w:val="24"/>
          <w:szCs w:val="24"/>
        </w:rPr>
        <w:t xml:space="preserve"> </w:t>
      </w:r>
      <w:proofErr w:type="gramStart"/>
      <w:r w:rsidRPr="00D00882">
        <w:rPr>
          <w:sz w:val="24"/>
          <w:szCs w:val="24"/>
        </w:rPr>
        <w:t xml:space="preserve">и редакциями средств массовой информации в целях оповещения населения о возникающих опасностях», приказом МЧС России от 26.08.2009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 (зарегистрирован в Минюсте России 15.10.2009 № 15039), приказом МЧС России от 05.07.2021 № 429 «Об установлении критериев информации о чрезвычайных ситуациях природного и </w:t>
      </w:r>
      <w:proofErr w:type="spellStart"/>
      <w:r w:rsidRPr="00D00882">
        <w:rPr>
          <w:sz w:val="24"/>
          <w:szCs w:val="24"/>
        </w:rPr>
        <w:t>техногенногохарактера</w:t>
      </w:r>
      <w:proofErr w:type="spellEnd"/>
      <w:r w:rsidRPr="00D00882">
        <w:rPr>
          <w:sz w:val="24"/>
          <w:szCs w:val="24"/>
        </w:rPr>
        <w:t>» (зарегистрирован</w:t>
      </w:r>
      <w:proofErr w:type="gramEnd"/>
      <w:r w:rsidRPr="00D00882">
        <w:rPr>
          <w:sz w:val="24"/>
          <w:szCs w:val="24"/>
        </w:rPr>
        <w:t xml:space="preserve"> </w:t>
      </w:r>
      <w:proofErr w:type="gramStart"/>
      <w:r w:rsidRPr="00D00882">
        <w:rPr>
          <w:sz w:val="24"/>
          <w:szCs w:val="24"/>
        </w:rPr>
        <w:t xml:space="preserve">в Минюсте России 16.09.2021 № 65025), приказом МЧС России от 05.07.2021 № 430 «Об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</w:t>
      </w:r>
      <w:proofErr w:type="spellStart"/>
      <w:r w:rsidRPr="00D00882">
        <w:rPr>
          <w:sz w:val="24"/>
          <w:szCs w:val="24"/>
        </w:rPr>
        <w:t>самоуправленияи</w:t>
      </w:r>
      <w:proofErr w:type="spellEnd"/>
      <w:r w:rsidRPr="00D00882">
        <w:rPr>
          <w:sz w:val="24"/>
          <w:szCs w:val="24"/>
        </w:rPr>
        <w:t xml:space="preserve"> организаций на</w:t>
      </w:r>
      <w:proofErr w:type="gramEnd"/>
      <w:r w:rsidRPr="00D00882">
        <w:rPr>
          <w:sz w:val="24"/>
          <w:szCs w:val="24"/>
        </w:rPr>
        <w:t xml:space="preserve"> </w:t>
      </w:r>
      <w:proofErr w:type="gramStart"/>
      <w:r w:rsidRPr="00D00882">
        <w:rPr>
          <w:sz w:val="24"/>
          <w:szCs w:val="24"/>
        </w:rPr>
        <w:t>межрегиональном и региональном уровнях» (зарегистрирован в Минюсте России 27.09.2021 № 65150), приказом 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№ 62744), законами и иными нормативными правовыми актами Пензенской области, другими нормативными документами в области информационного взаимодействия, а</w:t>
      </w:r>
      <w:proofErr w:type="gramEnd"/>
      <w:r w:rsidRPr="00D00882">
        <w:rPr>
          <w:sz w:val="24"/>
          <w:szCs w:val="24"/>
        </w:rPr>
        <w:t xml:space="preserve"> также соглашениями и регламентами об информационном взаимодействии, подписанными в установленном порядке.</w:t>
      </w:r>
    </w:p>
    <w:p w:rsidR="00D00882" w:rsidRPr="00D00882" w:rsidRDefault="00D00882" w:rsidP="00D00882">
      <w:pPr>
        <w:pStyle w:val="40"/>
        <w:shd w:val="clear" w:color="auto" w:fill="auto"/>
        <w:ind w:right="20"/>
        <w:rPr>
          <w:sz w:val="24"/>
          <w:szCs w:val="24"/>
        </w:rPr>
      </w:pP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3362"/>
        </w:tabs>
        <w:spacing w:before="0"/>
        <w:ind w:left="450"/>
        <w:rPr>
          <w:b w:val="0"/>
          <w:sz w:val="24"/>
          <w:szCs w:val="24"/>
        </w:rPr>
      </w:pPr>
      <w:bookmarkStart w:id="10" w:name="bookmark1"/>
      <w:r w:rsidRPr="00D00882">
        <w:rPr>
          <w:b w:val="0"/>
          <w:sz w:val="24"/>
          <w:szCs w:val="24"/>
        </w:rPr>
        <w:t xml:space="preserve">                                  2.Основные задачи ЕДДС</w:t>
      </w:r>
      <w:bookmarkEnd w:id="10"/>
    </w:p>
    <w:p w:rsidR="00D00882" w:rsidRPr="00D00882" w:rsidRDefault="00D00882" w:rsidP="00D00882">
      <w:pPr>
        <w:pStyle w:val="40"/>
        <w:shd w:val="clear" w:color="auto" w:fill="auto"/>
        <w:ind w:left="40" w:firstLine="660"/>
        <w:rPr>
          <w:sz w:val="24"/>
          <w:szCs w:val="24"/>
        </w:rPr>
      </w:pPr>
      <w:r w:rsidRPr="00D00882">
        <w:rPr>
          <w:sz w:val="24"/>
          <w:szCs w:val="24"/>
        </w:rPr>
        <w:t>2.1. ЕДДС выполняет следующие основные задачи: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обеспечение координации сил и средств РСЧС, их совместных действий, расположенных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доведение до них задач при подготовке и выполнении мероприятий по ГО, угрозе или возникновении ЧС (происшествий), а также по локализации и ликвидации последствий пожаро</w:t>
      </w:r>
      <w:proofErr w:type="gramStart"/>
      <w:r w:rsidRPr="00D00882">
        <w:rPr>
          <w:sz w:val="24"/>
          <w:szCs w:val="24"/>
        </w:rPr>
        <w:t>в-</w:t>
      </w:r>
      <w:proofErr w:type="gramEnd"/>
      <w:r w:rsidRPr="00D00882">
        <w:rPr>
          <w:sz w:val="24"/>
          <w:szCs w:val="24"/>
        </w:rPr>
        <w:t xml:space="preserve"> аварий, стихийных бедствий и других ЧС (происшествий), доведение информации о принятии </w:t>
      </w:r>
      <w:r w:rsidRPr="00D00882">
        <w:rPr>
          <w:sz w:val="24"/>
          <w:szCs w:val="24"/>
        </w:rPr>
        <w:lastRenderedPageBreak/>
        <w:t xml:space="preserve">необходимых экстренных мер и решений в соответствии с Планом действий по предупреждению и ликвидации ЧС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Планом гражданской обороны и защиты населения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обеспечение организации информационного взаимодействия при решении задач в области защиты населения и территорий от ЧС и ГО, а также при осуществлении мер информационной поддержки принятия решений в области защиты населения и территорий от ЧС и ГО, с использованием информационных систем, в том числе АИУС РСЧС (через «Личный кабинет ЕДДС»);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прием и передача сигналов оповещения и экстренной информации, сигналов (распоряжений) на изменение режимов функционирования органов управления и сил муниципального звена территориальной подсистемы РСЧС;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прием от населения, организаций, технических систем или иных источников информации об угрозе возникновения или о возникновении ЧС (происшествия), анализ и оценка достоверности поступившей информации, доведение ее до ДДС, в компетенцию которой входит реагирование на принятое сообщение;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оповещение и информирование руководящего состава ОМСУ, органов управления и сил РСЧС муниципального уровня, ДДС о ЧС (происшествии);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обеспечение оповещения и информирования населения о ЧС (происшествии);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организация взаимодействия в установленном порядке в целях оперативного реагирования на ЧС (происшествия) с органами управления РСЧС, ОМСУ и ДДС, а также с органами управления ГО при подготовке к ведению и ведении ГО;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информирование ДДС, сил РСЧС, привлекаемых к предупреждению ЧС, а также ликвидации ЧС (происшествия), об обстановке, принятых и рекомендуемых мерах;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сбор и обработка данных, необходимых для подготовки и принятия управленческих решений по предупреждению и ликвидации ЧС (происшествий), а также контроль их исполнения;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мониторинг, анализ, прогнозирование, оценка и контроль сложившейся обстановки на основе информации, поступающей от различных информационных систем и оконечных устройств, в пределах своих полномочий;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регистрация и документирование всех входящих и исходящих сообщений и вызовов, обобщение информации о произошедших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отчетов по поступившей информации;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оповещение и информирование ЕДДС соседних муниципальных образований в соответствии с планами взаимодействия при угрозе распространения ЧС на территорию соседних муниципальных образований;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организация реагирования на вызовы (сообщения о происшествиях), поступающих по всем имеющимся видам и каналам связи, в том числе через систему - 112 и контроля результатов реагирования;</w:t>
      </w:r>
    </w:p>
    <w:p w:rsidR="00D00882" w:rsidRPr="00D00882" w:rsidRDefault="00D00882" w:rsidP="00D00882">
      <w:pPr>
        <w:pStyle w:val="40"/>
        <w:shd w:val="clear" w:color="auto" w:fill="auto"/>
        <w:spacing w:after="240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взаимодействие в зоне своей ответственности с дежурными службами территориальных (местных) гарнизонов для оперативного предупреждения об угрозах возникновения или возникновении ЧС природного и техногенного характера.</w:t>
      </w: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3202"/>
        </w:tabs>
        <w:spacing w:before="0"/>
        <w:jc w:val="center"/>
        <w:rPr>
          <w:b w:val="0"/>
          <w:sz w:val="24"/>
          <w:szCs w:val="24"/>
        </w:rPr>
      </w:pPr>
      <w:bookmarkStart w:id="11" w:name="bookmark2"/>
      <w:r w:rsidRPr="00D00882">
        <w:rPr>
          <w:b w:val="0"/>
          <w:sz w:val="24"/>
          <w:szCs w:val="24"/>
        </w:rPr>
        <w:t>3.Основные функции ЕДДС</w:t>
      </w:r>
      <w:bookmarkEnd w:id="11"/>
    </w:p>
    <w:p w:rsidR="00D00882" w:rsidRPr="00D00882" w:rsidRDefault="00D00882" w:rsidP="00D00882">
      <w:pPr>
        <w:pStyle w:val="40"/>
        <w:shd w:val="clear" w:color="auto" w:fill="auto"/>
        <w:ind w:right="20" w:firstLine="709"/>
        <w:rPr>
          <w:sz w:val="24"/>
          <w:szCs w:val="24"/>
        </w:rPr>
      </w:pPr>
      <w:r w:rsidRPr="00D00882">
        <w:rPr>
          <w:sz w:val="24"/>
          <w:szCs w:val="24"/>
        </w:rPr>
        <w:t>3.1. На ЕДДС возлагаются следующие основные функции: прием и передача сигналов оповещения и экстренной информации; прием, регистрация и документирование всех входящих и исходящих сообщений и вызовов;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анализ и оценка достоверности поступившей информации, доведение ее до ДДС, </w:t>
      </w:r>
      <w:r w:rsidRPr="00D00882">
        <w:rPr>
          <w:sz w:val="24"/>
          <w:szCs w:val="24"/>
        </w:rPr>
        <w:lastRenderedPageBreak/>
        <w:t>в компетенцию которых входит реагирование на принятое сообщение;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2304"/>
          <w:tab w:val="right" w:pos="9162"/>
        </w:tabs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сбор от ДДС, действующих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сети наблюдения и лабораторного контроля ГО и защиты населения информации об угрозе или факте возникновения ЧС (происшествия), сложившейся обстановке и действиях сил и средств по ликвидации ЧС (происшествия) и доведения ее до реагирующих служб;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обработка и анализ данных о ЧС (происшествии), определение ее масштаба и уточнение состава сил и средств, привлекаемых для реагирования на ЧС (происшествие), их оповещение о переводе в соответствующие режимы функционирования;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2304"/>
        </w:tabs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обобщение, оценка и контроль данных обстановки, принятых мер по ликвидации</w:t>
      </w:r>
      <w:r w:rsidRPr="00D00882">
        <w:rPr>
          <w:sz w:val="24"/>
          <w:szCs w:val="24"/>
        </w:rPr>
        <w:tab/>
        <w:t xml:space="preserve">ЧС (происшествия), подготовка и корректировка заблаговременно разработанных и согласованных со службами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вариантов управленческих</w:t>
      </w:r>
      <w:r w:rsidRPr="00D00882">
        <w:rPr>
          <w:sz w:val="24"/>
          <w:szCs w:val="24"/>
        </w:rPr>
        <w:tab/>
        <w:t>решений по ликвидации ЧС (происшествии);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самостоятельное принятие необходимых решений по защите и спасению людей (в рамках своих полномочий);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оповещение руководящего состава ОМСУ, органов управления и сил ГО и РСЧС муниципального уровня, ДДС о ЧС (происшествии);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информирование ДДС и сил РСЧС, привлекаемых к ликвидации ЧС (происшествия), об обстановке, принятых и рекомендуемых мерах;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организация взаимодействия с органами управления ГО и ЕДДС соседних муниципальных образований по вопросам обеспечения выполнения мероприятий ГО и защиты населения и территорий от ЧС (происшествий);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обеспечение своевременного оповещения и информирования населения о ЧС по решению высшего должностного лица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(председателя КЧС и ОПБ);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>- представление докладов (донесений) об угрозе или возникновении ЧС (происшествий), сложившейся обстановке, возможных вариантах решений и действиях по ликвидации ЧС (происшествий) в соответствии с приказом 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№ 62744);</w:t>
      </w:r>
      <w:proofErr w:type="gramEnd"/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предоставление оперативной информации о произошедших ЧС (происшествиях), ходе работ по их ликвидации и представление соответствующих докладов по подчиненности, в установленном порядке;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уточнение и координация действий, привлеченных </w:t>
      </w:r>
      <w:r w:rsidRPr="00D00882">
        <w:rPr>
          <w:rStyle w:val="36"/>
        </w:rPr>
        <w:t>ДД</w:t>
      </w:r>
      <w:r w:rsidRPr="00D00882">
        <w:rPr>
          <w:sz w:val="24"/>
          <w:szCs w:val="24"/>
        </w:rPr>
        <w:t>С по их совместному реагированию на вызовы (сообщения о происшествиях), поступающих по всем имеющимся видам и каналам связи, в том числе по системе - 112;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контроль результатов реагирования на вызовы (сообщения о происшествиях), поступающих по всем имеющимся видам и каналам связи, в том числе по системе - 112;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фиксация в оперативном режиме информации о возникающих аварийных ситуациях на объектах жилищно-коммунального хозяйства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и обеспечение контроля устранения аварийных ситуаций на объектах жилищно-коммунального хозяйства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посредством МКА ЖКХ;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мониторинг, анализ, прогнозирование, оценка и контроль сложившейся обстановки на основе информации, поступающей от различных информационных систем и оконечных устройств;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информационное обеспечение КЧС и ОПБ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района; </w:t>
      </w:r>
      <w:proofErr w:type="gramStart"/>
      <w:r w:rsidRPr="00D00882">
        <w:rPr>
          <w:sz w:val="24"/>
          <w:szCs w:val="24"/>
        </w:rPr>
        <w:t xml:space="preserve">накопление и обновление социально-экономических, </w:t>
      </w:r>
      <w:proofErr w:type="spellStart"/>
      <w:r w:rsidRPr="00D00882">
        <w:rPr>
          <w:sz w:val="24"/>
          <w:szCs w:val="24"/>
        </w:rPr>
        <w:t>природно</w:t>
      </w:r>
      <w:r w:rsidRPr="00D00882">
        <w:rPr>
          <w:sz w:val="24"/>
          <w:szCs w:val="24"/>
        </w:rPr>
        <w:softHyphen/>
        <w:t>географических</w:t>
      </w:r>
      <w:proofErr w:type="spellEnd"/>
      <w:r w:rsidRPr="00D00882">
        <w:rPr>
          <w:sz w:val="24"/>
          <w:szCs w:val="24"/>
        </w:rPr>
        <w:t xml:space="preserve">, демографических и других данных о </w:t>
      </w:r>
      <w:proofErr w:type="spellStart"/>
      <w:r w:rsidRPr="00D00882">
        <w:rPr>
          <w:sz w:val="24"/>
          <w:szCs w:val="24"/>
        </w:rPr>
        <w:t>Камешкирском</w:t>
      </w:r>
      <w:proofErr w:type="spellEnd"/>
      <w:r w:rsidRPr="00D00882">
        <w:rPr>
          <w:sz w:val="24"/>
          <w:szCs w:val="24"/>
        </w:rPr>
        <w:t xml:space="preserve"> районе, органах управления на территории </w:t>
      </w:r>
      <w:proofErr w:type="spellStart"/>
      <w:r w:rsidRPr="00D00882">
        <w:rPr>
          <w:sz w:val="24"/>
          <w:szCs w:val="24"/>
        </w:rPr>
        <w:lastRenderedPageBreak/>
        <w:t>Камешкирского</w:t>
      </w:r>
      <w:proofErr w:type="spellEnd"/>
      <w:r w:rsidRPr="00D00882">
        <w:rPr>
          <w:sz w:val="24"/>
          <w:szCs w:val="24"/>
        </w:rPr>
        <w:t xml:space="preserve"> района (в том числе их ДДС), силах и средствах ГО и РСЧС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ПОО, критически важных объектах, объектах транспортной инфраструктуры и среды обитания, возможных и планируемых мероприятиях по предупреждению и ликвидации ЧС (происшествий), в том числе с использованием АИУС РСЧС</w:t>
      </w:r>
      <w:proofErr w:type="gramEnd"/>
      <w:r w:rsidRPr="00D00882">
        <w:rPr>
          <w:sz w:val="24"/>
          <w:szCs w:val="24"/>
        </w:rPr>
        <w:t xml:space="preserve"> через «Личный кабинет ЕДДС»;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мониторинг состояния комплексной безопасности объектов социального назначения, здравоохранения и образования с круглосуточным пребыванием людей;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контроль и принятие мер по обеспечению готовности к задействованию муниципальной автоматизированной системы централизованного оповещения населения, в том числе комплексной системы экстренного оповещения населения (при ее наличии), а также обеспечение устойчивого и непрерывного функционирования системы управления и средств автоматизации;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организация профессиональной подготовки, профессиональной переподготовки и повышения квалификации специалистов ЕДДС для несения оперативного дежурства на муниципальном уровне РСЧС;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осуществление информационного обмена по оперативной обстановке с органами повседневного управления РСЧС, в том числе с использованием АИУС РСЧС через «Личный кабинет ЕДДС» и АПК «Безопасный город»;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представление в ЦУКС ГУ МЧС России по Пензенской области отчета о проведенных превентивных мероприятиях в соответствии с полученным прогнозом возможных ЧС (происшествий) или оперативным предупреждением о прохождении комплекса опасных и неблагоприятных метеорологических явлений;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доведение экстренных предупреждений об угрозе возникновения или о возникновении ЧС (происшествий), об опасных (неблагоприятных) метеорологических явлениях, моделях возможного развития обстановки, рекомендаций по снижению рисков до руководящего состава ОМСУ, ДДС, глав сельских поселений (старост населенных пунктов), организаторов мероприятий с массовым пребыванием людей, туристических групп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</w:t>
      </w:r>
      <w:proofErr w:type="gramStart"/>
      <w:r w:rsidRPr="00D00882">
        <w:rPr>
          <w:sz w:val="24"/>
          <w:szCs w:val="24"/>
        </w:rPr>
        <w:t xml:space="preserve"> ;</w:t>
      </w:r>
      <w:proofErr w:type="gramEnd"/>
    </w:p>
    <w:p w:rsidR="00D00882" w:rsidRPr="00D00882" w:rsidRDefault="00D00882" w:rsidP="00D00882">
      <w:pPr>
        <w:pStyle w:val="40"/>
        <w:shd w:val="clear" w:color="auto" w:fill="auto"/>
        <w:spacing w:after="296"/>
        <w:ind w:left="4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участие в проведении учений и тренировок с органами повседневного управления РСЧС и органами управления ЕО по выполнению возложенных на них задач.</w:t>
      </w: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3398"/>
        </w:tabs>
        <w:spacing w:before="0" w:line="307" w:lineRule="exact"/>
        <w:jc w:val="center"/>
        <w:rPr>
          <w:b w:val="0"/>
          <w:sz w:val="24"/>
          <w:szCs w:val="24"/>
        </w:rPr>
      </w:pPr>
      <w:bookmarkStart w:id="12" w:name="bookmark3"/>
      <w:r w:rsidRPr="00D00882">
        <w:rPr>
          <w:b w:val="0"/>
          <w:sz w:val="24"/>
          <w:szCs w:val="24"/>
        </w:rPr>
        <w:t>4.Порядок работы ЕДДС</w:t>
      </w:r>
      <w:bookmarkEnd w:id="12"/>
    </w:p>
    <w:p w:rsidR="00D00882" w:rsidRPr="00D00882" w:rsidRDefault="00D00882" w:rsidP="00D00882">
      <w:pPr>
        <w:pStyle w:val="40"/>
        <w:shd w:val="clear" w:color="auto" w:fill="auto"/>
        <w:spacing w:line="307" w:lineRule="exact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4.1.Для обеспечения своевременного и эффективного реагирования на угрозы возникновения и возникновение ЧС (происшествий) в ЕДДС организуется круглосуточное дежурство оперативной дежурной смены.</w:t>
      </w:r>
    </w:p>
    <w:p w:rsidR="00D00882" w:rsidRPr="00D00882" w:rsidRDefault="00D00882" w:rsidP="00D00882">
      <w:pPr>
        <w:pStyle w:val="40"/>
        <w:shd w:val="clear" w:color="auto" w:fill="auto"/>
        <w:spacing w:line="307" w:lineRule="exact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К несению дежурства в составе ОДС ЕДДС допускается дежурно-диспетчерский персонал, прошедший стажировку на рабочем месте и допущенный в установленном порядке к несению дежурства.</w:t>
      </w:r>
    </w:p>
    <w:p w:rsidR="00D00882" w:rsidRPr="00D00882" w:rsidRDefault="00D00882" w:rsidP="00D00882">
      <w:pPr>
        <w:pStyle w:val="40"/>
        <w:shd w:val="clear" w:color="auto" w:fill="auto"/>
        <w:spacing w:line="307" w:lineRule="exact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Специалисты ЕДДС должны получать дополнительное профессиональное образование по соответствующим программам подготовки в образовательных учреждениях, имеющих лицензию на осуществление дополнительного профессионального образования, в течение первого года со дня назначения на должность и не реже одного раза в пять лет.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Перед </w:t>
      </w:r>
      <w:proofErr w:type="spellStart"/>
      <w:r w:rsidRPr="00D00882">
        <w:rPr>
          <w:sz w:val="24"/>
          <w:szCs w:val="24"/>
        </w:rPr>
        <w:t>заступлением</w:t>
      </w:r>
      <w:proofErr w:type="spellEnd"/>
      <w:r w:rsidRPr="00D00882">
        <w:rPr>
          <w:sz w:val="24"/>
          <w:szCs w:val="24"/>
        </w:rPr>
        <w:t xml:space="preserve"> очередной ОДС на дежурство руководителем ЕДДС или лицом </w:t>
      </w:r>
      <w:proofErr w:type="gramStart"/>
      <w:r w:rsidRPr="00D00882">
        <w:rPr>
          <w:sz w:val="24"/>
          <w:szCs w:val="24"/>
        </w:rPr>
        <w:t>его</w:t>
      </w:r>
      <w:proofErr w:type="gramEnd"/>
      <w:r w:rsidRPr="00D00882">
        <w:rPr>
          <w:sz w:val="24"/>
          <w:szCs w:val="24"/>
        </w:rPr>
        <w:t xml:space="preserve"> замещающим должен проводиться инструктаж дежурно-диспетчерского персонала ЕДДС согласно утвержденному плану проведения инструктажа. В ходе инструктажа до дежурно-диспетчерского персонала доводятся оперативная обстановка, задачи на очередное дежурство, анализируются характерные недостатки в действиях персонала и </w:t>
      </w:r>
      <w:r w:rsidRPr="00D00882">
        <w:rPr>
          <w:sz w:val="24"/>
          <w:szCs w:val="24"/>
        </w:rPr>
        <w:lastRenderedPageBreak/>
        <w:t>указываются меры, исключающие их повторение.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>Со сменяющейся ОДС ЕДДС руководителем ЕДДС (или лицом его замещающим) проводится подведение итогов несения оперативного дежурства, в ходе которого осуществляется разбор действий дежурно-диспетчерского персонала за прошедшее дежурство, доводятся основные недостатки и указываются меры, исключающие повторение выявленных недостатков.</w:t>
      </w:r>
      <w:proofErr w:type="gramEnd"/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В ходе приема-сдачи дежурства специалисты заступающей ОДС принимают у специалистов сменяющейся ОДС документацию, средства связи, АРМ и другое оборудование с занесением соответствующих записей в журнале приема-сдачи дежурства.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Привлечение специалистов ОДС ЕДДС к решению задач, не связанных с несением оперативного дежурства, не допускается.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Во время несения дежурства специалисты ОДС ЕДДС выполняют функциональные задачи в соответствии с должностными инструкциями и алгоритмами действий.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При нарушении трудовой дисциплины, безопасности связи, правил эксплуатации техники (оборудования), техники безопасности и пожарной безопасности дежурно-диспетчерский персонал может быть отстранен от несения дежурства.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Право отстранения от дежурства дежурно-диспетчерского персонала принадлежит руководителю ЕДДС (или лицу его замещающему).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В зависимости от степени тяжести и последствий допущенных нарушений виновные лица ОДС привлекаются к установленной законом ответственности в соответствии с действующим законодательством.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Информация об угрозах возникновения и возникновении ЧС (происшествий) поступает в ЕДДС по всем имеющимся каналам связи и информационным системам.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Вся информация об угрозе возникновения или о возникновении ЧС (происшествия) регистрируется в установленном порядке дежурно-диспетчерским персоналом ЕДДС и незамедлительно передается в ЭОС, которые необходимо направить в зону ЧС (происшествия), а также в ЦУКС ГУ МЧС России по Пензенской области.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Ежемесячно руководителем ЕДДС или лицом, его замещающим проводится анализ функционирования ЕДДС и организации взаимодействия с ДДС, </w:t>
      </w:r>
      <w:proofErr w:type="gramStart"/>
      <w:r w:rsidRPr="00D00882">
        <w:rPr>
          <w:sz w:val="24"/>
          <w:szCs w:val="24"/>
        </w:rPr>
        <w:t>действующими</w:t>
      </w:r>
      <w:proofErr w:type="gramEnd"/>
      <w:r w:rsidRPr="00D00882">
        <w:rPr>
          <w:sz w:val="24"/>
          <w:szCs w:val="24"/>
        </w:rPr>
        <w:t xml:space="preserve">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района.</w:t>
      </w:r>
    </w:p>
    <w:p w:rsidR="00D00882" w:rsidRPr="00D00882" w:rsidRDefault="00D00882" w:rsidP="00D00882">
      <w:pPr>
        <w:pStyle w:val="40"/>
        <w:shd w:val="clear" w:color="auto" w:fill="auto"/>
        <w:ind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Анализы функционирования ЕДДС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и организации взаимодействия с ДДС, </w:t>
      </w:r>
      <w:proofErr w:type="gramStart"/>
      <w:r w:rsidRPr="00D00882">
        <w:rPr>
          <w:sz w:val="24"/>
          <w:szCs w:val="24"/>
        </w:rPr>
        <w:t>действующими</w:t>
      </w:r>
      <w:proofErr w:type="gramEnd"/>
      <w:r w:rsidRPr="00D00882">
        <w:rPr>
          <w:sz w:val="24"/>
          <w:szCs w:val="24"/>
        </w:rPr>
        <w:t xml:space="preserve">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ежеквартально рассматриваются на заседании КЧС и ОПБ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490"/>
        </w:tabs>
        <w:spacing w:after="240"/>
        <w:ind w:right="40" w:firstLine="567"/>
        <w:rPr>
          <w:sz w:val="24"/>
          <w:szCs w:val="24"/>
        </w:rPr>
      </w:pPr>
      <w:r w:rsidRPr="00D00882">
        <w:rPr>
          <w:sz w:val="24"/>
          <w:szCs w:val="24"/>
        </w:rPr>
        <w:t>Анализ функционирования ЕДДС ежегодно рассматривается на заседании КЧС и ОПБ Пензенской области.</w:t>
      </w: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2698"/>
        </w:tabs>
        <w:spacing w:before="0"/>
        <w:jc w:val="center"/>
        <w:rPr>
          <w:b w:val="0"/>
          <w:sz w:val="24"/>
          <w:szCs w:val="24"/>
        </w:rPr>
      </w:pPr>
      <w:bookmarkStart w:id="13" w:name="bookmark4"/>
      <w:r w:rsidRPr="00D00882">
        <w:rPr>
          <w:b w:val="0"/>
          <w:sz w:val="24"/>
          <w:szCs w:val="24"/>
        </w:rPr>
        <w:t xml:space="preserve"> 5.Режимы функционирования ЕДДС</w:t>
      </w:r>
      <w:bookmarkEnd w:id="13"/>
    </w:p>
    <w:p w:rsidR="00D00882" w:rsidRPr="00D00882" w:rsidRDefault="00D00882" w:rsidP="00D00882">
      <w:pPr>
        <w:pStyle w:val="40"/>
        <w:shd w:val="clear" w:color="auto" w:fill="auto"/>
        <w:ind w:right="40" w:firstLine="567"/>
        <w:rPr>
          <w:sz w:val="24"/>
          <w:szCs w:val="24"/>
        </w:rPr>
      </w:pPr>
      <w:r w:rsidRPr="00D00882">
        <w:rPr>
          <w:sz w:val="24"/>
          <w:szCs w:val="24"/>
        </w:rPr>
        <w:t>5.1.ЕДДС функционирует в режимах: повседневной деятельности - при отсутствии угрозы возникновения ЧС; повышенной готовности - при угрозе возникновения ЧС; чрезвычайной ситуации - при возникновении и ликвидации ЧС.</w:t>
      </w:r>
    </w:p>
    <w:p w:rsidR="00D00882" w:rsidRPr="00D00882" w:rsidRDefault="00D00882" w:rsidP="00D00882">
      <w:pPr>
        <w:pStyle w:val="40"/>
        <w:shd w:val="clear" w:color="auto" w:fill="auto"/>
        <w:ind w:right="4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5.2.В режиме повседневной деятельности ЕДДС осуществляет круглосуточное дежурство, находясь в готовности к экстренному реагированию на угрозу возникновения или возникновение ЧС (происшествий). В этом режиме ЕДДС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осуществляет:</w:t>
      </w:r>
    </w:p>
    <w:p w:rsidR="00D00882" w:rsidRPr="00D00882" w:rsidRDefault="00D00882" w:rsidP="00D00882">
      <w:pPr>
        <w:pStyle w:val="40"/>
        <w:shd w:val="clear" w:color="auto" w:fill="auto"/>
        <w:ind w:left="40" w:right="40" w:firstLine="680"/>
        <w:rPr>
          <w:sz w:val="24"/>
          <w:szCs w:val="24"/>
        </w:rPr>
      </w:pPr>
      <w:r w:rsidRPr="00D00882">
        <w:rPr>
          <w:sz w:val="24"/>
          <w:szCs w:val="24"/>
        </w:rPr>
        <w:t>- прием от населения, организаций и ДДС информации (сообщений) об угрозе или факте возникновения ЧС (происшествия);</w:t>
      </w:r>
    </w:p>
    <w:p w:rsidR="00D00882" w:rsidRPr="00D00882" w:rsidRDefault="00D00882" w:rsidP="00D00882">
      <w:pPr>
        <w:pStyle w:val="40"/>
        <w:shd w:val="clear" w:color="auto" w:fill="auto"/>
        <w:ind w:left="40" w:right="4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сбор, обработку и обмен информацией в области защиты населения и территорий от ЧС (происшествий) и обеспечения пожарной безопасности, с использованием </w:t>
      </w:r>
      <w:r w:rsidRPr="00D00882">
        <w:rPr>
          <w:sz w:val="24"/>
          <w:szCs w:val="24"/>
        </w:rPr>
        <w:lastRenderedPageBreak/>
        <w:t>информационных систем, в том числе АИУС РСЧС;</w:t>
      </w:r>
    </w:p>
    <w:p w:rsidR="00D00882" w:rsidRPr="00D00882" w:rsidRDefault="00D00882" w:rsidP="00D00882">
      <w:pPr>
        <w:pStyle w:val="40"/>
        <w:shd w:val="clear" w:color="auto" w:fill="auto"/>
        <w:ind w:left="40" w:right="40" w:firstLine="680"/>
        <w:rPr>
          <w:sz w:val="24"/>
          <w:szCs w:val="24"/>
        </w:rPr>
      </w:pPr>
      <w:r w:rsidRPr="00D00882">
        <w:rPr>
          <w:sz w:val="24"/>
          <w:szCs w:val="24"/>
        </w:rPr>
        <w:t>- обобщение и анализ информации о ЧС (происшествиях) за сутки дежурства и представление соответствующих докладов в установленном порядке;</w:t>
      </w:r>
    </w:p>
    <w:p w:rsidR="00D00882" w:rsidRPr="00D00882" w:rsidRDefault="00D00882" w:rsidP="00D00882">
      <w:pPr>
        <w:pStyle w:val="40"/>
        <w:shd w:val="clear" w:color="auto" w:fill="auto"/>
        <w:ind w:left="40" w:right="4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мероприятия по поддержанию в готовности к применению </w:t>
      </w:r>
      <w:proofErr w:type="spellStart"/>
      <w:r w:rsidRPr="00D00882">
        <w:rPr>
          <w:sz w:val="24"/>
          <w:szCs w:val="24"/>
        </w:rPr>
        <w:t>программно</w:t>
      </w:r>
      <w:r w:rsidRPr="00D00882">
        <w:rPr>
          <w:sz w:val="24"/>
          <w:szCs w:val="24"/>
        </w:rPr>
        <w:softHyphen/>
        <w:t>технических</w:t>
      </w:r>
      <w:proofErr w:type="spellEnd"/>
      <w:r w:rsidRPr="00D00882">
        <w:rPr>
          <w:sz w:val="24"/>
          <w:szCs w:val="24"/>
        </w:rPr>
        <w:t xml:space="preserve"> средств ЕДДС, сре</w:t>
      </w:r>
      <w:proofErr w:type="gramStart"/>
      <w:r w:rsidRPr="00D00882">
        <w:rPr>
          <w:sz w:val="24"/>
          <w:szCs w:val="24"/>
        </w:rPr>
        <w:t>дств св</w:t>
      </w:r>
      <w:proofErr w:type="gramEnd"/>
      <w:r w:rsidRPr="00D00882">
        <w:rPr>
          <w:sz w:val="24"/>
          <w:szCs w:val="24"/>
        </w:rPr>
        <w:t>язи и технических средств оповещения муниципальной автоматизированной системы централизованного оповещения;</w:t>
      </w:r>
    </w:p>
    <w:p w:rsidR="00D00882" w:rsidRPr="00D00882" w:rsidRDefault="00D00882" w:rsidP="00D00882">
      <w:pPr>
        <w:pStyle w:val="40"/>
        <w:shd w:val="clear" w:color="auto" w:fill="auto"/>
        <w:ind w:left="40" w:right="40" w:firstLine="680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 xml:space="preserve">- передачу информации об угрозе возникновения или возникновении ЧС (происшествия) по подчиненности, в первоочередном порядке председателю КЧС и ОПБ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руководителю органа, специально уполномоченного на решение задач в области защиты населения и территорий от ЧС, создаваемого при ОМСУ, в ЭОС, которые необходимо направить к месту или, задействовать при ликвидации ЧС (происшествий), в ЦУКС ГУ МЧС России по Пензенской области и</w:t>
      </w:r>
      <w:proofErr w:type="gramEnd"/>
      <w:r w:rsidRPr="00D00882">
        <w:rPr>
          <w:sz w:val="24"/>
          <w:szCs w:val="24"/>
        </w:rPr>
        <w:t xml:space="preserve"> в организации (подразделения) ОИВС, обеспечивающих деятельность этих органов в области защиты населения и территорий от ЧС;</w:t>
      </w:r>
    </w:p>
    <w:p w:rsidR="00D00882" w:rsidRPr="00D00882" w:rsidRDefault="00D00882" w:rsidP="00D00882">
      <w:pPr>
        <w:pStyle w:val="40"/>
        <w:shd w:val="clear" w:color="auto" w:fill="auto"/>
        <w:ind w:left="40" w:right="4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по решению высшего должностного лица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(председателя КЧС и ОПБ) с пункта управления ЕДДС проводит информирование населения о ЧС;</w:t>
      </w:r>
    </w:p>
    <w:p w:rsidR="00D00882" w:rsidRPr="00D00882" w:rsidRDefault="00D00882" w:rsidP="00D00882">
      <w:pPr>
        <w:pStyle w:val="40"/>
        <w:shd w:val="clear" w:color="auto" w:fill="auto"/>
        <w:ind w:left="40" w:right="40" w:firstLine="680"/>
        <w:rPr>
          <w:sz w:val="24"/>
          <w:szCs w:val="24"/>
        </w:rPr>
      </w:pPr>
      <w:r w:rsidRPr="00D00882">
        <w:rPr>
          <w:sz w:val="24"/>
          <w:szCs w:val="24"/>
        </w:rPr>
        <w:t>- мониторинг и анализ данных информационных систем в целях получения сведений о прогнозируемых и (или) возникших чрезвычайных ситуациях и их последствиях, информации (прогностической и фактической) об опасных и неблагоприятных природных явлениях, о состоянии ПОО, опасных производственных объектов, а также о состоянии окружающей среды, в том числе от АИУС РСЧС;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457"/>
        </w:tabs>
        <w:ind w:left="20" w:right="40" w:firstLine="660"/>
        <w:rPr>
          <w:sz w:val="24"/>
          <w:szCs w:val="24"/>
        </w:rPr>
      </w:pPr>
      <w:r w:rsidRPr="00D00882">
        <w:rPr>
          <w:sz w:val="24"/>
          <w:szCs w:val="24"/>
        </w:rPr>
        <w:t>- внесение необходимых изменений в базу данных, а также в структуру и</w:t>
      </w:r>
      <w:r w:rsidRPr="00D00882">
        <w:rPr>
          <w:sz w:val="24"/>
          <w:szCs w:val="24"/>
        </w:rPr>
        <w:tab/>
        <w:t>содержание оперативных документов по реагированию ЕДДС на ЧС (происшествия);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457"/>
        </w:tabs>
        <w:ind w:left="20" w:right="40" w:firstLine="660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 xml:space="preserve">- разработку, корректировку и согласование с ДДС, действующими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соглашений и регламентов информационного взаимодействия при реагировании на ЧС (происшествия);</w:t>
      </w:r>
      <w:proofErr w:type="gramEnd"/>
    </w:p>
    <w:p w:rsidR="00D00882" w:rsidRPr="00D00882" w:rsidRDefault="00D00882" w:rsidP="00D00882">
      <w:pPr>
        <w:pStyle w:val="40"/>
        <w:shd w:val="clear" w:color="auto" w:fill="auto"/>
        <w:ind w:left="20" w:right="4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</w:t>
      </w:r>
      <w:proofErr w:type="gramStart"/>
      <w:r w:rsidRPr="00D00882">
        <w:rPr>
          <w:sz w:val="24"/>
          <w:szCs w:val="24"/>
        </w:rPr>
        <w:t>контроль за</w:t>
      </w:r>
      <w:proofErr w:type="gramEnd"/>
      <w:r w:rsidRPr="00D00882">
        <w:rPr>
          <w:sz w:val="24"/>
          <w:szCs w:val="24"/>
        </w:rPr>
        <w:t xml:space="preserve"> своевременным устранением неисправностей и аварий на системах жизнеобеспечения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района;</w:t>
      </w:r>
    </w:p>
    <w:p w:rsidR="00D00882" w:rsidRPr="00D00882" w:rsidRDefault="00D00882" w:rsidP="00D00882">
      <w:pPr>
        <w:pStyle w:val="40"/>
        <w:shd w:val="clear" w:color="auto" w:fill="auto"/>
        <w:ind w:left="20" w:right="40" w:firstLine="660"/>
        <w:rPr>
          <w:sz w:val="24"/>
          <w:szCs w:val="24"/>
        </w:rPr>
      </w:pPr>
      <w:r w:rsidRPr="00D00882">
        <w:rPr>
          <w:sz w:val="24"/>
          <w:szCs w:val="24"/>
        </w:rPr>
        <w:t>- уточнение и корректировку действий ДДС, привлекаемых к реагированию на вызовы (сообщения о происшествиях), поступающих по всем имеющимся видам и каналам связи, в том числе по системе - 112;</w:t>
      </w:r>
    </w:p>
    <w:p w:rsidR="00D00882" w:rsidRPr="00D00882" w:rsidRDefault="00D00882" w:rsidP="00D00882">
      <w:pPr>
        <w:pStyle w:val="40"/>
        <w:shd w:val="clear" w:color="auto" w:fill="auto"/>
        <w:ind w:left="20" w:right="40" w:firstLine="660"/>
        <w:rPr>
          <w:sz w:val="24"/>
          <w:szCs w:val="24"/>
        </w:rPr>
      </w:pPr>
      <w:r w:rsidRPr="00D00882">
        <w:rPr>
          <w:sz w:val="24"/>
          <w:szCs w:val="24"/>
        </w:rPr>
        <w:t>- контроль результатов реагирования на вызовы (сообщения о происшествиях), поступающие по всем имеющимся видам и каналам связи, в том числе по системе - 112;</w:t>
      </w:r>
    </w:p>
    <w:p w:rsidR="00D00882" w:rsidRPr="00D00882" w:rsidRDefault="00D00882" w:rsidP="00D00882">
      <w:pPr>
        <w:pStyle w:val="40"/>
        <w:shd w:val="clear" w:color="auto" w:fill="auto"/>
        <w:ind w:left="20" w:right="40" w:firstLine="660"/>
        <w:rPr>
          <w:sz w:val="24"/>
          <w:szCs w:val="24"/>
        </w:rPr>
      </w:pPr>
      <w:r w:rsidRPr="00D00882">
        <w:rPr>
          <w:sz w:val="24"/>
          <w:szCs w:val="24"/>
        </w:rPr>
        <w:t>- организация работы со старостами населенных пунктов в соответствии с утвержденным графиком взаимодействия ОДС ЕДДС;</w:t>
      </w:r>
    </w:p>
    <w:p w:rsidR="00D00882" w:rsidRPr="00D00882" w:rsidRDefault="00D00882" w:rsidP="00D00882">
      <w:pPr>
        <w:pStyle w:val="40"/>
        <w:shd w:val="clear" w:color="auto" w:fill="auto"/>
        <w:ind w:left="20" w:right="4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направление в органы управления муниципального звена территориальной подсистемы РСЧС по принадлежности прогнозов, полученных от ЦУКСГУ МЧС России по Пензенской области, об угрозах возникновения ЧС (происшествий) и моделей развития обстановки по неблагоприятному прогнозу в пределах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района.</w:t>
      </w:r>
    </w:p>
    <w:p w:rsidR="00D00882" w:rsidRPr="00D00882" w:rsidRDefault="00D00882" w:rsidP="00D00882">
      <w:pPr>
        <w:pStyle w:val="40"/>
        <w:shd w:val="clear" w:color="auto" w:fill="auto"/>
        <w:ind w:right="4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5.3. ЕДДС взаимодействует с ДДС, </w:t>
      </w:r>
      <w:proofErr w:type="gramStart"/>
      <w:r w:rsidRPr="00D00882">
        <w:rPr>
          <w:sz w:val="24"/>
          <w:szCs w:val="24"/>
        </w:rPr>
        <w:t>функционирующими</w:t>
      </w:r>
      <w:proofErr w:type="gramEnd"/>
      <w:r w:rsidRPr="00D00882">
        <w:rPr>
          <w:sz w:val="24"/>
          <w:szCs w:val="24"/>
        </w:rPr>
        <w:t xml:space="preserve">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на основании заключенных соглашений об информационном взаимодействии, согласно которым оперативная информация о текущей обстановке в режиме повседневной деятельности передается в ЕДДС.</w:t>
      </w:r>
    </w:p>
    <w:p w:rsidR="00D00882" w:rsidRPr="00D00882" w:rsidRDefault="00D00882" w:rsidP="00D00882">
      <w:pPr>
        <w:pStyle w:val="40"/>
        <w:shd w:val="clear" w:color="auto" w:fill="auto"/>
        <w:ind w:right="4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Сообщения, идентифицированные как сообщения об угрозе возникновения или возникновении ЧС (происшествия), поступившие в ДДС, согласно соглашениям об информационном взаимодействии передаются в ЕДДС. Сообщения о ЧС (происшествиях), которые не относятся к сфере ответственности принявшей их дежурно-диспетчерской службы, незамедлительно передаются соответствующей ДДС по </w:t>
      </w:r>
      <w:r w:rsidRPr="00D00882">
        <w:rPr>
          <w:sz w:val="24"/>
          <w:szCs w:val="24"/>
        </w:rPr>
        <w:lastRenderedPageBreak/>
        <w:t>предназначению.</w:t>
      </w:r>
    </w:p>
    <w:p w:rsidR="00D00882" w:rsidRPr="00D00882" w:rsidRDefault="00D00882" w:rsidP="00D00882">
      <w:pPr>
        <w:pStyle w:val="40"/>
        <w:shd w:val="clear" w:color="auto" w:fill="auto"/>
        <w:ind w:right="4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5.4. В режим повышенной готовности ЕДДС, привлекаемые ЭОС и ДДС организаций (объектов) переводятся решением высшего должностного лица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при угрозе возникновения ЧС. В режиме повышенной готовности ЕДДС дополнительно осуществляет:</w:t>
      </w:r>
    </w:p>
    <w:p w:rsidR="00D00882" w:rsidRPr="00D00882" w:rsidRDefault="00D00882" w:rsidP="00D00882">
      <w:pPr>
        <w:pStyle w:val="40"/>
        <w:shd w:val="clear" w:color="auto" w:fill="auto"/>
        <w:ind w:left="20" w:right="40" w:firstLine="660"/>
        <w:rPr>
          <w:sz w:val="24"/>
          <w:szCs w:val="24"/>
        </w:rPr>
      </w:pPr>
      <w:r w:rsidRPr="00D00882">
        <w:rPr>
          <w:sz w:val="24"/>
          <w:szCs w:val="24"/>
        </w:rPr>
        <w:t>- взаимодействие с руководителями соответствующих служб по вопросам подготовки сил и средств РСЧС, ЭОС и ДДС организаций к действиям в случае возникновения ЧС (происшествия);</w:t>
      </w:r>
    </w:p>
    <w:p w:rsidR="00D00882" w:rsidRPr="00D00882" w:rsidRDefault="00D00882" w:rsidP="00D00882">
      <w:pPr>
        <w:pStyle w:val="40"/>
        <w:shd w:val="clear" w:color="auto" w:fill="auto"/>
        <w:ind w:left="20" w:right="4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оповещение и персональный вызов должностных лиц КЧС и ОПБ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органа, специально уполномоченного на решение задач в области защиты населения и территорий от ЧС;</w:t>
      </w:r>
    </w:p>
    <w:p w:rsidR="00D00882" w:rsidRPr="00D00882" w:rsidRDefault="00D00882" w:rsidP="00D00882">
      <w:pPr>
        <w:pStyle w:val="40"/>
        <w:shd w:val="clear" w:color="auto" w:fill="auto"/>
        <w:ind w:left="20" w:right="40" w:firstLine="660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 xml:space="preserve">- передачу информации об угрозе возникновения ЧС (происшествия) по подчиненности, в первоочередном порядке председателю КЧС и ОПБ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руководителю органа, специально уполномоченного на решение задач в области защиты населения и территорий от ЧС, создаваемого при ОМСУ, в ЭОС, которые необходимо направить к месту или задействовать при ликвидации ЧС (происшествия), в ЦУКС ГУ МЧС России по Пензенской области и в организации</w:t>
      </w:r>
      <w:proofErr w:type="gramEnd"/>
      <w:r w:rsidRPr="00D00882">
        <w:rPr>
          <w:sz w:val="24"/>
          <w:szCs w:val="24"/>
        </w:rPr>
        <w:t xml:space="preserve"> (подразделения) ОИВС, обеспечивающих деятельность этих органов в области защиты населения и территорий от ЧС;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получение и анализ данных наблюдения и </w:t>
      </w:r>
      <w:proofErr w:type="gramStart"/>
      <w:r w:rsidRPr="00D00882">
        <w:rPr>
          <w:sz w:val="24"/>
          <w:szCs w:val="24"/>
        </w:rPr>
        <w:t>контроля за</w:t>
      </w:r>
      <w:proofErr w:type="gramEnd"/>
      <w:r w:rsidRPr="00D00882">
        <w:rPr>
          <w:sz w:val="24"/>
          <w:szCs w:val="24"/>
        </w:rPr>
        <w:t xml:space="preserve"> обстановкой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на ПОО, опасных производственных объектах, а также за состоянием окружающей среды;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прогнозирование возможной обстановки, подготовку предложений по действиям привлекаемых ЭОС и ДДС организаций, сил и средств РСЧС;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корректировку алгоритмов действий ЕДДС на угрозу возникновения ЧС и планов взаимодействия с соответствующими ЭОС и ДДС организаций, силами и средствами РСЧС, действующими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в целях предотвращения ЧС;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контроль и координацию действий ЭОС и ДДС организаций, сил и средств РСЧС при принятии ими экстренных мер по предотвращению возникновения ЧС или смягчению ее последствий; обеспечение информирования населения о ЧС;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по решению высшего должностного лица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(председателя КЧС и ОПБ), с пункта управления ЕДДС проводит оповещение населения о ЧС (в том числе через операторов сотовой связи);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представление докладов в органы управления в установленном порядке; доведение информации об угрозе возникновения ЧС до глав сельских поселений (старост населенных пунктов);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направление в ЦУКС ГУ МЧС России по Пензенской области другие органы управления, в установленном порядке, сведений о проведенных превентивных мероприятиях в соответствии с полученным прогнозом возможных ЧС или оперативным предупреждением о прохождении комплекса опасных и неблагоприятных метеорологических явлений.</w:t>
      </w:r>
    </w:p>
    <w:p w:rsidR="00D00882" w:rsidRPr="00D00882" w:rsidRDefault="00D00882" w:rsidP="00D00882">
      <w:pPr>
        <w:pStyle w:val="40"/>
        <w:numPr>
          <w:ilvl w:val="1"/>
          <w:numId w:val="16"/>
        </w:numPr>
        <w:shd w:val="clear" w:color="auto" w:fill="auto"/>
        <w:tabs>
          <w:tab w:val="left" w:pos="1211"/>
        </w:tabs>
        <w:ind w:left="0" w:right="20" w:firstLine="425"/>
        <w:rPr>
          <w:sz w:val="24"/>
          <w:szCs w:val="24"/>
        </w:rPr>
      </w:pPr>
      <w:r w:rsidRPr="00D00882">
        <w:rPr>
          <w:sz w:val="24"/>
          <w:szCs w:val="24"/>
        </w:rPr>
        <w:t xml:space="preserve">В режим чрезвычайной ситуации ЕДДС, привлекаемые ЭОС и ДДС организаций (объектов) и силы муниципального звена территориальной подсистемы РСЧС переводятся решением высшего должностного лица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при возникновении ЧС. В этом режиме ЕДДС дополнительно осуществляет выполнение следующих задач:</w:t>
      </w:r>
    </w:p>
    <w:p w:rsidR="00D00882" w:rsidRPr="00D00882" w:rsidRDefault="00D00882" w:rsidP="00D00882">
      <w:pPr>
        <w:pStyle w:val="40"/>
        <w:shd w:val="clear" w:color="auto" w:fill="auto"/>
        <w:ind w:right="20" w:firstLine="425"/>
        <w:rPr>
          <w:sz w:val="24"/>
          <w:szCs w:val="24"/>
        </w:rPr>
      </w:pPr>
      <w:r w:rsidRPr="00D00882">
        <w:rPr>
          <w:sz w:val="24"/>
          <w:szCs w:val="24"/>
        </w:rPr>
        <w:t xml:space="preserve">- организует экстренное оповещение и направление к месту ЧС сил и средств РСЧС, </w:t>
      </w:r>
      <w:r w:rsidRPr="00D00882">
        <w:rPr>
          <w:sz w:val="24"/>
          <w:szCs w:val="24"/>
        </w:rPr>
        <w:lastRenderedPageBreak/>
        <w:t>привлекаемых к ликвидации ЧС, осуществляет координацию их действий по предотвращению и ликвидации ЧС, а также реагированию на происшествия после получения необходимых данных;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самостоятельно принимает решения по защите и спасению людей (в рамках своих полномочий);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осуществляет сбор, обработку и представление собранной информации, проводит оценку обстановки, дополнительное привлечение к реагированию ЭОС и ДДС организаций, действующих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проводит оповещение старост населенных пунктов и глав сельских поселений в соответствии со схемой оповещения;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по решению высшего должностного лица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(председателя КЧС и ОПБ) с пункта управления ЕДДС, а также через операторов сотовой связи проводит оповещение населения о ЧС;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осуществляет сбор, обработку, уточнение и представление оперативной информации о развитии ЧС, а также координацию действий ЭОС, ДДС организаций, привлекаемых к ликвидации ЧС, сил и средств РСЧС;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 xml:space="preserve">- осуществляет постоянное информационное взаимодействие с руководителем ликвидации ЧС, высшим должностным лицом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(председателем КЧС и ОПБ), ОДС ЦУКС ГУ МЧС России по Пензенской области и организациями (подразделениями) ОИВС, обеспечивающими деятельность этих органов в области защиты населения и территорий от ЧС, оперативным штабом ликвидации ЧС и тушения пожаров, ЭОС, ДДС организаций, а также со старостами населенных пунктов и главами сельских</w:t>
      </w:r>
      <w:proofErr w:type="gramEnd"/>
      <w:r w:rsidRPr="00D00882">
        <w:rPr>
          <w:sz w:val="24"/>
          <w:szCs w:val="24"/>
        </w:rPr>
        <w:t xml:space="preserve"> поселений о ходе реагирования на ЧС и ведения аварийно-восстановительных работ;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осуществляет контроль проведения аварийно-восстановительных и других неотложных работ;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готовит и представляет в органы управления доклады и донесения о ЧС в установленном порядке;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готовит предложения в решение КЧС и ОПБ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на ликвидацию ЧС;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ведет учет сил и средств территориальной подсистемы РСЧС, действующих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привлекаемых к ликвидации ЧС.</w:t>
      </w:r>
    </w:p>
    <w:p w:rsidR="00D00882" w:rsidRPr="00D00882" w:rsidRDefault="00D00882" w:rsidP="00D00882">
      <w:pPr>
        <w:pStyle w:val="40"/>
        <w:numPr>
          <w:ilvl w:val="1"/>
          <w:numId w:val="16"/>
        </w:numPr>
        <w:shd w:val="clear" w:color="auto" w:fill="auto"/>
        <w:tabs>
          <w:tab w:val="left" w:pos="1202"/>
        </w:tabs>
        <w:ind w:right="20"/>
        <w:rPr>
          <w:sz w:val="24"/>
          <w:szCs w:val="24"/>
        </w:rPr>
      </w:pPr>
      <w:r w:rsidRPr="00D00882">
        <w:rPr>
          <w:sz w:val="24"/>
          <w:szCs w:val="24"/>
        </w:rPr>
        <w:t>При подготовке к ведению и ведении ГО ЕДДС осуществляют: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202"/>
        </w:tabs>
        <w:ind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 получение сигналов оповещения и (или) экстренную информацию, подтверждают ее  получение у вышестоящего органа управления ГО;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 xml:space="preserve">- организацию оповещения руководящего состава ГО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сил ГО, дежурных служб (руководителей) социально значимых объектов и дежурных (дежурно-диспетчерских) служб организаций, эксплуатирующих опасные производственные объекты I и II классов опасности, особо радиационно-опасные и ядерно-опасные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</w:t>
      </w:r>
      <w:proofErr w:type="gramEnd"/>
      <w:r w:rsidRPr="00D00882">
        <w:rPr>
          <w:sz w:val="24"/>
          <w:szCs w:val="24"/>
        </w:rPr>
        <w:t xml:space="preserve"> территорий, гидротехнические сооружения чрезвычайно высокой опасности и гидротехнические сооружения высокой опасности;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обеспечение оповещения населения, находящегося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организацию приема от организаций, расположенных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информации по выполнению мероприятий ГО с доведением ее до </w:t>
      </w:r>
      <w:r w:rsidRPr="00D00882">
        <w:rPr>
          <w:sz w:val="24"/>
          <w:szCs w:val="24"/>
        </w:rPr>
        <w:lastRenderedPageBreak/>
        <w:t xml:space="preserve">органа управления ГО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ведение учета сил и средств ГО, привлекаемых к выполнению мероприятий ГО.</w:t>
      </w:r>
    </w:p>
    <w:p w:rsidR="00D00882" w:rsidRPr="00D00882" w:rsidRDefault="00D00882" w:rsidP="00D00882">
      <w:pPr>
        <w:pStyle w:val="40"/>
        <w:numPr>
          <w:ilvl w:val="1"/>
          <w:numId w:val="16"/>
        </w:numPr>
        <w:shd w:val="clear" w:color="auto" w:fill="auto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В режимах повышенной готовности и чрезвычайной ситуации информационное взаимодействие между ДДС осуществляется через ЕДДС. </w:t>
      </w:r>
      <w:proofErr w:type="gramStart"/>
      <w:r w:rsidRPr="00D00882">
        <w:rPr>
          <w:sz w:val="24"/>
          <w:szCs w:val="24"/>
        </w:rPr>
        <w:t>Для этого в ЕДДС 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ЧС, сложившейся обстановке, принятых мерах, задействованных и, требуемых дополнительно, силах и средствах.</w:t>
      </w:r>
      <w:proofErr w:type="gramEnd"/>
      <w:r w:rsidRPr="00D00882">
        <w:rPr>
          <w:sz w:val="24"/>
          <w:szCs w:val="24"/>
        </w:rPr>
        <w:t xml:space="preserve"> Поступающая в ЕДДС информация доводится до всех заинтересованных ДДС.</w:t>
      </w:r>
    </w:p>
    <w:p w:rsidR="00D00882" w:rsidRPr="00D00882" w:rsidRDefault="00D00882" w:rsidP="00D00882">
      <w:pPr>
        <w:pStyle w:val="40"/>
        <w:numPr>
          <w:ilvl w:val="1"/>
          <w:numId w:val="16"/>
        </w:numPr>
        <w:shd w:val="clear" w:color="auto" w:fill="auto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Функционирование ЕДДС при подготовке к ведению и ведении ГО осуществляется </w:t>
      </w:r>
      <w:proofErr w:type="spellStart"/>
      <w:r w:rsidRPr="00D00882">
        <w:rPr>
          <w:sz w:val="24"/>
          <w:szCs w:val="24"/>
        </w:rPr>
        <w:t>всоответствий</w:t>
      </w:r>
      <w:proofErr w:type="spellEnd"/>
      <w:r w:rsidRPr="00D00882">
        <w:rPr>
          <w:sz w:val="24"/>
          <w:szCs w:val="24"/>
        </w:rPr>
        <w:t xml:space="preserve"> с планом приведения в готовность гражданской обороны и планом гражданской обороны и защиты населения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инструкциями дежурно-диспетчерскому персоналу ЕДДС по действиям в условиях особого периода.</w:t>
      </w:r>
    </w:p>
    <w:p w:rsidR="00D00882" w:rsidRPr="00D00882" w:rsidRDefault="00D00882" w:rsidP="00D00882">
      <w:pPr>
        <w:pStyle w:val="40"/>
        <w:numPr>
          <w:ilvl w:val="1"/>
          <w:numId w:val="16"/>
        </w:numPr>
        <w:shd w:val="clear" w:color="auto" w:fill="auto"/>
        <w:spacing w:after="240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В муниципальных образованиях, не находящихся в безопасном районе, при приведении в готовность ГО предусматривается размещение ОДС ЕДДС на защищенных пунктах управления.</w:t>
      </w:r>
    </w:p>
    <w:p w:rsidR="00D00882" w:rsidRPr="00D00882" w:rsidRDefault="00D00882" w:rsidP="00D00882">
      <w:pPr>
        <w:pStyle w:val="22"/>
        <w:shd w:val="clear" w:color="auto" w:fill="auto"/>
        <w:tabs>
          <w:tab w:val="left" w:pos="3222"/>
        </w:tabs>
        <w:ind w:left="450"/>
        <w:rPr>
          <w:rFonts w:ascii="Times New Roman" w:hAnsi="Times New Roman" w:cs="Times New Roman"/>
          <w:b/>
          <w:sz w:val="24"/>
          <w:szCs w:val="24"/>
        </w:rPr>
      </w:pPr>
      <w:r w:rsidRPr="00D00882">
        <w:rPr>
          <w:rFonts w:ascii="Times New Roman" w:hAnsi="Times New Roman" w:cs="Times New Roman"/>
          <w:b/>
          <w:sz w:val="24"/>
          <w:szCs w:val="24"/>
        </w:rPr>
        <w:t>6.Состав и структура ЕДДС</w:t>
      </w:r>
    </w:p>
    <w:p w:rsidR="00D00882" w:rsidRPr="00D00882" w:rsidRDefault="00D00882" w:rsidP="00D00882">
      <w:pPr>
        <w:pStyle w:val="22"/>
        <w:shd w:val="clear" w:color="auto" w:fill="auto"/>
        <w:tabs>
          <w:tab w:val="left" w:pos="3222"/>
        </w:tabs>
        <w:rPr>
          <w:rFonts w:ascii="Times New Roman" w:hAnsi="Times New Roman" w:cs="Times New Roman"/>
          <w:b/>
          <w:sz w:val="24"/>
          <w:szCs w:val="24"/>
        </w:rPr>
      </w:pPr>
    </w:p>
    <w:p w:rsidR="00D00882" w:rsidRPr="00D00882" w:rsidRDefault="00D00882" w:rsidP="00D00882">
      <w:pPr>
        <w:pStyle w:val="40"/>
        <w:numPr>
          <w:ilvl w:val="1"/>
          <w:numId w:val="17"/>
        </w:numPr>
        <w:shd w:val="clear" w:color="auto" w:fill="auto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ЕДДС включает в себя персонал ЕДДС, технические средства управления, связи и оповещения.</w:t>
      </w:r>
    </w:p>
    <w:p w:rsidR="00D00882" w:rsidRPr="00D00882" w:rsidRDefault="00D00882" w:rsidP="00D00882">
      <w:pPr>
        <w:pStyle w:val="40"/>
        <w:numPr>
          <w:ilvl w:val="1"/>
          <w:numId w:val="17"/>
        </w:numPr>
        <w:shd w:val="clear" w:color="auto" w:fill="auto"/>
        <w:ind w:left="0" w:firstLine="567"/>
        <w:rPr>
          <w:sz w:val="24"/>
          <w:szCs w:val="24"/>
        </w:rPr>
      </w:pPr>
      <w:r w:rsidRPr="00D00882">
        <w:rPr>
          <w:sz w:val="24"/>
          <w:szCs w:val="24"/>
        </w:rPr>
        <w:t>В состав персонала ЕДДС входят: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- руководство ЕДДС: руководитель (начальник) ЕДДС, заместитель руководителя ЕДДС (заместитель руководителя ЕДДС - старший дежурный оперативный);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6623"/>
        </w:tabs>
        <w:ind w:firstLine="567"/>
        <w:rPr>
          <w:sz w:val="24"/>
          <w:szCs w:val="24"/>
        </w:rPr>
      </w:pPr>
      <w:r w:rsidRPr="00D00882">
        <w:rPr>
          <w:sz w:val="24"/>
          <w:szCs w:val="24"/>
        </w:rPr>
        <w:t>- дежурно-диспетчерский персонал ЕДДС: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6623"/>
        </w:tabs>
        <w:ind w:firstLine="567"/>
        <w:rPr>
          <w:sz w:val="24"/>
          <w:szCs w:val="24"/>
        </w:rPr>
      </w:pPr>
      <w:r w:rsidRPr="00D00882">
        <w:rPr>
          <w:sz w:val="24"/>
          <w:szCs w:val="24"/>
        </w:rPr>
        <w:t>-старший дежурный оперативный, дежурные оперативные, помощники дежурного оперативного - операторы -112 (с учетом решений проектно-сметной документации по реализации системы - 112);</w:t>
      </w:r>
    </w:p>
    <w:p w:rsidR="00D00882" w:rsidRPr="00D00882" w:rsidRDefault="00D00882" w:rsidP="00D00882">
      <w:pPr>
        <w:pStyle w:val="40"/>
        <w:shd w:val="clear" w:color="auto" w:fill="auto"/>
        <w:ind w:firstLine="567"/>
        <w:rPr>
          <w:sz w:val="24"/>
          <w:szCs w:val="24"/>
        </w:rPr>
      </w:pPr>
      <w:r w:rsidRPr="00D00882">
        <w:rPr>
          <w:sz w:val="24"/>
          <w:szCs w:val="24"/>
        </w:rPr>
        <w:t>- специалист службы технической поддержки.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Рекомендуемый состав, численность и структура специалистов ЕДДС определен Национальным стандартом Российской Федерации ГОСТ </w:t>
      </w:r>
      <w:proofErr w:type="gramStart"/>
      <w:r w:rsidRPr="00D00882">
        <w:rPr>
          <w:sz w:val="24"/>
          <w:szCs w:val="24"/>
        </w:rPr>
        <w:t>Р</w:t>
      </w:r>
      <w:proofErr w:type="gramEnd"/>
      <w:r w:rsidRPr="00D00882">
        <w:rPr>
          <w:sz w:val="24"/>
          <w:szCs w:val="24"/>
        </w:rPr>
        <w:t xml:space="preserve"> 22.7.01-2021 «Безопасность в чрезвычайных ситуациях. Единая дежурно-диспетчерская служба. Основные положения».</w:t>
      </w:r>
    </w:p>
    <w:p w:rsidR="00D00882" w:rsidRPr="00D00882" w:rsidRDefault="00D00882" w:rsidP="00D00882">
      <w:pPr>
        <w:pStyle w:val="40"/>
        <w:numPr>
          <w:ilvl w:val="1"/>
          <w:numId w:val="17"/>
        </w:numPr>
        <w:shd w:val="clear" w:color="auto" w:fill="auto"/>
        <w:ind w:left="0" w:right="20" w:firstLine="567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>Из числа дежурно-диспетчерского персонала ЕДДС формируются ОДС из расчета несения круглосуточного дежурства, численный состав которых определяется в зависимости от категории ЕДДС, характеристик муниципального образования (наличия ПОО, состояния транспортной инфраструктуры, наличия рисков возникновения ЧС (происшествий) (но не менее двух человек в ОДС).</w:t>
      </w:r>
      <w:proofErr w:type="gramEnd"/>
    </w:p>
    <w:p w:rsidR="00D00882" w:rsidRPr="00D00882" w:rsidRDefault="00D00882" w:rsidP="00D00882">
      <w:pPr>
        <w:pStyle w:val="40"/>
        <w:numPr>
          <w:ilvl w:val="1"/>
          <w:numId w:val="17"/>
        </w:numPr>
        <w:shd w:val="clear" w:color="auto" w:fill="auto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Количество помощников дежурного оперативного - операторов - 112 в составе ОДС определяется, в зависимости от категории ЕДДС, количества населения в муниципальном образовании, средней продолжительности обработки звонка и количества звонков в сутки, но не менее</w:t>
      </w:r>
      <w:proofErr w:type="gramStart"/>
      <w:r w:rsidRPr="00D00882">
        <w:rPr>
          <w:sz w:val="24"/>
          <w:szCs w:val="24"/>
        </w:rPr>
        <w:t>,</w:t>
      </w:r>
      <w:proofErr w:type="gramEnd"/>
      <w:r w:rsidRPr="00D00882">
        <w:rPr>
          <w:sz w:val="24"/>
          <w:szCs w:val="24"/>
        </w:rPr>
        <w:t xml:space="preserve"> чем указано в утвержденной проектной документации (с учетом решений проектно-сметной документации по реализации системы - 112).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Помощники дежурного оперативного - операторы - 112 должны отвечать квалификационным требованиям, установленным приказом Министерства труда и социальной защиты Российской Федерации от 06.10.2021 № 681н «Об утверждении профессионального стандарта «Специалист по приему и обработке экстренных вызовов».</w:t>
      </w:r>
    </w:p>
    <w:p w:rsidR="00D00882" w:rsidRPr="00D00882" w:rsidRDefault="00D00882" w:rsidP="00D00882">
      <w:pPr>
        <w:pStyle w:val="40"/>
        <w:numPr>
          <w:ilvl w:val="1"/>
          <w:numId w:val="17"/>
        </w:numPr>
        <w:shd w:val="clear" w:color="auto" w:fill="auto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Для выполнения функциональных обязанностей аналитика и специалиста службы технической поддержки ЕДДС могут быть привлечены специалисты </w:t>
      </w:r>
      <w:r w:rsidRPr="00D00882">
        <w:rPr>
          <w:sz w:val="24"/>
          <w:szCs w:val="24"/>
        </w:rPr>
        <w:lastRenderedPageBreak/>
        <w:t>соответствующего профиля, не входящие в состав штатной структуры ЕДДС.</w:t>
      </w:r>
    </w:p>
    <w:p w:rsidR="00D00882" w:rsidRPr="00D00882" w:rsidRDefault="00D00882" w:rsidP="00D00882">
      <w:pPr>
        <w:pStyle w:val="40"/>
        <w:numPr>
          <w:ilvl w:val="1"/>
          <w:numId w:val="17"/>
        </w:numPr>
        <w:shd w:val="clear" w:color="auto" w:fill="auto"/>
        <w:spacing w:after="300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Численный состав ЕДДС при необходимости может быть дополнен другими должностными лицами по решению высшего должностного лица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района.</w:t>
      </w: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2098"/>
        </w:tabs>
        <w:spacing w:before="0"/>
        <w:ind w:left="450"/>
        <w:rPr>
          <w:b w:val="0"/>
          <w:sz w:val="24"/>
          <w:szCs w:val="24"/>
        </w:rPr>
      </w:pPr>
      <w:bookmarkStart w:id="14" w:name="bookmark5"/>
      <w:r w:rsidRPr="00D00882">
        <w:rPr>
          <w:b w:val="0"/>
          <w:sz w:val="24"/>
          <w:szCs w:val="24"/>
        </w:rPr>
        <w:t xml:space="preserve">                7.Комплектование и подготовка кадров ЕДДС</w:t>
      </w:r>
      <w:bookmarkEnd w:id="14"/>
    </w:p>
    <w:p w:rsidR="00D00882" w:rsidRPr="00D00882" w:rsidRDefault="00D00882" w:rsidP="00D00882">
      <w:pPr>
        <w:pStyle w:val="40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7.1.Комплектование ЕДДС персоналом осуществляется в порядке, установленном администрацией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Пензенской области (ОМСУ).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7.2.Основными формами обучения на местах персонала ЕДДС являются мероприятия оперативной подготовки (тренировки, учения), занятия по профессиональной подготовке, ежедневный инструктаж перед </w:t>
      </w:r>
      <w:proofErr w:type="spellStart"/>
      <w:r w:rsidRPr="00D00882">
        <w:rPr>
          <w:sz w:val="24"/>
          <w:szCs w:val="24"/>
        </w:rPr>
        <w:t>заступлением</w:t>
      </w:r>
      <w:proofErr w:type="spellEnd"/>
      <w:r w:rsidRPr="00D00882">
        <w:rPr>
          <w:sz w:val="24"/>
          <w:szCs w:val="24"/>
        </w:rPr>
        <w:t xml:space="preserve"> дежурно-диспетчерского персонала ЕДДС на дежурство.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7.3.Мероприятия оперативной подготовки осуществляются в ходе проводимых ЦУКС ГУ МЧС России по Пензенской области тренировок, а также в ходе тренировок с ДДС, действующими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при проведении различных учений и тренировок с органами управлениям силами РСЧС.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На дополнительное профессиональное образование специалисты ЕДДС направляются решением руководителя ЕДДС. </w:t>
      </w:r>
      <w:proofErr w:type="gramStart"/>
      <w:r w:rsidRPr="00D00882">
        <w:rPr>
          <w:sz w:val="24"/>
          <w:szCs w:val="24"/>
        </w:rPr>
        <w:t>Дополнительное профессиональное образование по программам повышения квалификации в области защиты от ЧС руководителей и специалистов ЕДДС проводят в учебно-методических центрах по ГО и ЧС Пензенской области, на курсах ГО муниципальных образований, а также в организациях, осуществляющих образовательную деятельность по дополнительным профессиональным программам в области защиты от ЧС, находящихся в ведении МЧС России и других ФОИВ.</w:t>
      </w:r>
      <w:proofErr w:type="gramEnd"/>
      <w:r w:rsidRPr="00D00882">
        <w:rPr>
          <w:sz w:val="24"/>
          <w:szCs w:val="24"/>
        </w:rPr>
        <w:t xml:space="preserve"> Специалисты ЕДДС должны проходить дополнительное профессиональное образование по программам повышения квалификации не реже одного раза в пять лет. Для лиц, впервые назначенных на должность, дополнительное профессиональное образование проводится в течение первого года работы.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7.4. </w:t>
      </w:r>
      <w:proofErr w:type="gramStart"/>
      <w:r w:rsidRPr="00D00882">
        <w:rPr>
          <w:sz w:val="24"/>
          <w:szCs w:val="24"/>
        </w:rPr>
        <w:t>В целях поддержания уровня профессиональной подготовленности дежурно-диспетчерского персонала ЕДДС, совершенствования его практических навыков в выполнении функциональных обязанностей, а также овладения новыми навыками руководство ЕДДС организовывает подготовку дежурно-диспетчерского персонала по специально разработанной МЧС России программе, с последующим принятием зачетов не реже 1 раза в год.</w:t>
      </w:r>
      <w:proofErr w:type="gramEnd"/>
    </w:p>
    <w:p w:rsidR="00D00882" w:rsidRPr="00D00882" w:rsidRDefault="00D00882" w:rsidP="00D00882">
      <w:pPr>
        <w:pStyle w:val="40"/>
        <w:shd w:val="clear" w:color="auto" w:fill="auto"/>
        <w:spacing w:after="300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7.5.При необходимости дежурно-диспетчерский персонал ЕДДС может быть направлен на прохождение стажировки в ЦУКС ГУ МЧС России по Пензенской области.</w:t>
      </w: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458"/>
        </w:tabs>
        <w:spacing w:before="0"/>
        <w:ind w:left="567"/>
        <w:jc w:val="center"/>
        <w:rPr>
          <w:b w:val="0"/>
          <w:sz w:val="24"/>
          <w:szCs w:val="24"/>
        </w:rPr>
      </w:pPr>
      <w:bookmarkStart w:id="15" w:name="bookmark6"/>
      <w:r w:rsidRPr="00D00882">
        <w:rPr>
          <w:b w:val="0"/>
          <w:sz w:val="24"/>
          <w:szCs w:val="24"/>
        </w:rPr>
        <w:t>8.Требования к руководству и дежурно-диспетчерскому</w:t>
      </w: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458"/>
        </w:tabs>
        <w:spacing w:before="0"/>
        <w:ind w:left="567"/>
        <w:jc w:val="center"/>
        <w:rPr>
          <w:b w:val="0"/>
          <w:sz w:val="24"/>
          <w:szCs w:val="24"/>
        </w:rPr>
      </w:pPr>
      <w:r w:rsidRPr="00D00882">
        <w:rPr>
          <w:b w:val="0"/>
          <w:sz w:val="24"/>
          <w:szCs w:val="24"/>
        </w:rPr>
        <w:t>персоналу ЕДДС</w:t>
      </w:r>
      <w:bookmarkEnd w:id="15"/>
    </w:p>
    <w:p w:rsidR="00D00882" w:rsidRPr="00D00882" w:rsidRDefault="00D00882" w:rsidP="00D00882">
      <w:pPr>
        <w:pStyle w:val="40"/>
        <w:numPr>
          <w:ilvl w:val="1"/>
          <w:numId w:val="18"/>
        </w:numPr>
        <w:shd w:val="clear" w:color="auto" w:fill="auto"/>
        <w:tabs>
          <w:tab w:val="left" w:pos="1256"/>
        </w:tabs>
        <w:rPr>
          <w:sz w:val="24"/>
          <w:szCs w:val="24"/>
        </w:rPr>
      </w:pPr>
      <w:r w:rsidRPr="00D00882">
        <w:rPr>
          <w:sz w:val="24"/>
          <w:szCs w:val="24"/>
        </w:rPr>
        <w:t xml:space="preserve">Руководство и дежурно-диспетчерский персонал ЕДДС </w:t>
      </w:r>
      <w:proofErr w:type="gramStart"/>
      <w:r w:rsidRPr="00D00882">
        <w:rPr>
          <w:sz w:val="24"/>
          <w:szCs w:val="24"/>
        </w:rPr>
        <w:t>должны</w:t>
      </w:r>
      <w:proofErr w:type="gramEnd"/>
    </w:p>
    <w:p w:rsidR="00D00882" w:rsidRPr="00D00882" w:rsidRDefault="00D00882" w:rsidP="00D00882">
      <w:pPr>
        <w:pStyle w:val="40"/>
        <w:shd w:val="clear" w:color="auto" w:fill="auto"/>
        <w:rPr>
          <w:sz w:val="24"/>
          <w:szCs w:val="24"/>
        </w:rPr>
      </w:pPr>
      <w:r w:rsidRPr="00D00882">
        <w:rPr>
          <w:sz w:val="24"/>
          <w:szCs w:val="24"/>
        </w:rPr>
        <w:t>знать: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- требования нормативных правовых актов в области защиты населения и территорий от ЧС и ГО;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риски возникновения ЧС (происшествий), характерные для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административно-территориальное деление, численность населения, географические, климатические и природные особенности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и Пензенской области, а также другую информацию о регионе и </w:t>
      </w:r>
      <w:proofErr w:type="spellStart"/>
      <w:r w:rsidRPr="00D00882">
        <w:rPr>
          <w:sz w:val="24"/>
          <w:szCs w:val="24"/>
        </w:rPr>
        <w:t>Камешкирском</w:t>
      </w:r>
      <w:proofErr w:type="spellEnd"/>
      <w:r w:rsidRPr="00D00882">
        <w:rPr>
          <w:sz w:val="24"/>
          <w:szCs w:val="24"/>
        </w:rPr>
        <w:t xml:space="preserve"> районе;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состав сил и средств постоянной готовности муниципального звена территориальной подсистемы РСЧС, их задачи, порядок их привлечения, дислокацию, </w:t>
      </w:r>
      <w:r w:rsidRPr="00D00882">
        <w:rPr>
          <w:sz w:val="24"/>
          <w:szCs w:val="24"/>
        </w:rPr>
        <w:lastRenderedPageBreak/>
        <w:t>назначение, тактико-технические характеристики специальной техники;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зону ответственности ЕДДС и зоны ответственности служб экстренного реагирования и взаимодействующих организаций, действующих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ПОО, опасные производственные объекты, объекты социального назначения, объекты с массовым пребыванием людей, находящиеся в зоне ответственности, их адреса, полное наименование и характеристики;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порядок проведения эвакуации населения из зоны ЧС, местонахождение пунктов временного размещения, их вместимость;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порядок использования различных информационно - справочных ресурсов и материалов, в том числе паспортов территорий;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назначение и тактико-технические характеристики автоматизированной системы ЕДДС, порядок выполнения возложенных на нее задач, порядок эксплуатации сре</w:t>
      </w:r>
      <w:proofErr w:type="gramStart"/>
      <w:r w:rsidRPr="00D00882">
        <w:rPr>
          <w:sz w:val="24"/>
          <w:szCs w:val="24"/>
        </w:rPr>
        <w:t>дств св</w:t>
      </w:r>
      <w:proofErr w:type="gramEnd"/>
      <w:r w:rsidRPr="00D00882">
        <w:rPr>
          <w:sz w:val="24"/>
          <w:szCs w:val="24"/>
        </w:rPr>
        <w:t>язи и другого оборудования, обеспечивающего функционирование ЕДДС;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общую характеристику соседних муниципальных образований; функциональные обязанности и должностные инструкции; алгоритмы действий персонала ЕДДС в различных режимах функционирования;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документы, определяющие действия персонала ЕДДС по сигналам управления и оповещения;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правила и порядок ведения делопроизводства.</w:t>
      </w:r>
    </w:p>
    <w:p w:rsidR="00D00882" w:rsidRPr="00D00882" w:rsidRDefault="00D00882" w:rsidP="00D00882">
      <w:pPr>
        <w:pStyle w:val="40"/>
        <w:numPr>
          <w:ilvl w:val="1"/>
          <w:numId w:val="18"/>
        </w:numPr>
        <w:shd w:val="clear" w:color="auto" w:fill="auto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Руководитель (заместитель руководителя) ЕДДС должен обладать навыками: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организовывать выполнение и обеспечивать контроль выполнения поставленных перед ЕДДС задач;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разрабатывать нормативно-методическую базу развития и обеспечения функционирования ЕДДС, в том числе соглашения и регламенты информационного взаимодействия с ДДС, действующими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и службами жизнеобеспечения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организовывать оперативно-техническую работу, дополнительное профессиональное образование персонала ЕДДС;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организовывать проведение занятий, тренировок и учений; разрабатывать предложения по дальнейшему совершенствованию, развитию и повышению технической оснащенности ЕДДС;</w:t>
      </w:r>
    </w:p>
    <w:p w:rsidR="00D00882" w:rsidRPr="00D00882" w:rsidRDefault="00D00882" w:rsidP="00D00882">
      <w:pPr>
        <w:pStyle w:val="40"/>
        <w:shd w:val="clear" w:color="auto" w:fill="auto"/>
        <w:rPr>
          <w:sz w:val="24"/>
          <w:szCs w:val="24"/>
        </w:rPr>
      </w:pPr>
      <w:r w:rsidRPr="00D00882">
        <w:rPr>
          <w:sz w:val="24"/>
          <w:szCs w:val="24"/>
        </w:rPr>
        <w:t xml:space="preserve">        - уметь использовать в работе информационные системы.</w:t>
      </w:r>
    </w:p>
    <w:p w:rsidR="00D00882" w:rsidRPr="00D00882" w:rsidRDefault="00D00882" w:rsidP="00D00882">
      <w:pPr>
        <w:pStyle w:val="40"/>
        <w:numPr>
          <w:ilvl w:val="1"/>
          <w:numId w:val="18"/>
        </w:numPr>
        <w:shd w:val="clear" w:color="auto" w:fill="auto"/>
        <w:ind w:left="0" w:right="20" w:firstLine="567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>Требования к руководителю ЕДДС: высшее образование, стаж оперативной работы не менее 3 лет на оперативных должностях в области обеспечения защиты населения и территорий и дополнительное профессиональное образование по установленной программе в соответствии с программой повышения квалификации в области защиты от ЧС руководителей и специалистов ЕДДС, допуск к работе со сведениями, составляющими государственную тайну (при необходимости).</w:t>
      </w:r>
      <w:proofErr w:type="gramEnd"/>
    </w:p>
    <w:p w:rsidR="00D00882" w:rsidRPr="00D00882" w:rsidRDefault="00D00882" w:rsidP="00D00882">
      <w:pPr>
        <w:pStyle w:val="40"/>
        <w:numPr>
          <w:ilvl w:val="1"/>
          <w:numId w:val="18"/>
        </w:numPr>
        <w:shd w:val="clear" w:color="auto" w:fill="auto"/>
        <w:ind w:left="0" w:right="120" w:firstLine="567"/>
        <w:rPr>
          <w:sz w:val="24"/>
          <w:szCs w:val="24"/>
        </w:rPr>
      </w:pPr>
      <w:r w:rsidRPr="00D00882">
        <w:rPr>
          <w:sz w:val="24"/>
          <w:szCs w:val="24"/>
        </w:rPr>
        <w:t>Дежурно-диспетчерский персонал ЕДДС должен обладать навыками:</w:t>
      </w:r>
    </w:p>
    <w:p w:rsidR="00D00882" w:rsidRPr="00D00882" w:rsidRDefault="00D00882" w:rsidP="00D00882">
      <w:pPr>
        <w:pStyle w:val="40"/>
        <w:shd w:val="clear" w:color="auto" w:fill="auto"/>
        <w:ind w:right="120" w:firstLine="567"/>
        <w:rPr>
          <w:sz w:val="24"/>
          <w:szCs w:val="24"/>
        </w:rPr>
      </w:pPr>
      <w:r w:rsidRPr="00D00882">
        <w:rPr>
          <w:sz w:val="24"/>
          <w:szCs w:val="24"/>
        </w:rPr>
        <w:t>- осуществлять постоянный сбор и обработку оперативной информации о фактах или угрозе возникновения ЧС (происшествий) и контроль проведения работ по ликвидации ЧС (происшествий);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проводить анализ и оценку достоверности поступающей информации; качественно и оперативно осуществлять подготовку управленческих, организационных и планирующих документов;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применять в своей работе данные прогнозов развития обстановки; обеспечивать </w:t>
      </w:r>
      <w:r w:rsidRPr="00D00882">
        <w:rPr>
          <w:sz w:val="24"/>
          <w:szCs w:val="24"/>
        </w:rPr>
        <w:lastRenderedPageBreak/>
        <w:t>оперативное руководство и координацию деятельности органов управления и сил ГО и муниципального звена территориальной подсистемы РСЧС;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осуществлять мониторинг средств массовой информации в сети интернет; использовать все функции телекоммуникационного оборудования и оргтехники на АРМ, в том числе установленного комплекта видеоконференцсвязи;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применять данные информационных систем и расчетных задач; работать на персональном </w:t>
      </w:r>
      <w:proofErr w:type="gramStart"/>
      <w:r w:rsidRPr="00D00882">
        <w:rPr>
          <w:sz w:val="24"/>
          <w:szCs w:val="24"/>
        </w:rPr>
        <w:t>компьютере</w:t>
      </w:r>
      <w:proofErr w:type="gramEnd"/>
      <w:r w:rsidRPr="00D00882">
        <w:rPr>
          <w:sz w:val="24"/>
          <w:szCs w:val="24"/>
        </w:rPr>
        <w:t xml:space="preserve"> на уровне уверенного пользователя (знание программ офисного пакета, умение пользоваться электронной почтой, интернет и информационно - справочными ресурсами);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уметь пользоваться программными средствами, информационными системами, используемыми в деятельности ЕДДС (в том числе системой - 112, АПК «Безопасный город», АИУС РСЧС (ИС «Атлас опасностей и рисков»), МКА ЖКХ, ИСДМ-Рослесхоз и др.);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безошибочно набирать на клавиатуре текст со скоростью не менее 150 символов в минуту;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четко говорить по радиостанции и телефону одновременно с работой за компьютером;</w:t>
      </w:r>
    </w:p>
    <w:p w:rsidR="00D00882" w:rsidRPr="00D00882" w:rsidRDefault="00D00882" w:rsidP="00D00882">
      <w:pPr>
        <w:pStyle w:val="40"/>
        <w:shd w:val="clear" w:color="auto" w:fill="auto"/>
        <w:tabs>
          <w:tab w:val="right" w:pos="9137"/>
        </w:tabs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своевременно формировать установленный комплект документов по</w:t>
      </w:r>
      <w:r w:rsidRPr="00D00882">
        <w:rPr>
          <w:sz w:val="24"/>
          <w:szCs w:val="24"/>
        </w:rPr>
        <w:tab/>
        <w:t>вводной (в рамках мероприятий оперативной подготовки) или ЧС (происшествию);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в соответствии с установленными временными нормативами осуществлять подготовку оперативных расчетов, докладов, требуемых отчетных документов, а также информирование руководства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о ЧС, руководителей сил и средств, участвующих в ликвидации ЧС;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запускать аппаратуру информирования и оповещения населения; использовать различные информационно - справочные ресурсы и материалы, в том числе паспорта территорий (объектов), необходимые для подготовки оперативных расчетов, докладов, требуемых отчетных документов.</w:t>
      </w:r>
    </w:p>
    <w:p w:rsidR="00D00882" w:rsidRPr="00D00882" w:rsidRDefault="00D00882" w:rsidP="00D00882">
      <w:pPr>
        <w:pStyle w:val="40"/>
        <w:numPr>
          <w:ilvl w:val="1"/>
          <w:numId w:val="18"/>
        </w:numPr>
        <w:shd w:val="clear" w:color="auto" w:fill="auto"/>
        <w:ind w:left="0" w:firstLine="567"/>
        <w:rPr>
          <w:sz w:val="24"/>
          <w:szCs w:val="24"/>
        </w:rPr>
      </w:pPr>
      <w:r w:rsidRPr="00D00882">
        <w:rPr>
          <w:sz w:val="24"/>
          <w:szCs w:val="24"/>
        </w:rPr>
        <w:t>Дежурно-диспетчерскому персоналу ЕДДС запрещено: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вести телефонные переговоры, не связанные с несением оперативного дежурства;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предоставлять какую-либо информацию средствам массовой информации и посторонним лицам без указания руководства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района; допускать в помещения ЕДДС посторонних лиц;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отлучаться с места несения оперативного дежурства без разрешения руководителя ЕДДС;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выполнять задачи, не предусмотренные должностными обязанностями и инструкциями и использовать оборудование и технические средства не по назначению.</w:t>
      </w:r>
    </w:p>
    <w:p w:rsidR="00D00882" w:rsidRPr="00D00882" w:rsidRDefault="00D00882" w:rsidP="00D00882">
      <w:pPr>
        <w:pStyle w:val="40"/>
        <w:numPr>
          <w:ilvl w:val="1"/>
          <w:numId w:val="18"/>
        </w:numPr>
        <w:shd w:val="clear" w:color="auto" w:fill="auto"/>
        <w:ind w:left="0" w:right="-1" w:firstLine="567"/>
        <w:rPr>
          <w:sz w:val="24"/>
          <w:szCs w:val="24"/>
        </w:rPr>
      </w:pPr>
      <w:r w:rsidRPr="00D00882">
        <w:rPr>
          <w:sz w:val="24"/>
          <w:szCs w:val="24"/>
        </w:rPr>
        <w:t>Требования к дежурно-диспетчерскому персоналу ЕДДС:</w:t>
      </w:r>
    </w:p>
    <w:p w:rsidR="00D00882" w:rsidRPr="00D00882" w:rsidRDefault="00D00882" w:rsidP="00D00882">
      <w:pPr>
        <w:pStyle w:val="40"/>
        <w:shd w:val="clear" w:color="auto" w:fill="auto"/>
        <w:ind w:left="680" w:right="-1"/>
        <w:jc w:val="left"/>
        <w:rPr>
          <w:sz w:val="24"/>
          <w:szCs w:val="24"/>
        </w:rPr>
      </w:pPr>
      <w:r w:rsidRPr="00D00882">
        <w:rPr>
          <w:sz w:val="24"/>
          <w:szCs w:val="24"/>
        </w:rPr>
        <w:t>- наличие высшего или среднего профессионально образования;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умение пользоваться техническими средствами, установленными в зале ОДС ЕДДС;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знание нормативных документов в области защиты населения и территорий;</w:t>
      </w:r>
    </w:p>
    <w:p w:rsidR="00D00882" w:rsidRPr="00D00882" w:rsidRDefault="00D00882" w:rsidP="00D00882">
      <w:pPr>
        <w:pStyle w:val="40"/>
        <w:shd w:val="clear" w:color="auto" w:fill="auto"/>
        <w:tabs>
          <w:tab w:val="right" w:pos="9137"/>
        </w:tabs>
        <w:ind w:left="20" w:firstLine="660"/>
        <w:rPr>
          <w:sz w:val="24"/>
          <w:szCs w:val="24"/>
        </w:rPr>
      </w:pPr>
      <w:r w:rsidRPr="00D00882">
        <w:rPr>
          <w:sz w:val="24"/>
          <w:szCs w:val="24"/>
        </w:rPr>
        <w:t xml:space="preserve">- знание </w:t>
      </w:r>
      <w:proofErr w:type="gramStart"/>
      <w:r w:rsidRPr="00D00882">
        <w:rPr>
          <w:sz w:val="24"/>
          <w:szCs w:val="24"/>
        </w:rPr>
        <w:t>правил эксплуатации технических средств оповещения муниципальной автоматизированной системы централизованного</w:t>
      </w:r>
      <w:proofErr w:type="gramEnd"/>
      <w:r w:rsidRPr="00D00882">
        <w:rPr>
          <w:sz w:val="24"/>
          <w:szCs w:val="24"/>
        </w:rPr>
        <w:t xml:space="preserve"> оповещения, а также структуры, способов и порядка оповещения населения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60"/>
        <w:rPr>
          <w:sz w:val="24"/>
          <w:szCs w:val="24"/>
        </w:rPr>
      </w:pPr>
      <w:r w:rsidRPr="00D00882">
        <w:rPr>
          <w:sz w:val="24"/>
          <w:szCs w:val="24"/>
        </w:rPr>
        <w:t>- наличие специальной подготовки по установленной программе по направлению деятельности;</w:t>
      </w:r>
    </w:p>
    <w:p w:rsidR="00D00882" w:rsidRPr="00D00882" w:rsidRDefault="00D00882" w:rsidP="00D00882">
      <w:pPr>
        <w:pStyle w:val="40"/>
        <w:shd w:val="clear" w:color="auto" w:fill="auto"/>
        <w:tabs>
          <w:tab w:val="right" w:pos="9137"/>
        </w:tabs>
        <w:ind w:left="20" w:firstLine="660"/>
        <w:rPr>
          <w:sz w:val="24"/>
          <w:szCs w:val="24"/>
        </w:rPr>
      </w:pPr>
      <w:r w:rsidRPr="00D00882">
        <w:rPr>
          <w:sz w:val="24"/>
          <w:szCs w:val="24"/>
        </w:rPr>
        <w:t>- наличие допуска к работе со сведениями, составляющими государственную тайну (при необходимости).</w:t>
      </w:r>
    </w:p>
    <w:p w:rsidR="00D00882" w:rsidRPr="00D00882" w:rsidRDefault="00D00882" w:rsidP="00D00882">
      <w:pPr>
        <w:pStyle w:val="40"/>
        <w:numPr>
          <w:ilvl w:val="1"/>
          <w:numId w:val="18"/>
        </w:numPr>
        <w:shd w:val="clear" w:color="auto" w:fill="auto"/>
        <w:tabs>
          <w:tab w:val="left" w:pos="1278"/>
        </w:tabs>
        <w:spacing w:after="240"/>
        <w:ind w:left="0" w:right="20" w:firstLine="567"/>
        <w:rPr>
          <w:sz w:val="24"/>
          <w:szCs w:val="24"/>
        </w:rPr>
      </w:pPr>
      <w:r w:rsidRPr="00D00882">
        <w:rPr>
          <w:sz w:val="24"/>
          <w:szCs w:val="24"/>
        </w:rPr>
        <w:lastRenderedPageBreak/>
        <w:t>ЕДДС могут предъявлять к дежурно-диспетчерскому персоналу дополнительные требования.</w:t>
      </w: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2827"/>
        </w:tabs>
        <w:spacing w:before="0"/>
        <w:ind w:left="567"/>
        <w:jc w:val="center"/>
        <w:rPr>
          <w:b w:val="0"/>
          <w:sz w:val="24"/>
          <w:szCs w:val="24"/>
        </w:rPr>
      </w:pPr>
      <w:bookmarkStart w:id="16" w:name="bookmark7"/>
      <w:r w:rsidRPr="00D00882">
        <w:rPr>
          <w:b w:val="0"/>
          <w:sz w:val="24"/>
          <w:szCs w:val="24"/>
        </w:rPr>
        <w:t>9.Требования к помещениям ЕДДС</w:t>
      </w:r>
      <w:bookmarkEnd w:id="16"/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9.1. ЕДДС представляет собой рабочие помещения для персонала ЕДДС (зал ОДС, кабинет руководителя ЕДДС, комната отдыха и приема пищи, серверная), оснащенные необходимыми техническими средствами и документацией (перечень документации в соответствии с Национальным стандартом Российской Федерации ГОСТ </w:t>
      </w:r>
      <w:proofErr w:type="gramStart"/>
      <w:r w:rsidRPr="00D00882">
        <w:rPr>
          <w:sz w:val="24"/>
          <w:szCs w:val="24"/>
        </w:rPr>
        <w:t>Р</w:t>
      </w:r>
      <w:proofErr w:type="gramEnd"/>
      <w:r w:rsidRPr="00D00882">
        <w:rPr>
          <w:sz w:val="24"/>
          <w:szCs w:val="24"/>
        </w:rPr>
        <w:t xml:space="preserve"> 22.07.01-2021 «Безопасность в чрезвычайных ситуациях. Единая дежурно-диспетчерская служба. </w:t>
      </w:r>
      <w:proofErr w:type="gramStart"/>
      <w:r w:rsidRPr="00D00882">
        <w:rPr>
          <w:sz w:val="24"/>
          <w:szCs w:val="24"/>
        </w:rPr>
        <w:t>Основные положения»).</w:t>
      </w:r>
      <w:proofErr w:type="gramEnd"/>
      <w:r w:rsidRPr="00D00882">
        <w:rPr>
          <w:sz w:val="24"/>
          <w:szCs w:val="24"/>
        </w:rPr>
        <w:t xml:space="preserve"> ЕДДС размещается в помещениях, предоставляемых ОМСУ. По решению высшего должностного лица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в ЕДДС могут оборудоваться и иные помещения.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9.2.Конструктивные решения по установке и монтажу технических сре</w:t>
      </w:r>
      <w:proofErr w:type="gramStart"/>
      <w:r w:rsidRPr="00D00882">
        <w:rPr>
          <w:sz w:val="24"/>
          <w:szCs w:val="24"/>
        </w:rPr>
        <w:t>дств в п</w:t>
      </w:r>
      <w:proofErr w:type="gramEnd"/>
      <w:r w:rsidRPr="00D00882">
        <w:rPr>
          <w:sz w:val="24"/>
          <w:szCs w:val="24"/>
        </w:rPr>
        <w:t>омещениях ЕДДС выбираются с учетом минимизации влияния внешних воздействий на технические средства с целью достижения необходимой работоспособности оборудования ЕДДС в условиях ЧС, в том числе и в военное время.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9.3.Электроснабжение технических средств Е</w:t>
      </w:r>
      <w:r w:rsidRPr="00D00882">
        <w:rPr>
          <w:rStyle w:val="36"/>
        </w:rPr>
        <w:t>ДД</w:t>
      </w:r>
      <w:r w:rsidRPr="00D00882">
        <w:rPr>
          <w:sz w:val="24"/>
          <w:szCs w:val="24"/>
        </w:rPr>
        <w:t>С должно осуществляться от единой энергетической системы России в соответствии с категорией электроснабжения не ниже первой, а для населенных пунктов с населением свыше 500 тыс. человек - первой категории особой группы.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700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Система резервного электроснабжения должна обеспечить работоспособность систем телефонной связи, серверного оборудования, видеоконференцсвязи, отображения информации, оповещения, мониторинга транспортных средств, внутренней связи в течение времени, необходимого для перехода на резервный источник электропитания.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9.4.Расчет потребностей в площадях помещений ЕДДС производится на базе требований действующих санитарных правил и норм, устанавливающих обязательные требования к обеспечению безопасных для человека условий труда и на основе значений количества специалистов ОДС.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9.5.Зал ОДС ЕДДС должен обеспечивать возможность одновременной работы в едином информационном пространстве ОДС, а также высшего должностного лица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(председателя КЧС и ОПБ), заместителя председателя КЧС и ОПБ.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9.6. Для несения круглосуточного дежурства ОДС ЕДДС должна быть предусмотрена отдельная комната отдыха и приема пищи, в </w:t>
      </w:r>
      <w:proofErr w:type="gramStart"/>
      <w:r w:rsidRPr="00D00882">
        <w:rPr>
          <w:sz w:val="24"/>
          <w:szCs w:val="24"/>
        </w:rPr>
        <w:t>которых</w:t>
      </w:r>
      <w:proofErr w:type="gramEnd"/>
      <w:r w:rsidRPr="00D00882">
        <w:rPr>
          <w:sz w:val="24"/>
          <w:szCs w:val="24"/>
        </w:rPr>
        <w:t xml:space="preserve"> созданы необходимые бытовые условия.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442"/>
        </w:tabs>
        <w:spacing w:after="240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9.7.Каждый сотрудник ЕДДС обязан носить специальную форму во время исполнения служебных обязанностей в соответствии с требованиями Национального стандарта Российской Федерации ГОСТ </w:t>
      </w:r>
      <w:proofErr w:type="gramStart"/>
      <w:r w:rsidRPr="00D00882">
        <w:rPr>
          <w:sz w:val="24"/>
          <w:szCs w:val="24"/>
        </w:rPr>
        <w:t>Р</w:t>
      </w:r>
      <w:proofErr w:type="gramEnd"/>
      <w:r w:rsidRPr="00D00882">
        <w:rPr>
          <w:sz w:val="24"/>
          <w:szCs w:val="24"/>
        </w:rPr>
        <w:t xml:space="preserve"> 22.7.01-2021 «Безопасность в чрезвычайных ситуациях. Единая дежурно-диспетчерская служба. Основные положения».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442"/>
        </w:tabs>
        <w:spacing w:after="240"/>
        <w:ind w:right="20" w:firstLine="567"/>
        <w:rPr>
          <w:sz w:val="24"/>
          <w:szCs w:val="24"/>
        </w:rPr>
      </w:pPr>
    </w:p>
    <w:p w:rsidR="00D00882" w:rsidRPr="00D00882" w:rsidRDefault="00D00882" w:rsidP="00D00882">
      <w:pPr>
        <w:pStyle w:val="15"/>
        <w:keepNext/>
        <w:keepLines/>
        <w:numPr>
          <w:ilvl w:val="0"/>
          <w:numId w:val="19"/>
        </w:numPr>
        <w:shd w:val="clear" w:color="auto" w:fill="auto"/>
        <w:tabs>
          <w:tab w:val="left" w:pos="2752"/>
        </w:tabs>
        <w:spacing w:before="0"/>
        <w:ind w:left="2694"/>
        <w:rPr>
          <w:b w:val="0"/>
          <w:sz w:val="24"/>
          <w:szCs w:val="24"/>
        </w:rPr>
      </w:pPr>
      <w:bookmarkStart w:id="17" w:name="bookmark8"/>
      <w:r w:rsidRPr="00D00882">
        <w:rPr>
          <w:b w:val="0"/>
          <w:sz w:val="24"/>
          <w:szCs w:val="24"/>
        </w:rPr>
        <w:t>Требования к оборудованию ЕДДС</w:t>
      </w:r>
      <w:bookmarkEnd w:id="17"/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2752"/>
        </w:tabs>
        <w:spacing w:before="0"/>
        <w:ind w:left="2694"/>
        <w:rPr>
          <w:b w:val="0"/>
          <w:sz w:val="24"/>
          <w:szCs w:val="24"/>
        </w:rPr>
      </w:pPr>
    </w:p>
    <w:p w:rsidR="00D00882" w:rsidRPr="00D00882" w:rsidRDefault="00D00882" w:rsidP="00D00882">
      <w:pPr>
        <w:pStyle w:val="40"/>
        <w:shd w:val="clear" w:color="auto" w:fill="auto"/>
        <w:tabs>
          <w:tab w:val="left" w:pos="1821"/>
          <w:tab w:val="right" w:pos="9189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10.1.В целях обеспечения приема и передачи документов управления, обмена всеми видами информации со всеми взаимодействующими органами управления в установленные сроки и с требуемым качеством доведения сигналов оповещения до органов управления и населения в ЕДДС должна быть создана информационно-</w:t>
      </w:r>
      <w:r w:rsidRPr="00D00882">
        <w:rPr>
          <w:sz w:val="24"/>
          <w:szCs w:val="24"/>
        </w:rPr>
        <w:lastRenderedPageBreak/>
        <w:t>телекоммуникационная инфраструктура с соответствующим уровнем информационной безопасности, включающая: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821"/>
          <w:tab w:val="right" w:pos="9189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- КС А системы - 112 (с учетом решений проектно-сметной документации по реализации системы - 112);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821"/>
          <w:tab w:val="right" w:pos="9189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- систему связи и систему оповещения.</w:t>
      </w:r>
    </w:p>
    <w:p w:rsidR="00D00882" w:rsidRPr="00D00882" w:rsidRDefault="00D00882" w:rsidP="00D00882">
      <w:pPr>
        <w:pStyle w:val="40"/>
        <w:shd w:val="clear" w:color="auto" w:fill="auto"/>
        <w:ind w:left="40" w:right="20"/>
        <w:rPr>
          <w:sz w:val="24"/>
          <w:szCs w:val="24"/>
        </w:rPr>
      </w:pPr>
      <w:r w:rsidRPr="00D00882">
        <w:rPr>
          <w:sz w:val="24"/>
          <w:szCs w:val="24"/>
        </w:rPr>
        <w:t xml:space="preserve">        10.2. Муниципальная автоматизированная система централизованного оповещения должна соответствовать требованиям Положения о системах оповещения населения, утвержденного совместным приказом МЧС России и Министерства цифрового развития, связи и массовых коммуникаций Российской Федерации от 31.07.2020 № 578/365 (</w:t>
      </w:r>
      <w:proofErr w:type="gramStart"/>
      <w:r w:rsidRPr="00D00882">
        <w:rPr>
          <w:sz w:val="24"/>
          <w:szCs w:val="24"/>
        </w:rPr>
        <w:t>зарегистрирован</w:t>
      </w:r>
      <w:proofErr w:type="gramEnd"/>
      <w:r w:rsidRPr="00D00882">
        <w:rPr>
          <w:sz w:val="24"/>
          <w:szCs w:val="24"/>
        </w:rPr>
        <w:t xml:space="preserve"> в Минюсте России 26.10.2020 № 60567).</w:t>
      </w:r>
    </w:p>
    <w:p w:rsidR="00D00882" w:rsidRPr="00D00882" w:rsidRDefault="00D00882" w:rsidP="00D00882">
      <w:pPr>
        <w:pStyle w:val="40"/>
        <w:shd w:val="clear" w:color="auto" w:fill="auto"/>
        <w:ind w:right="20" w:firstLine="709"/>
        <w:rPr>
          <w:sz w:val="24"/>
          <w:szCs w:val="24"/>
        </w:rPr>
      </w:pPr>
    </w:p>
    <w:p w:rsidR="00D00882" w:rsidRPr="00D00882" w:rsidRDefault="00D00882" w:rsidP="00D00882">
      <w:pPr>
        <w:pStyle w:val="40"/>
        <w:shd w:val="clear" w:color="auto" w:fill="auto"/>
        <w:ind w:right="20" w:firstLine="709"/>
        <w:rPr>
          <w:sz w:val="24"/>
          <w:szCs w:val="24"/>
        </w:rPr>
      </w:pPr>
    </w:p>
    <w:p w:rsidR="00D00882" w:rsidRPr="00D00882" w:rsidRDefault="00D00882" w:rsidP="00D00882">
      <w:pPr>
        <w:pStyle w:val="40"/>
        <w:shd w:val="clear" w:color="auto" w:fill="auto"/>
        <w:ind w:right="20" w:firstLine="709"/>
        <w:rPr>
          <w:sz w:val="24"/>
          <w:szCs w:val="24"/>
        </w:rPr>
      </w:pPr>
      <w:r w:rsidRPr="00D00882">
        <w:rPr>
          <w:sz w:val="24"/>
          <w:szCs w:val="24"/>
        </w:rPr>
        <w:t>10.3 КСА ЕДДС предназначен для обеспечения автоматизированного выполнения персоналом ЕДДС возложенных функций и должен включать технически взаимосвязанные: систему хранения, обработки и передачи данных; систему видеоконференцсвязи; систему отображения информации; систему мониторинга стационарных объектов и подвижных транспортных средств;</w:t>
      </w:r>
    </w:p>
    <w:p w:rsidR="00D00882" w:rsidRPr="00D00882" w:rsidRDefault="00D00882" w:rsidP="00D00882">
      <w:pPr>
        <w:pStyle w:val="40"/>
        <w:shd w:val="clear" w:color="auto" w:fill="auto"/>
        <w:ind w:right="20" w:firstLine="709"/>
        <w:rPr>
          <w:sz w:val="24"/>
          <w:szCs w:val="24"/>
        </w:rPr>
      </w:pPr>
      <w:r w:rsidRPr="00D00882">
        <w:rPr>
          <w:sz w:val="24"/>
          <w:szCs w:val="24"/>
        </w:rPr>
        <w:t>- СА ЕДДС создаются как муниципальные информационные системы, к которым предъявляются требования о защите информации, не составляющей государственную тайну, содержащейся в государственных информационных системах, установленные законодательством Российской Федерации.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3611"/>
        </w:tabs>
        <w:ind w:left="142" w:right="20"/>
        <w:rPr>
          <w:sz w:val="24"/>
          <w:szCs w:val="24"/>
        </w:rPr>
      </w:pPr>
      <w:r w:rsidRPr="00D00882">
        <w:rPr>
          <w:sz w:val="24"/>
          <w:szCs w:val="24"/>
        </w:rPr>
        <w:t xml:space="preserve">       10.4.Система хранения, обработки и передачи данных должна состоять из следующих элементов: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3611"/>
        </w:tabs>
        <w:ind w:left="720" w:right="20"/>
        <w:rPr>
          <w:sz w:val="24"/>
          <w:szCs w:val="24"/>
        </w:rPr>
      </w:pPr>
      <w:r w:rsidRPr="00D00882">
        <w:rPr>
          <w:sz w:val="24"/>
          <w:szCs w:val="24"/>
        </w:rPr>
        <w:t>- оборудование ЛВС;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3611"/>
        </w:tabs>
        <w:ind w:left="720" w:right="20"/>
        <w:rPr>
          <w:sz w:val="24"/>
          <w:szCs w:val="24"/>
        </w:rPr>
      </w:pPr>
      <w:r w:rsidRPr="00D00882">
        <w:rPr>
          <w:sz w:val="24"/>
          <w:szCs w:val="24"/>
        </w:rPr>
        <w:t>-  оборудование хранения и обработки данных; оргтехника.</w:t>
      </w:r>
    </w:p>
    <w:p w:rsidR="00D00882" w:rsidRPr="00D00882" w:rsidRDefault="00D00882" w:rsidP="00D00882">
      <w:pPr>
        <w:pStyle w:val="40"/>
        <w:shd w:val="clear" w:color="auto" w:fill="auto"/>
        <w:ind w:right="20" w:firstLine="720"/>
        <w:rPr>
          <w:sz w:val="24"/>
          <w:szCs w:val="24"/>
        </w:rPr>
      </w:pPr>
      <w:r w:rsidRPr="00D00882">
        <w:rPr>
          <w:sz w:val="24"/>
          <w:szCs w:val="24"/>
        </w:rPr>
        <w:t>10.5. Оборудование ЛВС должно обеспечивать объединение АРМ ЕДДС для обмена между ними информацией в электронном виде, подключение к внешним сетям (выделенным сетям связи и интернет). Подключение ЛВС к сети интернет должно осуществляться только с применением сертифицированных средств защиты информации. При отсутствии сертифицированных средств защиты информации к сети интернет могут подключаться АРМ, не включенные в ЛВС.</w:t>
      </w:r>
    </w:p>
    <w:p w:rsidR="00D00882" w:rsidRPr="00D00882" w:rsidRDefault="00D00882" w:rsidP="00D00882">
      <w:pPr>
        <w:pStyle w:val="40"/>
        <w:shd w:val="clear" w:color="auto" w:fill="auto"/>
        <w:ind w:left="4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10.6. Подключение АРМ персонала ЕДДС к информационно</w:t>
      </w:r>
      <w:r w:rsidRPr="00D00882">
        <w:rPr>
          <w:sz w:val="24"/>
          <w:szCs w:val="24"/>
        </w:rPr>
        <w:softHyphen/>
        <w:t xml:space="preserve"> телекоммуникационной инфраструктуре МЧС России должно осуществляться только с применением сертифицированных сре</w:t>
      </w:r>
      <w:proofErr w:type="gramStart"/>
      <w:r w:rsidRPr="00D00882">
        <w:rPr>
          <w:sz w:val="24"/>
          <w:szCs w:val="24"/>
        </w:rPr>
        <w:t>дств кр</w:t>
      </w:r>
      <w:proofErr w:type="gramEnd"/>
      <w:r w:rsidRPr="00D00882">
        <w:rPr>
          <w:sz w:val="24"/>
          <w:szCs w:val="24"/>
        </w:rPr>
        <w:t>иптографической защиты информации.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10.7. Оборудование ЛВС должно состоять из следующих основных компонентов: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первичный маршрутизатор (коммутатор);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коммутаторы для построения иерархической структуры сети.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10.8. Подключение ЛВС к внешним сетям должно быть осуществлено при помощи каналообразующего оборудования, реализующего ту или иную технологию подключения.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10.9. Оборудование ЛВС должно размещаться в телекоммуникационных шкафах в помещениях с соответствующими климатическими условиями. Для поддержания в телекоммуникационных шкафах установленной температуры и влажности должны быть установлены системы кондиционирования.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10.10. На АРМ персонала ЕДДС должны быть установлены, настроены и корректно функционировать сертифицированные средства антивирусной защиты информации.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709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 10.11. Оборудование хранения и обработки данных должно включать в себя следующие основные элементы: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сервера повышенной производительности для хранения информации (файлы, </w:t>
      </w:r>
      <w:r w:rsidRPr="00D00882">
        <w:rPr>
          <w:sz w:val="24"/>
          <w:szCs w:val="24"/>
        </w:rPr>
        <w:lastRenderedPageBreak/>
        <w:t>базы данных);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АРМ персонала ЕДДС с установленными информационными системами</w:t>
      </w:r>
      <w:proofErr w:type="gramStart"/>
      <w:r w:rsidRPr="00D00882">
        <w:rPr>
          <w:sz w:val="24"/>
          <w:szCs w:val="24"/>
        </w:rPr>
        <w:t>.;</w:t>
      </w:r>
      <w:proofErr w:type="gramEnd"/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сервера должны обеспечивать хранение и обработку </w:t>
      </w:r>
      <w:proofErr w:type="gramStart"/>
      <w:r w:rsidRPr="00D00882">
        <w:rPr>
          <w:sz w:val="24"/>
          <w:szCs w:val="24"/>
        </w:rPr>
        <w:t>информации</w:t>
      </w:r>
      <w:proofErr w:type="gramEnd"/>
      <w:r w:rsidRPr="00D00882">
        <w:rPr>
          <w:sz w:val="24"/>
          <w:szCs w:val="24"/>
        </w:rPr>
        <w:t xml:space="preserve"> как в формализованном, так и в неформализованном виде. Объем хранилища определяется в соответствии с перечнем, объемом хранящейся информации и сроком ее хранения;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АРМ персонала ЕДДС должны поддерживать работу в основных офисных приложениях (текстовый редактор, табличный редактор, редактор презентаций, электронная почта), а также в специализированном программном обеспечении.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709"/>
        </w:tabs>
        <w:ind w:right="20" w:firstLine="709"/>
        <w:rPr>
          <w:sz w:val="24"/>
          <w:szCs w:val="24"/>
        </w:rPr>
      </w:pPr>
      <w:r w:rsidRPr="00D00882">
        <w:rPr>
          <w:sz w:val="24"/>
          <w:szCs w:val="24"/>
        </w:rPr>
        <w:t>10.12. Система видеоконференцсвязи должна обеспечивать участие персонала ЕДДС, а также других должностных лиц в селекторных совещаниях со всеми взаимодействующими органами управления. Система видеоконференцсвязи' должна состоять из следующих основных элементов:</w:t>
      </w:r>
    </w:p>
    <w:p w:rsidR="00D00882" w:rsidRPr="00D00882" w:rsidRDefault="00D00882" w:rsidP="00D00882">
      <w:pPr>
        <w:pStyle w:val="40"/>
        <w:shd w:val="clear" w:color="auto" w:fill="auto"/>
        <w:ind w:right="20"/>
        <w:rPr>
          <w:sz w:val="24"/>
          <w:szCs w:val="24"/>
        </w:rPr>
      </w:pPr>
      <w:r w:rsidRPr="00D00882">
        <w:rPr>
          <w:sz w:val="24"/>
          <w:szCs w:val="24"/>
        </w:rPr>
        <w:t>-  видеокодек; видеокамера;</w:t>
      </w:r>
    </w:p>
    <w:p w:rsidR="00D00882" w:rsidRPr="00D00882" w:rsidRDefault="00D00882" w:rsidP="00D00882">
      <w:pPr>
        <w:pStyle w:val="40"/>
        <w:shd w:val="clear" w:color="auto" w:fill="auto"/>
        <w:ind w:right="20"/>
        <w:rPr>
          <w:sz w:val="24"/>
          <w:szCs w:val="24"/>
        </w:rPr>
      </w:pPr>
      <w:r w:rsidRPr="00D00882">
        <w:rPr>
          <w:sz w:val="24"/>
          <w:szCs w:val="24"/>
        </w:rPr>
        <w:t>-  микрофонное оборудование;</w:t>
      </w:r>
    </w:p>
    <w:p w:rsidR="00D00882" w:rsidRPr="00D00882" w:rsidRDefault="00D00882" w:rsidP="00D00882">
      <w:pPr>
        <w:pStyle w:val="40"/>
        <w:shd w:val="clear" w:color="auto" w:fill="auto"/>
        <w:ind w:right="20"/>
        <w:rPr>
          <w:sz w:val="24"/>
          <w:szCs w:val="24"/>
        </w:rPr>
      </w:pPr>
      <w:r w:rsidRPr="00D00882">
        <w:rPr>
          <w:sz w:val="24"/>
          <w:szCs w:val="24"/>
        </w:rPr>
        <w:t>-  оборудование звукоусиления.</w:t>
      </w:r>
    </w:p>
    <w:p w:rsidR="00D00882" w:rsidRPr="00D00882" w:rsidRDefault="00D00882" w:rsidP="00D00882">
      <w:pPr>
        <w:pStyle w:val="40"/>
        <w:shd w:val="clear" w:color="auto" w:fill="auto"/>
        <w:ind w:right="20" w:firstLine="700"/>
        <w:rPr>
          <w:sz w:val="24"/>
          <w:szCs w:val="24"/>
        </w:rPr>
      </w:pPr>
      <w:r w:rsidRPr="00D00882">
        <w:rPr>
          <w:sz w:val="24"/>
          <w:szCs w:val="24"/>
        </w:rPr>
        <w:t xml:space="preserve">10.13. Видеокодек может быть </w:t>
      </w:r>
      <w:proofErr w:type="gramStart"/>
      <w:r w:rsidRPr="00D00882">
        <w:rPr>
          <w:sz w:val="24"/>
          <w:szCs w:val="24"/>
        </w:rPr>
        <w:t>реализован</w:t>
      </w:r>
      <w:proofErr w:type="gramEnd"/>
      <w:r w:rsidRPr="00D00882">
        <w:rPr>
          <w:sz w:val="24"/>
          <w:szCs w:val="24"/>
        </w:rPr>
        <w:t xml:space="preserve"> как на аппаратной, так и на программной платформе. Видеокодек должен обеспечивать: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работу по основным протоколам видеосвязи (Н.323, </w:t>
      </w:r>
      <w:r w:rsidRPr="00D00882">
        <w:rPr>
          <w:sz w:val="24"/>
          <w:szCs w:val="24"/>
          <w:lang w:val="en-US" w:bidi="en-US"/>
        </w:rPr>
        <w:t>SIP</w:t>
      </w:r>
      <w:r w:rsidRPr="00D00882">
        <w:rPr>
          <w:sz w:val="24"/>
          <w:szCs w:val="24"/>
          <w:lang w:bidi="en-US"/>
        </w:rPr>
        <w:t>);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выбор скорости соединения;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подключение видеокамер в качестве источника изображения;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подключение микрофонного оборудования в качестве источника звука.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709"/>
        </w:tabs>
        <w:ind w:right="20" w:firstLine="709"/>
        <w:rPr>
          <w:sz w:val="24"/>
          <w:szCs w:val="24"/>
        </w:rPr>
      </w:pPr>
      <w:r w:rsidRPr="00D00882">
        <w:rPr>
          <w:sz w:val="24"/>
          <w:szCs w:val="24"/>
        </w:rPr>
        <w:t xml:space="preserve">10.14. Видеокамера должна обеспечивать возможность показа общего вида помещения ЕДДС, а также наведение на участника (участников) селекторного совещания. В видеокамере должны быть реализованы функции </w:t>
      </w:r>
      <w:proofErr w:type="spellStart"/>
      <w:r w:rsidRPr="00D00882">
        <w:rPr>
          <w:sz w:val="24"/>
          <w:szCs w:val="24"/>
        </w:rPr>
        <w:t>трансфокации</w:t>
      </w:r>
      <w:proofErr w:type="spellEnd"/>
      <w:r w:rsidRPr="00D00882">
        <w:rPr>
          <w:sz w:val="24"/>
          <w:szCs w:val="24"/>
        </w:rPr>
        <w:t xml:space="preserve"> (приближение/удаление), а также функции поворота с помощью пульта дистанционного управления или через интерфейс компьютера.</w:t>
      </w:r>
    </w:p>
    <w:p w:rsidR="00D00882" w:rsidRPr="00D00882" w:rsidRDefault="00D00882" w:rsidP="00D00882">
      <w:pPr>
        <w:pStyle w:val="40"/>
        <w:shd w:val="clear" w:color="auto" w:fill="auto"/>
        <w:ind w:left="700"/>
        <w:rPr>
          <w:sz w:val="24"/>
          <w:szCs w:val="24"/>
        </w:rPr>
      </w:pPr>
      <w:r w:rsidRPr="00D00882">
        <w:rPr>
          <w:sz w:val="24"/>
          <w:szCs w:val="24"/>
        </w:rPr>
        <w:t>10.15. Микрофонное оборудование должно обеспечивать: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разборчивость речи всех участников селекторного совещания;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подавление «обратной связи»;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включение/выключение микрофонов участниками совещания;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возможность использования более чем одного микрофона.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При необходимости, для подключения микрофонов может быть использован микшерный пульт.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10.16.Оборудование звукоусиления должно обеспечивать транслирование звука от удаленного абонента без искажений;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оборудование звукоусиления должно быть согласовано с микрофонным оборудованием для исключения взаимного негативного влияния на качество звука.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709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10.17. Изображение от удаленного абонента должно передаваться на систему отображения информации ЕДДС.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10.18. Система видеоконференцсвязи должна быть согласована по характеристикам видеоизображения с системой отображения информации.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374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10.19. Система связи и система оповещения должна включать в себя: систему телефонной связи; систему радиосвязи; систему оповещения населения, в том числе комплексную систему экстренного оповещения населения и оповещения должностных лиц; систему внутренней связи.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547"/>
        <w:rPr>
          <w:sz w:val="24"/>
          <w:szCs w:val="24"/>
        </w:rPr>
      </w:pPr>
      <w:r w:rsidRPr="00D00882">
        <w:rPr>
          <w:sz w:val="24"/>
          <w:szCs w:val="24"/>
        </w:rPr>
        <w:t xml:space="preserve">10.20. Муниципальная автоматизированная система централизованного оповещения включает в себя специальные программно-технические средства оповещения, средства комплексной системы экстренного оповещения населения, общероссийской комплексной </w:t>
      </w:r>
      <w:r w:rsidRPr="00D00882">
        <w:rPr>
          <w:sz w:val="24"/>
          <w:szCs w:val="24"/>
        </w:rPr>
        <w:lastRenderedPageBreak/>
        <w:t>системы информирования и оповещения населения в местах массового пребывания людей, громкоговорящие средства на подвижных объектах, мобильные и носимые средства оповещения, а также сети связи и вещания, обеспечивающие ее функционирование.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10.21. Система телефонной связи ЕДДС должна состоять из следующих элементов: мини-АТС;</w:t>
      </w:r>
    </w:p>
    <w:p w:rsidR="00D00882" w:rsidRPr="00D00882" w:rsidRDefault="00D00882" w:rsidP="00D00882">
      <w:pPr>
        <w:pStyle w:val="40"/>
        <w:shd w:val="clear" w:color="auto" w:fill="auto"/>
        <w:ind w:left="680" w:right="20"/>
        <w:rPr>
          <w:sz w:val="24"/>
          <w:szCs w:val="24"/>
        </w:rPr>
      </w:pPr>
      <w:r w:rsidRPr="00D00882">
        <w:rPr>
          <w:sz w:val="24"/>
          <w:szCs w:val="24"/>
        </w:rPr>
        <w:t>- телефонные аппараты;</w:t>
      </w:r>
    </w:p>
    <w:p w:rsidR="00D00882" w:rsidRPr="00D00882" w:rsidRDefault="00D00882" w:rsidP="00D00882">
      <w:pPr>
        <w:pStyle w:val="40"/>
        <w:shd w:val="clear" w:color="auto" w:fill="auto"/>
        <w:ind w:left="680" w:right="20"/>
        <w:rPr>
          <w:sz w:val="24"/>
          <w:szCs w:val="24"/>
        </w:rPr>
      </w:pPr>
      <w:r w:rsidRPr="00D00882">
        <w:rPr>
          <w:sz w:val="24"/>
          <w:szCs w:val="24"/>
        </w:rPr>
        <w:t>- система записи телефонных переговоров.</w:t>
      </w:r>
    </w:p>
    <w:p w:rsidR="00D00882" w:rsidRPr="00D00882" w:rsidRDefault="00D00882" w:rsidP="00D00882">
      <w:pPr>
        <w:pStyle w:val="40"/>
        <w:shd w:val="clear" w:color="auto" w:fill="auto"/>
        <w:ind w:left="567"/>
        <w:rPr>
          <w:sz w:val="24"/>
          <w:szCs w:val="24"/>
        </w:rPr>
      </w:pPr>
      <w:r w:rsidRPr="00D00882">
        <w:rPr>
          <w:sz w:val="24"/>
          <w:szCs w:val="24"/>
        </w:rPr>
        <w:t>10.22. Мини-АТС должна обеспечивать:</w:t>
      </w:r>
    </w:p>
    <w:p w:rsidR="00D00882" w:rsidRPr="00D00882" w:rsidRDefault="00D00882" w:rsidP="00D00882">
      <w:pPr>
        <w:pStyle w:val="40"/>
        <w:shd w:val="clear" w:color="auto" w:fill="auto"/>
        <w:ind w:left="20" w:right="20" w:hanging="20"/>
        <w:rPr>
          <w:sz w:val="24"/>
          <w:szCs w:val="24"/>
        </w:rPr>
      </w:pPr>
      <w:r w:rsidRPr="00D00882">
        <w:rPr>
          <w:sz w:val="24"/>
          <w:szCs w:val="24"/>
        </w:rPr>
        <w:t>- прием телефонных звонков одновременно от нескольких абонентов;</w:t>
      </w:r>
    </w:p>
    <w:p w:rsidR="00D00882" w:rsidRPr="00D00882" w:rsidRDefault="00D00882" w:rsidP="00D00882">
      <w:pPr>
        <w:pStyle w:val="40"/>
        <w:shd w:val="clear" w:color="auto" w:fill="auto"/>
        <w:ind w:left="20" w:right="20" w:hanging="20"/>
        <w:rPr>
          <w:sz w:val="24"/>
          <w:szCs w:val="24"/>
        </w:rPr>
      </w:pPr>
      <w:r w:rsidRPr="00D00882">
        <w:rPr>
          <w:sz w:val="24"/>
          <w:szCs w:val="24"/>
        </w:rPr>
        <w:t>-  автоматическое определение номера звонящего абонента;</w:t>
      </w:r>
    </w:p>
    <w:p w:rsidR="00D00882" w:rsidRPr="00D00882" w:rsidRDefault="00D00882" w:rsidP="00D00882">
      <w:pPr>
        <w:pStyle w:val="40"/>
        <w:shd w:val="clear" w:color="auto" w:fill="auto"/>
        <w:ind w:left="20" w:right="20" w:hanging="20"/>
        <w:rPr>
          <w:sz w:val="24"/>
          <w:szCs w:val="24"/>
        </w:rPr>
      </w:pPr>
      <w:r w:rsidRPr="00D00882">
        <w:rPr>
          <w:sz w:val="24"/>
          <w:szCs w:val="24"/>
        </w:rPr>
        <w:t>-  сохранение в памяти входящих, исходящих и пропущенных номеров;</w:t>
      </w:r>
    </w:p>
    <w:p w:rsidR="00D00882" w:rsidRPr="00D00882" w:rsidRDefault="00D00882" w:rsidP="00D00882">
      <w:pPr>
        <w:pStyle w:val="40"/>
        <w:shd w:val="clear" w:color="auto" w:fill="auto"/>
        <w:ind w:left="20" w:right="20" w:hanging="20"/>
        <w:rPr>
          <w:sz w:val="24"/>
          <w:szCs w:val="24"/>
        </w:rPr>
      </w:pPr>
      <w:r w:rsidRPr="00D00882">
        <w:rPr>
          <w:sz w:val="24"/>
          <w:szCs w:val="24"/>
        </w:rPr>
        <w:t>- прямой набор номера с телефонных аппаратов (дополнительных консолей);</w:t>
      </w:r>
    </w:p>
    <w:p w:rsidR="00D00882" w:rsidRPr="00D00882" w:rsidRDefault="00D00882" w:rsidP="00D00882">
      <w:pPr>
        <w:pStyle w:val="40"/>
        <w:shd w:val="clear" w:color="auto" w:fill="auto"/>
        <w:ind w:left="20" w:right="20" w:hanging="20"/>
        <w:rPr>
          <w:sz w:val="24"/>
          <w:szCs w:val="24"/>
        </w:rPr>
      </w:pPr>
      <w:r w:rsidRPr="00D00882">
        <w:rPr>
          <w:sz w:val="24"/>
          <w:szCs w:val="24"/>
        </w:rPr>
        <w:t>- переадресацию вызова на телефоны внутренней телефонной сети и городской телефонной сети общего пользования.</w:t>
      </w:r>
    </w:p>
    <w:p w:rsidR="00D00882" w:rsidRPr="00D00882" w:rsidRDefault="00D00882" w:rsidP="00D00882">
      <w:pPr>
        <w:pStyle w:val="40"/>
        <w:shd w:val="clear" w:color="auto" w:fill="auto"/>
        <w:ind w:right="-1" w:firstLine="567"/>
        <w:rPr>
          <w:sz w:val="24"/>
          <w:szCs w:val="24"/>
        </w:rPr>
      </w:pPr>
      <w:r w:rsidRPr="00D00882">
        <w:rPr>
          <w:sz w:val="24"/>
          <w:szCs w:val="24"/>
        </w:rPr>
        <w:t>10.23. Телефонные аппараты должны обеспечивать отображение:</w:t>
      </w:r>
    </w:p>
    <w:p w:rsidR="00D00882" w:rsidRPr="00D00882" w:rsidRDefault="00D00882" w:rsidP="00D00882">
      <w:pPr>
        <w:pStyle w:val="40"/>
        <w:shd w:val="clear" w:color="auto" w:fill="auto"/>
        <w:ind w:right="2280"/>
        <w:rPr>
          <w:sz w:val="24"/>
          <w:szCs w:val="24"/>
        </w:rPr>
      </w:pPr>
      <w:r w:rsidRPr="00D00882">
        <w:rPr>
          <w:sz w:val="24"/>
          <w:szCs w:val="24"/>
        </w:rPr>
        <w:t>- номера звонящего абонента на дисплее;</w:t>
      </w:r>
    </w:p>
    <w:p w:rsidR="00D00882" w:rsidRPr="00D00882" w:rsidRDefault="00D00882" w:rsidP="00D00882">
      <w:pPr>
        <w:pStyle w:val="40"/>
        <w:shd w:val="clear" w:color="auto" w:fill="auto"/>
        <w:ind w:right="2280"/>
        <w:rPr>
          <w:sz w:val="24"/>
          <w:szCs w:val="24"/>
        </w:rPr>
      </w:pPr>
      <w:r w:rsidRPr="00D00882">
        <w:rPr>
          <w:sz w:val="24"/>
          <w:szCs w:val="24"/>
        </w:rPr>
        <w:t>- набор номера - вызываемого абонента одной кнопкой;</w:t>
      </w:r>
    </w:p>
    <w:p w:rsidR="00D00882" w:rsidRPr="00D00882" w:rsidRDefault="00D00882" w:rsidP="00D00882">
      <w:pPr>
        <w:pStyle w:val="40"/>
        <w:shd w:val="clear" w:color="auto" w:fill="auto"/>
        <w:tabs>
          <w:tab w:val="left" w:pos="1815"/>
        </w:tabs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10.24. </w:t>
      </w:r>
      <w:proofErr w:type="gramStart"/>
      <w:r w:rsidRPr="00D00882">
        <w:rPr>
          <w:sz w:val="24"/>
          <w:szCs w:val="24"/>
        </w:rPr>
        <w:t xml:space="preserve">Система оповещения населения должна обеспечивать своевременное доведение сигналов оповещения и экстренной информации до руководящего состава ГО и муниципального звена территориальной подсистемы РСЧС, сил ГО и РСЧС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ДДС, населения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района, об опасностях, возникающих при угрозе возникновения или возникновении ЧС природного и техногенного характера, а также при ведении военных действий или вследствие этих действий, о правилах поведения</w:t>
      </w:r>
      <w:proofErr w:type="gramEnd"/>
      <w:r w:rsidRPr="00D00882">
        <w:rPr>
          <w:sz w:val="24"/>
          <w:szCs w:val="24"/>
        </w:rPr>
        <w:t xml:space="preserve"> населения и необходимости проведения мероприятий по защите. Для обеспечения своевременной передачи населению сигналов оповещения й экстренной информации комплексно используются: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сеть электрических, электронных сирен и мощных акустических систем;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сеть проводного радиовещания;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сеть уличной радиофикации;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сеть кабельного телерадиовещания;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сеть эфирного телерадиовещания;</w:t>
      </w:r>
    </w:p>
    <w:p w:rsidR="00D00882" w:rsidRPr="00D00882" w:rsidRDefault="00D00882" w:rsidP="00D00882">
      <w:pPr>
        <w:pStyle w:val="40"/>
        <w:shd w:val="clear" w:color="auto" w:fill="auto"/>
        <w:ind w:left="20" w:firstLine="680"/>
        <w:rPr>
          <w:sz w:val="24"/>
          <w:szCs w:val="24"/>
        </w:rPr>
      </w:pPr>
      <w:r w:rsidRPr="00D00882">
        <w:rPr>
          <w:sz w:val="24"/>
          <w:szCs w:val="24"/>
        </w:rPr>
        <w:t>- сеть подвижной радиотелефонной связи;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задействование средств системы оповещения населения должно осуществляться старшим дежурным оперативным со своего рабочего места (дежурным оперативным) по решению высшего должностного лица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(председателя КЧС и ОПБ) с последующим докладом;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 xml:space="preserve">- система оповещения должностных лиц должна обеспечивать оповещение руководящего состава ОМСУ, органов управления и сил РСЧС муниципального уровня, ДДС, действующих на территории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района. Система оповещения персонала может быть реализована на базе персонального компьютера с установленной платой подключения телефонных линий. Количество телефонных линий должно определяться исходя из количества оповещаемых абонентов и требуемого времени оповещения;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proofErr w:type="gramStart"/>
      <w:r w:rsidRPr="00D00882">
        <w:rPr>
          <w:sz w:val="24"/>
          <w:szCs w:val="24"/>
        </w:rPr>
        <w:t xml:space="preserve">- для оповещения персонала не должны задействоваться каналы (линии) связи, предназначенные для приема звонков от населения, а также каналы прямой телефонной связи.; - задействование муниципальной автоматизированной системы централизованного оповещения осуществляется в соответствии с постановлением Правительства Российской </w:t>
      </w:r>
      <w:r w:rsidRPr="00D00882">
        <w:rPr>
          <w:sz w:val="24"/>
          <w:szCs w:val="24"/>
        </w:rPr>
        <w:lastRenderedPageBreak/>
        <w:t>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</w:t>
      </w:r>
      <w:proofErr w:type="gramEnd"/>
      <w:r w:rsidRPr="00D00882">
        <w:rPr>
          <w:sz w:val="24"/>
          <w:szCs w:val="24"/>
        </w:rPr>
        <w:t xml:space="preserve"> массовой информации в целях оповещения населения о возникающих опасностях» и разделом </w:t>
      </w:r>
      <w:r w:rsidRPr="00D00882">
        <w:rPr>
          <w:rStyle w:val="afe"/>
        </w:rPr>
        <w:t xml:space="preserve">III </w:t>
      </w:r>
      <w:r w:rsidRPr="00D00882">
        <w:rPr>
          <w:sz w:val="24"/>
          <w:szCs w:val="24"/>
        </w:rPr>
        <w:t>Положения о системах оповещения населения, утвержденного совместным приказом МЧС России и Министерства цифрового развития, связи и массовых коммуникаций Российской Федерации России от 31.07.2020 № 578/365.</w:t>
      </w:r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>10.25. Система внутренней связи должна обеспечивать оповещение лиц, находящихся в ЕДДС посредством задействования оборудования звукоусиления, установленного в помещениях ЕДДС (не распространяется на ЕДДС, размещенным в 2-3 смежных помещениях небольшой площади).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547"/>
        <w:rPr>
          <w:sz w:val="24"/>
          <w:szCs w:val="24"/>
        </w:rPr>
      </w:pPr>
      <w:r w:rsidRPr="00D00882">
        <w:rPr>
          <w:sz w:val="24"/>
          <w:szCs w:val="24"/>
        </w:rPr>
        <w:t>10.26. система внутренней связи должна состоять из следующих основных элементов:        - микрофон диспетчера; усилитель мощности; акустические системы;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680"/>
        <w:rPr>
          <w:sz w:val="24"/>
          <w:szCs w:val="24"/>
        </w:rPr>
      </w:pPr>
      <w:r w:rsidRPr="00D00882">
        <w:rPr>
          <w:sz w:val="24"/>
          <w:szCs w:val="24"/>
        </w:rPr>
        <w:t>- оборудование системы внутренней связи должно быть согласовано друг с другом, в том числе по мощности, сопротивлению, частотным характеристикам.</w:t>
      </w:r>
    </w:p>
    <w:p w:rsidR="00D00882" w:rsidRPr="00D00882" w:rsidRDefault="00D00882" w:rsidP="00D00882">
      <w:pPr>
        <w:pStyle w:val="40"/>
        <w:shd w:val="clear" w:color="auto" w:fill="auto"/>
        <w:ind w:left="20" w:right="20" w:firstLine="547"/>
        <w:rPr>
          <w:sz w:val="24"/>
          <w:szCs w:val="24"/>
        </w:rPr>
      </w:pPr>
      <w:r w:rsidRPr="00D00882">
        <w:rPr>
          <w:sz w:val="24"/>
          <w:szCs w:val="24"/>
        </w:rPr>
        <w:t>10.27. Для максимального охвата персонала акустические системы должны располагаться как в помещениях ЕДДС, так и в коридорах между помещениями.</w:t>
      </w:r>
    </w:p>
    <w:p w:rsidR="00D00882" w:rsidRPr="00D00882" w:rsidRDefault="00D00882" w:rsidP="00D00882">
      <w:pPr>
        <w:pStyle w:val="40"/>
        <w:shd w:val="clear" w:color="auto" w:fill="auto"/>
        <w:spacing w:after="240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10.28. Общие требования к составу объектов, оборудованию, структуре системы - 112 определены Национальным стандартом Российской Федерации ГОСТ </w:t>
      </w:r>
      <w:proofErr w:type="gramStart"/>
      <w:r w:rsidRPr="00D00882">
        <w:rPr>
          <w:sz w:val="24"/>
          <w:szCs w:val="24"/>
        </w:rPr>
        <w:t>Р</w:t>
      </w:r>
      <w:proofErr w:type="gramEnd"/>
      <w:r w:rsidRPr="00D00882">
        <w:rPr>
          <w:sz w:val="24"/>
          <w:szCs w:val="24"/>
        </w:rPr>
        <w:t xml:space="preserve"> 22.7.03-2021 «Безопасность в чрезвычайных ситуациях. Система обеспечения вызова экстренных оперативных служб по единому номеру «112».</w:t>
      </w: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3422"/>
        </w:tabs>
        <w:spacing w:before="0"/>
        <w:jc w:val="center"/>
        <w:rPr>
          <w:b w:val="0"/>
          <w:sz w:val="24"/>
          <w:szCs w:val="24"/>
        </w:rPr>
      </w:pPr>
      <w:bookmarkStart w:id="18" w:name="bookmark9"/>
      <w:r w:rsidRPr="00D00882">
        <w:rPr>
          <w:b w:val="0"/>
          <w:sz w:val="24"/>
          <w:szCs w:val="24"/>
        </w:rPr>
        <w:t>11.Финансирование ЕДДС</w:t>
      </w:r>
      <w:bookmarkEnd w:id="18"/>
    </w:p>
    <w:p w:rsidR="00D00882" w:rsidRPr="00D00882" w:rsidRDefault="00D00882" w:rsidP="00D00882">
      <w:pPr>
        <w:pStyle w:val="40"/>
        <w:shd w:val="clear" w:color="auto" w:fill="auto"/>
        <w:ind w:right="2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11.1. Финансирование создания и деятельности ЕДДС является расходным обязательством органов местного самоуправления и осуществляется из средств бюджета </w:t>
      </w:r>
      <w:proofErr w:type="spellStart"/>
      <w:r w:rsidRPr="00D00882">
        <w:rPr>
          <w:sz w:val="24"/>
          <w:szCs w:val="24"/>
        </w:rPr>
        <w:t>Камешкирского</w:t>
      </w:r>
      <w:proofErr w:type="spellEnd"/>
      <w:r w:rsidRPr="00D00882">
        <w:rPr>
          <w:sz w:val="24"/>
          <w:szCs w:val="24"/>
        </w:rPr>
        <w:t xml:space="preserve"> района или иных источников в соответствии с законодательством Российской Федерации, включая бюджет Пензенской области</w:t>
      </w:r>
      <w:proofErr w:type="gramStart"/>
      <w:r w:rsidRPr="00D00882">
        <w:rPr>
          <w:sz w:val="24"/>
          <w:szCs w:val="24"/>
        </w:rPr>
        <w:t>.</w:t>
      </w:r>
      <w:proofErr w:type="gramEnd"/>
      <w:r w:rsidRPr="00D00882">
        <w:rPr>
          <w:sz w:val="24"/>
          <w:szCs w:val="24"/>
        </w:rPr>
        <w:t xml:space="preserve"> </w:t>
      </w:r>
      <w:proofErr w:type="gramStart"/>
      <w:r w:rsidRPr="00D00882">
        <w:rPr>
          <w:sz w:val="24"/>
          <w:szCs w:val="24"/>
        </w:rPr>
        <w:t>у</w:t>
      </w:r>
      <w:proofErr w:type="gramEnd"/>
      <w:r w:rsidRPr="00D00882">
        <w:rPr>
          <w:sz w:val="24"/>
          <w:szCs w:val="24"/>
        </w:rPr>
        <w:t>станавливающий нормативные затраты на обеспечение функций ОМСУ и подведомственных казенных учреждений, которые будут включать в себя нормирование затрат по закупке товаров, работ и услуг для обеспечения продовольственного и вещевого обеспечения и прочие затраты на закупку товаров, работ, услуг в целях реализации своих функций.</w:t>
      </w:r>
    </w:p>
    <w:p w:rsidR="00D00882" w:rsidRPr="00D00882" w:rsidRDefault="00D00882" w:rsidP="00D00882">
      <w:pPr>
        <w:pStyle w:val="40"/>
        <w:shd w:val="clear" w:color="auto" w:fill="auto"/>
        <w:spacing w:after="240"/>
        <w:ind w:right="40" w:firstLine="567"/>
        <w:rPr>
          <w:sz w:val="24"/>
          <w:szCs w:val="24"/>
        </w:rPr>
      </w:pPr>
      <w:r w:rsidRPr="00D00882">
        <w:rPr>
          <w:sz w:val="24"/>
          <w:szCs w:val="24"/>
        </w:rPr>
        <w:t xml:space="preserve">11.3. Уровень заработной платы сотрудников ЕДДС должен быть не ниже минимального </w:t>
      </w:r>
      <w:proofErr w:type="gramStart"/>
      <w:r w:rsidRPr="00D00882">
        <w:rPr>
          <w:sz w:val="24"/>
          <w:szCs w:val="24"/>
        </w:rPr>
        <w:t>размера оплаты труда</w:t>
      </w:r>
      <w:proofErr w:type="gramEnd"/>
      <w:r w:rsidRPr="00D00882">
        <w:rPr>
          <w:sz w:val="24"/>
          <w:szCs w:val="24"/>
        </w:rPr>
        <w:t xml:space="preserve"> (МРОТ).</w:t>
      </w:r>
    </w:p>
    <w:p w:rsidR="00D00882" w:rsidRPr="00D00882" w:rsidRDefault="00D00882" w:rsidP="00D00882">
      <w:pPr>
        <w:pStyle w:val="15"/>
        <w:keepNext/>
        <w:keepLines/>
        <w:shd w:val="clear" w:color="auto" w:fill="auto"/>
        <w:tabs>
          <w:tab w:val="left" w:pos="2780"/>
        </w:tabs>
        <w:spacing w:before="0"/>
        <w:ind w:left="420"/>
        <w:jc w:val="center"/>
        <w:rPr>
          <w:b w:val="0"/>
          <w:sz w:val="24"/>
          <w:szCs w:val="24"/>
        </w:rPr>
      </w:pPr>
      <w:bookmarkStart w:id="19" w:name="bookmark10"/>
      <w:r w:rsidRPr="00D00882">
        <w:rPr>
          <w:b w:val="0"/>
          <w:sz w:val="24"/>
          <w:szCs w:val="24"/>
        </w:rPr>
        <w:t>12.Требования к защите информации</w:t>
      </w:r>
      <w:bookmarkEnd w:id="19"/>
    </w:p>
    <w:p w:rsidR="00D00882" w:rsidRPr="00D00882" w:rsidRDefault="00D00882" w:rsidP="00D00882">
      <w:pPr>
        <w:pStyle w:val="40"/>
        <w:shd w:val="clear" w:color="auto" w:fill="auto"/>
        <w:tabs>
          <w:tab w:val="left" w:pos="7801"/>
          <w:tab w:val="right" w:pos="9164"/>
        </w:tabs>
        <w:ind w:left="20" w:right="40"/>
        <w:rPr>
          <w:sz w:val="24"/>
          <w:szCs w:val="24"/>
        </w:rPr>
      </w:pPr>
      <w:r w:rsidRPr="00D00882">
        <w:rPr>
          <w:sz w:val="24"/>
          <w:szCs w:val="24"/>
        </w:rPr>
        <w:t xml:space="preserve">       </w:t>
      </w:r>
      <w:proofErr w:type="gramStart"/>
      <w:r w:rsidRPr="00D00882">
        <w:rPr>
          <w:sz w:val="24"/>
          <w:szCs w:val="24"/>
        </w:rPr>
        <w:t>В ЕДДС должны выполняться требования по обеспечению защиты информации, предъявляемые к автоматизированным сист</w:t>
      </w:r>
      <w:bookmarkStart w:id="20" w:name="_GoBack"/>
      <w:bookmarkEnd w:id="20"/>
      <w:r w:rsidRPr="00D00882">
        <w:rPr>
          <w:sz w:val="24"/>
          <w:szCs w:val="24"/>
        </w:rPr>
        <w:t>емам управления, государственным информационным системам и защите персональных данных в соответствии с Федеральным законом от 27.07.2006 149-ФЗ «Об информации, информационных технологиях и о защите информации» и приказом Федеральной службы по техническому и экспортному контролю от 11.02.2013 № 17 «Об утверждении требований о защите информации, не составляющей государственную тайну, содержащейся</w:t>
      </w:r>
      <w:proofErr w:type="gramEnd"/>
      <w:r w:rsidRPr="00D00882">
        <w:rPr>
          <w:sz w:val="24"/>
          <w:szCs w:val="24"/>
        </w:rPr>
        <w:t xml:space="preserve"> в государственных информационных системах» (</w:t>
      </w:r>
      <w:proofErr w:type="gramStart"/>
      <w:r w:rsidRPr="00D00882">
        <w:rPr>
          <w:sz w:val="24"/>
          <w:szCs w:val="24"/>
        </w:rPr>
        <w:t>зарегистрирован</w:t>
      </w:r>
      <w:proofErr w:type="gramEnd"/>
      <w:r w:rsidRPr="00D00882">
        <w:rPr>
          <w:sz w:val="24"/>
          <w:szCs w:val="24"/>
        </w:rPr>
        <w:t xml:space="preserve"> в Минюсте России 31.05.2013 № 28608).</w:t>
      </w:r>
    </w:p>
    <w:p w:rsidR="00D00882" w:rsidRPr="0015210C" w:rsidRDefault="00D00882" w:rsidP="00D00882"/>
    <w:p w:rsidR="00D00882" w:rsidRPr="0015210C" w:rsidRDefault="00D00882" w:rsidP="00D00882"/>
    <w:sectPr w:rsidR="00D00882" w:rsidRPr="0015210C" w:rsidSect="00D00882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A13" w:rsidRDefault="00DF3A13" w:rsidP="00D00882">
      <w:r>
        <w:separator/>
      </w:r>
    </w:p>
  </w:endnote>
  <w:endnote w:type="continuationSeparator" w:id="0">
    <w:p w:rsidR="00DF3A13" w:rsidRDefault="00DF3A13" w:rsidP="00D0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F8" w:rsidRDefault="00DF3A13" w:rsidP="004D2F70">
    <w:pPr>
      <w:pStyle w:val="ab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3830F8" w:rsidRDefault="00DF3A13" w:rsidP="009D6F8C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F8" w:rsidRDefault="00DF3A13" w:rsidP="004219B1">
    <w:pPr>
      <w:pStyle w:val="ab"/>
      <w:framePr w:wrap="around" w:vAnchor="text" w:hAnchor="margin" w:xAlign="right" w:y="1"/>
      <w:rPr>
        <w:rStyle w:val="af7"/>
      </w:rPr>
    </w:pPr>
  </w:p>
  <w:p w:rsidR="003830F8" w:rsidRDefault="00DF3A13" w:rsidP="0010107C">
    <w:pPr>
      <w:pStyle w:val="ab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C63" w:rsidRDefault="00DF3A13" w:rsidP="004D2F70">
    <w:pPr>
      <w:pStyle w:val="ab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1E6C63" w:rsidRDefault="00DF3A13" w:rsidP="009D6F8C">
    <w:pPr>
      <w:pStyle w:val="ab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C63" w:rsidRDefault="00DF3A13" w:rsidP="004219B1">
    <w:pPr>
      <w:pStyle w:val="ab"/>
      <w:framePr w:wrap="around" w:vAnchor="text" w:hAnchor="margin" w:xAlign="right" w:y="1"/>
      <w:rPr>
        <w:rStyle w:val="af7"/>
      </w:rPr>
    </w:pPr>
  </w:p>
  <w:p w:rsidR="001E6C63" w:rsidRDefault="00DF3A13" w:rsidP="0010107C">
    <w:pPr>
      <w:pStyle w:val="ab"/>
      <w:ind w:right="360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F8" w:rsidRDefault="00DF3A13" w:rsidP="004D2F70">
    <w:pPr>
      <w:pStyle w:val="ab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3830F8" w:rsidRDefault="00DF3A13" w:rsidP="009D6F8C">
    <w:pPr>
      <w:pStyle w:val="ab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F8" w:rsidRDefault="00DF3A13" w:rsidP="004219B1">
    <w:pPr>
      <w:pStyle w:val="ab"/>
      <w:framePr w:wrap="around" w:vAnchor="text" w:hAnchor="margin" w:xAlign="right" w:y="1"/>
      <w:rPr>
        <w:rStyle w:val="af7"/>
      </w:rPr>
    </w:pPr>
  </w:p>
  <w:p w:rsidR="003830F8" w:rsidRDefault="00DF3A13" w:rsidP="0010107C">
    <w:pPr>
      <w:pStyle w:val="ab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A13" w:rsidRDefault="00DF3A13" w:rsidP="00D00882">
      <w:r>
        <w:separator/>
      </w:r>
    </w:p>
  </w:footnote>
  <w:footnote w:type="continuationSeparator" w:id="0">
    <w:p w:rsidR="00DF3A13" w:rsidRDefault="00DF3A13" w:rsidP="00D00882">
      <w:r>
        <w:continuationSeparator/>
      </w:r>
    </w:p>
  </w:footnote>
  <w:footnote w:id="1">
    <w:p w:rsidR="00D00882" w:rsidRPr="005F39EF" w:rsidRDefault="00D00882" w:rsidP="00D00882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075A33"/>
    <w:multiLevelType w:val="multilevel"/>
    <w:tmpl w:val="E5186B9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3">
    <w:nsid w:val="0F487FCD"/>
    <w:multiLevelType w:val="multilevel"/>
    <w:tmpl w:val="4EE63B2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F30839"/>
    <w:multiLevelType w:val="hybridMultilevel"/>
    <w:tmpl w:val="2FA2B894"/>
    <w:lvl w:ilvl="0" w:tplc="9E627D8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FA57B59"/>
    <w:multiLevelType w:val="hybridMultilevel"/>
    <w:tmpl w:val="3FC49E74"/>
    <w:lvl w:ilvl="0" w:tplc="A024F0C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7B64ACC"/>
    <w:multiLevelType w:val="multilevel"/>
    <w:tmpl w:val="BDE0EF1E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4">
    <w:nsid w:val="6FBA00F3"/>
    <w:multiLevelType w:val="multilevel"/>
    <w:tmpl w:val="E5186B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15">
    <w:nsid w:val="713A1409"/>
    <w:multiLevelType w:val="hybridMultilevel"/>
    <w:tmpl w:val="CEDA212E"/>
    <w:lvl w:ilvl="0" w:tplc="BC56B7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E5150F"/>
    <w:multiLevelType w:val="multilevel"/>
    <w:tmpl w:val="1214FCD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20" w:hanging="216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6"/>
  </w:num>
  <w:num w:numId="5">
    <w:abstractNumId w:val="17"/>
  </w:num>
  <w:num w:numId="6">
    <w:abstractNumId w:val="6"/>
  </w:num>
  <w:num w:numId="7">
    <w:abstractNumId w:val="5"/>
  </w:num>
  <w:num w:numId="8">
    <w:abstractNumId w:val="2"/>
  </w:num>
  <w:num w:numId="9">
    <w:abstractNumId w:val="4"/>
  </w:num>
  <w:num w:numId="10">
    <w:abstractNumId w:val="13"/>
  </w:num>
  <w:num w:numId="11">
    <w:abstractNumId w:val="0"/>
  </w:num>
  <w:num w:numId="12">
    <w:abstractNumId w:val="15"/>
  </w:num>
  <w:num w:numId="13">
    <w:abstractNumId w:val="7"/>
  </w:num>
  <w:num w:numId="14">
    <w:abstractNumId w:val="11"/>
  </w:num>
  <w:num w:numId="15">
    <w:abstractNumId w:val="14"/>
  </w:num>
  <w:num w:numId="16">
    <w:abstractNumId w:val="1"/>
  </w:num>
  <w:num w:numId="17">
    <w:abstractNumId w:val="18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82"/>
    <w:rsid w:val="00A177CE"/>
    <w:rsid w:val="00D00882"/>
    <w:rsid w:val="00D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0882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00882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D00882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qFormat/>
    <w:rsid w:val="00D00882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00882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00882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D0088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D0088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nhideWhenUsed/>
    <w:rsid w:val="00D0088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rsid w:val="00D00882"/>
  </w:style>
  <w:style w:type="paragraph" w:styleId="a4">
    <w:name w:val="header"/>
    <w:basedOn w:val="a"/>
    <w:link w:val="a5"/>
    <w:uiPriority w:val="99"/>
    <w:rsid w:val="00D00882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008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Цветовое выделение"/>
    <w:rsid w:val="00D00882"/>
    <w:rPr>
      <w:b/>
      <w:color w:val="26282F"/>
    </w:rPr>
  </w:style>
  <w:style w:type="character" w:customStyle="1" w:styleId="a7">
    <w:name w:val="Гипертекстовая ссылка"/>
    <w:rsid w:val="00D00882"/>
    <w:rPr>
      <w:rFonts w:cs="Times New Roman"/>
      <w:b/>
      <w:bCs/>
      <w:color w:val="106BBE"/>
    </w:rPr>
  </w:style>
  <w:style w:type="character" w:styleId="a8">
    <w:name w:val="Strong"/>
    <w:uiPriority w:val="22"/>
    <w:qFormat/>
    <w:rsid w:val="00D00882"/>
    <w:rPr>
      <w:b w:val="0"/>
      <w:bCs/>
      <w:i/>
      <w:sz w:val="28"/>
      <w:lang w:val="en-GB" w:eastAsia="en-US" w:bidi="ar-SA"/>
    </w:rPr>
  </w:style>
  <w:style w:type="character" w:styleId="a9">
    <w:name w:val="Hyperlink"/>
    <w:unhideWhenUsed/>
    <w:rsid w:val="00D0088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00882"/>
    <w:pPr>
      <w:widowControl/>
      <w:ind w:left="720"/>
      <w:contextualSpacing/>
    </w:pPr>
    <w:rPr>
      <w:sz w:val="24"/>
      <w:szCs w:val="24"/>
    </w:rPr>
  </w:style>
  <w:style w:type="character" w:customStyle="1" w:styleId="31">
    <w:name w:val="Основной текст (3)_"/>
    <w:link w:val="32"/>
    <w:rsid w:val="00D00882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00882"/>
    <w:pPr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link w:val="22"/>
    <w:rsid w:val="00D0088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00882"/>
    <w:pPr>
      <w:shd w:val="clear" w:color="auto" w:fill="FFFFFF"/>
      <w:spacing w:line="322" w:lineRule="exact"/>
      <w:ind w:hanging="62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23">
    <w:name w:val="Body Text 2"/>
    <w:basedOn w:val="a"/>
    <w:link w:val="24"/>
    <w:rsid w:val="00D00882"/>
    <w:pPr>
      <w:widowControl/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008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008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08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0088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b">
    <w:name w:val="footer"/>
    <w:basedOn w:val="a"/>
    <w:link w:val="ac"/>
    <w:rsid w:val="00D00882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0"/>
    <w:link w:val="ab"/>
    <w:rsid w:val="00D008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D00882"/>
    <w:pPr>
      <w:widowControl/>
      <w:jc w:val="center"/>
    </w:pPr>
    <w:rPr>
      <w:b/>
      <w:sz w:val="40"/>
    </w:rPr>
  </w:style>
  <w:style w:type="paragraph" w:styleId="ae">
    <w:name w:val="Balloon Text"/>
    <w:basedOn w:val="a"/>
    <w:link w:val="af"/>
    <w:semiHidden/>
    <w:rsid w:val="00D00882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semiHidden/>
    <w:rsid w:val="00D0088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D008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2">
    <w:name w:val="Абзац списка1"/>
    <w:basedOn w:val="a"/>
    <w:rsid w:val="00D0088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D00882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5">
    <w:name w:val="Body Text Indent 2"/>
    <w:basedOn w:val="a"/>
    <w:link w:val="26"/>
    <w:rsid w:val="00D00882"/>
    <w:pPr>
      <w:ind w:firstLine="708"/>
    </w:pPr>
    <w:rPr>
      <w:rFonts w:eastAsia="Calibri"/>
      <w:lang w:val="x-none"/>
    </w:rPr>
  </w:style>
  <w:style w:type="character" w:customStyle="1" w:styleId="26">
    <w:name w:val="Основной текст с отступом 2 Знак"/>
    <w:basedOn w:val="a0"/>
    <w:link w:val="25"/>
    <w:rsid w:val="00D00882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f1">
    <w:name w:val="Body Text Indent"/>
    <w:basedOn w:val="a"/>
    <w:link w:val="af2"/>
    <w:rsid w:val="00D00882"/>
    <w:pPr>
      <w:spacing w:after="120"/>
      <w:ind w:left="283"/>
    </w:pPr>
    <w:rPr>
      <w:rFonts w:eastAsia="Calibri"/>
      <w:lang w:val="x-none"/>
    </w:rPr>
  </w:style>
  <w:style w:type="character" w:customStyle="1" w:styleId="af2">
    <w:name w:val="Основной текст с отступом Знак"/>
    <w:basedOn w:val="a0"/>
    <w:link w:val="af1"/>
    <w:rsid w:val="00D00882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af3">
    <w:name w:val="Обычный (паспорт)"/>
    <w:basedOn w:val="a"/>
    <w:rsid w:val="00D00882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4">
    <w:name w:val="Жирный (паспорт)"/>
    <w:basedOn w:val="a"/>
    <w:rsid w:val="00D00882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rsid w:val="00D00882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0882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D00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D0088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5">
    <w:name w:val="Знак Знак Знак Знак"/>
    <w:basedOn w:val="a"/>
    <w:rsid w:val="00D00882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D00882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3">
    <w:name w:val="Знак1"/>
    <w:basedOn w:val="a"/>
    <w:rsid w:val="00D0088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7">
    <w:name w:val="Знак2"/>
    <w:basedOn w:val="a"/>
    <w:rsid w:val="00D0088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5">
    <w:name w:val="Знак3"/>
    <w:basedOn w:val="a"/>
    <w:rsid w:val="00D0088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D00882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6">
    <w:name w:val="Нормальный (таблица)"/>
    <w:basedOn w:val="a"/>
    <w:next w:val="a"/>
    <w:rsid w:val="00D00882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character" w:styleId="af7">
    <w:name w:val="page number"/>
    <w:basedOn w:val="a0"/>
    <w:rsid w:val="00D00882"/>
  </w:style>
  <w:style w:type="paragraph" w:styleId="af8">
    <w:name w:val="Body Text"/>
    <w:basedOn w:val="a"/>
    <w:link w:val="af9"/>
    <w:rsid w:val="00D00882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9">
    <w:name w:val="Основной текст Знак"/>
    <w:basedOn w:val="a0"/>
    <w:link w:val="af8"/>
    <w:rsid w:val="00D008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D0088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a">
    <w:name w:val=" Знак Знак Знак Знак"/>
    <w:basedOn w:val="a"/>
    <w:rsid w:val="00D00882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D0088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b">
    <w:name w:val=" Знак"/>
    <w:basedOn w:val="a"/>
    <w:rsid w:val="00D0088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c">
    <w:name w:val="line number"/>
    <w:basedOn w:val="a0"/>
    <w:rsid w:val="00D00882"/>
  </w:style>
  <w:style w:type="character" w:customStyle="1" w:styleId="afd">
    <w:name w:val="Основной текст_"/>
    <w:link w:val="40"/>
    <w:rsid w:val="00D0088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ной текст2"/>
    <w:rsid w:val="00D008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Заголовок №1_"/>
    <w:link w:val="15"/>
    <w:rsid w:val="00D0088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Основной текст3"/>
    <w:rsid w:val="00D008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fe">
    <w:name w:val="Основной текст + Полужирный"/>
    <w:rsid w:val="00D008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Основной текст4"/>
    <w:basedOn w:val="a"/>
    <w:link w:val="afd"/>
    <w:rsid w:val="00D00882"/>
    <w:pPr>
      <w:shd w:val="clear" w:color="auto" w:fill="FFFFFF"/>
      <w:spacing w:line="302" w:lineRule="exact"/>
      <w:jc w:val="both"/>
    </w:pPr>
    <w:rPr>
      <w:sz w:val="22"/>
      <w:szCs w:val="22"/>
      <w:lang w:eastAsia="en-US"/>
    </w:rPr>
  </w:style>
  <w:style w:type="paragraph" w:customStyle="1" w:styleId="15">
    <w:name w:val="Заголовок №1"/>
    <w:basedOn w:val="a"/>
    <w:link w:val="14"/>
    <w:rsid w:val="00D00882"/>
    <w:pPr>
      <w:shd w:val="clear" w:color="auto" w:fill="FFFFFF"/>
      <w:spacing w:before="360" w:line="302" w:lineRule="exact"/>
      <w:jc w:val="both"/>
      <w:outlineLvl w:val="0"/>
    </w:pPr>
    <w:rPr>
      <w:b/>
      <w:bCs/>
      <w:sz w:val="22"/>
      <w:szCs w:val="22"/>
      <w:lang w:eastAsia="en-US"/>
    </w:rPr>
  </w:style>
  <w:style w:type="paragraph" w:styleId="aff">
    <w:name w:val="footnote text"/>
    <w:basedOn w:val="a"/>
    <w:link w:val="aff0"/>
    <w:uiPriority w:val="99"/>
    <w:semiHidden/>
    <w:unhideWhenUsed/>
    <w:rsid w:val="00D00882"/>
    <w:rPr>
      <w:rFonts w:ascii="Courier New" w:eastAsia="Courier New" w:hAnsi="Courier New" w:cs="Courier New"/>
      <w:color w:val="000000"/>
      <w:lang w:bidi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D00882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0882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00882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D00882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qFormat/>
    <w:rsid w:val="00D00882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00882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00882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D0088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D0088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nhideWhenUsed/>
    <w:rsid w:val="00D0088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rsid w:val="00D00882"/>
  </w:style>
  <w:style w:type="paragraph" w:styleId="a4">
    <w:name w:val="header"/>
    <w:basedOn w:val="a"/>
    <w:link w:val="a5"/>
    <w:uiPriority w:val="99"/>
    <w:rsid w:val="00D00882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008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Цветовое выделение"/>
    <w:rsid w:val="00D00882"/>
    <w:rPr>
      <w:b/>
      <w:color w:val="26282F"/>
    </w:rPr>
  </w:style>
  <w:style w:type="character" w:customStyle="1" w:styleId="a7">
    <w:name w:val="Гипертекстовая ссылка"/>
    <w:rsid w:val="00D00882"/>
    <w:rPr>
      <w:rFonts w:cs="Times New Roman"/>
      <w:b/>
      <w:bCs/>
      <w:color w:val="106BBE"/>
    </w:rPr>
  </w:style>
  <w:style w:type="character" w:styleId="a8">
    <w:name w:val="Strong"/>
    <w:uiPriority w:val="22"/>
    <w:qFormat/>
    <w:rsid w:val="00D00882"/>
    <w:rPr>
      <w:b w:val="0"/>
      <w:bCs/>
      <w:i/>
      <w:sz w:val="28"/>
      <w:lang w:val="en-GB" w:eastAsia="en-US" w:bidi="ar-SA"/>
    </w:rPr>
  </w:style>
  <w:style w:type="character" w:styleId="a9">
    <w:name w:val="Hyperlink"/>
    <w:unhideWhenUsed/>
    <w:rsid w:val="00D0088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00882"/>
    <w:pPr>
      <w:widowControl/>
      <w:ind w:left="720"/>
      <w:contextualSpacing/>
    </w:pPr>
    <w:rPr>
      <w:sz w:val="24"/>
      <w:szCs w:val="24"/>
    </w:rPr>
  </w:style>
  <w:style w:type="character" w:customStyle="1" w:styleId="31">
    <w:name w:val="Основной текст (3)_"/>
    <w:link w:val="32"/>
    <w:rsid w:val="00D00882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00882"/>
    <w:pPr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link w:val="22"/>
    <w:rsid w:val="00D0088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00882"/>
    <w:pPr>
      <w:shd w:val="clear" w:color="auto" w:fill="FFFFFF"/>
      <w:spacing w:line="322" w:lineRule="exact"/>
      <w:ind w:hanging="62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23">
    <w:name w:val="Body Text 2"/>
    <w:basedOn w:val="a"/>
    <w:link w:val="24"/>
    <w:rsid w:val="00D00882"/>
    <w:pPr>
      <w:widowControl/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008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008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08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0088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b">
    <w:name w:val="footer"/>
    <w:basedOn w:val="a"/>
    <w:link w:val="ac"/>
    <w:rsid w:val="00D00882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0"/>
    <w:link w:val="ab"/>
    <w:rsid w:val="00D008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D00882"/>
    <w:pPr>
      <w:widowControl/>
      <w:jc w:val="center"/>
    </w:pPr>
    <w:rPr>
      <w:b/>
      <w:sz w:val="40"/>
    </w:rPr>
  </w:style>
  <w:style w:type="paragraph" w:styleId="ae">
    <w:name w:val="Balloon Text"/>
    <w:basedOn w:val="a"/>
    <w:link w:val="af"/>
    <w:semiHidden/>
    <w:rsid w:val="00D00882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semiHidden/>
    <w:rsid w:val="00D0088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D008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2">
    <w:name w:val="Абзац списка1"/>
    <w:basedOn w:val="a"/>
    <w:rsid w:val="00D0088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D00882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5">
    <w:name w:val="Body Text Indent 2"/>
    <w:basedOn w:val="a"/>
    <w:link w:val="26"/>
    <w:rsid w:val="00D00882"/>
    <w:pPr>
      <w:ind w:firstLine="708"/>
    </w:pPr>
    <w:rPr>
      <w:rFonts w:eastAsia="Calibri"/>
      <w:lang w:val="x-none"/>
    </w:rPr>
  </w:style>
  <w:style w:type="character" w:customStyle="1" w:styleId="26">
    <w:name w:val="Основной текст с отступом 2 Знак"/>
    <w:basedOn w:val="a0"/>
    <w:link w:val="25"/>
    <w:rsid w:val="00D00882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f1">
    <w:name w:val="Body Text Indent"/>
    <w:basedOn w:val="a"/>
    <w:link w:val="af2"/>
    <w:rsid w:val="00D00882"/>
    <w:pPr>
      <w:spacing w:after="120"/>
      <w:ind w:left="283"/>
    </w:pPr>
    <w:rPr>
      <w:rFonts w:eastAsia="Calibri"/>
      <w:lang w:val="x-none"/>
    </w:rPr>
  </w:style>
  <w:style w:type="character" w:customStyle="1" w:styleId="af2">
    <w:name w:val="Основной текст с отступом Знак"/>
    <w:basedOn w:val="a0"/>
    <w:link w:val="af1"/>
    <w:rsid w:val="00D00882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af3">
    <w:name w:val="Обычный (паспорт)"/>
    <w:basedOn w:val="a"/>
    <w:rsid w:val="00D00882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4">
    <w:name w:val="Жирный (паспорт)"/>
    <w:basedOn w:val="a"/>
    <w:rsid w:val="00D00882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rsid w:val="00D00882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0882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D00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D0088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5">
    <w:name w:val="Знак Знак Знак Знак"/>
    <w:basedOn w:val="a"/>
    <w:rsid w:val="00D00882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D00882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3">
    <w:name w:val="Знак1"/>
    <w:basedOn w:val="a"/>
    <w:rsid w:val="00D0088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7">
    <w:name w:val="Знак2"/>
    <w:basedOn w:val="a"/>
    <w:rsid w:val="00D0088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5">
    <w:name w:val="Знак3"/>
    <w:basedOn w:val="a"/>
    <w:rsid w:val="00D0088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D00882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6">
    <w:name w:val="Нормальный (таблица)"/>
    <w:basedOn w:val="a"/>
    <w:next w:val="a"/>
    <w:rsid w:val="00D00882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character" w:styleId="af7">
    <w:name w:val="page number"/>
    <w:basedOn w:val="a0"/>
    <w:rsid w:val="00D00882"/>
  </w:style>
  <w:style w:type="paragraph" w:styleId="af8">
    <w:name w:val="Body Text"/>
    <w:basedOn w:val="a"/>
    <w:link w:val="af9"/>
    <w:rsid w:val="00D00882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9">
    <w:name w:val="Основной текст Знак"/>
    <w:basedOn w:val="a0"/>
    <w:link w:val="af8"/>
    <w:rsid w:val="00D008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D0088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a">
    <w:name w:val=" Знак Знак Знак Знак"/>
    <w:basedOn w:val="a"/>
    <w:rsid w:val="00D00882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D0088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b">
    <w:name w:val=" Знак"/>
    <w:basedOn w:val="a"/>
    <w:rsid w:val="00D0088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c">
    <w:name w:val="line number"/>
    <w:basedOn w:val="a0"/>
    <w:rsid w:val="00D00882"/>
  </w:style>
  <w:style w:type="character" w:customStyle="1" w:styleId="afd">
    <w:name w:val="Основной текст_"/>
    <w:link w:val="40"/>
    <w:rsid w:val="00D0088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ной текст2"/>
    <w:rsid w:val="00D008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Заголовок №1_"/>
    <w:link w:val="15"/>
    <w:rsid w:val="00D0088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Основной текст3"/>
    <w:rsid w:val="00D008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fe">
    <w:name w:val="Основной текст + Полужирный"/>
    <w:rsid w:val="00D008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Основной текст4"/>
    <w:basedOn w:val="a"/>
    <w:link w:val="afd"/>
    <w:rsid w:val="00D00882"/>
    <w:pPr>
      <w:shd w:val="clear" w:color="auto" w:fill="FFFFFF"/>
      <w:spacing w:line="302" w:lineRule="exact"/>
      <w:jc w:val="both"/>
    </w:pPr>
    <w:rPr>
      <w:sz w:val="22"/>
      <w:szCs w:val="22"/>
      <w:lang w:eastAsia="en-US"/>
    </w:rPr>
  </w:style>
  <w:style w:type="paragraph" w:customStyle="1" w:styleId="15">
    <w:name w:val="Заголовок №1"/>
    <w:basedOn w:val="a"/>
    <w:link w:val="14"/>
    <w:rsid w:val="00D00882"/>
    <w:pPr>
      <w:shd w:val="clear" w:color="auto" w:fill="FFFFFF"/>
      <w:spacing w:before="360" w:line="302" w:lineRule="exact"/>
      <w:jc w:val="both"/>
      <w:outlineLvl w:val="0"/>
    </w:pPr>
    <w:rPr>
      <w:b/>
      <w:bCs/>
      <w:sz w:val="22"/>
      <w:szCs w:val="22"/>
      <w:lang w:eastAsia="en-US"/>
    </w:rPr>
  </w:style>
  <w:style w:type="paragraph" w:styleId="aff">
    <w:name w:val="footnote text"/>
    <w:basedOn w:val="a"/>
    <w:link w:val="aff0"/>
    <w:uiPriority w:val="99"/>
    <w:semiHidden/>
    <w:unhideWhenUsed/>
    <w:rsid w:val="00D00882"/>
    <w:rPr>
      <w:rFonts w:ascii="Courier New" w:eastAsia="Courier New" w:hAnsi="Courier New" w:cs="Courier New"/>
      <w:color w:val="000000"/>
      <w:lang w:bidi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D00882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E5343B2D-F546-4428-843B-BE22DAA5F7E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F97A316D-8F4A-4071-AD8E-B4B3671453FB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pandia.ru/text/category/organi_mestnogo_samoupravleniya/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55</Pages>
  <Words>18646</Words>
  <Characters>106284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2024-05-20T04:30:00Z</dcterms:created>
  <dcterms:modified xsi:type="dcterms:W3CDTF">2024-05-20T04:36:00Z</dcterms:modified>
</cp:coreProperties>
</file>