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257" w:rsidRPr="00CD02B9" w:rsidRDefault="00953257" w:rsidP="00953257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3257" w:rsidRDefault="00953257" w:rsidP="00953257">
      <w:pPr>
        <w:pStyle w:val="p9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96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53257" w:rsidRPr="00AE7EF4" w:rsidTr="004D4BBA">
        <w:tc>
          <w:tcPr>
            <w:tcW w:w="9606" w:type="dxa"/>
          </w:tcPr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953257" w:rsidRPr="00AE7EF4"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953257" w:rsidRPr="00AE7EF4" w:rsidTr="004D4BBA">
        <w:trPr>
          <w:trHeight w:hRule="exact" w:val="397"/>
        </w:trPr>
        <w:tc>
          <w:tcPr>
            <w:tcW w:w="9606" w:type="dxa"/>
          </w:tcPr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3438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953257" w:rsidRPr="00AE7EF4" w:rsidTr="004D4BBA">
        <w:trPr>
          <w:trHeight w:val="314"/>
        </w:trPr>
        <w:tc>
          <w:tcPr>
            <w:tcW w:w="9606" w:type="dxa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53257" w:rsidRPr="00AE7EF4" w:rsidTr="004D4BBA">
        <w:trPr>
          <w:trHeight w:hRule="exact" w:val="548"/>
        </w:trPr>
        <w:tc>
          <w:tcPr>
            <w:tcW w:w="9606" w:type="dxa"/>
            <w:vAlign w:val="center"/>
          </w:tcPr>
          <w:p w:rsidR="00953257" w:rsidRPr="00AE7EF4" w:rsidRDefault="003959D9" w:rsidP="004D4B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953257" w:rsidRPr="00AE7EF4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53257" w:rsidRPr="00AE7EF4" w:rsidTr="004D4BBA">
        <w:trPr>
          <w:trHeight w:hRule="exact" w:val="212"/>
        </w:trPr>
        <w:tc>
          <w:tcPr>
            <w:tcW w:w="9606" w:type="dxa"/>
            <w:vAlign w:val="center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p w:rsidR="00953257" w:rsidRPr="00AE7EF4" w:rsidRDefault="00953257" w:rsidP="00953257">
      <w:pPr>
        <w:rPr>
          <w:sz w:val="28"/>
          <w:szCs w:val="28"/>
        </w:rPr>
      </w:pPr>
    </w:p>
    <w:tbl>
      <w:tblPr>
        <w:tblpPr w:leftFromText="180" w:rightFromText="180" w:vertAnchor="text" w:horzAnchor="page" w:tblpX="4042" w:tblpY="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53257" w:rsidRPr="00AE7EF4" w:rsidTr="004D4BBA">
        <w:tc>
          <w:tcPr>
            <w:tcW w:w="284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53257" w:rsidRPr="00AE7EF4" w:rsidRDefault="00953257" w:rsidP="0008044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vAlign w:val="bottom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53257" w:rsidRPr="00AE7EF4" w:rsidTr="004D4BBA">
        <w:tc>
          <w:tcPr>
            <w:tcW w:w="4650" w:type="dxa"/>
            <w:gridSpan w:val="4"/>
          </w:tcPr>
          <w:p w:rsidR="00953257" w:rsidRPr="00AE7EF4" w:rsidRDefault="00953257" w:rsidP="004D4BBA">
            <w:pPr>
              <w:jc w:val="center"/>
              <w:rPr>
                <w:b/>
                <w:sz w:val="28"/>
                <w:szCs w:val="28"/>
              </w:rPr>
            </w:pPr>
            <w:r w:rsidRPr="00AE7EF4">
              <w:rPr>
                <w:b/>
                <w:sz w:val="28"/>
                <w:szCs w:val="28"/>
              </w:rPr>
              <w:t>с.Р.Камешкир</w:t>
            </w:r>
          </w:p>
        </w:tc>
      </w:tr>
    </w:tbl>
    <w:p w:rsidR="00953257" w:rsidRPr="00AE7EF4" w:rsidRDefault="00953257" w:rsidP="00953257">
      <w:pPr>
        <w:rPr>
          <w:sz w:val="28"/>
          <w:szCs w:val="28"/>
        </w:rPr>
      </w:pPr>
    </w:p>
    <w:p w:rsidR="00953257" w:rsidRDefault="00953257" w:rsidP="00953257">
      <w:pPr>
        <w:pStyle w:val="ConsPlusTitle"/>
        <w:widowControl/>
        <w:jc w:val="center"/>
        <w:outlineLvl w:val="0"/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Default="00953257" w:rsidP="0095325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53257" w:rsidRPr="000937A5" w:rsidRDefault="005E5990" w:rsidP="003959D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Камешкирского района Пензенской области от 09.06.2022 № 232 «</w:t>
      </w:r>
      <w:r w:rsidR="00953257" w:rsidRPr="000937A5">
        <w:rPr>
          <w:b/>
          <w:bCs/>
          <w:color w:val="000000"/>
          <w:sz w:val="28"/>
          <w:szCs w:val="28"/>
        </w:rPr>
        <w:t>Об утверждении Порядка ведения </w:t>
      </w:r>
      <w:r w:rsidR="00756A93">
        <w:rPr>
          <w:b/>
          <w:bCs/>
          <w:color w:val="000000"/>
          <w:sz w:val="28"/>
          <w:szCs w:val="28"/>
        </w:rPr>
        <w:t xml:space="preserve"> </w:t>
      </w:r>
      <w:r w:rsidR="00953257" w:rsidRPr="000937A5">
        <w:rPr>
          <w:b/>
          <w:bCs/>
          <w:color w:val="000000"/>
          <w:sz w:val="28"/>
          <w:szCs w:val="28"/>
        </w:rPr>
        <w:t>Муниципальной долговой книги </w:t>
      </w:r>
      <w:proofErr w:type="spellStart"/>
      <w:r w:rsidR="003B3438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="003B3438">
        <w:rPr>
          <w:b/>
          <w:bCs/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>»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Pr="0013187A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В соответствии со </w:t>
      </w:r>
      <w:hyperlink r:id="rId7" w:history="1">
        <w:r w:rsidRPr="0013187A">
          <w:rPr>
            <w:color w:val="000000"/>
            <w:sz w:val="28"/>
            <w:szCs w:val="28"/>
          </w:rPr>
          <w:t>статьями 120</w:t>
        </w:r>
      </w:hyperlink>
      <w:r w:rsidRPr="000937A5">
        <w:rPr>
          <w:color w:val="000000"/>
          <w:sz w:val="28"/>
          <w:szCs w:val="28"/>
        </w:rPr>
        <w:t> и </w:t>
      </w:r>
      <w:hyperlink r:id="rId8" w:history="1">
        <w:r w:rsidRPr="0013187A">
          <w:rPr>
            <w:color w:val="000000"/>
            <w:sz w:val="28"/>
            <w:szCs w:val="28"/>
          </w:rPr>
          <w:t>121</w:t>
        </w:r>
      </w:hyperlink>
      <w:r w:rsidRPr="000937A5">
        <w:rPr>
          <w:color w:val="000000"/>
          <w:sz w:val="28"/>
          <w:szCs w:val="28"/>
        </w:rPr>
        <w:t> Бюджетного</w:t>
      </w:r>
      <w:r w:rsidRPr="0013187A">
        <w:rPr>
          <w:color w:val="000000"/>
          <w:sz w:val="28"/>
          <w:szCs w:val="28"/>
        </w:rPr>
        <w:t xml:space="preserve"> кодекса Российской Федерации, руководствуясь Уставом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  <w:r w:rsidRPr="0013187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а</w:t>
      </w:r>
      <w:r w:rsidRPr="000937A5">
        <w:rPr>
          <w:color w:val="000000"/>
          <w:sz w:val="28"/>
          <w:szCs w:val="28"/>
        </w:rPr>
        <w:t xml:space="preserve">дминистрация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</w:p>
    <w:p w:rsidR="00953257" w:rsidRDefault="00953257" w:rsidP="00953257">
      <w:pPr>
        <w:ind w:firstLine="567"/>
        <w:jc w:val="center"/>
        <w:rPr>
          <w:color w:val="000000"/>
          <w:sz w:val="28"/>
          <w:szCs w:val="28"/>
        </w:rPr>
      </w:pPr>
    </w:p>
    <w:p w:rsidR="00953257" w:rsidRPr="000937A5" w:rsidRDefault="00953257" w:rsidP="00953257">
      <w:pPr>
        <w:ind w:firstLine="567"/>
        <w:jc w:val="center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постановляет:</w:t>
      </w:r>
    </w:p>
    <w:p w:rsidR="00953257" w:rsidRPr="000937A5" w:rsidRDefault="00953257" w:rsidP="00953257">
      <w:pPr>
        <w:ind w:firstLine="567"/>
        <w:jc w:val="both"/>
        <w:rPr>
          <w:color w:val="000000"/>
          <w:sz w:val="28"/>
          <w:szCs w:val="28"/>
        </w:rPr>
      </w:pPr>
      <w:r w:rsidRPr="000937A5">
        <w:rPr>
          <w:color w:val="000000"/>
          <w:sz w:val="28"/>
          <w:szCs w:val="28"/>
        </w:rPr>
        <w:t> </w:t>
      </w:r>
    </w:p>
    <w:p w:rsidR="00953257" w:rsidRDefault="00A27644" w:rsidP="00A27644">
      <w:pPr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8D3E0B">
        <w:rPr>
          <w:color w:val="000000"/>
          <w:sz w:val="28"/>
          <w:szCs w:val="28"/>
        </w:rPr>
        <w:t>.</w:t>
      </w:r>
      <w:r w:rsidR="004752A8">
        <w:rPr>
          <w:color w:val="000000"/>
          <w:sz w:val="28"/>
          <w:szCs w:val="28"/>
        </w:rPr>
        <w:t xml:space="preserve">Внести в постановление </w:t>
      </w:r>
      <w:r w:rsidR="004752A8" w:rsidRPr="004752A8">
        <w:rPr>
          <w:bCs/>
          <w:color w:val="000000"/>
          <w:sz w:val="28"/>
          <w:szCs w:val="28"/>
        </w:rPr>
        <w:t xml:space="preserve">администрации </w:t>
      </w:r>
      <w:proofErr w:type="spellStart"/>
      <w:r w:rsidR="004752A8" w:rsidRPr="004752A8">
        <w:rPr>
          <w:bCs/>
          <w:color w:val="000000"/>
          <w:sz w:val="28"/>
          <w:szCs w:val="28"/>
        </w:rPr>
        <w:t>Камешкирского</w:t>
      </w:r>
      <w:proofErr w:type="spellEnd"/>
      <w:r w:rsidR="004752A8" w:rsidRPr="004752A8">
        <w:rPr>
          <w:bCs/>
          <w:color w:val="000000"/>
          <w:sz w:val="28"/>
          <w:szCs w:val="28"/>
        </w:rPr>
        <w:t xml:space="preserve"> района Пензенской области от 09.06.2022 № 232 «Об утверждении Порядка ведения Муниципальной долговой книги </w:t>
      </w:r>
      <w:proofErr w:type="spellStart"/>
      <w:r w:rsidR="004752A8" w:rsidRPr="004752A8">
        <w:rPr>
          <w:bCs/>
          <w:color w:val="000000"/>
          <w:sz w:val="28"/>
          <w:szCs w:val="28"/>
        </w:rPr>
        <w:t>Камешкирского</w:t>
      </w:r>
      <w:proofErr w:type="spellEnd"/>
      <w:r w:rsidR="004752A8" w:rsidRPr="004752A8">
        <w:rPr>
          <w:bCs/>
          <w:color w:val="000000"/>
          <w:sz w:val="28"/>
          <w:szCs w:val="28"/>
        </w:rPr>
        <w:t xml:space="preserve"> района Пензенской области»</w:t>
      </w:r>
      <w:r w:rsidR="004752A8">
        <w:rPr>
          <w:color w:val="000000"/>
          <w:sz w:val="28"/>
          <w:szCs w:val="28"/>
        </w:rPr>
        <w:t xml:space="preserve"> следующее изменение, а именно п</w:t>
      </w:r>
      <w:r w:rsidR="00953257" w:rsidRPr="00A27644">
        <w:rPr>
          <w:color w:val="000000"/>
          <w:sz w:val="28"/>
          <w:szCs w:val="28"/>
        </w:rPr>
        <w:t>риложения № 2</w:t>
      </w:r>
      <w:r w:rsidR="00D52F1C" w:rsidRPr="00A27644">
        <w:rPr>
          <w:color w:val="000000"/>
          <w:sz w:val="28"/>
          <w:szCs w:val="28"/>
        </w:rPr>
        <w:t xml:space="preserve"> « Форма Муниципальной долговой книги Камешкирского района Пензенской области» изложить в редакции</w:t>
      </w:r>
      <w:r w:rsidR="004752A8">
        <w:rPr>
          <w:color w:val="000000"/>
          <w:sz w:val="28"/>
          <w:szCs w:val="28"/>
        </w:rPr>
        <w:t xml:space="preserve">, </w:t>
      </w:r>
      <w:proofErr w:type="gramStart"/>
      <w:r w:rsidR="004752A8">
        <w:rPr>
          <w:color w:val="000000"/>
          <w:sz w:val="28"/>
          <w:szCs w:val="28"/>
        </w:rPr>
        <w:t>согласно приложения</w:t>
      </w:r>
      <w:proofErr w:type="gramEnd"/>
      <w:r w:rsidR="004752A8">
        <w:rPr>
          <w:color w:val="000000"/>
          <w:sz w:val="28"/>
          <w:szCs w:val="28"/>
        </w:rPr>
        <w:t xml:space="preserve"> к настоящему постановлению.</w:t>
      </w:r>
    </w:p>
    <w:p w:rsidR="008D3E0B" w:rsidRPr="00271471" w:rsidRDefault="008D3E0B" w:rsidP="008D3E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71471">
        <w:rPr>
          <w:rFonts w:ascii="Times New Roman" w:hAnsi="Times New Roman" w:cs="Times New Roman"/>
          <w:sz w:val="28"/>
          <w:szCs w:val="28"/>
        </w:rPr>
        <w:t>2.Настоящее постановление опубликовать в информационном бюллетене «Камешкирский вестник».</w:t>
      </w:r>
    </w:p>
    <w:p w:rsidR="00953257" w:rsidRPr="000937A5" w:rsidRDefault="008D3E0B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53257" w:rsidRPr="000937A5">
        <w:rPr>
          <w:color w:val="000000"/>
          <w:sz w:val="28"/>
          <w:szCs w:val="28"/>
        </w:rPr>
        <w:t xml:space="preserve">. Настоящее постановление вступает в силу </w:t>
      </w:r>
      <w:r w:rsidR="00953257">
        <w:rPr>
          <w:color w:val="000000"/>
          <w:sz w:val="28"/>
          <w:szCs w:val="28"/>
        </w:rPr>
        <w:t>на следующий день после дня его официального опубликования</w:t>
      </w:r>
      <w:r w:rsidR="00953257" w:rsidRPr="000937A5">
        <w:rPr>
          <w:color w:val="000000"/>
          <w:sz w:val="28"/>
          <w:szCs w:val="28"/>
        </w:rPr>
        <w:t>.</w:t>
      </w:r>
    </w:p>
    <w:p w:rsidR="00953257" w:rsidRDefault="008D3E0B" w:rsidP="0095325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53257" w:rsidRPr="000937A5">
        <w:rPr>
          <w:color w:val="000000"/>
          <w:sz w:val="28"/>
          <w:szCs w:val="28"/>
        </w:rPr>
        <w:t xml:space="preserve">.Контроль за исполнением настоящего постановления возложить на начальника Финансового управления </w:t>
      </w:r>
      <w:r w:rsidR="003B3438">
        <w:rPr>
          <w:color w:val="000000"/>
          <w:sz w:val="28"/>
          <w:szCs w:val="28"/>
        </w:rPr>
        <w:t>Камешкирского района Пензенской области</w:t>
      </w:r>
      <w:r w:rsidR="00953257" w:rsidRPr="000937A5">
        <w:rPr>
          <w:color w:val="000000"/>
          <w:sz w:val="28"/>
          <w:szCs w:val="28"/>
        </w:rPr>
        <w:t>.</w:t>
      </w:r>
    </w:p>
    <w:p w:rsidR="00953257" w:rsidRDefault="003959D9" w:rsidP="009532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5E5990">
        <w:rPr>
          <w:color w:val="000000"/>
          <w:sz w:val="28"/>
          <w:szCs w:val="28"/>
        </w:rPr>
        <w:t xml:space="preserve"> </w:t>
      </w:r>
      <w:proofErr w:type="spellStart"/>
      <w:r w:rsidR="005E5990">
        <w:rPr>
          <w:color w:val="000000"/>
          <w:sz w:val="28"/>
          <w:szCs w:val="28"/>
        </w:rPr>
        <w:t>И.</w:t>
      </w:r>
      <w:proofErr w:type="gramStart"/>
      <w:r w:rsidR="005E5990">
        <w:rPr>
          <w:color w:val="000000"/>
          <w:sz w:val="28"/>
          <w:szCs w:val="28"/>
        </w:rPr>
        <w:t>о</w:t>
      </w:r>
      <w:proofErr w:type="spellEnd"/>
      <w:proofErr w:type="gramEnd"/>
      <w:r w:rsidR="005E5990">
        <w:rPr>
          <w:color w:val="000000"/>
          <w:sz w:val="28"/>
          <w:szCs w:val="28"/>
        </w:rPr>
        <w:t xml:space="preserve"> </w:t>
      </w:r>
      <w:proofErr w:type="gramStart"/>
      <w:r w:rsidR="00953257">
        <w:rPr>
          <w:color w:val="000000"/>
          <w:sz w:val="28"/>
          <w:szCs w:val="28"/>
        </w:rPr>
        <w:t>Глава</w:t>
      </w:r>
      <w:proofErr w:type="gramEnd"/>
      <w:r w:rsidR="00953257">
        <w:rPr>
          <w:color w:val="000000"/>
          <w:sz w:val="28"/>
          <w:szCs w:val="28"/>
        </w:rPr>
        <w:t xml:space="preserve"> администрации</w:t>
      </w:r>
    </w:p>
    <w:p w:rsidR="003959D9" w:rsidRDefault="003B3438" w:rsidP="003959D9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Камешкирского района </w:t>
      </w:r>
    </w:p>
    <w:p w:rsidR="00953257" w:rsidRDefault="003B3438" w:rsidP="003959D9">
      <w:pPr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  <w:r w:rsidR="00B83A52">
        <w:rPr>
          <w:color w:val="000000"/>
          <w:sz w:val="28"/>
          <w:szCs w:val="28"/>
        </w:rPr>
        <w:t xml:space="preserve">         </w:t>
      </w:r>
      <w:r w:rsidR="003959D9">
        <w:rPr>
          <w:color w:val="000000"/>
          <w:sz w:val="28"/>
          <w:szCs w:val="28"/>
        </w:rPr>
        <w:t xml:space="preserve">           </w:t>
      </w:r>
      <w:r w:rsidR="00B83A52">
        <w:rPr>
          <w:color w:val="000000"/>
          <w:sz w:val="28"/>
          <w:szCs w:val="28"/>
        </w:rPr>
        <w:t xml:space="preserve">      </w:t>
      </w:r>
      <w:r w:rsidR="003959D9">
        <w:rPr>
          <w:color w:val="000000"/>
          <w:sz w:val="28"/>
          <w:szCs w:val="28"/>
        </w:rPr>
        <w:t xml:space="preserve">                                           </w:t>
      </w:r>
      <w:r w:rsidR="00B83A52">
        <w:rPr>
          <w:color w:val="000000"/>
          <w:sz w:val="28"/>
          <w:szCs w:val="28"/>
        </w:rPr>
        <w:t xml:space="preserve">    </w:t>
      </w:r>
      <w:proofErr w:type="spellStart"/>
      <w:r w:rsidR="003959D9">
        <w:rPr>
          <w:color w:val="000000"/>
          <w:sz w:val="28"/>
          <w:szCs w:val="28"/>
        </w:rPr>
        <w:t>О.Н.Белянина</w:t>
      </w:r>
      <w:proofErr w:type="spellEnd"/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953257" w:rsidRDefault="00953257" w:rsidP="00953257">
      <w:pPr>
        <w:jc w:val="both"/>
        <w:rPr>
          <w:color w:val="000000"/>
          <w:sz w:val="28"/>
          <w:szCs w:val="28"/>
        </w:rPr>
      </w:pPr>
    </w:p>
    <w:p w:rsidR="00C10A67" w:rsidRDefault="00C10A67" w:rsidP="00953257">
      <w:pPr>
        <w:jc w:val="both"/>
        <w:rPr>
          <w:color w:val="000000"/>
          <w:sz w:val="28"/>
          <w:szCs w:val="28"/>
        </w:rPr>
      </w:pPr>
    </w:p>
    <w:p w:rsidR="00E6606B" w:rsidRDefault="00E6606B" w:rsidP="00953257">
      <w:pPr>
        <w:jc w:val="both"/>
        <w:rPr>
          <w:color w:val="000000"/>
          <w:sz w:val="28"/>
          <w:szCs w:val="28"/>
        </w:rPr>
        <w:sectPr w:rsidR="00E6606B" w:rsidSect="003959D9">
          <w:pgSz w:w="11906" w:h="16838"/>
          <w:pgMar w:top="720" w:right="1133" w:bottom="709" w:left="993" w:header="709" w:footer="709" w:gutter="0"/>
          <w:cols w:space="708"/>
          <w:titlePg/>
          <w:docGrid w:linePitch="360"/>
        </w:sectPr>
      </w:pPr>
    </w:p>
    <w:tbl>
      <w:tblPr>
        <w:tblW w:w="15409" w:type="dxa"/>
        <w:tblLook w:val="04A0" w:firstRow="1" w:lastRow="0" w:firstColumn="1" w:lastColumn="0" w:noHBand="0" w:noVBand="1"/>
      </w:tblPr>
      <w:tblGrid>
        <w:gridCol w:w="457"/>
        <w:gridCol w:w="550"/>
        <w:gridCol w:w="686"/>
        <w:gridCol w:w="697"/>
        <w:gridCol w:w="697"/>
        <w:gridCol w:w="784"/>
        <w:gridCol w:w="713"/>
        <w:gridCol w:w="703"/>
        <w:gridCol w:w="663"/>
        <w:gridCol w:w="439"/>
        <w:gridCol w:w="401"/>
        <w:gridCol w:w="599"/>
        <w:gridCol w:w="382"/>
        <w:gridCol w:w="658"/>
        <w:gridCol w:w="512"/>
        <w:gridCol w:w="382"/>
        <w:gridCol w:w="658"/>
        <w:gridCol w:w="382"/>
        <w:gridCol w:w="658"/>
        <w:gridCol w:w="382"/>
        <w:gridCol w:w="285"/>
        <w:gridCol w:w="484"/>
        <w:gridCol w:w="382"/>
        <w:gridCol w:w="285"/>
        <w:gridCol w:w="484"/>
        <w:gridCol w:w="382"/>
        <w:gridCol w:w="285"/>
        <w:gridCol w:w="484"/>
        <w:gridCol w:w="382"/>
        <w:gridCol w:w="285"/>
        <w:gridCol w:w="484"/>
      </w:tblGrid>
      <w:tr w:rsidR="00C10A67" w:rsidRPr="00777C3F" w:rsidTr="00C10A67">
        <w:trPr>
          <w:trHeight w:val="28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1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Default="00C10A67" w:rsidP="00996B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Приложение №2</w:t>
            </w:r>
          </w:p>
          <w:p w:rsidR="00C10A67" w:rsidRPr="00777C3F" w:rsidRDefault="00C10A67" w:rsidP="003959D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к постановлению администрации Камешкирского района Пензенской области </w:t>
            </w:r>
            <w:proofErr w:type="gramStart"/>
            <w:r w:rsidRPr="00777C3F">
              <w:rPr>
                <w:rFonts w:ascii="Arial" w:hAnsi="Arial" w:cs="Arial"/>
                <w:b/>
                <w:bCs/>
                <w:sz w:val="16"/>
                <w:szCs w:val="16"/>
              </w:rPr>
              <w:t>от</w:t>
            </w:r>
            <w:proofErr w:type="gramEnd"/>
            <w:r w:rsidRPr="00777C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777C3F" w:rsidRDefault="00C10A67" w:rsidP="00996B1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623"/>
        </w:trPr>
        <w:tc>
          <w:tcPr>
            <w:tcW w:w="154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Форма </w:t>
            </w:r>
          </w:p>
        </w:tc>
      </w:tr>
      <w:tr w:rsidR="00C10A67" w:rsidRPr="008975D0" w:rsidTr="00C10A67">
        <w:trPr>
          <w:trHeight w:val="315"/>
        </w:trPr>
        <w:tc>
          <w:tcPr>
            <w:tcW w:w="1540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  Муниципальной долговой книги Камешкирского района Пензенской области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7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Верхний предел муниципального внутреннего долга Камешкирского района Пензенской области на 01.01.20____ г.  ___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 xml:space="preserve">., в том числе верхний предел долга по муниципальным гарантиям Камешкирского района Пензенской области    ___ 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тыс.руб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38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8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Верхний предел муниципального внешнего долга Камешкирского района Пензенской области на 01.01.20_____ г.</w:t>
            </w:r>
            <w:r w:rsidRPr="008975D0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8975D0">
              <w:rPr>
                <w:sz w:val="16"/>
                <w:szCs w:val="16"/>
                <w:u w:val="single"/>
              </w:rPr>
              <w:t xml:space="preserve"> _____</w:t>
            </w:r>
            <w:r w:rsidRPr="008975D0">
              <w:rPr>
                <w:b/>
                <w:bCs/>
                <w:sz w:val="16"/>
                <w:szCs w:val="16"/>
              </w:rPr>
              <w:t xml:space="preserve"> в иностранной валюте, в том числе верхний предел </w:t>
            </w:r>
            <w:r w:rsidRPr="008A1AC4">
              <w:rPr>
                <w:b/>
                <w:bCs/>
                <w:sz w:val="16"/>
                <w:szCs w:val="16"/>
              </w:rPr>
              <w:t>долга</w:t>
            </w:r>
            <w:r w:rsidRPr="008975D0">
              <w:rPr>
                <w:b/>
                <w:bCs/>
                <w:sz w:val="16"/>
                <w:szCs w:val="16"/>
              </w:rPr>
              <w:t xml:space="preserve"> по муниципальным гарантиям Камешкирского района Пензенской области  ____в иностранной валюте.(При наличии обязательств в иностранной валюте)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0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78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Регистра-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ционный</w:t>
            </w:r>
            <w:proofErr w:type="spellEnd"/>
            <w:r w:rsidRPr="008975D0">
              <w:rPr>
                <w:b/>
                <w:bCs/>
                <w:sz w:val="16"/>
                <w:szCs w:val="16"/>
              </w:rPr>
              <w:t xml:space="preserve"> номер 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обязатель-ства</w:t>
            </w:r>
            <w:proofErr w:type="spellEnd"/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Наименование кредитора (эмитента, агента по обслуживанию выпуска ценных бумаг; бенефициара, принципала)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Объем долгового обязательства на момент возникновения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Основание возникновения долгового обязательства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Государственный регистрационный номер выпуска ценных бумаг, № и дата кредитного договора (соглашения), договора о предоставлении муниципальной гарантии, соглашения о предоставлении </w:t>
            </w:r>
            <w:r w:rsidRPr="008975D0">
              <w:rPr>
                <w:b/>
                <w:bCs/>
                <w:sz w:val="16"/>
                <w:szCs w:val="16"/>
              </w:rPr>
              <w:lastRenderedPageBreak/>
              <w:t>бюджетного кредита и др.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lastRenderedPageBreak/>
              <w:t>Цель привлечения заимствований, из которых вытекает долговое обязательство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Форма обеспечения долгового обязательства </w:t>
            </w:r>
            <w:r w:rsidRPr="008975D0">
              <w:rPr>
                <w:sz w:val="16"/>
                <w:szCs w:val="16"/>
              </w:rPr>
              <w:t>(залог, поручительство, банковская гарантия, статья расходов бюджета и др.)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График погашения обязательства</w:t>
            </w:r>
          </w:p>
        </w:tc>
        <w:tc>
          <w:tcPr>
            <w:tcW w:w="1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Условия заимствования</w:t>
            </w:r>
          </w:p>
        </w:tc>
        <w:tc>
          <w:tcPr>
            <w:tcW w:w="35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Объем муниципального долга Камешкирского района Пензенской области</w:t>
            </w:r>
          </w:p>
        </w:tc>
        <w:tc>
          <w:tcPr>
            <w:tcW w:w="45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Расходы на обслуживание муниципального  долга  Камешкирского района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975D0">
              <w:rPr>
                <w:b/>
                <w:bCs/>
                <w:sz w:val="16"/>
                <w:szCs w:val="16"/>
              </w:rPr>
              <w:t>Пензенской области</w:t>
            </w:r>
          </w:p>
        </w:tc>
      </w:tr>
      <w:tr w:rsidR="00C10A67" w:rsidRPr="008975D0" w:rsidTr="00C10A67">
        <w:trPr>
          <w:trHeight w:val="85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8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на начало текущего года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начислено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погашено (списано)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на _________текущего года</w:t>
            </w:r>
          </w:p>
        </w:tc>
      </w:tr>
      <w:tr w:rsidR="00C10A67" w:rsidRPr="008975D0" w:rsidTr="00C10A67">
        <w:trPr>
          <w:trHeight w:val="127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срок пользования </w:t>
            </w:r>
          </w:p>
        </w:tc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процентные платежи  ( процентная ставка купонного дохода по ценной бумаге), % годовых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 начало текущего года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 </w:t>
            </w:r>
            <w:proofErr w:type="spellStart"/>
            <w:r w:rsidRPr="008975D0">
              <w:rPr>
                <w:sz w:val="16"/>
                <w:szCs w:val="16"/>
              </w:rPr>
              <w:t>привлече</w:t>
            </w:r>
            <w:proofErr w:type="spellEnd"/>
            <w:r w:rsidRPr="008975D0">
              <w:rPr>
                <w:sz w:val="16"/>
                <w:szCs w:val="16"/>
              </w:rPr>
              <w:t xml:space="preserve">-но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погашено               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остаток муниципального долга на ________текущего года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</w:t>
            </w:r>
          </w:p>
        </w:tc>
      </w:tr>
      <w:tr w:rsidR="00C10A67" w:rsidRPr="008975D0" w:rsidTr="00C10A67">
        <w:trPr>
          <w:trHeight w:val="1305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начало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окон-</w:t>
            </w:r>
            <w:proofErr w:type="spellStart"/>
            <w:r w:rsidRPr="008975D0">
              <w:rPr>
                <w:b/>
                <w:bCs/>
                <w:sz w:val="16"/>
                <w:szCs w:val="16"/>
              </w:rPr>
              <w:t>чание</w:t>
            </w:r>
            <w:proofErr w:type="spellEnd"/>
          </w:p>
        </w:tc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 том числе просроченной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штрафы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15 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31</w:t>
            </w:r>
          </w:p>
        </w:tc>
      </w:tr>
      <w:tr w:rsidR="00C10A67" w:rsidRPr="008975D0" w:rsidTr="00C10A67">
        <w:trPr>
          <w:trHeight w:val="25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60"/>
        </w:trPr>
        <w:tc>
          <w:tcPr>
            <w:tcW w:w="15409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60"/>
        </w:trPr>
        <w:tc>
          <w:tcPr>
            <w:tcW w:w="15409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 xml:space="preserve">  Раздел I. МУНИЦИПАЛЬНЫЕ ЦЕННЫЕ БУМАГИ КАМЕШКИРСКОГО РАЙОНА ПЕНЗЕНСКОЙ ОБЛАСТИ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75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512"/>
        </w:trPr>
        <w:tc>
          <w:tcPr>
            <w:tcW w:w="15409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II. БЮДЖЕТНЫЕ КРЕДИТЫ, ПРИВЛЕЧЕННЫЕ В ВАЛЮТЕ РОССИЙСКОЙ ФЕДЕРАЦИИ В БЮДЖЕТ КАМЕШКИРСКОГО РАЙОНА ПЕНЗЕНСКОЙ ОБЛАСТИ ИЗ ДРУГИХ БЮДЖЕТОВ БЮДЖЕТНОЙ СИСТЕМЫ РОССИЙСКОЙ ФЕДЕРАЦИИ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  <w:r w:rsidRPr="008975D0">
              <w:rPr>
                <w:b/>
                <w:bCs/>
                <w:sz w:val="16"/>
                <w:szCs w:val="16"/>
              </w:rPr>
              <w:t>Итого</w:t>
            </w: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676"/>
        </w:trPr>
        <w:tc>
          <w:tcPr>
            <w:tcW w:w="15409" w:type="dxa"/>
            <w:gridSpan w:val="3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III. КРЕДИТЫ, ПРИВЛЕЧЕННЫЕ КАМЕШКИРСКИМ РАЙОНОМ ПЕНЗЕНСКОЙ ОБЛАСТИ ОТ КРЕДИТНЫХ ОРГАНИЗАЦИЙ В ВАЛЮТЕ РОССИЙСКОЙ ФЕДЕРАЦИИ</w:t>
            </w:r>
          </w:p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 </w:t>
            </w:r>
          </w:p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2"/>
        </w:trPr>
        <w:tc>
          <w:tcPr>
            <w:tcW w:w="7647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  <w:r w:rsidRPr="008975D0">
              <w:rPr>
                <w:b/>
                <w:bCs/>
                <w:sz w:val="16"/>
                <w:szCs w:val="16"/>
                <w:u w:val="single"/>
              </w:rPr>
              <w:t>Раздел IV. МУНИЦИПАЛЬНЫЕ ГАРАНТИИ КАМЕШКИРСКОГО РАЙОНА ПЕНЗЕНСКОЙ ОБЛАСТИ, ВЫРАЖЕННЫЕ В ВАЛЮТЕ РОССИЙСКОЙ ФЕДЕРАЦИИ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12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12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  <w:tr w:rsidR="00C10A67" w:rsidRPr="008975D0" w:rsidTr="00C10A67">
        <w:trPr>
          <w:trHeight w:val="360"/>
        </w:trPr>
        <w:tc>
          <w:tcPr>
            <w:tcW w:w="82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Раздел V. ИНЫЕ ДОЛГОВЫЕ ОБЯЗАТЕЛЬСТВА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24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330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2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0A67" w:rsidRPr="008975D0" w:rsidRDefault="00C10A67" w:rsidP="00996B1D">
            <w:pPr>
              <w:jc w:val="center"/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  <w:tc>
          <w:tcPr>
            <w:tcW w:w="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  <w:r w:rsidRPr="008975D0">
              <w:rPr>
                <w:sz w:val="16"/>
                <w:szCs w:val="16"/>
              </w:rPr>
              <w:t> </w:t>
            </w:r>
          </w:p>
        </w:tc>
      </w:tr>
      <w:tr w:rsidR="00C10A67" w:rsidRPr="008975D0" w:rsidTr="00C10A67">
        <w:trPr>
          <w:trHeight w:val="45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  <w:r w:rsidRPr="008975D0"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0A67" w:rsidRPr="008975D0" w:rsidRDefault="00C10A67" w:rsidP="00996B1D">
            <w:pPr>
              <w:rPr>
                <w:sz w:val="16"/>
                <w:szCs w:val="16"/>
              </w:rPr>
            </w:pPr>
          </w:p>
        </w:tc>
      </w:tr>
    </w:tbl>
    <w:p w:rsidR="00C10A67" w:rsidRPr="008975D0" w:rsidRDefault="00C10A67" w:rsidP="00C10A67">
      <w:pPr>
        <w:rPr>
          <w:sz w:val="16"/>
          <w:szCs w:val="16"/>
        </w:rPr>
      </w:pPr>
    </w:p>
    <w:p w:rsidR="00C10A67" w:rsidRDefault="00C10A67" w:rsidP="00953257">
      <w:pPr>
        <w:jc w:val="both"/>
        <w:rPr>
          <w:color w:val="000000"/>
          <w:sz w:val="28"/>
          <w:szCs w:val="28"/>
        </w:rPr>
      </w:pPr>
    </w:p>
    <w:sectPr w:rsidR="00C10A67" w:rsidSect="00C10A67">
      <w:pgSz w:w="16838" w:h="11906" w:orient="landscape"/>
      <w:pgMar w:top="1418" w:right="709" w:bottom="567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02A"/>
    <w:multiLevelType w:val="hybridMultilevel"/>
    <w:tmpl w:val="C7488B44"/>
    <w:lvl w:ilvl="0" w:tplc="D0943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257"/>
    <w:rsid w:val="00080447"/>
    <w:rsid w:val="00142699"/>
    <w:rsid w:val="001C2AF7"/>
    <w:rsid w:val="0021728A"/>
    <w:rsid w:val="003959D9"/>
    <w:rsid w:val="003B3438"/>
    <w:rsid w:val="00450E1A"/>
    <w:rsid w:val="004752A8"/>
    <w:rsid w:val="005E5990"/>
    <w:rsid w:val="005E76EF"/>
    <w:rsid w:val="00756A93"/>
    <w:rsid w:val="008D3E0B"/>
    <w:rsid w:val="008D6279"/>
    <w:rsid w:val="008F26D0"/>
    <w:rsid w:val="00953257"/>
    <w:rsid w:val="0097405A"/>
    <w:rsid w:val="00A2748E"/>
    <w:rsid w:val="00A27644"/>
    <w:rsid w:val="00A51A1A"/>
    <w:rsid w:val="00B83A52"/>
    <w:rsid w:val="00BF0490"/>
    <w:rsid w:val="00C10A67"/>
    <w:rsid w:val="00D52F1C"/>
    <w:rsid w:val="00E6606B"/>
    <w:rsid w:val="00E8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7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953257"/>
    <w:pPr>
      <w:spacing w:before="100" w:beforeAutospacing="1" w:after="100" w:afterAutospacing="1"/>
    </w:pPr>
  </w:style>
  <w:style w:type="paragraph" w:customStyle="1" w:styleId="p9">
    <w:name w:val="p9"/>
    <w:basedOn w:val="a"/>
    <w:rsid w:val="00953257"/>
    <w:pPr>
      <w:spacing w:before="100" w:beforeAutospacing="1" w:after="100" w:afterAutospacing="1"/>
    </w:pPr>
  </w:style>
  <w:style w:type="character" w:customStyle="1" w:styleId="s1">
    <w:name w:val="s1"/>
    <w:basedOn w:val="a0"/>
    <w:rsid w:val="00953257"/>
  </w:style>
  <w:style w:type="paragraph" w:customStyle="1" w:styleId="ConsPlusTitle">
    <w:name w:val="ConsPlusTitle"/>
    <w:rsid w:val="009532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p11">
    <w:name w:val="p11"/>
    <w:basedOn w:val="a"/>
    <w:rsid w:val="00953257"/>
    <w:pPr>
      <w:spacing w:before="100" w:beforeAutospacing="1" w:after="100" w:afterAutospacing="1"/>
    </w:pPr>
  </w:style>
  <w:style w:type="paragraph" w:customStyle="1" w:styleId="p12">
    <w:name w:val="p12"/>
    <w:basedOn w:val="a"/>
    <w:rsid w:val="00953257"/>
    <w:pPr>
      <w:spacing w:before="100" w:beforeAutospacing="1" w:after="100" w:afterAutospacing="1"/>
    </w:pPr>
  </w:style>
  <w:style w:type="paragraph" w:customStyle="1" w:styleId="p13">
    <w:name w:val="p13"/>
    <w:basedOn w:val="a"/>
    <w:rsid w:val="00953257"/>
    <w:pPr>
      <w:spacing w:before="100" w:beforeAutospacing="1" w:after="100" w:afterAutospacing="1"/>
    </w:pPr>
  </w:style>
  <w:style w:type="paragraph" w:customStyle="1" w:styleId="ConsPlusNormal">
    <w:name w:val="ConsPlusNormal"/>
    <w:rsid w:val="009532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2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6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27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2022-10-20T13:41:00Z</cp:lastPrinted>
  <dcterms:created xsi:type="dcterms:W3CDTF">2022-09-27T13:15:00Z</dcterms:created>
  <dcterms:modified xsi:type="dcterms:W3CDTF">2022-11-08T12:11:00Z</dcterms:modified>
</cp:coreProperties>
</file>