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F8" w:rsidRDefault="00BE6BF8" w:rsidP="00BE6BF8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Годовой доклад</w:t>
      </w:r>
    </w:p>
    <w:p w:rsidR="00BE6BF8" w:rsidRDefault="00BE6BF8" w:rsidP="00BE6BF8">
      <w:pPr>
        <w:pStyle w:val="ConsPlusTitle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о ходе реализации и оценки эффективности реализации муниципальной программы </w:t>
      </w:r>
      <w:r>
        <w:rPr>
          <w:sz w:val="28"/>
          <w:szCs w:val="28"/>
        </w:rPr>
        <w:t xml:space="preserve">«Обеспечение муниципального   управления собственностью </w:t>
      </w:r>
      <w:proofErr w:type="spellStart"/>
      <w:r>
        <w:rPr>
          <w:sz w:val="28"/>
          <w:szCs w:val="28"/>
        </w:rPr>
        <w:t>Чумаевского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на 2014 – 2027 годы»  </w:t>
      </w:r>
      <w:r>
        <w:rPr>
          <w:sz w:val="28"/>
          <w:szCs w:val="28"/>
          <w:bdr w:val="none" w:sz="0" w:space="0" w:color="auto" w:frame="1"/>
        </w:rPr>
        <w:t>за 2022 год</w:t>
      </w:r>
    </w:p>
    <w:p w:rsidR="00BE6BF8" w:rsidRDefault="00BE6BF8" w:rsidP="00BE6BF8">
      <w:pPr>
        <w:pStyle w:val="ConsPlusTitle0"/>
        <w:jc w:val="both"/>
        <w:rPr>
          <w:color w:val="000000"/>
          <w:spacing w:val="-2"/>
          <w:sz w:val="28"/>
          <w:szCs w:val="28"/>
        </w:rPr>
      </w:pPr>
    </w:p>
    <w:p w:rsidR="00BE6BF8" w:rsidRDefault="00BE6BF8" w:rsidP="00BE6BF8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Наименование муниципальной программы</w:t>
      </w:r>
    </w:p>
    <w:p w:rsidR="00BE6BF8" w:rsidRDefault="00BE6BF8" w:rsidP="00BE6BF8">
      <w:pPr>
        <w:pStyle w:val="ConsPlusTitle0"/>
        <w:jc w:val="both"/>
        <w:rPr>
          <w:b w:val="0"/>
          <w:sz w:val="28"/>
          <w:szCs w:val="28"/>
          <w:bdr w:val="none" w:sz="0" w:space="0" w:color="auto" w:frame="1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Муниципальная программа  </w:t>
      </w:r>
      <w:r>
        <w:rPr>
          <w:b w:val="0"/>
          <w:sz w:val="28"/>
          <w:szCs w:val="28"/>
        </w:rPr>
        <w:t xml:space="preserve">«Обеспечение муниципального   управления собственностью </w:t>
      </w:r>
      <w:proofErr w:type="spellStart"/>
      <w:r>
        <w:rPr>
          <w:b w:val="0"/>
          <w:sz w:val="28"/>
          <w:szCs w:val="28"/>
        </w:rPr>
        <w:t>Чумаевского</w:t>
      </w:r>
      <w:proofErr w:type="spellEnd"/>
      <w:r>
        <w:rPr>
          <w:b w:val="0"/>
          <w:sz w:val="28"/>
          <w:szCs w:val="28"/>
        </w:rPr>
        <w:t xml:space="preserve"> сельсовета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 Пензенской области на 2014 – 2027 годы»</w:t>
      </w:r>
      <w:r>
        <w:rPr>
          <w:b w:val="0"/>
          <w:sz w:val="28"/>
          <w:szCs w:val="28"/>
          <w:bdr w:val="none" w:sz="0" w:space="0" w:color="auto" w:frame="1"/>
        </w:rPr>
        <w:t xml:space="preserve">, утверждена постановлением администрации </w:t>
      </w:r>
      <w:proofErr w:type="spellStart"/>
      <w:r>
        <w:rPr>
          <w:b w:val="0"/>
          <w:sz w:val="28"/>
          <w:szCs w:val="28"/>
          <w:bdr w:val="none" w:sz="0" w:space="0" w:color="auto" w:frame="1"/>
        </w:rPr>
        <w:t>Чумаевского</w:t>
      </w:r>
      <w:proofErr w:type="spellEnd"/>
      <w:r>
        <w:rPr>
          <w:b w:val="0"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>
        <w:rPr>
          <w:b w:val="0"/>
          <w:sz w:val="28"/>
          <w:szCs w:val="28"/>
          <w:bdr w:val="none" w:sz="0" w:space="0" w:color="auto" w:frame="1"/>
        </w:rPr>
        <w:t>Камешкирского</w:t>
      </w:r>
      <w:proofErr w:type="spellEnd"/>
      <w:r>
        <w:rPr>
          <w:b w:val="0"/>
          <w:sz w:val="28"/>
          <w:szCs w:val="28"/>
          <w:bdr w:val="none" w:sz="0" w:space="0" w:color="auto" w:frame="1"/>
        </w:rPr>
        <w:t xml:space="preserve">  района Пензенской области от 22</w:t>
      </w:r>
      <w:r>
        <w:rPr>
          <w:b w:val="0"/>
          <w:sz w:val="28"/>
          <w:szCs w:val="28"/>
        </w:rPr>
        <w:t>.11.2013г.  № 49</w:t>
      </w:r>
      <w:r>
        <w:rPr>
          <w:b w:val="0"/>
          <w:sz w:val="28"/>
          <w:szCs w:val="28"/>
          <w:bdr w:val="none" w:sz="0" w:space="0" w:color="auto" w:frame="1"/>
        </w:rPr>
        <w:t>.</w:t>
      </w:r>
    </w:p>
    <w:p w:rsidR="00BE6BF8" w:rsidRDefault="00BE6BF8" w:rsidP="00BE6BF8">
      <w:pPr>
        <w:pStyle w:val="ConsPlusTitle0"/>
        <w:jc w:val="both"/>
        <w:rPr>
          <w:b w:val="0"/>
          <w:bCs w:val="0"/>
          <w:sz w:val="28"/>
          <w:szCs w:val="28"/>
        </w:rPr>
      </w:pPr>
    </w:p>
    <w:p w:rsidR="00BE6BF8" w:rsidRDefault="00BE6BF8" w:rsidP="00BE6BF8">
      <w:pPr>
        <w:pStyle w:val="a7"/>
        <w:ind w:firstLine="0"/>
        <w:jc w:val="center"/>
        <w:rPr>
          <w:b/>
          <w:color w:val="000000"/>
          <w:spacing w:val="-2"/>
          <w:sz w:val="28"/>
        </w:rPr>
      </w:pPr>
      <w:r>
        <w:rPr>
          <w:b/>
          <w:sz w:val="28"/>
        </w:rPr>
        <w:t xml:space="preserve">Подпрограмма 1 </w:t>
      </w:r>
      <w:r>
        <w:rPr>
          <w:b/>
          <w:color w:val="000000"/>
          <w:spacing w:val="-2"/>
          <w:sz w:val="28"/>
        </w:rPr>
        <w:t>«Обеспечение муниципального управления собственностью</w:t>
      </w:r>
    </w:p>
    <w:p w:rsidR="00BE6BF8" w:rsidRDefault="00BE6BF8" w:rsidP="00BE6BF8">
      <w:pPr>
        <w:pStyle w:val="a7"/>
        <w:ind w:firstLine="0"/>
        <w:jc w:val="center"/>
        <w:rPr>
          <w:b/>
          <w:sz w:val="28"/>
        </w:rPr>
      </w:pPr>
      <w:proofErr w:type="spellStart"/>
      <w:r>
        <w:rPr>
          <w:b/>
          <w:spacing w:val="-2"/>
          <w:sz w:val="28"/>
        </w:rPr>
        <w:t>Чумаевского</w:t>
      </w:r>
      <w:proofErr w:type="spellEnd"/>
      <w:r>
        <w:rPr>
          <w:b/>
          <w:sz w:val="28"/>
        </w:rPr>
        <w:t xml:space="preserve"> сельсовета </w:t>
      </w:r>
      <w:proofErr w:type="spellStart"/>
      <w:r>
        <w:rPr>
          <w:b/>
          <w:color w:val="000000"/>
          <w:spacing w:val="-2"/>
          <w:sz w:val="28"/>
        </w:rPr>
        <w:t>Камешкирского</w:t>
      </w:r>
      <w:proofErr w:type="spellEnd"/>
      <w:r>
        <w:rPr>
          <w:b/>
          <w:color w:val="000000"/>
          <w:spacing w:val="-2"/>
          <w:sz w:val="28"/>
        </w:rPr>
        <w:t xml:space="preserve"> района Пензенской области </w:t>
      </w:r>
      <w:r>
        <w:rPr>
          <w:b/>
          <w:sz w:val="28"/>
        </w:rPr>
        <w:t>на  2014-2027 годы</w:t>
      </w:r>
      <w:r>
        <w:rPr>
          <w:b/>
          <w:color w:val="000000"/>
          <w:spacing w:val="-2"/>
          <w:sz w:val="28"/>
        </w:rPr>
        <w:t>»</w:t>
      </w:r>
    </w:p>
    <w:p w:rsidR="00BE6BF8" w:rsidRDefault="00BE6BF8" w:rsidP="00BE6B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BF8" w:rsidRDefault="00BE6BF8" w:rsidP="00BE6BF8">
      <w:pPr>
        <w:pStyle w:val="ConsPlusCell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Целью подпрограммы является:</w:t>
      </w:r>
    </w:p>
    <w:p w:rsidR="00BE6BF8" w:rsidRDefault="00BE6BF8" w:rsidP="00BE6BF8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Повышение эффективности управления объектами имущества и земельными участками, находящимися в собственности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 также имуществом, составляющим казну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BE6BF8" w:rsidRDefault="00BE6BF8" w:rsidP="00BE6BF8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Обеспечение учета и мониторинга имущества, находящегося в собственности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BE6BF8" w:rsidRDefault="00BE6BF8" w:rsidP="00BE6BF8">
      <w:pPr>
        <w:snapToGri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были поставлены следующие задачи:</w:t>
      </w:r>
    </w:p>
    <w:p w:rsidR="00BE6BF8" w:rsidRDefault="00BE6BF8" w:rsidP="00BE6BF8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Увеличение объема неналоговых доходов консолидированного бюджета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BE6BF8" w:rsidRDefault="00BE6BF8" w:rsidP="00BE6BF8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Обеспечение выполнения муниципального  задания муниципальными  и бюджетными учреждениями.</w:t>
      </w:r>
    </w:p>
    <w:p w:rsidR="00BE6BF8" w:rsidRDefault="00BE6BF8" w:rsidP="00BE6BF8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Организация приватизации имущества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обеспечение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её реализацией.</w:t>
      </w:r>
    </w:p>
    <w:p w:rsidR="00BE6BF8" w:rsidRDefault="00BE6BF8" w:rsidP="00BE6BF8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Формирование земельного фонда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 </w:t>
      </w:r>
    </w:p>
    <w:p w:rsidR="00BE6BF8" w:rsidRDefault="00BE6BF8" w:rsidP="00BE6BF8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Сокращение количества объектов недвижимого имущества, находящегося в собственности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право собственности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которые не зарегистрировано.</w:t>
      </w:r>
    </w:p>
    <w:p w:rsidR="00BE6BF8" w:rsidRDefault="00BE6BF8" w:rsidP="00BE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достижения ожидаемого результата по подпрограмме  в 2022 году было реализовано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эффективное управление и распоряжение имуществом,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являющимся собственностью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организация процесса приватизации имущества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Пензенской области, регулирование имущественных отношений в пределах полномочий, установленных законами и иными нормативными правовыми актами Российской Федерации, Пензенской области,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для удовлетворения потребностей общества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:rsidR="00BE6BF8" w:rsidRDefault="00BE6BF8" w:rsidP="00BE6BF8">
      <w:pPr>
        <w:pStyle w:val="a5"/>
        <w:jc w:val="both"/>
        <w:rPr>
          <w:b w:val="0"/>
          <w:szCs w:val="28"/>
        </w:rPr>
      </w:pPr>
    </w:p>
    <w:p w:rsidR="00BE6BF8" w:rsidRDefault="00BE6BF8" w:rsidP="00BE6BF8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0"/>
          <w:szCs w:val="20"/>
        </w:rPr>
      </w:pPr>
      <w:r>
        <w:rPr>
          <w:sz w:val="28"/>
          <w:szCs w:val="28"/>
        </w:rPr>
        <w:t xml:space="preserve">Анализ факторов, повлиявших на ход реализации муниципальной программы: оценка эффективности мер правового регулирования представлена в приложении No1 таблица №3 к </w:t>
      </w:r>
      <w:r>
        <w:rPr>
          <w:bCs/>
          <w:sz w:val="28"/>
          <w:szCs w:val="28"/>
          <w:bdr w:val="none" w:sz="0" w:space="0" w:color="auto" w:frame="1"/>
        </w:rPr>
        <w:t>Годовому докладу</w:t>
      </w:r>
    </w:p>
    <w:p w:rsidR="00BE6BF8" w:rsidRDefault="00BE6BF8" w:rsidP="00BE6BF8">
      <w:pPr>
        <w:pStyle w:val="ConsPlusTitle0"/>
        <w:jc w:val="both"/>
        <w:rPr>
          <w:b w:val="0"/>
          <w:color w:val="000000"/>
          <w:spacing w:val="-2"/>
          <w:sz w:val="28"/>
          <w:szCs w:val="28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о ходе реализации и оценки эффективности реализации муниципальной программы </w:t>
      </w:r>
      <w:r>
        <w:rPr>
          <w:b w:val="0"/>
          <w:sz w:val="28"/>
          <w:szCs w:val="28"/>
        </w:rPr>
        <w:t xml:space="preserve">«Обеспечение муниципального   управления собственностью </w:t>
      </w:r>
      <w:proofErr w:type="spellStart"/>
      <w:r>
        <w:rPr>
          <w:b w:val="0"/>
          <w:sz w:val="28"/>
          <w:szCs w:val="28"/>
        </w:rPr>
        <w:t>Чумаевского</w:t>
      </w:r>
      <w:proofErr w:type="spellEnd"/>
      <w:r>
        <w:rPr>
          <w:b w:val="0"/>
          <w:sz w:val="28"/>
          <w:szCs w:val="28"/>
        </w:rPr>
        <w:t xml:space="preserve"> сельсовета </w:t>
      </w:r>
      <w:proofErr w:type="spellStart"/>
      <w:r>
        <w:rPr>
          <w:b w:val="0"/>
          <w:sz w:val="28"/>
          <w:szCs w:val="28"/>
        </w:rPr>
        <w:t>Камешкирского</w:t>
      </w:r>
      <w:proofErr w:type="spellEnd"/>
      <w:r>
        <w:rPr>
          <w:b w:val="0"/>
          <w:sz w:val="28"/>
          <w:szCs w:val="28"/>
        </w:rPr>
        <w:t xml:space="preserve"> района Пензенской области на 2014 – 2027 годы».</w:t>
      </w:r>
    </w:p>
    <w:p w:rsidR="00BE6BF8" w:rsidRDefault="00BE6BF8" w:rsidP="00BE6B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a5"/>
        <w:jc w:val="both"/>
        <w:rPr>
          <w:b w:val="0"/>
          <w:szCs w:val="28"/>
        </w:rPr>
      </w:pPr>
    </w:p>
    <w:p w:rsidR="00BE6BF8" w:rsidRDefault="00BE6BF8" w:rsidP="00BE6BF8">
      <w:pPr>
        <w:pStyle w:val="a5"/>
        <w:jc w:val="both"/>
        <w:rPr>
          <w:b w:val="0"/>
          <w:szCs w:val="28"/>
        </w:rPr>
      </w:pPr>
    </w:p>
    <w:p w:rsidR="00BE6BF8" w:rsidRDefault="00BE6BF8" w:rsidP="00BE6BF8">
      <w:pPr>
        <w:pStyle w:val="a5"/>
        <w:jc w:val="both"/>
        <w:rPr>
          <w:b w:val="0"/>
          <w:szCs w:val="28"/>
        </w:rPr>
      </w:pPr>
    </w:p>
    <w:p w:rsidR="00BE6BF8" w:rsidRDefault="00BE6BF8" w:rsidP="00BE6BF8">
      <w:pPr>
        <w:pStyle w:val="a5"/>
        <w:jc w:val="both"/>
        <w:rPr>
          <w:b w:val="0"/>
          <w:szCs w:val="28"/>
        </w:rPr>
      </w:pPr>
    </w:p>
    <w:p w:rsidR="00BE6BF8" w:rsidRDefault="00BE6BF8" w:rsidP="00BE6BF8">
      <w:pPr>
        <w:pStyle w:val="a5"/>
        <w:jc w:val="both"/>
        <w:rPr>
          <w:b w:val="0"/>
          <w:szCs w:val="28"/>
        </w:rPr>
      </w:pPr>
      <w:r>
        <w:rPr>
          <w:b w:val="0"/>
          <w:szCs w:val="28"/>
        </w:rPr>
        <w:t xml:space="preserve"> </w:t>
      </w:r>
    </w:p>
    <w:p w:rsidR="00BE6BF8" w:rsidRDefault="00BE6BF8" w:rsidP="00BE6BF8">
      <w:pPr>
        <w:pStyle w:val="a4"/>
        <w:shd w:val="clear" w:color="auto" w:fill="FFFFFF"/>
        <w:spacing w:before="0" w:beforeAutospacing="0" w:after="0" w:afterAutospacing="0" w:line="330" w:lineRule="atLeast"/>
        <w:ind w:firstLine="54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  <w:r>
        <w:t> </w:t>
      </w:r>
    </w:p>
    <w:p w:rsidR="00BE6BF8" w:rsidRDefault="00BE6BF8" w:rsidP="00BE6BF8">
      <w:pPr>
        <w:pStyle w:val="a4"/>
        <w:shd w:val="clear" w:color="auto" w:fill="FFFFFF"/>
        <w:spacing w:before="0" w:beforeAutospacing="0" w:after="0" w:afterAutospacing="0" w:line="330" w:lineRule="atLeast"/>
        <w:ind w:firstLine="540"/>
        <w:jc w:val="both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    Ю.Ю.Рыжова</w:t>
      </w: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BE6BF8" w:rsidRDefault="00BE6BF8" w:rsidP="00BE6BF8">
      <w:pPr>
        <w:spacing w:after="0"/>
        <w:rPr>
          <w:rFonts w:ascii="Times New Roman" w:hAnsi="Times New Roman" w:cs="Times New Roman"/>
          <w:sz w:val="20"/>
        </w:rPr>
        <w:sectPr w:rsidR="00BE6BF8">
          <w:pgSz w:w="11906" w:h="16838"/>
          <w:pgMar w:top="1134" w:right="850" w:bottom="1134" w:left="1701" w:header="708" w:footer="708" w:gutter="0"/>
          <w:cols w:space="720"/>
        </w:sectPr>
      </w:pPr>
    </w:p>
    <w:p w:rsidR="00BE6BF8" w:rsidRPr="00BE6BF8" w:rsidRDefault="00BE6BF8" w:rsidP="00BE6BF8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BE6BF8" w:rsidRPr="00BE6BF8" w:rsidRDefault="00BE6BF8" w:rsidP="00BE6BF8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 w:rsidRPr="00BE6BF8"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BE6BF8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BE6BF8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 w:rsidRPr="00BE6BF8"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 «Модернизация и развитие сети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 автомобильных дорог местного значения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 в границах населенных пунктов 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E6BF8"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 w:rsidRPr="00BE6BF8">
        <w:rPr>
          <w:rFonts w:ascii="Times New Roman" w:hAnsi="Times New Roman" w:cs="Times New Roman"/>
          <w:sz w:val="20"/>
          <w:szCs w:val="20"/>
        </w:rPr>
        <w:t xml:space="preserve"> сельсовета  </w:t>
      </w:r>
      <w:proofErr w:type="spellStart"/>
      <w:r w:rsidRPr="00BE6BF8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BE6BF8">
        <w:rPr>
          <w:rFonts w:ascii="Times New Roman" w:hAnsi="Times New Roman" w:cs="Times New Roman"/>
          <w:sz w:val="20"/>
          <w:szCs w:val="20"/>
        </w:rPr>
        <w:t xml:space="preserve"> района 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Пензенской области на 2014-202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BE6BF8"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BE6BF8" w:rsidRPr="00BE6BF8" w:rsidRDefault="00BE6BF8" w:rsidP="00BE6BF8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</w:p>
    <w:p w:rsidR="00BE6BF8" w:rsidRPr="00BE6BF8" w:rsidRDefault="00BE6BF8" w:rsidP="00BE6BF8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ОТЧЕТ</w:t>
      </w: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об исполнении целевых показателей муниципальной программы </w:t>
      </w:r>
      <w:proofErr w:type="spellStart"/>
      <w:r w:rsidRPr="00BE6BF8"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 w:rsidRPr="00BE6BF8"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E6BF8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BE6BF8">
        <w:rPr>
          <w:rFonts w:ascii="Times New Roman" w:hAnsi="Times New Roman" w:cs="Times New Roman"/>
          <w:sz w:val="20"/>
          <w:szCs w:val="20"/>
        </w:rPr>
        <w:t xml:space="preserve"> района Пензенской области по итогам 202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E6BF8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BE6BF8" w:rsidRPr="00BE6BF8" w:rsidRDefault="00BE6BF8" w:rsidP="00BE6BF8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BE6BF8">
        <w:rPr>
          <w:rFonts w:ascii="Times New Roman" w:hAnsi="Times New Roman" w:cs="Times New Roman"/>
          <w:b/>
          <w:i/>
          <w:sz w:val="20"/>
          <w:szCs w:val="20"/>
        </w:rPr>
        <w:t xml:space="preserve">«Обеспечение муниципального   управления собственностью </w:t>
      </w:r>
    </w:p>
    <w:p w:rsidR="00BE6BF8" w:rsidRPr="00BE6BF8" w:rsidRDefault="00BE6BF8" w:rsidP="00BE6BF8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proofErr w:type="spellStart"/>
      <w:r w:rsidRPr="00BE6BF8">
        <w:rPr>
          <w:rFonts w:ascii="Times New Roman" w:hAnsi="Times New Roman" w:cs="Times New Roman"/>
          <w:b/>
          <w:i/>
          <w:spacing w:val="-2"/>
          <w:sz w:val="20"/>
          <w:szCs w:val="20"/>
        </w:rPr>
        <w:t>Чумаевского</w:t>
      </w:r>
      <w:proofErr w:type="spellEnd"/>
      <w:r w:rsidRPr="00BE6BF8">
        <w:rPr>
          <w:rFonts w:ascii="Times New Roman" w:hAnsi="Times New Roman" w:cs="Times New Roman"/>
          <w:b/>
          <w:i/>
          <w:spacing w:val="-2"/>
          <w:sz w:val="20"/>
          <w:szCs w:val="20"/>
        </w:rPr>
        <w:t xml:space="preserve"> сельсовета </w:t>
      </w:r>
      <w:proofErr w:type="spellStart"/>
      <w:r w:rsidRPr="00BE6BF8">
        <w:rPr>
          <w:rFonts w:ascii="Times New Roman" w:hAnsi="Times New Roman" w:cs="Times New Roman"/>
          <w:b/>
          <w:i/>
          <w:sz w:val="20"/>
          <w:szCs w:val="20"/>
        </w:rPr>
        <w:t>Камешкирского</w:t>
      </w:r>
      <w:proofErr w:type="spellEnd"/>
      <w:r w:rsidRPr="00BE6BF8">
        <w:rPr>
          <w:rFonts w:ascii="Times New Roman" w:hAnsi="Times New Roman" w:cs="Times New Roman"/>
          <w:b/>
          <w:i/>
          <w:sz w:val="20"/>
          <w:szCs w:val="20"/>
        </w:rPr>
        <w:t xml:space="preserve"> района Пензенской области на 2014 – 202</w:t>
      </w:r>
      <w:r>
        <w:rPr>
          <w:rFonts w:ascii="Times New Roman" w:hAnsi="Times New Roman" w:cs="Times New Roman"/>
          <w:b/>
          <w:i/>
          <w:sz w:val="20"/>
          <w:szCs w:val="20"/>
        </w:rPr>
        <w:t>7</w:t>
      </w:r>
      <w:r w:rsidRPr="00BE6BF8">
        <w:rPr>
          <w:rFonts w:ascii="Times New Roman" w:hAnsi="Times New Roman" w:cs="Times New Roman"/>
          <w:b/>
          <w:i/>
          <w:sz w:val="20"/>
          <w:szCs w:val="20"/>
        </w:rPr>
        <w:t xml:space="preserve"> годы»</w:t>
      </w:r>
    </w:p>
    <w:p w:rsidR="00BE6BF8" w:rsidRPr="00BE6BF8" w:rsidRDefault="00BE6BF8" w:rsidP="00BE6BF8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7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9"/>
        <w:gridCol w:w="3366"/>
        <w:gridCol w:w="1834"/>
        <w:gridCol w:w="1133"/>
        <w:gridCol w:w="850"/>
        <w:gridCol w:w="1814"/>
        <w:gridCol w:w="2554"/>
        <w:gridCol w:w="2551"/>
        <w:gridCol w:w="1417"/>
        <w:gridCol w:w="1417"/>
      </w:tblGrid>
      <w:tr w:rsidR="00BE6BF8" w:rsidRPr="00BE6BF8" w:rsidTr="00BE6BF8">
        <w:trPr>
          <w:gridAfter w:val="2"/>
          <w:wAfter w:w="2834" w:type="dxa"/>
        </w:trPr>
        <w:tc>
          <w:tcPr>
            <w:tcW w:w="4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0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BE6BF8" w:rsidRPr="00BE6BF8" w:rsidTr="00BE6BF8">
        <w:trPr>
          <w:gridAfter w:val="2"/>
          <w:wAfter w:w="2834" w:type="dxa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Абсолютное отклонение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Относительное отклонение, 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BE6BF8" w:rsidRPr="00BE6BF8" w:rsidTr="00BE6BF8">
        <w:trPr>
          <w:gridAfter w:val="2"/>
          <w:wAfter w:w="2834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BF8" w:rsidRPr="00BE6BF8" w:rsidRDefault="00BE6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BF8" w:rsidRPr="00BE6BF8" w:rsidRDefault="00BE6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BF8" w:rsidRPr="00BE6BF8" w:rsidRDefault="00BE6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BF8" w:rsidRPr="00BE6BF8" w:rsidRDefault="00BE6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BF8" w:rsidRPr="00BE6BF8" w:rsidRDefault="00BE6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BF8" w:rsidRPr="00BE6BF8" w:rsidRDefault="00BE6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rPr>
          <w:gridAfter w:val="2"/>
          <w:wAfter w:w="2834" w:type="dxa"/>
        </w:trPr>
        <w:tc>
          <w:tcPr>
            <w:tcW w:w="147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 w:rsidP="00BE6BF8">
            <w:pPr>
              <w:pStyle w:val="ConsPlusNormal0"/>
              <w:tabs>
                <w:tab w:val="left" w:pos="648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Обеспечение муниципального управления собственностью  </w:t>
            </w:r>
            <w:proofErr w:type="spellStart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сельсовета     </w:t>
            </w:r>
            <w:proofErr w:type="spellStart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</w:t>
            </w:r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Пензенской области на 2014-202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годы"</w:t>
            </w:r>
          </w:p>
        </w:tc>
      </w:tr>
      <w:tr w:rsidR="00BE6BF8" w:rsidRPr="00BE6BF8" w:rsidTr="00BE6BF8">
        <w:trPr>
          <w:gridAfter w:val="2"/>
          <w:wAfter w:w="2834" w:type="dxa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Доля объектов недвижимого имущества, на которые  зарегистрировано право собственности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области, в 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общем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объектов недвижимого имущества, учитываемых в реестре муниципального имущества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области, %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         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rPr>
          <w:gridAfter w:val="2"/>
          <w:wAfter w:w="2834" w:type="dxa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Увеличение поступлений доходов в бюджет от   использования  земель в виде земельного налога и арендной платы за землю  к уровню 2012г., %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         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c>
          <w:tcPr>
            <w:tcW w:w="147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 w:rsidP="00BE6BF8">
            <w:pPr>
              <w:pStyle w:val="ConsPlusNormal0"/>
              <w:tabs>
                <w:tab w:val="left" w:pos="648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1 «Обеспечение муниципального управления собственностью  </w:t>
            </w:r>
            <w:proofErr w:type="spellStart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сельсовета     </w:t>
            </w:r>
            <w:proofErr w:type="spellStart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          %</w:t>
            </w:r>
          </w:p>
        </w:tc>
      </w:tr>
      <w:tr w:rsidR="00BE6BF8" w:rsidRPr="00BE6BF8" w:rsidTr="00BE6BF8">
        <w:trPr>
          <w:gridAfter w:val="2"/>
          <w:wAfter w:w="2834" w:type="dxa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Доля объектов недвижимого имущества, на которые  зарегистрировано право собственности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области, в 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общем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объектов недвижимого имущества, учитываемых в реестре муниципального имущества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области,%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rPr>
          <w:gridAfter w:val="2"/>
          <w:wAfter w:w="2834" w:type="dxa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Увеличение поступлений доходов в бюджеты всех уровней  от использования земель виде земельного налога и арендной платы за землю к уровню 2012г.,%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         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rPr>
          <w:gridAfter w:val="2"/>
          <w:wAfter w:w="2834" w:type="dxa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Процент  оказанных 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услуг бюджетными учреждениями от запланированных услуг в соответствии с муниципальным заданием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          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rPr>
          <w:gridAfter w:val="2"/>
          <w:wAfter w:w="2834" w:type="dxa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схемы размещения рекламных конструкций на территории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tabs>
                <w:tab w:val="left" w:pos="648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          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tabs>
                <w:tab w:val="left" w:pos="648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6BF8" w:rsidRPr="00BE6BF8" w:rsidRDefault="00BE6BF8" w:rsidP="00BE6BF8">
      <w:pPr>
        <w:pStyle w:val="ConsPlusNormal0"/>
        <w:tabs>
          <w:tab w:val="left" w:pos="648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ind w:firstLine="0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BE6BF8" w:rsidRPr="00BE6BF8" w:rsidRDefault="00BE6BF8" w:rsidP="00BE6BF8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 w:rsidRPr="00BE6BF8"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BE6BF8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BE6BF8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 w:rsidRPr="00BE6BF8"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«Обеспечение </w:t>
      </w:r>
      <w:proofErr w:type="gramStart"/>
      <w:r w:rsidRPr="00BE6BF8">
        <w:rPr>
          <w:rFonts w:ascii="Times New Roman" w:hAnsi="Times New Roman" w:cs="Times New Roman"/>
          <w:sz w:val="20"/>
          <w:szCs w:val="20"/>
        </w:rPr>
        <w:t>муниципального</w:t>
      </w:r>
      <w:proofErr w:type="gramEnd"/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   управления собственностью 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BE6BF8">
        <w:rPr>
          <w:rFonts w:ascii="Times New Roman" w:hAnsi="Times New Roman" w:cs="Times New Roman"/>
          <w:spacing w:val="-2"/>
          <w:sz w:val="20"/>
          <w:szCs w:val="20"/>
        </w:rPr>
        <w:lastRenderedPageBreak/>
        <w:t>Чумаевского</w:t>
      </w:r>
      <w:proofErr w:type="spellEnd"/>
      <w:r w:rsidRPr="00BE6BF8">
        <w:rPr>
          <w:rFonts w:ascii="Times New Roman" w:hAnsi="Times New Roman" w:cs="Times New Roman"/>
          <w:spacing w:val="-2"/>
          <w:sz w:val="20"/>
          <w:szCs w:val="20"/>
        </w:rPr>
        <w:t xml:space="preserve"> сельсовета </w:t>
      </w:r>
      <w:proofErr w:type="spellStart"/>
      <w:r w:rsidRPr="00BE6BF8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BE6BF8">
        <w:rPr>
          <w:rFonts w:ascii="Times New Roman" w:hAnsi="Times New Roman" w:cs="Times New Roman"/>
          <w:sz w:val="20"/>
          <w:szCs w:val="20"/>
        </w:rPr>
        <w:t xml:space="preserve"> района 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Пензенской области на 2014 – 202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BE6BF8"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ОТЧЕТ</w:t>
      </w: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о выполнении сводных показателей муниципальных заданий</w:t>
      </w: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на оказание муниципальных услуг (выполнение работ)</w:t>
      </w: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муниципальными учреждениями </w:t>
      </w:r>
      <w:proofErr w:type="spellStart"/>
      <w:r w:rsidRPr="00BE6BF8"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 w:rsidRPr="00BE6BF8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BE6BF8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BE6BF8">
        <w:rPr>
          <w:rFonts w:ascii="Times New Roman" w:hAnsi="Times New Roman" w:cs="Times New Roman"/>
          <w:sz w:val="20"/>
          <w:szCs w:val="20"/>
        </w:rPr>
        <w:t xml:space="preserve"> района Пензенской области</w:t>
      </w: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по муниципальной программе</w:t>
      </w: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E6BF8">
        <w:rPr>
          <w:rFonts w:ascii="Times New Roman" w:hAnsi="Times New Roman" w:cs="Times New Roman"/>
          <w:b/>
          <w:sz w:val="20"/>
          <w:szCs w:val="20"/>
        </w:rPr>
        <w:t xml:space="preserve">"Обеспечение муниципального управления собственностью  </w:t>
      </w:r>
      <w:proofErr w:type="spellStart"/>
      <w:r w:rsidRPr="00BE6BF8"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 w:rsidRPr="00BE6BF8">
        <w:rPr>
          <w:rFonts w:ascii="Times New Roman" w:hAnsi="Times New Roman" w:cs="Times New Roman"/>
          <w:b/>
          <w:sz w:val="20"/>
          <w:szCs w:val="20"/>
        </w:rPr>
        <w:t xml:space="preserve">  сельсовета     </w:t>
      </w:r>
      <w:proofErr w:type="spellStart"/>
      <w:r w:rsidRPr="00BE6BF8"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 w:rsidRPr="00BE6BF8"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2014-202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BE6BF8">
        <w:rPr>
          <w:rFonts w:ascii="Times New Roman" w:hAnsi="Times New Roman" w:cs="Times New Roman"/>
          <w:b/>
          <w:sz w:val="20"/>
          <w:szCs w:val="20"/>
        </w:rPr>
        <w:t xml:space="preserve"> годы" </w:t>
      </w:r>
    </w:p>
    <w:p w:rsidR="00BE6BF8" w:rsidRPr="00BE6BF8" w:rsidRDefault="00BE6BF8" w:rsidP="00BE6BF8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82"/>
        <w:gridCol w:w="1531"/>
        <w:gridCol w:w="1191"/>
        <w:gridCol w:w="1361"/>
        <w:gridCol w:w="1977"/>
        <w:gridCol w:w="1836"/>
        <w:gridCol w:w="1570"/>
      </w:tblGrid>
      <w:tr w:rsidR="00BE6BF8" w:rsidRPr="00BE6BF8" w:rsidTr="00BE6BF8"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Расходы бюджета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на оказание муниципальной услуги (выполнение работы), тыс. рублей</w:t>
            </w:r>
          </w:p>
        </w:tc>
      </w:tr>
      <w:tr w:rsidR="00BE6BF8" w:rsidRPr="00BE6BF8" w:rsidTr="00BE6BF8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BF8" w:rsidRPr="00BE6BF8" w:rsidRDefault="00BE6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BF8" w:rsidRPr="00BE6BF8" w:rsidRDefault="00BE6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</w:t>
            </w: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на 1 января отчетного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</w:t>
            </w: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на 31 декабря отчетного года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Кассовое исполнение</w:t>
            </w: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E6BF8" w:rsidRPr="00BE6BF8" w:rsidTr="00BE6BF8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 w:rsidP="00BE6BF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1 </w:t>
            </w:r>
            <w:r w:rsidRPr="00BE6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Обеспечение муниципального управления собственностью  </w:t>
            </w:r>
            <w:proofErr w:type="spellStart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сельсовета </w:t>
            </w:r>
            <w:proofErr w:type="spellStart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</w:tc>
      </w:tr>
      <w:tr w:rsidR="00BE6BF8" w:rsidRPr="00BE6BF8" w:rsidTr="00BE6BF8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 исполнительного органа  местного самоуправления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  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области, определяющего объем муниципального задания и его финансирование:     Администрация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  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BE6BF8" w:rsidRPr="00BE6BF8" w:rsidTr="00BE6BF8"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мероприятие: Оптимизация, управление и распоряжение имуществом, находящимся в собственности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1. Наименование муниципальной услуги (работа) и ее содержание:                  Формирование земельных участков, постановка на государственный кадастровый учет, оформление технических планов помещений, подготовка проектно-сметной документации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Межевание земельных участков с целью их постановки на кадастровый учет, публикация информации в СМИ в соответствии с действующим законодательством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2. Наименование муниципальной услуги (работа) и ее содержание: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                   Предоставление земельных участков, находящихся в собственности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района Пензенской области, на которых расположены здания, строения, сооружения.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Предоставление земельных участков собственникам зданий на основании заявлений в порядке, предусмотренном ст.36 Земельного Кодекса Российской Федерации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3. Наименование муниципальной 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услуги (работа) и ее содержание: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                          Организация и проведение работ по переводу земель или земельных участков из одной категории в другую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  <w:lastRenderedPageBreak/>
              <w:t xml:space="preserve">Перевод земельных участков из одной категории в другую на основании заявлений  собственников    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4. Наименование муниципальной услуги (работа) и ее содержание: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                          Предоставление земельных участков, находящихся в собственности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района  Пензенской области, в постоянное (бессрочное) пользование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  <w:t xml:space="preserve">Предоставление земельных участков в постоянное (бессрочное) пользование муниципальным учреждениям, казенным предприятиям, органам муниципальной власти на основании решения Комитета местного самоуправления </w:t>
            </w:r>
            <w:proofErr w:type="spellStart"/>
            <w:r w:rsidRPr="00BE6BF8"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  <w:t xml:space="preserve"> района Пензенской области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5. Наименование муниципальной услуги (работа) и ее содержание:                            </w:t>
            </w:r>
            <w:r w:rsidRPr="00BE6BF8"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  <w:t>Учет муниципального имущества (оценка имущества)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BE6BF8"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  <w:t xml:space="preserve">Оформление объектов недвижимого имущества в собственность </w:t>
            </w:r>
            <w:proofErr w:type="spellStart"/>
            <w:r w:rsidRPr="00BE6BF8"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  <w:t xml:space="preserve"> района </w:t>
            </w:r>
            <w:r w:rsidRPr="00BE6BF8">
              <w:rPr>
                <w:rFonts w:ascii="Times New Roman" w:hAnsi="Times New Roman" w:cs="Times New Roman"/>
                <w:kern w:val="2"/>
                <w:sz w:val="20"/>
                <w:szCs w:val="20"/>
                <w:lang w:eastAsia="ar-SA"/>
              </w:rPr>
              <w:lastRenderedPageBreak/>
              <w:t>Пензенской области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 Наименование муниципальной услуги (работа) и ее содержание: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             Предоставление информации 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и выписок из реестра муниципального имущества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правообладателей информацией из Реестра муниципального имущества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на уровне 100% от количества поступивших запросов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7. Наименование муниципальной услуги (работа) и ее содержание:                        Сверка сведений реестра муниципального имущества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со сведениями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Статрегистра</w:t>
            </w:r>
            <w:proofErr w:type="spellEnd"/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соответствия сведений из реестра муниципального имущества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со сведениями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Статрегистра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– ежегодно на уровне 92-93%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8. Наименование муниципальной услуги (работа) и ее содержание: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                   Техническое обслуживание и содержание  муниципальной  собственности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Содержание объектов недвижимого имущества  в собственности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5D6165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523,000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5D6165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146,500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F3AB0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46,500</w:t>
            </w: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9. Наименование муниципальной услуги (работа) и ее содержание: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                      Создание муниципальных унитарных предприятий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Пополнение уставного фонда муниципальных унитарных предприятий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BE6BF8" w:rsidRPr="00BE6BF8" w:rsidRDefault="00BE6BF8" w:rsidP="00BE6BF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Приложение №3</w:t>
      </w:r>
    </w:p>
    <w:p w:rsidR="00BE6BF8" w:rsidRPr="00BE6BF8" w:rsidRDefault="00BE6BF8" w:rsidP="00BE6BF8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 w:rsidRPr="00BE6BF8">
        <w:rPr>
          <w:bCs/>
          <w:sz w:val="20"/>
          <w:szCs w:val="20"/>
          <w:bdr w:val="none" w:sz="0" w:space="0" w:color="auto" w:frame="1"/>
        </w:rPr>
        <w:t>к  Годовому докладу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BE6BF8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BE6BF8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 w:rsidRPr="00BE6BF8"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«Обеспечение </w:t>
      </w:r>
      <w:proofErr w:type="gramStart"/>
      <w:r w:rsidRPr="00BE6BF8">
        <w:rPr>
          <w:rFonts w:ascii="Times New Roman" w:hAnsi="Times New Roman" w:cs="Times New Roman"/>
          <w:sz w:val="20"/>
          <w:szCs w:val="20"/>
        </w:rPr>
        <w:t>муниципального</w:t>
      </w:r>
      <w:proofErr w:type="gramEnd"/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   управления собственностью 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BE6BF8">
        <w:rPr>
          <w:rFonts w:ascii="Times New Roman" w:hAnsi="Times New Roman" w:cs="Times New Roman"/>
          <w:spacing w:val="-2"/>
          <w:sz w:val="20"/>
          <w:szCs w:val="20"/>
        </w:rPr>
        <w:t>Чумаевского</w:t>
      </w:r>
      <w:proofErr w:type="spellEnd"/>
      <w:r w:rsidRPr="00BE6BF8">
        <w:rPr>
          <w:rFonts w:ascii="Times New Roman" w:hAnsi="Times New Roman" w:cs="Times New Roman"/>
          <w:spacing w:val="-2"/>
          <w:sz w:val="20"/>
          <w:szCs w:val="20"/>
        </w:rPr>
        <w:t xml:space="preserve"> сельсовета </w:t>
      </w:r>
      <w:proofErr w:type="spellStart"/>
      <w:r w:rsidRPr="00BE6BF8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BE6BF8">
        <w:rPr>
          <w:rFonts w:ascii="Times New Roman" w:hAnsi="Times New Roman" w:cs="Times New Roman"/>
          <w:sz w:val="20"/>
          <w:szCs w:val="20"/>
        </w:rPr>
        <w:t xml:space="preserve"> района </w:t>
      </w:r>
    </w:p>
    <w:p w:rsidR="00BE6BF8" w:rsidRPr="00BE6BF8" w:rsidRDefault="00BE6BF8" w:rsidP="00BE6BF8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Пензенской области на 2014 – 202</w:t>
      </w:r>
      <w:r w:rsidR="00751566">
        <w:rPr>
          <w:rFonts w:ascii="Times New Roman" w:hAnsi="Times New Roman" w:cs="Times New Roman"/>
          <w:sz w:val="20"/>
          <w:szCs w:val="20"/>
        </w:rPr>
        <w:t>7</w:t>
      </w:r>
      <w:r w:rsidRPr="00BE6BF8"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lastRenderedPageBreak/>
        <w:t>ОЦЕНКА</w:t>
      </w: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применения мер правового регулирования в сфере реализации</w:t>
      </w: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муниципальной программы </w:t>
      </w:r>
      <w:proofErr w:type="spellStart"/>
      <w:r w:rsidRPr="00BE6BF8"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 w:rsidRPr="00BE6BF8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BE6BF8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BE6BF8">
        <w:rPr>
          <w:rFonts w:ascii="Times New Roman" w:hAnsi="Times New Roman" w:cs="Times New Roman"/>
          <w:sz w:val="20"/>
          <w:szCs w:val="20"/>
        </w:rPr>
        <w:t xml:space="preserve"> района Пензенской области</w:t>
      </w: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E6BF8">
        <w:rPr>
          <w:rFonts w:ascii="Times New Roman" w:hAnsi="Times New Roman" w:cs="Times New Roman"/>
          <w:b/>
          <w:sz w:val="20"/>
          <w:szCs w:val="20"/>
        </w:rPr>
        <w:t xml:space="preserve">"Обеспечение муниципального управления собственностью  </w:t>
      </w:r>
      <w:proofErr w:type="spellStart"/>
      <w:r w:rsidRPr="00BE6BF8"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 w:rsidRPr="00BE6BF8">
        <w:rPr>
          <w:rFonts w:ascii="Times New Roman" w:hAnsi="Times New Roman" w:cs="Times New Roman"/>
          <w:b/>
          <w:sz w:val="20"/>
          <w:szCs w:val="20"/>
        </w:rPr>
        <w:t xml:space="preserve">  сельсовета     </w:t>
      </w:r>
      <w:proofErr w:type="spellStart"/>
      <w:r w:rsidRPr="00BE6BF8"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 w:rsidRPr="00BE6BF8"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2014-202</w:t>
      </w:r>
      <w:r w:rsidR="00751566">
        <w:rPr>
          <w:rFonts w:ascii="Times New Roman" w:hAnsi="Times New Roman" w:cs="Times New Roman"/>
          <w:b/>
          <w:sz w:val="20"/>
          <w:szCs w:val="20"/>
        </w:rPr>
        <w:t>7</w:t>
      </w:r>
      <w:r w:rsidRPr="00BE6BF8">
        <w:rPr>
          <w:rFonts w:ascii="Times New Roman" w:hAnsi="Times New Roman" w:cs="Times New Roman"/>
          <w:b/>
          <w:sz w:val="20"/>
          <w:szCs w:val="20"/>
        </w:rPr>
        <w:t xml:space="preserve"> годы" </w:t>
      </w:r>
    </w:p>
    <w:p w:rsidR="00BE6BF8" w:rsidRPr="00BE6BF8" w:rsidRDefault="00BE6BF8" w:rsidP="00BE6BF8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8"/>
        <w:gridCol w:w="2513"/>
        <w:gridCol w:w="2125"/>
        <w:gridCol w:w="568"/>
        <w:gridCol w:w="425"/>
        <w:gridCol w:w="164"/>
        <w:gridCol w:w="403"/>
        <w:gridCol w:w="426"/>
        <w:gridCol w:w="425"/>
        <w:gridCol w:w="65"/>
        <w:gridCol w:w="644"/>
        <w:gridCol w:w="567"/>
        <w:gridCol w:w="108"/>
        <w:gridCol w:w="600"/>
        <w:gridCol w:w="450"/>
        <w:gridCol w:w="375"/>
        <w:gridCol w:w="315"/>
        <w:gridCol w:w="278"/>
        <w:gridCol w:w="7"/>
        <w:gridCol w:w="702"/>
        <w:gridCol w:w="3112"/>
      </w:tblGrid>
      <w:tr w:rsidR="00BE6BF8" w:rsidRPr="00BE6BF8" w:rsidTr="00BE6BF8">
        <w:tc>
          <w:tcPr>
            <w:tcW w:w="5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96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751566" w:rsidRPr="00BE6BF8" w:rsidTr="00BE74AC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66" w:rsidRPr="00BE6BF8" w:rsidRDefault="0075156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66" w:rsidRPr="00BE6BF8" w:rsidRDefault="0075156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Наименование меры государственного регулирования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66" w:rsidRPr="00BE6BF8" w:rsidRDefault="0075156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Показатель применения меры</w:t>
            </w:r>
          </w:p>
        </w:tc>
        <w:tc>
          <w:tcPr>
            <w:tcW w:w="65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66" w:rsidRPr="00BE6BF8" w:rsidRDefault="0075156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Финансовая оценка результата </w:t>
            </w:r>
            <w:hyperlink r:id="rId4" w:anchor="P3805" w:history="1">
              <w:r w:rsidRPr="00BE6BF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66" w:rsidRPr="00BE6BF8" w:rsidRDefault="0075156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751566" w:rsidRPr="00BE6BF8" w:rsidTr="00751566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66" w:rsidRPr="00BE6BF8" w:rsidRDefault="00751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66" w:rsidRPr="00BE6BF8" w:rsidRDefault="00751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66" w:rsidRPr="00BE6BF8" w:rsidRDefault="00751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66" w:rsidRPr="00BE6BF8" w:rsidRDefault="00751566">
            <w:pPr>
              <w:pStyle w:val="ConsPlusNormal0"/>
              <w:spacing w:line="276" w:lineRule="auto"/>
              <w:ind w:firstLine="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BE6BF8">
                <w:rPr>
                  <w:rFonts w:ascii="Times New Roman" w:hAnsi="Times New Roman" w:cs="Times New Roman"/>
                  <w:sz w:val="20"/>
                  <w:szCs w:val="20"/>
                </w:rPr>
                <w:t>2016 г</w:t>
              </w:r>
            </w:smartTag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66" w:rsidRPr="00BE6BF8" w:rsidRDefault="00751566">
            <w:pPr>
              <w:pStyle w:val="ConsPlusNormal0"/>
              <w:spacing w:line="276" w:lineRule="auto"/>
              <w:ind w:firstLine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BE6BF8">
                <w:rPr>
                  <w:rFonts w:ascii="Times New Roman" w:hAnsi="Times New Roman" w:cs="Times New Roman"/>
                  <w:sz w:val="20"/>
                  <w:szCs w:val="20"/>
                </w:rPr>
                <w:t>2017 г</w:t>
              </w:r>
            </w:smartTag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66" w:rsidRPr="00BE6BF8" w:rsidRDefault="0075156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BE6BF8">
                <w:rPr>
                  <w:rFonts w:ascii="Times New Roman" w:hAnsi="Times New Roman" w:cs="Times New Roman"/>
                  <w:sz w:val="20"/>
                  <w:szCs w:val="20"/>
                </w:rPr>
                <w:t>2018 г</w:t>
              </w:r>
            </w:smartTag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66" w:rsidRPr="00BE6BF8" w:rsidRDefault="0075156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66" w:rsidRPr="00BE6BF8" w:rsidRDefault="0075156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BE6BF8">
                <w:rPr>
                  <w:rFonts w:ascii="Times New Roman" w:hAnsi="Times New Roman" w:cs="Times New Roman"/>
                  <w:sz w:val="20"/>
                  <w:szCs w:val="20"/>
                </w:rPr>
                <w:t>2020 г</w:t>
              </w:r>
            </w:smartTag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66" w:rsidRPr="00BE6BF8" w:rsidRDefault="0075156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66" w:rsidRPr="00BE6BF8" w:rsidRDefault="0075156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66" w:rsidRPr="00BE6BF8" w:rsidRDefault="00751566" w:rsidP="0075156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023г.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66" w:rsidRPr="00BE6BF8" w:rsidRDefault="00751566" w:rsidP="0075156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66" w:rsidRPr="00BE6BF8" w:rsidRDefault="00751566" w:rsidP="0075156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66" w:rsidRPr="00BE6BF8" w:rsidRDefault="00751566" w:rsidP="0075156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66" w:rsidRPr="00BE6BF8" w:rsidRDefault="00751566" w:rsidP="0075156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3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66" w:rsidRPr="00BE6BF8" w:rsidRDefault="00751566" w:rsidP="001E5ED9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75156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1 </w:t>
            </w:r>
            <w:r w:rsidRPr="00BE6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Обеспечение муниципального управления собственностью  </w:t>
            </w:r>
            <w:proofErr w:type="spellStart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сельсовета </w:t>
            </w:r>
            <w:proofErr w:type="spellStart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2014-2020 годы»</w:t>
            </w:r>
          </w:p>
        </w:tc>
        <w:tc>
          <w:tcPr>
            <w:tcW w:w="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F3AB0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</w:t>
            </w:r>
          </w:p>
          <w:p w:rsidR="00BE6BF8" w:rsidRPr="00BE6BF8" w:rsidRDefault="00BE6BF8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От 20.10.2016г. № 102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Порядка разработки и реализации муниципальных   программ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</w:p>
          <w:p w:rsidR="00BE6BF8" w:rsidRPr="00BE6BF8" w:rsidRDefault="00BE6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мер правового регулирования в 202</w:t>
            </w:r>
            <w:r w:rsidR="007515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году не повлияло на результаты </w:t>
            </w:r>
          </w:p>
          <w:p w:rsidR="00BE6BF8" w:rsidRPr="00BE6BF8" w:rsidRDefault="00BE6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подпрограммы</w:t>
            </w:r>
          </w:p>
          <w:p w:rsidR="00BE6BF8" w:rsidRPr="00BE6BF8" w:rsidRDefault="00BE6BF8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6BF8" w:rsidRPr="00BE6BF8" w:rsidRDefault="00BE6BF8" w:rsidP="00BE6BF8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BE6BF8" w:rsidRPr="00BE6BF8" w:rsidRDefault="00BE6BF8" w:rsidP="00BE6BF8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</w:t>
      </w:r>
    </w:p>
    <w:p w:rsidR="00BE6BF8" w:rsidRPr="00BE6BF8" w:rsidRDefault="00BE6BF8" w:rsidP="00BE6BF8">
      <w:pPr>
        <w:pStyle w:val="ConsPlusNormal0"/>
        <w:tabs>
          <w:tab w:val="left" w:pos="13215"/>
        </w:tabs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ab/>
      </w:r>
    </w:p>
    <w:p w:rsidR="00BE6BF8" w:rsidRPr="00BE6BF8" w:rsidRDefault="00BE6BF8" w:rsidP="00BE6BF8">
      <w:pPr>
        <w:pStyle w:val="ConsPlusNormal0"/>
        <w:tabs>
          <w:tab w:val="left" w:pos="13215"/>
        </w:tabs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Приложение №4</w:t>
      </w:r>
    </w:p>
    <w:p w:rsidR="00BE6BF8" w:rsidRPr="00BE6BF8" w:rsidRDefault="00BE6BF8" w:rsidP="00BE6BF8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 w:rsidRPr="00BE6BF8"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BE6BF8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lastRenderedPageBreak/>
        <w:t>о ходе реализации и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BE6BF8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 w:rsidRPr="00BE6BF8"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«Обеспечение </w:t>
      </w:r>
      <w:proofErr w:type="gramStart"/>
      <w:r w:rsidRPr="00BE6BF8">
        <w:rPr>
          <w:rFonts w:ascii="Times New Roman" w:hAnsi="Times New Roman" w:cs="Times New Roman"/>
          <w:sz w:val="20"/>
          <w:szCs w:val="20"/>
        </w:rPr>
        <w:t>муниципального</w:t>
      </w:r>
      <w:proofErr w:type="gramEnd"/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   управления собственностью 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BE6BF8">
        <w:rPr>
          <w:rFonts w:ascii="Times New Roman" w:hAnsi="Times New Roman" w:cs="Times New Roman"/>
          <w:spacing w:val="-2"/>
          <w:sz w:val="20"/>
          <w:szCs w:val="20"/>
        </w:rPr>
        <w:t>Чумаевского</w:t>
      </w:r>
      <w:proofErr w:type="spellEnd"/>
      <w:r w:rsidRPr="00BE6BF8">
        <w:rPr>
          <w:rFonts w:ascii="Times New Roman" w:hAnsi="Times New Roman" w:cs="Times New Roman"/>
          <w:spacing w:val="-2"/>
          <w:sz w:val="20"/>
          <w:szCs w:val="20"/>
        </w:rPr>
        <w:t xml:space="preserve"> сельсовета </w:t>
      </w:r>
      <w:proofErr w:type="spellStart"/>
      <w:r w:rsidRPr="00BE6BF8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BE6BF8">
        <w:rPr>
          <w:rFonts w:ascii="Times New Roman" w:hAnsi="Times New Roman" w:cs="Times New Roman"/>
          <w:sz w:val="20"/>
          <w:szCs w:val="20"/>
        </w:rPr>
        <w:t xml:space="preserve"> района 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Пензенской области на 2014 – 202</w:t>
      </w:r>
      <w:r w:rsidR="00751566">
        <w:rPr>
          <w:rFonts w:ascii="Times New Roman" w:hAnsi="Times New Roman" w:cs="Times New Roman"/>
          <w:sz w:val="20"/>
          <w:szCs w:val="20"/>
        </w:rPr>
        <w:t>7</w:t>
      </w:r>
      <w:r w:rsidRPr="00BE6BF8"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СВЕДЕНИЯ</w:t>
      </w: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о внесенных изменениях в муниципальную программу </w:t>
      </w:r>
      <w:proofErr w:type="spellStart"/>
      <w:r w:rsidRPr="00BE6BF8"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 w:rsidRPr="00BE6BF8"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BE6BF8" w:rsidRPr="00BE6BF8" w:rsidRDefault="00BE6BF8" w:rsidP="00BE6BF8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E6BF8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BE6BF8">
        <w:rPr>
          <w:rFonts w:ascii="Times New Roman" w:hAnsi="Times New Roman" w:cs="Times New Roman"/>
          <w:sz w:val="20"/>
          <w:szCs w:val="20"/>
        </w:rPr>
        <w:t xml:space="preserve"> района Пензенской области за 202</w:t>
      </w:r>
      <w:r w:rsidR="00751566">
        <w:rPr>
          <w:rFonts w:ascii="Times New Roman" w:hAnsi="Times New Roman" w:cs="Times New Roman"/>
          <w:sz w:val="20"/>
          <w:szCs w:val="20"/>
        </w:rPr>
        <w:t>2</w:t>
      </w:r>
      <w:r w:rsidRPr="00BE6BF8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BE6BF8" w:rsidRPr="00BE6BF8" w:rsidRDefault="00BE6BF8" w:rsidP="00BE6BF8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Title0"/>
        <w:jc w:val="center"/>
        <w:rPr>
          <w:color w:val="000000"/>
          <w:spacing w:val="-2"/>
          <w:sz w:val="20"/>
          <w:szCs w:val="20"/>
        </w:rPr>
      </w:pPr>
      <w:r w:rsidRPr="00BE6BF8">
        <w:rPr>
          <w:color w:val="000000"/>
          <w:spacing w:val="-2"/>
          <w:sz w:val="20"/>
          <w:szCs w:val="20"/>
        </w:rPr>
        <w:t xml:space="preserve">«Обеспечение муниципального   управления собственностью </w:t>
      </w:r>
      <w:proofErr w:type="spellStart"/>
      <w:r w:rsidRPr="00BE6BF8">
        <w:rPr>
          <w:color w:val="000000"/>
          <w:spacing w:val="-2"/>
          <w:sz w:val="20"/>
          <w:szCs w:val="20"/>
        </w:rPr>
        <w:t>Чумаевского</w:t>
      </w:r>
      <w:proofErr w:type="spellEnd"/>
      <w:r w:rsidRPr="00BE6BF8">
        <w:rPr>
          <w:color w:val="000000"/>
          <w:spacing w:val="-2"/>
          <w:sz w:val="20"/>
          <w:szCs w:val="20"/>
        </w:rPr>
        <w:t xml:space="preserve"> сельсовета </w:t>
      </w:r>
      <w:proofErr w:type="spellStart"/>
      <w:r w:rsidRPr="00BE6BF8">
        <w:rPr>
          <w:color w:val="000000"/>
          <w:spacing w:val="-2"/>
          <w:sz w:val="20"/>
          <w:szCs w:val="20"/>
        </w:rPr>
        <w:t>Камешкирского</w:t>
      </w:r>
      <w:proofErr w:type="spellEnd"/>
      <w:r w:rsidRPr="00BE6BF8">
        <w:rPr>
          <w:color w:val="000000"/>
          <w:spacing w:val="-2"/>
          <w:sz w:val="20"/>
          <w:szCs w:val="20"/>
        </w:rPr>
        <w:t xml:space="preserve"> района Пензенской области на 2014 – 202</w:t>
      </w:r>
      <w:r w:rsidR="00751566">
        <w:rPr>
          <w:color w:val="000000"/>
          <w:spacing w:val="-2"/>
          <w:sz w:val="20"/>
          <w:szCs w:val="20"/>
        </w:rPr>
        <w:t>7</w:t>
      </w:r>
      <w:r w:rsidRPr="00BE6BF8">
        <w:rPr>
          <w:color w:val="000000"/>
          <w:spacing w:val="-2"/>
          <w:sz w:val="20"/>
          <w:szCs w:val="20"/>
        </w:rPr>
        <w:t xml:space="preserve"> годы»</w:t>
      </w:r>
    </w:p>
    <w:p w:rsidR="00BE6BF8" w:rsidRPr="00BE6BF8" w:rsidRDefault="00BE6BF8" w:rsidP="00BE6BF8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9"/>
        <w:gridCol w:w="5120"/>
        <w:gridCol w:w="1417"/>
        <w:gridCol w:w="1133"/>
        <w:gridCol w:w="6946"/>
      </w:tblGrid>
      <w:tr w:rsidR="00BE6BF8" w:rsidRPr="00BE6BF8" w:rsidTr="00BE6BF8">
        <w:tc>
          <w:tcPr>
            <w:tcW w:w="5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BE6BF8" w:rsidRPr="00BE6BF8" w:rsidTr="00BE6BF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Вид нормативного правового акта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ind w:firstLine="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Суть изменений (краткое изложение)</w:t>
            </w:r>
          </w:p>
        </w:tc>
      </w:tr>
      <w:tr w:rsidR="00BE6BF8" w:rsidRPr="00BE6BF8" w:rsidTr="00BE6BF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BE6BF8" w:rsidRPr="00BE6BF8" w:rsidRDefault="00BE6BF8">
            <w:pPr>
              <w:pStyle w:val="ConsPlusTitle0"/>
              <w:spacing w:line="276" w:lineRule="auto"/>
              <w:jc w:val="both"/>
              <w:rPr>
                <w:b w:val="0"/>
                <w:color w:val="000000"/>
                <w:spacing w:val="-2"/>
                <w:sz w:val="20"/>
                <w:szCs w:val="20"/>
              </w:rPr>
            </w:pPr>
            <w:r w:rsidRPr="00BE6BF8">
              <w:rPr>
                <w:b w:val="0"/>
                <w:sz w:val="20"/>
                <w:szCs w:val="20"/>
              </w:rPr>
              <w:t xml:space="preserve">О внесении изменений в муниципальную программу </w:t>
            </w:r>
            <w:r w:rsidRPr="00BE6BF8">
              <w:rPr>
                <w:b w:val="0"/>
                <w:color w:val="000000"/>
                <w:spacing w:val="-2"/>
                <w:sz w:val="20"/>
                <w:szCs w:val="20"/>
              </w:rPr>
              <w:t xml:space="preserve">«Обеспечение муниципального   управления собственностью </w:t>
            </w:r>
            <w:proofErr w:type="spellStart"/>
            <w:r w:rsidRPr="00BE6BF8">
              <w:rPr>
                <w:b w:val="0"/>
                <w:color w:val="000000"/>
                <w:spacing w:val="-2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b w:val="0"/>
                <w:color w:val="000000"/>
                <w:spacing w:val="-2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b w:val="0"/>
                <w:color w:val="000000"/>
                <w:spacing w:val="-2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b w:val="0"/>
                <w:color w:val="000000"/>
                <w:spacing w:val="-2"/>
                <w:sz w:val="20"/>
                <w:szCs w:val="20"/>
              </w:rPr>
              <w:t xml:space="preserve"> района Пензенской области на 2014 – 202</w:t>
            </w:r>
            <w:r w:rsidR="00C50BF5">
              <w:rPr>
                <w:b w:val="0"/>
                <w:color w:val="000000"/>
                <w:spacing w:val="-2"/>
                <w:sz w:val="20"/>
                <w:szCs w:val="20"/>
              </w:rPr>
              <w:t>7</w:t>
            </w:r>
            <w:r w:rsidRPr="00BE6BF8">
              <w:rPr>
                <w:b w:val="0"/>
                <w:color w:val="000000"/>
                <w:spacing w:val="-2"/>
                <w:sz w:val="20"/>
                <w:szCs w:val="20"/>
              </w:rPr>
              <w:t xml:space="preserve"> годы»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C50BF5" w:rsidP="00C50BF5">
            <w:pPr>
              <w:pStyle w:val="ConsPlusNormal0"/>
              <w:spacing w:line="276" w:lineRule="auto"/>
              <w:ind w:firstLine="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6BF8" w:rsidRPr="00BE6BF8">
              <w:rPr>
                <w:rFonts w:ascii="Times New Roman" w:hAnsi="Times New Roman" w:cs="Times New Roman"/>
                <w:sz w:val="20"/>
                <w:szCs w:val="20"/>
              </w:rPr>
              <w:t>2.12.202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6BF8" w:rsidRPr="00BE6BF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C50BF5">
            <w:pPr>
              <w:pStyle w:val="ConsPlusNormal0"/>
              <w:spacing w:line="276" w:lineRule="auto"/>
              <w:ind w:firstLine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       В связи с уточнением  объемов финансирования </w:t>
            </w:r>
          </w:p>
        </w:tc>
      </w:tr>
    </w:tbl>
    <w:p w:rsidR="00BE6BF8" w:rsidRPr="00BE6BF8" w:rsidRDefault="00BE6BF8" w:rsidP="00BE6BF8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Приложение №5</w:t>
      </w:r>
    </w:p>
    <w:p w:rsidR="00BE6BF8" w:rsidRPr="00BE6BF8" w:rsidRDefault="00BE6BF8" w:rsidP="00BE6BF8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 w:rsidRPr="00BE6BF8"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BE6BF8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 w:rsidRPr="00BE6BF8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 w:rsidRPr="00BE6BF8"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«Обеспечение </w:t>
      </w:r>
      <w:proofErr w:type="gramStart"/>
      <w:r w:rsidRPr="00BE6BF8">
        <w:rPr>
          <w:rFonts w:ascii="Times New Roman" w:hAnsi="Times New Roman" w:cs="Times New Roman"/>
          <w:sz w:val="20"/>
          <w:szCs w:val="20"/>
        </w:rPr>
        <w:t>муниципального</w:t>
      </w:r>
      <w:proofErr w:type="gramEnd"/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 xml:space="preserve">   управления собственностью 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BE6BF8">
        <w:rPr>
          <w:rFonts w:ascii="Times New Roman" w:hAnsi="Times New Roman" w:cs="Times New Roman"/>
          <w:spacing w:val="-2"/>
          <w:sz w:val="20"/>
          <w:szCs w:val="20"/>
        </w:rPr>
        <w:t>Чумаевского</w:t>
      </w:r>
      <w:proofErr w:type="spellEnd"/>
      <w:r w:rsidRPr="00BE6BF8">
        <w:rPr>
          <w:rFonts w:ascii="Times New Roman" w:hAnsi="Times New Roman" w:cs="Times New Roman"/>
          <w:spacing w:val="-2"/>
          <w:sz w:val="20"/>
          <w:szCs w:val="20"/>
        </w:rPr>
        <w:t xml:space="preserve"> сельсовета </w:t>
      </w:r>
      <w:proofErr w:type="spellStart"/>
      <w:r w:rsidRPr="00BE6BF8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BE6BF8">
        <w:rPr>
          <w:rFonts w:ascii="Times New Roman" w:hAnsi="Times New Roman" w:cs="Times New Roman"/>
          <w:sz w:val="20"/>
          <w:szCs w:val="20"/>
        </w:rPr>
        <w:t xml:space="preserve"> района </w:t>
      </w:r>
    </w:p>
    <w:p w:rsidR="00BE6BF8" w:rsidRPr="00BE6BF8" w:rsidRDefault="00BE6BF8" w:rsidP="00BE6BF8">
      <w:pPr>
        <w:jc w:val="right"/>
        <w:rPr>
          <w:rFonts w:ascii="Times New Roman" w:hAnsi="Times New Roman" w:cs="Times New Roman"/>
          <w:sz w:val="20"/>
          <w:szCs w:val="20"/>
        </w:rPr>
      </w:pPr>
      <w:r w:rsidRPr="00BE6BF8">
        <w:rPr>
          <w:rFonts w:ascii="Times New Roman" w:hAnsi="Times New Roman" w:cs="Times New Roman"/>
          <w:sz w:val="20"/>
          <w:szCs w:val="20"/>
        </w:rPr>
        <w:t>Пензенской области на 2014 – 202</w:t>
      </w:r>
      <w:r w:rsidR="00751566">
        <w:rPr>
          <w:rFonts w:ascii="Times New Roman" w:hAnsi="Times New Roman" w:cs="Times New Roman"/>
          <w:sz w:val="20"/>
          <w:szCs w:val="20"/>
        </w:rPr>
        <w:t>7</w:t>
      </w:r>
      <w:r w:rsidRPr="00BE6BF8">
        <w:rPr>
          <w:rFonts w:ascii="Times New Roman" w:hAnsi="Times New Roman" w:cs="Times New Roman"/>
          <w:sz w:val="20"/>
          <w:szCs w:val="20"/>
        </w:rPr>
        <w:t xml:space="preserve"> годы»</w:t>
      </w:r>
    </w:p>
    <w:p w:rsidR="00BE6BF8" w:rsidRPr="00BE6BF8" w:rsidRDefault="00BE6BF8" w:rsidP="00BE6BF8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E6BF8" w:rsidRPr="00BE6BF8" w:rsidRDefault="00BE6BF8" w:rsidP="00BE6BF8">
      <w:pPr>
        <w:pStyle w:val="ConsPlusTitle0"/>
        <w:jc w:val="center"/>
        <w:rPr>
          <w:color w:val="000000"/>
          <w:spacing w:val="-2"/>
          <w:sz w:val="20"/>
          <w:szCs w:val="20"/>
        </w:rPr>
      </w:pPr>
      <w:r w:rsidRPr="00BE6BF8">
        <w:rPr>
          <w:sz w:val="20"/>
          <w:szCs w:val="20"/>
        </w:rPr>
        <w:t xml:space="preserve">Оценка эффективности реализации муниципальной программы </w:t>
      </w:r>
      <w:r w:rsidRPr="00BE6BF8">
        <w:rPr>
          <w:color w:val="000000"/>
          <w:spacing w:val="-2"/>
          <w:sz w:val="20"/>
          <w:szCs w:val="20"/>
        </w:rPr>
        <w:t xml:space="preserve">«Обеспечение муниципального   управления собственностью </w:t>
      </w:r>
      <w:proofErr w:type="spellStart"/>
      <w:r w:rsidRPr="00BE6BF8">
        <w:rPr>
          <w:color w:val="000000"/>
          <w:spacing w:val="-2"/>
          <w:sz w:val="20"/>
          <w:szCs w:val="20"/>
        </w:rPr>
        <w:t>Чумаевского</w:t>
      </w:r>
      <w:proofErr w:type="spellEnd"/>
      <w:r w:rsidRPr="00BE6BF8">
        <w:rPr>
          <w:color w:val="000000"/>
          <w:spacing w:val="-2"/>
          <w:sz w:val="20"/>
          <w:szCs w:val="20"/>
        </w:rPr>
        <w:t xml:space="preserve"> сельсовета </w:t>
      </w:r>
      <w:proofErr w:type="spellStart"/>
      <w:r w:rsidRPr="00BE6BF8">
        <w:rPr>
          <w:color w:val="000000"/>
          <w:spacing w:val="-2"/>
          <w:sz w:val="20"/>
          <w:szCs w:val="20"/>
        </w:rPr>
        <w:t>Камешкирского</w:t>
      </w:r>
      <w:proofErr w:type="spellEnd"/>
      <w:r w:rsidRPr="00BE6BF8">
        <w:rPr>
          <w:color w:val="000000"/>
          <w:spacing w:val="-2"/>
          <w:sz w:val="20"/>
          <w:szCs w:val="20"/>
        </w:rPr>
        <w:t xml:space="preserve"> района Пензенской области на 2014 – 202</w:t>
      </w:r>
      <w:r w:rsidR="00751566">
        <w:rPr>
          <w:color w:val="000000"/>
          <w:spacing w:val="-2"/>
          <w:sz w:val="20"/>
          <w:szCs w:val="20"/>
        </w:rPr>
        <w:t>7</w:t>
      </w:r>
      <w:r w:rsidRPr="00BE6BF8">
        <w:rPr>
          <w:color w:val="000000"/>
          <w:spacing w:val="-2"/>
          <w:sz w:val="20"/>
          <w:szCs w:val="20"/>
        </w:rPr>
        <w:t xml:space="preserve"> годы» за 202</w:t>
      </w:r>
      <w:r w:rsidR="00751566">
        <w:rPr>
          <w:color w:val="000000"/>
          <w:spacing w:val="-2"/>
          <w:sz w:val="20"/>
          <w:szCs w:val="20"/>
        </w:rPr>
        <w:t>2</w:t>
      </w:r>
      <w:r w:rsidRPr="00BE6BF8">
        <w:rPr>
          <w:color w:val="000000"/>
          <w:spacing w:val="-2"/>
          <w:sz w:val="20"/>
          <w:szCs w:val="20"/>
        </w:rPr>
        <w:t xml:space="preserve"> год</w:t>
      </w:r>
    </w:p>
    <w:p w:rsidR="00BE6BF8" w:rsidRPr="00BE6BF8" w:rsidRDefault="00BE6BF8" w:rsidP="00BE6BF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E6BF8" w:rsidRPr="00BE6BF8" w:rsidRDefault="00BE6BF8" w:rsidP="00BE6BF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BE6BF8">
        <w:rPr>
          <w:rFonts w:ascii="Times New Roman" w:hAnsi="Times New Roman" w:cs="Times New Roman"/>
          <w:b/>
          <w:sz w:val="20"/>
          <w:szCs w:val="20"/>
        </w:rPr>
        <w:t xml:space="preserve">( согласно Порядка разработки   Постановление Главы администрации  от 20.10.2016 г. № 102  </w:t>
      </w:r>
      <w:proofErr w:type="gramEnd"/>
    </w:p>
    <w:p w:rsidR="00BE6BF8" w:rsidRPr="00BE6BF8" w:rsidRDefault="00BE6BF8" w:rsidP="00BE6BF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E6BF8">
        <w:rPr>
          <w:rFonts w:ascii="Times New Roman" w:hAnsi="Times New Roman" w:cs="Times New Roman"/>
          <w:b/>
          <w:sz w:val="20"/>
          <w:szCs w:val="20"/>
        </w:rPr>
        <w:t>приложение к постановлению Положение об оценке эффективности реализации муниципальной программы)</w:t>
      </w:r>
    </w:p>
    <w:p w:rsidR="00BE6BF8" w:rsidRPr="00BE6BF8" w:rsidRDefault="00BE6BF8" w:rsidP="00BE6BF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E6BF8" w:rsidRPr="00BE6BF8" w:rsidRDefault="00BE6BF8" w:rsidP="00BE6BF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E6BF8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Подпрограмма 1 </w:t>
      </w:r>
      <w:r w:rsidRPr="00BE6BF8">
        <w:rPr>
          <w:rFonts w:ascii="Times New Roman" w:hAnsi="Times New Roman" w:cs="Times New Roman"/>
          <w:b/>
          <w:caps/>
          <w:sz w:val="20"/>
          <w:szCs w:val="20"/>
        </w:rPr>
        <w:t>«</w:t>
      </w:r>
      <w:r w:rsidRPr="00BE6BF8">
        <w:rPr>
          <w:rFonts w:ascii="Times New Roman" w:hAnsi="Times New Roman" w:cs="Times New Roman"/>
          <w:b/>
          <w:sz w:val="20"/>
          <w:szCs w:val="20"/>
        </w:rPr>
        <w:t xml:space="preserve">Об управлении муниципальной собственностью </w:t>
      </w:r>
      <w:proofErr w:type="spellStart"/>
      <w:r w:rsidRPr="00BE6BF8">
        <w:rPr>
          <w:rFonts w:ascii="Times New Roman" w:hAnsi="Times New Roman" w:cs="Times New Roman"/>
          <w:b/>
          <w:spacing w:val="-2"/>
          <w:sz w:val="20"/>
          <w:szCs w:val="20"/>
        </w:rPr>
        <w:t>Чумаевского</w:t>
      </w:r>
      <w:proofErr w:type="spellEnd"/>
      <w:r w:rsidRPr="00BE6BF8">
        <w:rPr>
          <w:rFonts w:ascii="Times New Roman" w:hAnsi="Times New Roman" w:cs="Times New Roman"/>
          <w:b/>
          <w:sz w:val="20"/>
          <w:szCs w:val="20"/>
        </w:rPr>
        <w:t xml:space="preserve"> сельсовета </w:t>
      </w:r>
      <w:proofErr w:type="spellStart"/>
      <w:r w:rsidRPr="00BE6BF8"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 w:rsidRPr="00BE6BF8"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 2014-202</w:t>
      </w:r>
      <w:r w:rsidR="00751566">
        <w:rPr>
          <w:rFonts w:ascii="Times New Roman" w:hAnsi="Times New Roman" w:cs="Times New Roman"/>
          <w:b/>
          <w:sz w:val="20"/>
          <w:szCs w:val="20"/>
        </w:rPr>
        <w:t>7</w:t>
      </w:r>
      <w:r w:rsidRPr="00BE6BF8">
        <w:rPr>
          <w:rFonts w:ascii="Times New Roman" w:hAnsi="Times New Roman" w:cs="Times New Roman"/>
          <w:b/>
          <w:sz w:val="20"/>
          <w:szCs w:val="20"/>
        </w:rPr>
        <w:t xml:space="preserve"> годы »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2568"/>
        <w:gridCol w:w="9963"/>
        <w:gridCol w:w="1948"/>
      </w:tblGrid>
      <w:tr w:rsidR="00BE6BF8" w:rsidRPr="00BE6BF8" w:rsidTr="00BE6BF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формула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</w:p>
        </w:tc>
      </w:tr>
      <w:tr w:rsidR="00BE6BF8" w:rsidRPr="00BE6BF8" w:rsidTr="00BE6BF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Степень реализации мероприятий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/ М,</w:t>
            </w:r>
          </w:p>
          <w:p w:rsidR="00BE6BF8" w:rsidRPr="00BE6BF8" w:rsidRDefault="00BE6BF8">
            <w:pPr>
              <w:pStyle w:val="ConsPlusNormal0"/>
              <w:spacing w:line="276" w:lineRule="auto"/>
              <w:ind w:left="170" w:firstLine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мероприятий, выполненных в полном объеме, из числа мероприятий, запланированных к 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реализации в отчетном году;</w:t>
            </w:r>
          </w:p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Мв-5</w:t>
            </w:r>
          </w:p>
          <w:p w:rsidR="00BE6BF8" w:rsidRPr="00BE6BF8" w:rsidRDefault="00BE6B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 – 5</w:t>
            </w:r>
          </w:p>
          <w:p w:rsidR="00BE6BF8" w:rsidRPr="00BE6BF8" w:rsidRDefault="00BE6BF8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СРм=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5/5=1</w:t>
            </w:r>
          </w:p>
        </w:tc>
      </w:tr>
      <w:tr w:rsidR="00BE6BF8" w:rsidRPr="00BE6BF8" w:rsidTr="00BE6BF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Оценка степени соответствия 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запланированному</w:t>
            </w:r>
            <w:proofErr w:type="gramEnd"/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уровню затрат</w:t>
            </w:r>
          </w:p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фактические расходы на реализацию подпрограммы в отчетном году;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плановые расходы на реализацию подпрограммы в отчетном году.</w:t>
            </w:r>
          </w:p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– 104,35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  <w:p w:rsidR="00BE6BF8" w:rsidRPr="00BE6BF8" w:rsidRDefault="00BE6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- 134,22 тыс.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BE6BF8" w:rsidRPr="00BE6BF8" w:rsidRDefault="00BE6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=104,35/134,22=0,78</w:t>
            </w:r>
          </w:p>
        </w:tc>
      </w:tr>
      <w:tr w:rsidR="00BE6BF8" w:rsidRPr="00BE6BF8" w:rsidTr="00BE6BF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использования средств бюджета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области.</w:t>
            </w:r>
          </w:p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1/0,78=1,3</w:t>
            </w:r>
          </w:p>
        </w:tc>
      </w:tr>
      <w:tr w:rsidR="00BE6BF8" w:rsidRPr="00BE6BF8" w:rsidTr="00BE6BF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(если доля финансового обеспечения реализации подпрограммы из средств бюджета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составляет менее 90%)</w:t>
            </w:r>
          </w:p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В случае если отношение СР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отношение принимается 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E6BF8" w:rsidRPr="00BE6BF8" w:rsidTr="00BE6BF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 w:rsidRPr="00BE6BF8">
              <w:rPr>
                <w:rStyle w:val="ConsPlusTitle"/>
                <w:rFonts w:eastAsia="Calibri"/>
                <w:sz w:val="20"/>
                <w:szCs w:val="20"/>
              </w:rPr>
              <w:t>78</w:t>
            </w:r>
          </w:p>
          <w:p w:rsidR="00BE6BF8" w:rsidRPr="00BE6BF8" w:rsidRDefault="00BE6BF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 w:rsidRPr="00BE6BF8"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>78</w:t>
            </w:r>
          </w:p>
          <w:p w:rsidR="00BE6BF8" w:rsidRPr="00BE6BF8" w:rsidRDefault="00BE6BF8">
            <w:pPr>
              <w:rPr>
                <w:rStyle w:val="ConsPlusTitle"/>
                <w:rFonts w:eastAsia="Calibri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 w:rsidRPr="00BE6BF8">
              <w:rPr>
                <w:rStyle w:val="ConsPlusTitle"/>
                <w:rFonts w:eastAsia="Calibri"/>
                <w:sz w:val="20"/>
                <w:szCs w:val="20"/>
              </w:rPr>
              <w:t>1</w:t>
            </w:r>
          </w:p>
          <w:p w:rsidR="00BE6BF8" w:rsidRPr="00BE6BF8" w:rsidRDefault="00BE6BF8">
            <w:pPr>
              <w:rPr>
                <w:rFonts w:ascii="Times New Roman" w:eastAsia="Times New Roman" w:hAnsi="Times New Roman" w:cs="Times New Roman"/>
                <w:vertAlign w:val="subscript"/>
              </w:rPr>
            </w:pPr>
          </w:p>
          <w:p w:rsidR="00BE6BF8" w:rsidRPr="00BE6BF8" w:rsidRDefault="00BE6BF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 w:rsidRPr="00BE6BF8">
              <w:rPr>
                <w:rStyle w:val="ConsPlusTitle"/>
                <w:rFonts w:eastAsia="Calibri"/>
                <w:sz w:val="20"/>
                <w:szCs w:val="20"/>
              </w:rPr>
              <w:t>5</w:t>
            </w:r>
          </w:p>
          <w:p w:rsidR="00BE6BF8" w:rsidRPr="00BE6BF8" w:rsidRDefault="00BE6BF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 w:rsidRPr="00BE6BF8"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>5</w:t>
            </w:r>
          </w:p>
          <w:p w:rsidR="00BE6BF8" w:rsidRPr="00BE6BF8" w:rsidRDefault="00BE6BF8">
            <w:pPr>
              <w:rPr>
                <w:rStyle w:val="ConsPlusTitle"/>
                <w:rFonts w:eastAsia="Calibri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 w:rsidRPr="00BE6BF8">
              <w:rPr>
                <w:rStyle w:val="ConsPlusTitle"/>
                <w:rFonts w:eastAsia="Calibri"/>
                <w:sz w:val="20"/>
                <w:szCs w:val="20"/>
              </w:rPr>
              <w:t>1</w:t>
            </w:r>
          </w:p>
          <w:p w:rsidR="00BE6BF8" w:rsidRPr="00BE6BF8" w:rsidRDefault="00BE6BF8">
            <w:pPr>
              <w:rPr>
                <w:rStyle w:val="ConsPlusTitle"/>
                <w:rFonts w:eastAsia="Calibri"/>
                <w:sz w:val="20"/>
                <w:szCs w:val="20"/>
              </w:rPr>
            </w:pPr>
          </w:p>
          <w:p w:rsidR="00BE6BF8" w:rsidRPr="00BE6BF8" w:rsidRDefault="00BE6BF8">
            <w:pPr>
              <w:rPr>
                <w:rFonts w:ascii="Times New Roman" w:eastAsia="Times New Roman" w:hAnsi="Times New Roman" w:cs="Times New Roman"/>
                <w:vertAlign w:val="subscript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 w:rsidRPr="00BE6BF8">
              <w:rPr>
                <w:rStyle w:val="ConsPlusTitle"/>
                <w:rFonts w:eastAsia="Calibri"/>
                <w:sz w:val="20"/>
                <w:szCs w:val="20"/>
              </w:rPr>
              <w:t>100</w:t>
            </w:r>
          </w:p>
          <w:p w:rsidR="00BE6BF8" w:rsidRPr="00BE6BF8" w:rsidRDefault="00BE6BF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 w:rsidRPr="00BE6BF8"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>100</w:t>
            </w:r>
          </w:p>
          <w:p w:rsidR="00BE6BF8" w:rsidRPr="00BE6BF8" w:rsidRDefault="00BE6BF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 w:rsidRPr="00BE6BF8">
              <w:rPr>
                <w:rStyle w:val="ConsPlusTitle"/>
                <w:rFonts w:eastAsia="Calibri"/>
                <w:sz w:val="20"/>
                <w:szCs w:val="20"/>
              </w:rPr>
              <w:t>1</w:t>
            </w:r>
          </w:p>
          <w:p w:rsidR="00BE6BF8" w:rsidRPr="00BE6BF8" w:rsidRDefault="00BE6BF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Степень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</w:rPr>
              <w:drawing>
                <wp:inline distT="0" distB="0" distL="0" distR="0">
                  <wp:extent cx="2447925" cy="428625"/>
                  <wp:effectExtent l="0" t="0" r="0" b="0"/>
                  <wp:docPr id="2" name="Рисунок 2" descr="base_23573_98060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base_23573_98060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подпрограммы.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использовании данной формулы в случаях, если 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значение 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(1+1+1)/3=1</w:t>
            </w:r>
          </w:p>
        </w:tc>
      </w:tr>
      <w:tr w:rsidR="00BE6BF8" w:rsidRPr="00BE6BF8" w:rsidTr="00BE6BF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* Э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* СР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подпрограммы.</w:t>
            </w: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1*1,3=1,3</w:t>
            </w:r>
          </w:p>
        </w:tc>
      </w:tr>
    </w:tbl>
    <w:p w:rsidR="00BE6BF8" w:rsidRPr="00BE6BF8" w:rsidRDefault="00BE6BF8" w:rsidP="00BE6BF8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6"/>
        <w:gridCol w:w="1978"/>
        <w:gridCol w:w="8920"/>
        <w:gridCol w:w="3674"/>
      </w:tblGrid>
      <w:tr w:rsidR="00BE6BF8" w:rsidRPr="00BE6BF8" w:rsidTr="00BE6BF8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 муниципальной программы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муниципальной 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программы, фактически достигнутое на конец отчетного периода;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муниципальной программы.</w:t>
            </w: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 w:rsidRPr="00BE6BF8">
              <w:rPr>
                <w:rStyle w:val="ConsPlusTitle"/>
                <w:rFonts w:eastAsia="Calibri"/>
                <w:sz w:val="20"/>
                <w:szCs w:val="20"/>
              </w:rPr>
              <w:t>78</w:t>
            </w:r>
          </w:p>
          <w:p w:rsidR="00BE6BF8" w:rsidRPr="00BE6BF8" w:rsidRDefault="00BE6BF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 w:rsidRPr="00BE6BF8"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>78</w:t>
            </w:r>
          </w:p>
          <w:p w:rsidR="00BE6BF8" w:rsidRPr="00BE6BF8" w:rsidRDefault="00BE6BF8">
            <w:pPr>
              <w:rPr>
                <w:rStyle w:val="ConsPlusTitle"/>
                <w:rFonts w:eastAsia="Calibri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 w:rsidRPr="00BE6BF8">
              <w:rPr>
                <w:rStyle w:val="ConsPlusTitle"/>
                <w:rFonts w:eastAsia="Calibri"/>
                <w:sz w:val="20"/>
                <w:szCs w:val="20"/>
              </w:rPr>
              <w:t>1</w:t>
            </w:r>
          </w:p>
          <w:p w:rsidR="00BE6BF8" w:rsidRPr="00BE6BF8" w:rsidRDefault="00BE6BF8">
            <w:pPr>
              <w:rPr>
                <w:rFonts w:ascii="Times New Roman" w:eastAsia="Times New Roman" w:hAnsi="Times New Roman" w:cs="Times New Roman"/>
                <w:vertAlign w:val="subscript"/>
              </w:rPr>
            </w:pPr>
          </w:p>
          <w:p w:rsidR="00BE6BF8" w:rsidRPr="00BE6BF8" w:rsidRDefault="00BE6BF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 w:rsidRPr="00BE6BF8">
              <w:rPr>
                <w:rStyle w:val="ConsPlusTitle"/>
                <w:rFonts w:eastAsia="Calibri"/>
                <w:sz w:val="20"/>
                <w:szCs w:val="20"/>
              </w:rPr>
              <w:t>5</w:t>
            </w:r>
          </w:p>
          <w:p w:rsidR="00BE6BF8" w:rsidRPr="00BE6BF8" w:rsidRDefault="00BE6BF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 w:rsidRPr="00BE6BF8"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>5</w:t>
            </w:r>
          </w:p>
          <w:p w:rsidR="00BE6BF8" w:rsidRPr="00BE6BF8" w:rsidRDefault="00BE6BF8">
            <w:pPr>
              <w:rPr>
                <w:rStyle w:val="ConsPlusTitle"/>
                <w:rFonts w:eastAsia="Calibri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 w:rsidRPr="00BE6BF8">
              <w:rPr>
                <w:rStyle w:val="ConsPlusTitle"/>
                <w:rFonts w:eastAsia="Calibri"/>
                <w:sz w:val="20"/>
                <w:szCs w:val="20"/>
              </w:rPr>
              <w:t>1</w:t>
            </w:r>
          </w:p>
          <w:p w:rsidR="00BE6BF8" w:rsidRPr="00BE6BF8" w:rsidRDefault="00BE6BF8">
            <w:pPr>
              <w:rPr>
                <w:rFonts w:ascii="Times New Roman" w:eastAsia="Times New Roman" w:hAnsi="Times New Roman" w:cs="Times New Roman"/>
              </w:rPr>
            </w:pPr>
          </w:p>
          <w:p w:rsidR="00BE6BF8" w:rsidRPr="00BE6BF8" w:rsidRDefault="00BE6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(данные из приложения №1 к годовому докладу)</w:t>
            </w:r>
          </w:p>
        </w:tc>
      </w:tr>
      <w:tr w:rsidR="00BE6BF8" w:rsidRPr="00BE6BF8" w:rsidTr="00BE6BF8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Степень реализации муниципальной программы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</w:rPr>
              <w:drawing>
                <wp:inline distT="0" distB="0" distL="0" distR="0">
                  <wp:extent cx="2971800" cy="771525"/>
                  <wp:effectExtent l="0" t="0" r="0" b="0"/>
                  <wp:docPr id="3" name="Рисунок 3" descr="base_23573_98060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base_23573_98060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муниципальной программы;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муниципальной программы.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При использовании в данной формуле в случаях, если 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&gt; 1 значение СД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(1+1)/2=1</w:t>
            </w:r>
          </w:p>
        </w:tc>
      </w:tr>
      <w:tr w:rsidR="00BE6BF8" w:rsidRPr="00BE6BF8" w:rsidTr="00BE6BF8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pict>
                <v:group id="_x0000_s1026" editas="canvas" style="width:421.5pt;height:55pt;mso-position-horizontal-relative:char;mso-position-vertical-relative:line" coordsize="8430,110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8430;height:1100" o:preferrelative="f">
                    <v:fill o:detectmouseclick="t"/>
                    <v:path o:extrusionok="t" o:connecttype="none"/>
                  </v:shape>
                  <v:rect id="_x0000_s1028" style="position:absolute;left:5029;top:27;width:44;height:453;mso-wrap-style:none" filled="f" stroked="f">
                    <v:textbox style="mso-fit-shape-to-text:t" inset="0,0,0,0">
                      <w:txbxContent>
                        <w:p w:rsidR="00BE6BF8" w:rsidRDefault="00BE6BF8" w:rsidP="00BE6BF8">
                          <w:proofErr w:type="gramStart"/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</w:t>
                          </w:r>
                          <w:proofErr w:type="gramEnd"/>
                        </w:p>
                      </w:txbxContent>
                    </v:textbox>
                  </v:rect>
                  <v:rect id="_x0000_s1029" style="position:absolute;left:602;top:434;width:129;height:509;mso-wrap-style:none" filled="f" stroked="f">
                    <v:textbox style="mso-fit-shape-to-text:t" inset="0,0,0,0">
                      <w:txbxContent>
                        <w:p w:rsidR="00BE6BF8" w:rsidRDefault="00BE6BF8" w:rsidP="00BE6BF8"/>
                      </w:txbxContent>
                    </v:textbox>
                  </v:rect>
                  <v:rect id="_x0000_s1030" style="position:absolute;left:4981;top:647;width:92;height:453;mso-wrap-style:none" filled="f" stroked="f">
                    <v:textbox style="mso-fit-shape-to-text:t" inset="0,0,0,0">
                      <w:txbxContent>
                        <w:p w:rsidR="00BE6BF8" w:rsidRDefault="00BE6BF8" w:rsidP="00BE6BF8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31" style="position:absolute;left:3420;top:180;width:328;height:848;mso-wrap-style:none" filled="f" stroked="f">
                    <v:textbox style="mso-fit-shape-to-text:t" inset="0,0,0,0">
                      <w:txbxContent>
                        <w:p w:rsidR="00BE6BF8" w:rsidRDefault="00BE6BF8" w:rsidP="00BE6BF8">
                          <w:r>
                            <w:rPr>
                              <w:rFonts w:ascii="Symbol" w:hAnsi="Symbol" w:cs="Symbol"/>
                              <w:color w:val="000000"/>
                              <w:sz w:val="46"/>
                              <w:szCs w:val="46"/>
                              <w:lang w:val="en-US"/>
                            </w:rPr>
                            <w:t></w:t>
                          </w:r>
                        </w:p>
                      </w:txbxContent>
                    </v:textbox>
                  </v:rect>
                  <v:rect id="_x0000_s1032" style="position:absolute;left:236;top:206;width:5371;height:621;mso-wrap-style:none" filled="f" stroked="f">
                    <v:textbox style="mso-fit-shape-to-text:t" inset="0,0,0,0">
                      <w:txbxContent>
                        <w:p w:rsidR="00BE6BF8" w:rsidRDefault="00BE6BF8" w:rsidP="00BE6BF8">
                          <w:proofErr w:type="spellStart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ЭР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гп</w:t>
                          </w:r>
                          <w:proofErr w:type="spellEnd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 xml:space="preserve"> = 0,5 * </w:t>
                          </w:r>
                          <w:proofErr w:type="spellStart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СР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гп</w:t>
                          </w:r>
                          <w:proofErr w:type="spellEnd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 xml:space="preserve"> + 0,5 *        (</w:t>
                          </w:r>
                          <w:proofErr w:type="spellStart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ЭР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п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/</w:t>
                          </w:r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п</w:t>
                          </w:r>
                          <w:proofErr w:type="spellEnd"/>
                          <w:proofErr w:type="gram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 xml:space="preserve">* 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  <w:lang w:val="en-US"/>
                            </w:rPr>
                            <w:t>k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)/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  <w:lang w:val="en-US"/>
                            </w:rPr>
                            <w:t>j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, где: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муниципальной программы;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муниципальной программы;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коэффициент значимости подпрограммы для достижения целей муниципальной программы.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подпрограмм.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определяется по формуле: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/ Ф, где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proofErr w:type="gram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- объем фактических расходов из бюджета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(кассового исполнения) на реализацию j-ой подпрограммы в отчетном году;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Ф - объем фактических расходов из бюджета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(кассового исполнения) на реализацию муниципальной программы.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Эффективность реализации муниципальной программы признается высокой в случае, если значение ЭР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0,9.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средней в случае, если значение ЭР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0,8.</w:t>
            </w: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0,5*1+0,5*1,3*0,78/1=1,01</w:t>
            </w:r>
          </w:p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6BF8" w:rsidRPr="00BE6BF8" w:rsidTr="00BE6BF8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высокой в случае, если значение ЭР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0,9.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средней в случае, если значение ЭР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0,8.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удовлетворительной в случае, если значение ЭР</w:t>
            </w:r>
            <w:r w:rsidRPr="00BE6BF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0,7.</w:t>
            </w:r>
          </w:p>
          <w:p w:rsidR="00BE6BF8" w:rsidRPr="00BE6BF8" w:rsidRDefault="00BE6BF8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В остальных случаях эффективность реализации муниципальной программы признается неудовлетворительной.</w:t>
            </w:r>
          </w:p>
          <w:p w:rsidR="00BE6BF8" w:rsidRPr="00BE6BF8" w:rsidRDefault="00BE6BF8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BF8" w:rsidRPr="00BE6BF8" w:rsidRDefault="00BE6B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BF8"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высокой</w:t>
            </w:r>
          </w:p>
        </w:tc>
      </w:tr>
    </w:tbl>
    <w:p w:rsidR="00BE6BF8" w:rsidRPr="00BE6BF8" w:rsidRDefault="00BE6BF8" w:rsidP="00BE6BF8">
      <w:pPr>
        <w:rPr>
          <w:rFonts w:ascii="Times New Roman" w:hAnsi="Times New Roman" w:cs="Times New Roman"/>
        </w:rPr>
      </w:pPr>
    </w:p>
    <w:p w:rsidR="00BE6BF8" w:rsidRDefault="00BE6BF8" w:rsidP="00BE6BF8"/>
    <w:p w:rsidR="00BE6BF8" w:rsidRDefault="00BE6BF8" w:rsidP="00BE6BF8"/>
    <w:p w:rsidR="00BE6BF8" w:rsidRDefault="00BE6BF8"/>
    <w:sectPr w:rsidR="00BE6BF8" w:rsidSect="00BE6BF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6BF8"/>
    <w:rsid w:val="005D6165"/>
    <w:rsid w:val="00751566"/>
    <w:rsid w:val="00BE6BF8"/>
    <w:rsid w:val="00BF3AB0"/>
    <w:rsid w:val="00C50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6BF8"/>
    <w:rPr>
      <w:color w:val="0000FF"/>
      <w:u w:val="single"/>
    </w:rPr>
  </w:style>
  <w:style w:type="paragraph" w:styleId="a4">
    <w:name w:val="Normal (Web)"/>
    <w:basedOn w:val="a"/>
    <w:semiHidden/>
    <w:unhideWhenUsed/>
    <w:rsid w:val="00BE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BE6B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BE6BF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ConsPlusNormal">
    <w:name w:val="ConsPlusNormal Знак"/>
    <w:link w:val="ConsPlusNormal0"/>
    <w:uiPriority w:val="99"/>
    <w:semiHidden/>
    <w:locked/>
    <w:rsid w:val="00BE6BF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BE6BF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ConsPlusTitle">
    <w:name w:val="ConsPlusTitle Знак"/>
    <w:basedOn w:val="a0"/>
    <w:link w:val="ConsPlusTitle0"/>
    <w:semiHidden/>
    <w:locked/>
    <w:rsid w:val="00BE6BF8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Title0">
    <w:name w:val="ConsPlusTitle"/>
    <w:link w:val="ConsPlusTitle"/>
    <w:semiHidden/>
    <w:rsid w:val="00BE6B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7">
    <w:name w:val="Ст. без интервала"/>
    <w:basedOn w:val="a"/>
    <w:semiHidden/>
    <w:rsid w:val="00BE6BF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8"/>
      <w:lang w:eastAsia="en-US"/>
    </w:rPr>
  </w:style>
  <w:style w:type="paragraph" w:customStyle="1" w:styleId="ConsPlusCell">
    <w:name w:val="ConsPlusCell"/>
    <w:semiHidden/>
    <w:rsid w:val="00BE6B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E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hyperlink" Target="file:///C:\Users\user\Documents\&#1087;&#1088;&#1086;&#1075;&#1088;&#1072;&#1084;&#1084;&#1099;%20&#1085;&#1072;%20&#1089;&#1072;&#1081;&#1090;\&#1043;&#1044;%20&#1084;&#1091;&#1085;&#1080;&#1094;&#1080;&#1087;&#1072;&#1083;&#1100;&#1085;&#1072;&#1103;%20&#1089;&#1086;&#1073;&#1089;&#1090;&#1074;&#1077;&#1085;&#1085;&#1086;&#1089;&#1090;&#1100;2017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3151</Words>
  <Characters>17961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2023-03-20T07:40:00Z</dcterms:created>
  <dcterms:modified xsi:type="dcterms:W3CDTF">2023-03-20T08:22:00Z</dcterms:modified>
</cp:coreProperties>
</file>