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9B2" w:rsidRDefault="00631674" w:rsidP="003D29B2">
      <w:pPr>
        <w:spacing w:after="0" w:line="240" w:lineRule="auto"/>
        <w:rPr>
          <w:rFonts w:ascii="Arial" w:eastAsia="Times New Roman" w:hAnsi="Arial"/>
          <w:color w:val="000000"/>
          <w:sz w:val="24"/>
          <w:szCs w:val="24"/>
          <w:lang w:eastAsia="ru-RU"/>
        </w:rPr>
      </w:pPr>
      <w:r w:rsidRPr="00631674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F024DC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590D5F" w:rsidRPr="00590D5F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453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24DC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</w:t>
      </w:r>
    </w:p>
    <w:p w:rsidR="00631674" w:rsidRPr="00631674" w:rsidRDefault="00F024DC" w:rsidP="003D29B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            </w:t>
      </w:r>
    </w:p>
    <w:p w:rsidR="00590D5F" w:rsidRDefault="00631674" w:rsidP="00590D5F">
      <w:pPr>
        <w:spacing w:after="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</w:p>
    <w:p w:rsidR="00631674" w:rsidRDefault="00590D5F" w:rsidP="00590D5F">
      <w:pPr>
        <w:spacing w:after="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="00631674" w:rsidRPr="006316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631674" w:rsidRPr="00631674" w:rsidRDefault="00631674" w:rsidP="00590D5F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r w:rsidRPr="006316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631674" w:rsidRPr="00631674" w:rsidRDefault="00631674" w:rsidP="00590D5F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631674" w:rsidRPr="00631674" w:rsidRDefault="00631674" w:rsidP="00631674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631674" w:rsidRPr="00631674" w:rsidRDefault="00631674" w:rsidP="00631674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от </w:t>
      </w:r>
      <w:r w:rsidR="005A1C7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Pr="006316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№ </w:t>
      </w:r>
    </w:p>
    <w:p w:rsidR="00631674" w:rsidRPr="00631674" w:rsidRDefault="00631674" w:rsidP="00631674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с. </w:t>
      </w:r>
      <w:r w:rsidR="00590D5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Русский Камешкир</w:t>
      </w:r>
    </w:p>
    <w:p w:rsidR="00631674" w:rsidRPr="00631674" w:rsidRDefault="00631674" w:rsidP="00631674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Республики, Запорожской области и Херсонской области, нуждающиеся в обеспечении жизнедеятельности населения и восстановлении объектов инфраструктуры, отдельных категорий работников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590D5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6316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316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района Пензенской области</w:t>
      </w:r>
    </w:p>
    <w:p w:rsidR="00631674" w:rsidRPr="00631674" w:rsidRDefault="00631674" w:rsidP="00631674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31674" w:rsidRPr="00631674" w:rsidRDefault="00631674" w:rsidP="00631674">
      <w:pPr>
        <w:spacing w:after="0" w:line="240" w:lineRule="auto"/>
        <w:ind w:left="142" w:right="102" w:firstLine="567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proofErr w:type="gramStart"/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В соответствии со статьей 168 Трудового кодекса Российской Федерации, постановлением Правительства Российской Федерации от 28.10.2022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№</w:t>
      </w:r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1915 "Об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области",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руководствуясь</w:t>
      </w:r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 </w:t>
      </w:r>
      <w:hyperlink r:id="rId5" w:tgtFrame="_blank" w:history="1">
        <w:r w:rsidRPr="00631674">
          <w:rPr>
            <w:rFonts w:ascii="Times New Roman" w:eastAsia="Times New Roman" w:hAnsi="Times New Roman"/>
            <w:spacing w:val="-1"/>
            <w:sz w:val="24"/>
            <w:szCs w:val="24"/>
            <w:lang w:eastAsia="ru-RU"/>
          </w:rPr>
          <w:t xml:space="preserve">Уставом </w:t>
        </w:r>
        <w:proofErr w:type="spellStart"/>
        <w:r w:rsidR="00590D5F">
          <w:rPr>
            <w:rFonts w:ascii="Times New Roman" w:eastAsia="Times New Roman" w:hAnsi="Times New Roman"/>
            <w:spacing w:val="-1"/>
            <w:sz w:val="24"/>
            <w:szCs w:val="24"/>
            <w:lang w:eastAsia="ru-RU"/>
          </w:rPr>
          <w:t>Русско-Камешкирского</w:t>
        </w:r>
        <w:proofErr w:type="spellEnd"/>
        <w:r w:rsidRPr="00631674">
          <w:rPr>
            <w:rFonts w:ascii="Times New Roman" w:eastAsia="Times New Roman" w:hAnsi="Times New Roman"/>
            <w:spacing w:val="-1"/>
            <w:sz w:val="24"/>
            <w:szCs w:val="24"/>
            <w:lang w:eastAsia="ru-RU"/>
          </w:rPr>
          <w:t xml:space="preserve"> сельсовета </w:t>
        </w:r>
        <w:proofErr w:type="spellStart"/>
        <w:r w:rsidRPr="00631674">
          <w:rPr>
            <w:rFonts w:ascii="Times New Roman" w:eastAsia="Times New Roman" w:hAnsi="Times New Roman"/>
            <w:spacing w:val="-1"/>
            <w:sz w:val="24"/>
            <w:szCs w:val="24"/>
            <w:lang w:eastAsia="ru-RU"/>
          </w:rPr>
          <w:t>Камешкирского</w:t>
        </w:r>
        <w:proofErr w:type="spellEnd"/>
        <w:r w:rsidRPr="00631674">
          <w:rPr>
            <w:rFonts w:ascii="Times New Roman" w:eastAsia="Times New Roman" w:hAnsi="Times New Roman"/>
            <w:spacing w:val="-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администрация </w:t>
      </w:r>
      <w:hyperlink r:id="rId6" w:tgtFrame="_blank" w:history="1">
        <w:r w:rsidRPr="00631674">
          <w:rPr>
            <w:rFonts w:ascii="Times New Roman" w:eastAsia="Times New Roman" w:hAnsi="Times New Roman"/>
            <w:spacing w:val="-1"/>
            <w:sz w:val="24"/>
            <w:szCs w:val="24"/>
            <w:lang w:eastAsia="ru-RU"/>
          </w:rPr>
          <w:t xml:space="preserve">Уставом </w:t>
        </w:r>
        <w:proofErr w:type="spellStart"/>
        <w:r w:rsidR="00590D5F">
          <w:rPr>
            <w:rFonts w:ascii="Times New Roman" w:eastAsia="Times New Roman" w:hAnsi="Times New Roman"/>
            <w:spacing w:val="-1"/>
            <w:sz w:val="24"/>
            <w:szCs w:val="24"/>
            <w:lang w:eastAsia="ru-RU"/>
          </w:rPr>
          <w:t>Русско-Камешкирского</w:t>
        </w:r>
        <w:proofErr w:type="spellEnd"/>
        <w:r w:rsidRPr="00631674">
          <w:rPr>
            <w:rFonts w:ascii="Times New Roman" w:eastAsia="Times New Roman" w:hAnsi="Times New Roman"/>
            <w:spacing w:val="-1"/>
            <w:sz w:val="24"/>
            <w:szCs w:val="24"/>
            <w:lang w:eastAsia="ru-RU"/>
          </w:rPr>
          <w:t xml:space="preserve"> сельсовета </w:t>
        </w:r>
        <w:proofErr w:type="spellStart"/>
        <w:r w:rsidRPr="00631674">
          <w:rPr>
            <w:rFonts w:ascii="Times New Roman" w:eastAsia="Times New Roman" w:hAnsi="Times New Roman"/>
            <w:spacing w:val="-1"/>
            <w:sz w:val="24"/>
            <w:szCs w:val="24"/>
            <w:lang w:eastAsia="ru-RU"/>
          </w:rPr>
          <w:t>Камешкирского</w:t>
        </w:r>
        <w:proofErr w:type="spellEnd"/>
        <w:r w:rsidRPr="00631674">
          <w:rPr>
            <w:rFonts w:ascii="Times New Roman" w:eastAsia="Times New Roman" w:hAnsi="Times New Roman"/>
            <w:spacing w:val="-1"/>
            <w:sz w:val="24"/>
            <w:szCs w:val="24"/>
            <w:lang w:eastAsia="ru-RU"/>
          </w:rPr>
          <w:t xml:space="preserve"> района Пензенской области</w:t>
        </w:r>
      </w:hyperlink>
      <w:proofErr w:type="gramEnd"/>
    </w:p>
    <w:p w:rsidR="00631674" w:rsidRPr="00631674" w:rsidRDefault="00631674" w:rsidP="00631674">
      <w:pPr>
        <w:spacing w:after="0" w:line="240" w:lineRule="auto"/>
        <w:ind w:left="142" w:right="102" w:firstLine="567"/>
        <w:jc w:val="center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постановляет:</w:t>
      </w:r>
    </w:p>
    <w:p w:rsidR="00631674" w:rsidRPr="00631674" w:rsidRDefault="00631674" w:rsidP="00631674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31674" w:rsidRPr="00631674" w:rsidRDefault="00631674" w:rsidP="00631674">
      <w:pPr>
        <w:spacing w:after="0" w:line="240" w:lineRule="auto"/>
        <w:ind w:left="142" w:right="102" w:firstLine="567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1.Утвердить прилагаемые Правила </w:t>
      </w:r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определения размера выплат, связанных с командированием на территории Донецкой Народной Республики, Луганской Народной Республики, Запорожской области и Херсонской области, нуждающиеся в обеспечении жизнедеятельности населения и восстановлении объектов инфраструктуры, отдельных категорий работников </w:t>
      </w:r>
      <w:proofErr w:type="spellStart"/>
      <w:r w:rsidR="003C236B"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fldChar w:fldCharType="begin"/>
      </w:r>
      <w:r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instrText xml:space="preserve"> HYPERLINK "https://pravo-search.minjust.ru/bigs/showDocument.html?id=4840B27F-9DCE-4541-8099-49AF24C7CFD8" \t "_blank" </w:instrText>
      </w:r>
      <w:r w:rsidR="003C236B"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fldChar w:fldCharType="separate"/>
      </w:r>
      <w:r w:rsidR="00590D5F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Русско-Камешкирского</w:t>
      </w:r>
      <w:proofErr w:type="spellEnd"/>
      <w:r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 сельсовета </w:t>
      </w:r>
      <w:proofErr w:type="spellStart"/>
      <w:r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Камешкирского</w:t>
      </w:r>
      <w:proofErr w:type="spellEnd"/>
      <w:r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района Пензенской области</w:t>
      </w:r>
      <w:r w:rsidR="003C236B"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fldChar w:fldCharType="end"/>
      </w:r>
      <w:r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31674" w:rsidRDefault="00631674" w:rsidP="00631674">
      <w:pPr>
        <w:spacing w:after="0" w:line="240" w:lineRule="auto"/>
        <w:ind w:left="142" w:right="102" w:firstLine="567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proofErr w:type="gramStart"/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2.Финансовое обеспечение расходов, связанных с реализацией настоящего постановления, осуществляется в отношении органов местного самоуправления, муниципальных учреждений </w:t>
      </w:r>
      <w:proofErr w:type="spellStart"/>
      <w:r w:rsidR="003C236B"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fldChar w:fldCharType="begin"/>
      </w:r>
      <w:r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instrText xml:space="preserve"> HYPERLINK "https://pravo-search.minjust.ru/bigs/showDocument.html?id=4840B27F-9DCE-4541-8099-49AF24C7CFD8" \t "_blank" </w:instrText>
      </w:r>
      <w:r w:rsidR="003C236B"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fldChar w:fldCharType="separate"/>
      </w:r>
      <w:r w:rsidR="00590D5F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Русско-Камешкирского</w:t>
      </w:r>
      <w:proofErr w:type="spellEnd"/>
      <w:r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 сельсовета </w:t>
      </w:r>
      <w:proofErr w:type="spellStart"/>
      <w:r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Камешкирского</w:t>
      </w:r>
      <w:proofErr w:type="spellEnd"/>
      <w:r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района Пензенской области</w:t>
      </w:r>
      <w:r w:rsidR="003C236B"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fldChar w:fldCharType="end"/>
      </w:r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, работники которых принимают непосредственное участие в выполнении работ (оказании услуг) по обеспечению жизнедеятельности населения и восстановлении объектов инфраструктуры на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в пределах бюджетных ассигнований</w:t>
      </w:r>
      <w:proofErr w:type="gramEnd"/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, </w:t>
      </w:r>
      <w:proofErr w:type="gramStart"/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предусмотренных</w:t>
      </w:r>
      <w:proofErr w:type="gramEnd"/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бюджетом </w:t>
      </w:r>
      <w:proofErr w:type="spellStart"/>
      <w:r w:rsidR="003C236B"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fldChar w:fldCharType="begin"/>
      </w:r>
      <w:r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instrText xml:space="preserve"> HYPERLINK "https://pravo-search.minjust.ru/bigs/showDocument.html?id=4840B27F-9DCE-4541-8099-49AF24C7CFD8" \t "_blank" </w:instrText>
      </w:r>
      <w:r w:rsidR="003C236B"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fldChar w:fldCharType="separate"/>
      </w:r>
      <w:r w:rsidR="00590D5F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Русско-Камешкирского</w:t>
      </w:r>
      <w:proofErr w:type="spellEnd"/>
      <w:r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 сельсовета </w:t>
      </w:r>
      <w:proofErr w:type="spellStart"/>
      <w:r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Камешкирского</w:t>
      </w:r>
      <w:proofErr w:type="spellEnd"/>
      <w:r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района Пензенской области</w:t>
      </w:r>
      <w:r w:rsidR="003C236B"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 на соответствующий финансовый год.</w:t>
      </w:r>
    </w:p>
    <w:p w:rsidR="00631674" w:rsidRPr="00631674" w:rsidRDefault="00423E45" w:rsidP="00423E45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         </w:t>
      </w:r>
      <w:r w:rsidR="00590D5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3</w:t>
      </w:r>
      <w:r w:rsidR="00631674"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. Настоящее постановление опубликовать в информационном бюллетене «</w:t>
      </w:r>
      <w:r w:rsidR="00590D5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Правовое поле</w:t>
      </w:r>
      <w:r w:rsidR="00631674"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» и разместить на официальном сайте администрации </w:t>
      </w:r>
      <w:r w:rsid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Камешкирского </w:t>
      </w:r>
      <w:r w:rsidR="00631674"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lastRenderedPageBreak/>
        <w:t>района Пензенской области</w:t>
      </w:r>
      <w:r w:rsid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, раздел </w:t>
      </w:r>
      <w:proofErr w:type="spellStart"/>
      <w:r w:rsidR="00590D5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Русско-Камешкирский</w:t>
      </w:r>
      <w:proofErr w:type="spellEnd"/>
      <w:r w:rsid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сельсовет </w:t>
      </w:r>
      <w:proofErr w:type="spellStart"/>
      <w:r w:rsid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Камешкирского</w:t>
      </w:r>
      <w:proofErr w:type="spellEnd"/>
      <w:r w:rsid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района Пензенской области</w:t>
      </w:r>
      <w:r w:rsidR="00631674"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в информационно - телекоммуникационной сети «Интернет».</w:t>
      </w:r>
    </w:p>
    <w:p w:rsidR="00631674" w:rsidRPr="00631674" w:rsidRDefault="00423E45" w:rsidP="00423E45">
      <w:pPr>
        <w:spacing w:after="0" w:line="240" w:lineRule="auto"/>
        <w:ind w:left="142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       </w:t>
      </w:r>
      <w:r w:rsidR="00F024D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4</w:t>
      </w:r>
      <w:r w:rsidR="00631674"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. Настоящее постановление вступает в силу на следующий день после дня его официального опубликования.</w:t>
      </w:r>
    </w:p>
    <w:p w:rsidR="00631674" w:rsidRDefault="00423E45" w:rsidP="00423E45">
      <w:pPr>
        <w:spacing w:after="0" w:line="240" w:lineRule="auto"/>
        <w:ind w:left="142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       </w:t>
      </w:r>
      <w:r w:rsidR="00F024D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5</w:t>
      </w:r>
      <w:r w:rsidR="00631674"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. </w:t>
      </w:r>
      <w:proofErr w:type="gramStart"/>
      <w:r w:rsidR="00631674"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Контроль за</w:t>
      </w:r>
      <w:proofErr w:type="gramEnd"/>
      <w:r w:rsidR="00631674"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исполнением настоящего постановления возложить на </w:t>
      </w:r>
      <w:r w:rsid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Главу администрации </w:t>
      </w:r>
      <w:hyperlink r:id="rId7" w:tgtFrame="_blank" w:history="1">
        <w:proofErr w:type="spellStart"/>
        <w:r w:rsidR="00590D5F">
          <w:rPr>
            <w:rFonts w:ascii="Times New Roman" w:eastAsia="Times New Roman" w:hAnsi="Times New Roman"/>
            <w:spacing w:val="-1"/>
            <w:sz w:val="24"/>
            <w:szCs w:val="24"/>
            <w:lang w:eastAsia="ru-RU"/>
          </w:rPr>
          <w:t>Русско-Камешкирского</w:t>
        </w:r>
        <w:proofErr w:type="spellEnd"/>
        <w:r w:rsidR="00631674" w:rsidRPr="00631674">
          <w:rPr>
            <w:rFonts w:ascii="Times New Roman" w:eastAsia="Times New Roman" w:hAnsi="Times New Roman"/>
            <w:spacing w:val="-1"/>
            <w:sz w:val="24"/>
            <w:szCs w:val="24"/>
            <w:lang w:eastAsia="ru-RU"/>
          </w:rPr>
          <w:t xml:space="preserve"> сельсовета </w:t>
        </w:r>
        <w:proofErr w:type="spellStart"/>
        <w:r w:rsidR="00631674" w:rsidRPr="00631674">
          <w:rPr>
            <w:rFonts w:ascii="Times New Roman" w:eastAsia="Times New Roman" w:hAnsi="Times New Roman"/>
            <w:spacing w:val="-1"/>
            <w:sz w:val="24"/>
            <w:szCs w:val="24"/>
            <w:lang w:eastAsia="ru-RU"/>
          </w:rPr>
          <w:t>Камешкирского</w:t>
        </w:r>
        <w:proofErr w:type="spellEnd"/>
        <w:r w:rsidR="00631674" w:rsidRPr="00631674">
          <w:rPr>
            <w:rFonts w:ascii="Times New Roman" w:eastAsia="Times New Roman" w:hAnsi="Times New Roman"/>
            <w:spacing w:val="-1"/>
            <w:sz w:val="24"/>
            <w:szCs w:val="24"/>
            <w:lang w:eastAsia="ru-RU"/>
          </w:rPr>
          <w:t xml:space="preserve"> района Пензенской области</w:t>
        </w:r>
      </w:hyperlink>
      <w:r w:rsidR="00631674"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.</w:t>
      </w:r>
    </w:p>
    <w:p w:rsidR="00590D5F" w:rsidRDefault="00590D5F" w:rsidP="00423E45">
      <w:pPr>
        <w:spacing w:after="0" w:line="240" w:lineRule="auto"/>
        <w:ind w:left="142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Pr="00631674" w:rsidRDefault="00590D5F" w:rsidP="00423E45">
      <w:pPr>
        <w:spacing w:after="0" w:line="240" w:lineRule="auto"/>
        <w:ind w:left="142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631674" w:rsidRPr="00631674" w:rsidRDefault="00631674" w:rsidP="00631674">
      <w:pPr>
        <w:spacing w:after="0" w:line="240" w:lineRule="auto"/>
        <w:ind w:left="142" w:right="102" w:firstLine="567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 </w:t>
      </w:r>
    </w:p>
    <w:p w:rsidR="00631674" w:rsidRPr="00631674" w:rsidRDefault="00631674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администрации</w:t>
      </w:r>
    </w:p>
    <w:p w:rsidR="00631674" w:rsidRPr="00631674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Русско-Камешкирского</w:t>
      </w:r>
      <w:proofErr w:type="spellEnd"/>
      <w:r w:rsidR="00631674"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 сельсовета</w:t>
      </w:r>
    </w:p>
    <w:p w:rsidR="00631674" w:rsidRDefault="00631674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Камешкирского района </w:t>
      </w:r>
    </w:p>
    <w:p w:rsidR="00631674" w:rsidRDefault="00631674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Пензенской области                                                                                    </w:t>
      </w:r>
      <w:r w:rsidR="00590D5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В.Ю.Сорокина</w:t>
      </w: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590D5F" w:rsidRPr="00631674" w:rsidRDefault="00590D5F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631674" w:rsidRPr="00631674" w:rsidRDefault="00631674" w:rsidP="0063167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31674" w:rsidRPr="00631674" w:rsidRDefault="00631674" w:rsidP="00631674">
      <w:pPr>
        <w:spacing w:after="0" w:line="240" w:lineRule="auto"/>
        <w:ind w:left="5670"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УТВЕРЖДЕНЫ</w:t>
      </w:r>
    </w:p>
    <w:p w:rsidR="00631674" w:rsidRDefault="00631674" w:rsidP="00631674">
      <w:pPr>
        <w:spacing w:after="0" w:line="240" w:lineRule="auto"/>
        <w:ind w:left="142" w:right="102"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постановлением администраци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</w:p>
    <w:p w:rsidR="00631674" w:rsidRPr="00631674" w:rsidRDefault="00631674" w:rsidP="00631674">
      <w:pPr>
        <w:spacing w:after="0" w:line="240" w:lineRule="auto"/>
        <w:ind w:left="142" w:right="102" w:firstLine="567"/>
        <w:jc w:val="right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="00590D5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Русско-Камешкирского</w:t>
      </w:r>
      <w:proofErr w:type="spellEnd"/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 сельсовета</w:t>
      </w:r>
    </w:p>
    <w:p w:rsidR="00631674" w:rsidRDefault="00631674" w:rsidP="00631674">
      <w:pPr>
        <w:spacing w:after="0" w:line="240" w:lineRule="auto"/>
        <w:ind w:left="142" w:right="102" w:firstLine="567"/>
        <w:jc w:val="right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Камешкирского района </w:t>
      </w:r>
    </w:p>
    <w:p w:rsidR="00631674" w:rsidRDefault="00631674" w:rsidP="00631674">
      <w:pPr>
        <w:spacing w:after="0" w:line="240" w:lineRule="auto"/>
        <w:ind w:left="142" w:right="102" w:firstLine="567"/>
        <w:jc w:val="right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Пензенской области</w:t>
      </w:r>
    </w:p>
    <w:p w:rsidR="00631674" w:rsidRPr="00631674" w:rsidRDefault="00631674" w:rsidP="00631674">
      <w:pPr>
        <w:spacing w:after="0" w:line="240" w:lineRule="auto"/>
        <w:ind w:left="5670"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</w:t>
      </w:r>
      <w:r w:rsidR="005A1C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</w:t>
      </w:r>
      <w:r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 </w:t>
      </w:r>
    </w:p>
    <w:p w:rsidR="00631674" w:rsidRPr="00631674" w:rsidRDefault="00631674" w:rsidP="00631674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 </w:t>
      </w:r>
    </w:p>
    <w:p w:rsidR="00631674" w:rsidRPr="00631674" w:rsidRDefault="00631674" w:rsidP="00631674">
      <w:pPr>
        <w:spacing w:after="0" w:line="240" w:lineRule="auto"/>
        <w:ind w:left="142" w:right="102" w:firstLine="567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Правила определения размера выплат, связанных с командированием на территории Донецкой Народной Республики, Луганской Народной Республики, Запорожской области и Херсонской области, нуждающиеся в обеспечении жизнедеятельности населения и восстановлении объектов инфраструктуры, отдельных категорий работников </w:t>
      </w:r>
      <w:proofErr w:type="spellStart"/>
      <w:r w:rsidR="00590D5F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Русско-Камешкирского</w:t>
      </w:r>
      <w:proofErr w:type="spellEnd"/>
      <w:r w:rsidRPr="00631674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 сельсовета</w:t>
      </w:r>
    </w:p>
    <w:p w:rsidR="00631674" w:rsidRPr="00631674" w:rsidRDefault="00631674" w:rsidP="00631674">
      <w:pPr>
        <w:spacing w:after="0" w:line="240" w:lineRule="auto"/>
        <w:ind w:left="142" w:right="102"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Камешкирского района Пензенской области</w:t>
      </w:r>
    </w:p>
    <w:p w:rsidR="00631674" w:rsidRPr="00631674" w:rsidRDefault="00631674" w:rsidP="00631674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631674" w:rsidRPr="00631674" w:rsidRDefault="00631674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1.Настоящие Правила устанавливают порядок определения размера выплат работникам органов местного самоуправления </w:t>
      </w:r>
      <w:proofErr w:type="spellStart"/>
      <w:r w:rsidR="00590D5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Русско-Камешкирского</w:t>
      </w:r>
      <w:proofErr w:type="spellEnd"/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 сельсовета</w:t>
      </w:r>
    </w:p>
    <w:p w:rsidR="00631674" w:rsidRPr="00631674" w:rsidRDefault="00631674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Камешкирского района Пензенской области</w:t>
      </w:r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, работникам муниципальных учреждений </w:t>
      </w:r>
      <w:proofErr w:type="spellStart"/>
      <w:r w:rsidR="00590D5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Русско-Камешкирского</w:t>
      </w:r>
      <w:proofErr w:type="spellEnd"/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 сельсовета</w:t>
      </w:r>
    </w:p>
    <w:p w:rsidR="00631674" w:rsidRPr="00631674" w:rsidRDefault="00631674" w:rsidP="00631674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Камешкирского района Пензенской области</w:t>
      </w:r>
      <w:proofErr w:type="gramStart"/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,</w:t>
      </w:r>
      <w:proofErr w:type="gramEnd"/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Республики, Запорожской области и Херсонской области, нуждающихся в обеспечении жизнедеятельности населения и восстановлении объектов инфраструктуры, определенных Правительством Российской Федерации (далее соответственно – работники), в период их пребывания в служебных командировках на указанных территориях.</w:t>
      </w:r>
    </w:p>
    <w:p w:rsidR="00631674" w:rsidRPr="00631674" w:rsidRDefault="00631674" w:rsidP="00631674">
      <w:pPr>
        <w:spacing w:after="0" w:line="240" w:lineRule="auto"/>
        <w:ind w:left="142" w:right="102" w:firstLine="567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2.Работникам устанавливается в период их пребывания в служебных командировках на территориях Донецкой Народной Республики, Луганской Народной Республики, Запорожской области и Херсонской области:</w:t>
      </w:r>
    </w:p>
    <w:p w:rsidR="00631674" w:rsidRPr="00631674" w:rsidRDefault="00631674" w:rsidP="00631674">
      <w:pPr>
        <w:spacing w:after="0" w:line="240" w:lineRule="auto"/>
        <w:ind w:left="142" w:right="102" w:firstLine="567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а) 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№ 922 «Об особенностях порядка исчисления средней заработной платы», выплачивается в двойном размере;</w:t>
      </w:r>
    </w:p>
    <w:p w:rsidR="00631674" w:rsidRPr="00631674" w:rsidRDefault="00631674" w:rsidP="00631674">
      <w:pPr>
        <w:spacing w:after="0" w:line="240" w:lineRule="auto"/>
        <w:ind w:left="142" w:right="102" w:firstLine="567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б) дополнительные расходы, связанные с проживанием вне постоянного места жительства (суточные), возмещаются в размере </w:t>
      </w:r>
      <w:r w:rsidRPr="0063167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8480 рублей</w:t>
      </w:r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за каждый день нахождения в служебной командировке;</w:t>
      </w:r>
    </w:p>
    <w:p w:rsidR="00631674" w:rsidRPr="00631674" w:rsidRDefault="00631674" w:rsidP="00631674">
      <w:pPr>
        <w:spacing w:after="0" w:line="240" w:lineRule="auto"/>
        <w:ind w:left="142" w:right="102" w:firstLine="567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в) работодатель вправе выплачивать безотчетные суммы в целях возмещения дополнительных расходов, связанных с такими командировками.</w:t>
      </w:r>
    </w:p>
    <w:p w:rsidR="00631674" w:rsidRPr="00631674" w:rsidRDefault="00631674" w:rsidP="00631674">
      <w:pPr>
        <w:spacing w:after="0" w:line="240" w:lineRule="auto"/>
        <w:ind w:left="142" w:right="102" w:firstLine="567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3. Размер сохраняемой средней заработной платы (среднего заработка),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 Луганской Народной Республики, Запорожской области и Херсонской области.</w:t>
      </w:r>
    </w:p>
    <w:p w:rsidR="00631674" w:rsidRPr="00631674" w:rsidRDefault="00631674" w:rsidP="003F7220">
      <w:pPr>
        <w:spacing w:after="0" w:line="240" w:lineRule="auto"/>
        <w:ind w:left="142" w:right="102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Расходы по найму жилого помещения возмещаются работникам, заключившим трудовой договор о работе в органе местного самоуправления </w:t>
      </w:r>
      <w:proofErr w:type="spellStart"/>
      <w:r w:rsidR="00590D5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Русско-Камешкирского</w:t>
      </w:r>
      <w:proofErr w:type="spellEnd"/>
      <w:r w:rsidR="003F7220"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 сельсовета</w:t>
      </w:r>
      <w:r w:rsidR="003F722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="003F722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Камешкирского</w:t>
      </w:r>
      <w:proofErr w:type="spellEnd"/>
      <w:r w:rsidR="003F722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района Пензенской области</w:t>
      </w:r>
      <w:r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работникам организаций и учреждений, подведомственных органу местного самоуправления </w:t>
      </w:r>
      <w:proofErr w:type="spellStart"/>
      <w:r w:rsidR="00590D5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Русско-Камешкирского</w:t>
      </w:r>
      <w:proofErr w:type="spellEnd"/>
      <w:r w:rsidR="003F7220"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 сельсовета</w:t>
      </w:r>
      <w:r w:rsidR="003F722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="003F722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Камешкирского</w:t>
      </w:r>
      <w:proofErr w:type="spellEnd"/>
      <w:r w:rsidR="003F722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района Пензенской области</w:t>
      </w:r>
      <w:r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работникам иных организаций, принимающих непосредственное участие в </w:t>
      </w:r>
      <w:r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выполнении работ (оказании услуг) по обеспечению жизнедеятельности населения и (или) восстановлению объектов инфраструктуры (в том числе по</w:t>
      </w:r>
      <w:proofErr w:type="gramEnd"/>
      <w:r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восстановлению вооружения, военной и специальной техники) на территориях Донецкой Народной Республики, Луганской Народной Республики, Запорожской области и Херсонской области (кроме тех случаев, когда им предоставляется бесплатное жилое помещение), по фактическим затратам, подтвержденным соответствующими документами, но не более </w:t>
      </w:r>
      <w:r w:rsidRPr="00631674">
        <w:rPr>
          <w:rFonts w:ascii="Times New Roman" w:eastAsia="Times New Roman" w:hAnsi="Times New Roman"/>
          <w:sz w:val="24"/>
          <w:szCs w:val="24"/>
          <w:lang w:eastAsia="ru-RU"/>
        </w:rPr>
        <w:t>7210 рублей</w:t>
      </w:r>
      <w:r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сутки;</w:t>
      </w:r>
    </w:p>
    <w:p w:rsidR="00951E0F" w:rsidRPr="00631674" w:rsidRDefault="00631674" w:rsidP="003F7220">
      <w:pPr>
        <w:spacing w:after="0" w:line="240" w:lineRule="auto"/>
        <w:ind w:left="142" w:right="102" w:firstLine="567"/>
        <w:rPr>
          <w:rFonts w:ascii="Times New Roman" w:hAnsi="Times New Roman"/>
          <w:sz w:val="24"/>
          <w:szCs w:val="24"/>
        </w:rPr>
      </w:pPr>
      <w:proofErr w:type="gramStart"/>
      <w:r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Республики, Луганской Народной Республики, Запорожской области и Херсонской области может подтверждаться распиской или договором оказания услуг, а при отсутствии таких документов - на основании служебной записки (рапорта) и (или) иного документа о фактическом сроке пребывания в месте размещения, содержащего подтверждение</w:t>
      </w:r>
      <w:proofErr w:type="gramEnd"/>
      <w:r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принимающей стороны о сроке прибытия </w:t>
      </w:r>
      <w:proofErr w:type="gramStart"/>
      <w:r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место размещения</w:t>
      </w:r>
      <w:proofErr w:type="gramEnd"/>
      <w:r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убытия из места размещения, оплату стоимости найма жилого помещения, либо в ином порядке, определяемом правовым актом (приказом, распоряжением) работодателя или уполномоченного им лица, правовым актом, решением руководителя соответствующего органа местного самоуправления </w:t>
      </w:r>
      <w:proofErr w:type="spellStart"/>
      <w:r w:rsidR="00590D5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Русско-Камешкирского</w:t>
      </w:r>
      <w:proofErr w:type="spellEnd"/>
      <w:r w:rsidR="003F7220" w:rsidRPr="00631674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 сельсовета</w:t>
      </w:r>
      <w:r w:rsidR="003F722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="003F722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Камешкирского</w:t>
      </w:r>
      <w:proofErr w:type="spellEnd"/>
      <w:r w:rsidR="003F722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района Пензенской области</w:t>
      </w:r>
      <w:r w:rsidR="003F7220"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316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или уполномоченного им лица.</w:t>
      </w:r>
    </w:p>
    <w:sectPr w:rsidR="00951E0F" w:rsidRPr="00631674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31674"/>
    <w:rsid w:val="0008513F"/>
    <w:rsid w:val="000D43C5"/>
    <w:rsid w:val="000F0196"/>
    <w:rsid w:val="00143F06"/>
    <w:rsid w:val="001A6A72"/>
    <w:rsid w:val="002457BB"/>
    <w:rsid w:val="0026476F"/>
    <w:rsid w:val="00292536"/>
    <w:rsid w:val="00320446"/>
    <w:rsid w:val="00332ACB"/>
    <w:rsid w:val="003957FF"/>
    <w:rsid w:val="003C236B"/>
    <w:rsid w:val="003C78BE"/>
    <w:rsid w:val="003D29B2"/>
    <w:rsid w:val="003F7220"/>
    <w:rsid w:val="00421069"/>
    <w:rsid w:val="00423E45"/>
    <w:rsid w:val="005048EC"/>
    <w:rsid w:val="00590D5F"/>
    <w:rsid w:val="005A1C79"/>
    <w:rsid w:val="005A6B30"/>
    <w:rsid w:val="005C4E02"/>
    <w:rsid w:val="00631674"/>
    <w:rsid w:val="007438AF"/>
    <w:rsid w:val="00812769"/>
    <w:rsid w:val="008B5B05"/>
    <w:rsid w:val="008F2E06"/>
    <w:rsid w:val="00951E0F"/>
    <w:rsid w:val="009F046B"/>
    <w:rsid w:val="00A74F7B"/>
    <w:rsid w:val="00B5257A"/>
    <w:rsid w:val="00B62DCA"/>
    <w:rsid w:val="00C437C2"/>
    <w:rsid w:val="00C81950"/>
    <w:rsid w:val="00C9784E"/>
    <w:rsid w:val="00D100AC"/>
    <w:rsid w:val="00DE2D11"/>
    <w:rsid w:val="00DF08D7"/>
    <w:rsid w:val="00E031DD"/>
    <w:rsid w:val="00E41B9F"/>
    <w:rsid w:val="00E96D8E"/>
    <w:rsid w:val="00EA79FD"/>
    <w:rsid w:val="00EF48B0"/>
    <w:rsid w:val="00F024DC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631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31674"/>
  </w:style>
  <w:style w:type="paragraph" w:customStyle="1" w:styleId="consplusnormal">
    <w:name w:val="consplusnormal"/>
    <w:basedOn w:val="a"/>
    <w:rsid w:val="00631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0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5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7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4840B27F-9DCE-4541-8099-49AF24C7CFD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840B27F-9DCE-4541-8099-49AF24C7CFD8" TargetMode="External"/><Relationship Id="rId5" Type="http://schemas.openxmlformats.org/officeDocument/2006/relationships/hyperlink" Target="https://pravo-search.minjust.ru/bigs/showDocument.html?id=4840B27F-9DCE-4541-8099-49AF24C7CFD8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Links>
    <vt:vector size="36" baseType="variant">
      <vt:variant>
        <vt:i4>7929972</vt:i4>
      </vt:variant>
      <vt:variant>
        <vt:i4>15</vt:i4>
      </vt:variant>
      <vt:variant>
        <vt:i4>0</vt:i4>
      </vt:variant>
      <vt:variant>
        <vt:i4>5</vt:i4>
      </vt:variant>
      <vt:variant>
        <vt:lpwstr>https://pravo-search.minjust.ru/bigs/showDocument.html?id=4840B27F-9DCE-4541-8099-49AF24C7CFD8</vt:lpwstr>
      </vt:variant>
      <vt:variant>
        <vt:lpwstr/>
      </vt:variant>
      <vt:variant>
        <vt:i4>7929972</vt:i4>
      </vt:variant>
      <vt:variant>
        <vt:i4>12</vt:i4>
      </vt:variant>
      <vt:variant>
        <vt:i4>0</vt:i4>
      </vt:variant>
      <vt:variant>
        <vt:i4>5</vt:i4>
      </vt:variant>
      <vt:variant>
        <vt:lpwstr>https://pravo-search.minjust.ru/bigs/showDocument.html?id=4840B27F-9DCE-4541-8099-49AF24C7CFD8</vt:lpwstr>
      </vt:variant>
      <vt:variant>
        <vt:lpwstr/>
      </vt:variant>
      <vt:variant>
        <vt:i4>7929972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https://pravo-search.minjust.ru/bigs/showDocument.html?id=4840B27F-9DCE-4541-8099-49AF24C7CFD8</vt:lpwstr>
      </vt:variant>
      <vt:variant>
        <vt:lpwstr/>
      </vt:variant>
      <vt:variant>
        <vt:i4>7929972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https://pravo-search.minjust.ru/bigs/showDocument.html?id=4840B27F-9DCE-4541-8099-49AF24C7CFD8</vt:lpwstr>
      </vt:variant>
      <vt:variant>
        <vt:lpwstr/>
      </vt:variant>
      <vt:variant>
        <vt:i4>7929972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https://pravo-search.minjust.ru/bigs/showDocument.html?id=4840B27F-9DCE-4541-8099-49AF24C7CFD8</vt:lpwstr>
      </vt:variant>
      <vt:variant>
        <vt:lpwstr/>
      </vt:variant>
      <vt:variant>
        <vt:i4>7929972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https://pravo-search.minjust.ru/bigs/showDocument.html?id=4840B27F-9DCE-4541-8099-49AF24C7CFD8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2023-08-01T07:59:00Z</cp:lastPrinted>
  <dcterms:created xsi:type="dcterms:W3CDTF">2023-08-01T07:02:00Z</dcterms:created>
  <dcterms:modified xsi:type="dcterms:W3CDTF">2023-08-22T11:46:00Z</dcterms:modified>
</cp:coreProperties>
</file>