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05B" w:rsidRPr="00F40B11" w:rsidRDefault="004F505B" w:rsidP="004F505B">
      <w:pPr>
        <w:tabs>
          <w:tab w:val="left" w:pos="2982"/>
        </w:tabs>
        <w:jc w:val="center"/>
        <w:rPr>
          <w:rFonts w:ascii="Victoriana" w:hAnsi="Victoriana"/>
          <w:color w:val="000000" w:themeColor="text1"/>
          <w:sz w:val="32"/>
          <w:szCs w:val="32"/>
        </w:rPr>
      </w:pPr>
      <w:r w:rsidRPr="00F40B11">
        <w:rPr>
          <w:noProof/>
          <w:color w:val="000000" w:themeColor="text1"/>
        </w:rPr>
        <w:drawing>
          <wp:anchor distT="0" distB="0" distL="114300" distR="114300" simplePos="0" relativeHeight="251659264" behindDoc="0" locked="0" layoutInCell="1" allowOverlap="1" wp14:anchorId="5C8C019C" wp14:editId="02269784">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B11">
        <w:rPr>
          <w:rFonts w:ascii="Monotype Corsiva" w:hAnsi="Monotype Corsiva"/>
          <w:color w:val="000000" w:themeColor="text1"/>
          <w:sz w:val="32"/>
          <w:szCs w:val="32"/>
        </w:rPr>
        <w:t>бесплатно</w:t>
      </w:r>
    </w:p>
    <w:p w:rsidR="004F505B" w:rsidRPr="00F40B11" w:rsidRDefault="004F505B" w:rsidP="004F505B">
      <w:pPr>
        <w:tabs>
          <w:tab w:val="left" w:pos="2982"/>
        </w:tabs>
        <w:jc w:val="center"/>
        <w:rPr>
          <w:rFonts w:ascii="Victoriana" w:hAnsi="Victoriana"/>
          <w:color w:val="000000" w:themeColor="text1"/>
          <w:sz w:val="40"/>
          <w:szCs w:val="40"/>
        </w:rPr>
      </w:pPr>
    </w:p>
    <w:p w:rsidR="004F505B" w:rsidRPr="00F40B11" w:rsidRDefault="004F505B" w:rsidP="004F505B">
      <w:pPr>
        <w:tabs>
          <w:tab w:val="left" w:pos="2982"/>
        </w:tabs>
        <w:jc w:val="center"/>
        <w:rPr>
          <w:rFonts w:ascii="Victoriana" w:hAnsi="Victoriana"/>
          <w:color w:val="000000" w:themeColor="text1"/>
          <w:sz w:val="40"/>
          <w:szCs w:val="40"/>
        </w:rPr>
      </w:pPr>
    </w:p>
    <w:p w:rsidR="004F505B" w:rsidRPr="00F40B11" w:rsidRDefault="004F505B" w:rsidP="004F505B">
      <w:pPr>
        <w:tabs>
          <w:tab w:val="left" w:pos="2982"/>
        </w:tabs>
        <w:jc w:val="center"/>
        <w:rPr>
          <w:rFonts w:ascii="Monotype Corsiva" w:hAnsi="Monotype Corsiva"/>
          <w:b/>
          <w:color w:val="000000" w:themeColor="text1"/>
          <w:sz w:val="48"/>
          <w:szCs w:val="48"/>
        </w:rPr>
      </w:pPr>
      <w:r w:rsidRPr="00F40B11">
        <w:rPr>
          <w:rFonts w:ascii="Monotype Corsiva" w:hAnsi="Monotype Corsiva"/>
          <w:b/>
          <w:color w:val="000000" w:themeColor="text1"/>
          <w:sz w:val="48"/>
          <w:szCs w:val="48"/>
        </w:rPr>
        <w:t>№ 1</w:t>
      </w:r>
      <w:r>
        <w:rPr>
          <w:rFonts w:ascii="Monotype Corsiva" w:hAnsi="Monotype Corsiva"/>
          <w:b/>
          <w:color w:val="000000" w:themeColor="text1"/>
          <w:sz w:val="48"/>
          <w:szCs w:val="48"/>
        </w:rPr>
        <w:t>9</w:t>
      </w:r>
    </w:p>
    <w:p w:rsidR="004F505B" w:rsidRPr="00F40B11" w:rsidRDefault="004F505B" w:rsidP="004F505B">
      <w:pPr>
        <w:tabs>
          <w:tab w:val="left" w:pos="2982"/>
        </w:tabs>
        <w:jc w:val="center"/>
        <w:rPr>
          <w:rFonts w:ascii="Monotype Corsiva" w:hAnsi="Monotype Corsiva"/>
          <w:b/>
          <w:color w:val="000000" w:themeColor="text1"/>
          <w:sz w:val="48"/>
          <w:szCs w:val="48"/>
        </w:rPr>
      </w:pPr>
      <w:r w:rsidRPr="00F40B11">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07 октября</w:t>
      </w:r>
      <w:r w:rsidRPr="00F40B11">
        <w:rPr>
          <w:rFonts w:ascii="Monotype Corsiva" w:hAnsi="Monotype Corsiva"/>
          <w:b/>
          <w:color w:val="000000" w:themeColor="text1"/>
          <w:sz w:val="48"/>
          <w:szCs w:val="48"/>
        </w:rPr>
        <w:t xml:space="preserve">  2024 года</w:t>
      </w:r>
    </w:p>
    <w:p w:rsidR="004F505B" w:rsidRPr="00F40B11" w:rsidRDefault="004F505B" w:rsidP="004F505B">
      <w:pPr>
        <w:tabs>
          <w:tab w:val="left" w:pos="2982"/>
        </w:tabs>
        <w:rPr>
          <w:color w:val="000000" w:themeColor="text1"/>
        </w:rPr>
      </w:pPr>
    </w:p>
    <w:p w:rsidR="004F505B" w:rsidRPr="00F40B11" w:rsidRDefault="004F505B" w:rsidP="004F505B">
      <w:pPr>
        <w:tabs>
          <w:tab w:val="left" w:pos="2982"/>
        </w:tabs>
        <w:rPr>
          <w:color w:val="000000" w:themeColor="text1"/>
        </w:rPr>
      </w:pPr>
    </w:p>
    <w:p w:rsidR="004F505B" w:rsidRPr="00F40B11" w:rsidRDefault="004F505B" w:rsidP="004F505B">
      <w:pPr>
        <w:tabs>
          <w:tab w:val="left" w:pos="2982"/>
        </w:tabs>
        <w:rPr>
          <w:color w:val="000000" w:themeColor="text1"/>
        </w:rPr>
      </w:pPr>
    </w:p>
    <w:p w:rsidR="004F505B" w:rsidRPr="00F40B11" w:rsidRDefault="004F505B" w:rsidP="004F505B">
      <w:pPr>
        <w:pStyle w:val="ConsPlusNonformat"/>
        <w:widowControl/>
        <w:tabs>
          <w:tab w:val="left" w:pos="2982"/>
        </w:tabs>
        <w:jc w:val="center"/>
        <w:rPr>
          <w:rFonts w:ascii="Times New Roman" w:hAnsi="Times New Roman" w:cs="Times New Roman"/>
          <w:color w:val="000000" w:themeColor="text1"/>
          <w:sz w:val="28"/>
          <w:szCs w:val="28"/>
        </w:rPr>
      </w:pPr>
    </w:p>
    <w:p w:rsidR="004F505B" w:rsidRPr="00F40B11" w:rsidRDefault="004F505B" w:rsidP="004F505B">
      <w:pPr>
        <w:pStyle w:val="ConsPlusNonformat"/>
        <w:widowControl/>
        <w:tabs>
          <w:tab w:val="left" w:pos="2982"/>
        </w:tabs>
        <w:jc w:val="center"/>
        <w:rPr>
          <w:rFonts w:ascii="Times New Roman" w:hAnsi="Times New Roman" w:cs="Times New Roman"/>
          <w:color w:val="000000" w:themeColor="text1"/>
          <w:sz w:val="28"/>
          <w:szCs w:val="28"/>
        </w:rPr>
      </w:pPr>
    </w:p>
    <w:p w:rsidR="004F505B" w:rsidRPr="00F40B11" w:rsidRDefault="004F505B" w:rsidP="004F505B">
      <w:pPr>
        <w:pStyle w:val="ConsPlusNonformat"/>
        <w:widowControl/>
        <w:tabs>
          <w:tab w:val="left" w:pos="2982"/>
        </w:tabs>
        <w:jc w:val="center"/>
        <w:rPr>
          <w:rFonts w:ascii="Times New Roman" w:hAnsi="Times New Roman" w:cs="Times New Roman"/>
          <w:color w:val="000000" w:themeColor="text1"/>
          <w:sz w:val="28"/>
          <w:szCs w:val="28"/>
        </w:rPr>
      </w:pPr>
    </w:p>
    <w:p w:rsidR="004F505B" w:rsidRPr="00F40B11" w:rsidRDefault="004F505B" w:rsidP="004F505B">
      <w:pPr>
        <w:pStyle w:val="ConsPlusNonformat"/>
        <w:widowControl/>
        <w:tabs>
          <w:tab w:val="left" w:pos="2982"/>
        </w:tabs>
        <w:jc w:val="center"/>
        <w:rPr>
          <w:rFonts w:ascii="Times New Roman" w:hAnsi="Times New Roman" w:cs="Times New Roman"/>
          <w:color w:val="000000" w:themeColor="text1"/>
          <w:sz w:val="28"/>
          <w:szCs w:val="28"/>
        </w:rPr>
      </w:pPr>
    </w:p>
    <w:p w:rsidR="004F505B" w:rsidRPr="00F40B11" w:rsidRDefault="004F505B" w:rsidP="004F505B">
      <w:pPr>
        <w:pStyle w:val="ConsPlusNonformat"/>
        <w:widowControl/>
        <w:tabs>
          <w:tab w:val="left" w:pos="2982"/>
        </w:tabs>
        <w:jc w:val="center"/>
        <w:rPr>
          <w:rFonts w:ascii="Times New Roman" w:hAnsi="Times New Roman" w:cs="Times New Roman"/>
          <w:color w:val="000000" w:themeColor="text1"/>
          <w:sz w:val="28"/>
          <w:szCs w:val="28"/>
        </w:rPr>
      </w:pPr>
    </w:p>
    <w:p w:rsidR="004F505B" w:rsidRPr="00F40B11" w:rsidRDefault="004F505B" w:rsidP="004F505B">
      <w:pPr>
        <w:pStyle w:val="ConsPlusNonformat"/>
        <w:widowControl/>
        <w:tabs>
          <w:tab w:val="left" w:pos="2982"/>
        </w:tabs>
        <w:jc w:val="center"/>
        <w:rPr>
          <w:rFonts w:ascii="Times New Roman" w:hAnsi="Times New Roman" w:cs="Times New Roman"/>
          <w:color w:val="000000" w:themeColor="text1"/>
          <w:sz w:val="28"/>
          <w:szCs w:val="28"/>
        </w:rPr>
      </w:pPr>
    </w:p>
    <w:p w:rsidR="004F505B" w:rsidRPr="00F40B11" w:rsidRDefault="004F505B" w:rsidP="004F505B">
      <w:pPr>
        <w:pStyle w:val="ConsPlusNonformat"/>
        <w:widowControl/>
        <w:tabs>
          <w:tab w:val="left" w:pos="2982"/>
        </w:tabs>
        <w:jc w:val="center"/>
        <w:rPr>
          <w:rFonts w:ascii="Times New Roman" w:hAnsi="Times New Roman" w:cs="Times New Roman"/>
          <w:color w:val="000000" w:themeColor="text1"/>
          <w:sz w:val="28"/>
          <w:szCs w:val="28"/>
        </w:rPr>
      </w:pPr>
    </w:p>
    <w:p w:rsidR="004F505B" w:rsidRPr="00F40B11" w:rsidRDefault="004F505B" w:rsidP="004F505B">
      <w:pPr>
        <w:pStyle w:val="ConsPlusNonformat"/>
        <w:widowControl/>
        <w:tabs>
          <w:tab w:val="left" w:pos="2982"/>
        </w:tabs>
        <w:jc w:val="center"/>
        <w:rPr>
          <w:rFonts w:ascii="Times New Roman" w:hAnsi="Times New Roman" w:cs="Times New Roman"/>
          <w:color w:val="000000" w:themeColor="text1"/>
          <w:sz w:val="28"/>
          <w:szCs w:val="28"/>
        </w:rPr>
      </w:pPr>
    </w:p>
    <w:p w:rsidR="004F505B" w:rsidRPr="00F40B11" w:rsidRDefault="004F505B" w:rsidP="004F505B">
      <w:pPr>
        <w:pStyle w:val="ConsPlusNonformat"/>
        <w:widowControl/>
        <w:tabs>
          <w:tab w:val="left" w:pos="2982"/>
        </w:tabs>
        <w:jc w:val="center"/>
        <w:rPr>
          <w:rFonts w:ascii="Times New Roman" w:hAnsi="Times New Roman" w:cs="Times New Roman"/>
          <w:color w:val="000000" w:themeColor="text1"/>
          <w:sz w:val="24"/>
          <w:szCs w:val="24"/>
        </w:rPr>
      </w:pPr>
    </w:p>
    <w:p w:rsidR="004F505B" w:rsidRPr="00F40B11" w:rsidRDefault="004F505B" w:rsidP="004F505B">
      <w:pPr>
        <w:pStyle w:val="ConsPlusNonformat"/>
        <w:widowControl/>
        <w:tabs>
          <w:tab w:val="left" w:pos="2982"/>
        </w:tabs>
        <w:jc w:val="center"/>
        <w:rPr>
          <w:rFonts w:ascii="Monotype Corsiva" w:hAnsi="Monotype Corsiva" w:cs="Times New Roman"/>
          <w:b/>
          <w:i/>
          <w:color w:val="000000" w:themeColor="text1"/>
          <w:sz w:val="66"/>
          <w:szCs w:val="66"/>
        </w:rPr>
      </w:pPr>
      <w:r w:rsidRPr="00F40B11">
        <w:rPr>
          <w:rFonts w:ascii="Monotype Corsiva" w:hAnsi="Monotype Corsiva" w:cs="Times New Roman"/>
          <w:b/>
          <w:color w:val="000000" w:themeColor="text1"/>
          <w:sz w:val="66"/>
          <w:szCs w:val="66"/>
        </w:rPr>
        <w:t>“КАМЕШКИРСКИЙ</w:t>
      </w:r>
      <w:r w:rsidRPr="00F40B11">
        <w:rPr>
          <w:rFonts w:ascii="Monotype Corsiva" w:hAnsi="Monotype Corsiva" w:cs="Times New Roman"/>
          <w:b/>
          <w:i/>
          <w:color w:val="000000" w:themeColor="text1"/>
          <w:sz w:val="66"/>
          <w:szCs w:val="66"/>
        </w:rPr>
        <w:t xml:space="preserve"> ВЕСТНИК”</w:t>
      </w:r>
    </w:p>
    <w:p w:rsidR="004F505B" w:rsidRPr="00F40B11" w:rsidRDefault="004F505B" w:rsidP="004F505B">
      <w:pPr>
        <w:pStyle w:val="ConsPlusNonformat"/>
        <w:widowControl/>
        <w:tabs>
          <w:tab w:val="left" w:pos="2982"/>
        </w:tabs>
        <w:jc w:val="center"/>
        <w:rPr>
          <w:rFonts w:ascii="Monotype Corsiva" w:hAnsi="Monotype Corsiva" w:cs="Times New Roman"/>
          <w:color w:val="000000" w:themeColor="text1"/>
          <w:sz w:val="52"/>
          <w:szCs w:val="52"/>
        </w:rPr>
      </w:pPr>
    </w:p>
    <w:p w:rsidR="004F505B" w:rsidRPr="00F40B11" w:rsidRDefault="004F505B" w:rsidP="004F505B">
      <w:pPr>
        <w:pStyle w:val="ConsPlusNormal"/>
        <w:tabs>
          <w:tab w:val="left" w:pos="2982"/>
        </w:tabs>
        <w:jc w:val="center"/>
        <w:rPr>
          <w:rFonts w:ascii="Monotype Corsiva" w:hAnsi="Monotype Corsiva" w:cs="Times New Roman"/>
          <w:b/>
          <w:color w:val="000000" w:themeColor="text1"/>
          <w:sz w:val="32"/>
          <w:szCs w:val="32"/>
        </w:rPr>
      </w:pPr>
      <w:r w:rsidRPr="00F40B11">
        <w:rPr>
          <w:rFonts w:ascii="Monotype Corsiva" w:hAnsi="Monotype Corsiva" w:cs="Times New Roman"/>
          <w:b/>
          <w:color w:val="000000" w:themeColor="text1"/>
          <w:sz w:val="32"/>
          <w:szCs w:val="32"/>
        </w:rPr>
        <w:t xml:space="preserve">Информационный бюллетень </w:t>
      </w:r>
      <w:proofErr w:type="spellStart"/>
      <w:r w:rsidRPr="00F40B11">
        <w:rPr>
          <w:rFonts w:ascii="Monotype Corsiva" w:hAnsi="Monotype Corsiva" w:cs="Times New Roman"/>
          <w:b/>
          <w:color w:val="000000" w:themeColor="text1"/>
          <w:sz w:val="32"/>
          <w:szCs w:val="32"/>
        </w:rPr>
        <w:t>Камешкирского</w:t>
      </w:r>
      <w:proofErr w:type="spellEnd"/>
      <w:r w:rsidRPr="00F40B11">
        <w:rPr>
          <w:rFonts w:ascii="Monotype Corsiva" w:hAnsi="Monotype Corsiva" w:cs="Times New Roman"/>
          <w:b/>
          <w:color w:val="000000" w:themeColor="text1"/>
          <w:sz w:val="32"/>
          <w:szCs w:val="32"/>
        </w:rPr>
        <w:t xml:space="preserve"> района Пензенской области</w:t>
      </w:r>
    </w:p>
    <w:p w:rsidR="004F505B" w:rsidRPr="00F40B11" w:rsidRDefault="004F505B" w:rsidP="004F505B">
      <w:pPr>
        <w:pStyle w:val="ConsPlusNormal"/>
        <w:tabs>
          <w:tab w:val="left" w:pos="2982"/>
        </w:tabs>
        <w:jc w:val="center"/>
        <w:rPr>
          <w:rFonts w:ascii="Monotype Corsiva" w:hAnsi="Monotype Corsiva" w:cs="Times New Roman"/>
          <w:b/>
          <w:color w:val="000000" w:themeColor="text1"/>
          <w:sz w:val="32"/>
          <w:szCs w:val="32"/>
        </w:rPr>
      </w:pPr>
    </w:p>
    <w:p w:rsidR="004F505B" w:rsidRPr="00F40B11" w:rsidRDefault="004F505B" w:rsidP="004F505B">
      <w:pPr>
        <w:pStyle w:val="ConsPlusNormal"/>
        <w:tabs>
          <w:tab w:val="left" w:pos="2982"/>
        </w:tabs>
        <w:jc w:val="center"/>
        <w:rPr>
          <w:rFonts w:ascii="Monotype Corsiva" w:hAnsi="Monotype Corsiva" w:cs="Times New Roman"/>
          <w:b/>
          <w:color w:val="000000" w:themeColor="text1"/>
          <w:sz w:val="40"/>
          <w:szCs w:val="40"/>
        </w:rPr>
      </w:pPr>
      <w:r w:rsidRPr="00F40B11">
        <w:rPr>
          <w:rFonts w:ascii="Monotype Corsiva" w:hAnsi="Monotype Corsiva" w:cs="Times New Roman"/>
          <w:b/>
          <w:color w:val="000000" w:themeColor="text1"/>
          <w:sz w:val="40"/>
          <w:szCs w:val="40"/>
        </w:rPr>
        <w:t xml:space="preserve">Издание официальных документов </w:t>
      </w:r>
    </w:p>
    <w:p w:rsidR="004F505B" w:rsidRPr="00F40B11" w:rsidRDefault="004F505B" w:rsidP="004F505B">
      <w:pPr>
        <w:pStyle w:val="ConsPlusNormal"/>
        <w:tabs>
          <w:tab w:val="left" w:pos="2982"/>
        </w:tabs>
        <w:jc w:val="center"/>
        <w:rPr>
          <w:rFonts w:ascii="Monotype Corsiva" w:hAnsi="Monotype Corsiva" w:cs="Times New Roman"/>
          <w:b/>
          <w:color w:val="000000" w:themeColor="text1"/>
          <w:sz w:val="32"/>
          <w:szCs w:val="32"/>
        </w:rPr>
      </w:pPr>
    </w:p>
    <w:p w:rsidR="004F505B" w:rsidRPr="00F40B11" w:rsidRDefault="004F505B" w:rsidP="004F505B">
      <w:pPr>
        <w:pStyle w:val="ConsPlusNormal"/>
        <w:tabs>
          <w:tab w:val="left" w:pos="2982"/>
        </w:tabs>
        <w:jc w:val="center"/>
        <w:rPr>
          <w:rFonts w:ascii="Monotype Corsiva" w:hAnsi="Monotype Corsiva" w:cs="Times New Roman"/>
          <w:color w:val="000000" w:themeColor="text1"/>
          <w:sz w:val="36"/>
          <w:szCs w:val="36"/>
        </w:rPr>
      </w:pPr>
    </w:p>
    <w:p w:rsidR="004F505B" w:rsidRPr="00F40B11" w:rsidRDefault="004F505B" w:rsidP="004F505B">
      <w:pPr>
        <w:pStyle w:val="ConsPlusNonformat"/>
        <w:widowControl/>
        <w:tabs>
          <w:tab w:val="left" w:pos="2982"/>
        </w:tabs>
        <w:jc w:val="center"/>
        <w:rPr>
          <w:rFonts w:ascii="Monotype Corsiva" w:hAnsi="Monotype Corsiva" w:cs="Times New Roman"/>
          <w:b/>
          <w:color w:val="000000" w:themeColor="text1"/>
          <w:sz w:val="40"/>
          <w:szCs w:val="40"/>
        </w:rPr>
      </w:pPr>
    </w:p>
    <w:p w:rsidR="004F505B" w:rsidRPr="00F40B11" w:rsidRDefault="004F505B" w:rsidP="004F505B">
      <w:pPr>
        <w:pStyle w:val="ConsPlusNonformat"/>
        <w:widowControl/>
        <w:tabs>
          <w:tab w:val="left" w:pos="2982"/>
        </w:tabs>
        <w:jc w:val="center"/>
        <w:rPr>
          <w:rFonts w:ascii="Monotype Corsiva" w:hAnsi="Monotype Corsiva"/>
          <w:b/>
          <w:color w:val="000000" w:themeColor="text1"/>
          <w:sz w:val="28"/>
          <w:szCs w:val="28"/>
        </w:rPr>
      </w:pPr>
      <w:r w:rsidRPr="00F40B11">
        <w:rPr>
          <w:rFonts w:ascii="Monotype Corsiva" w:hAnsi="Monotype Corsiva"/>
          <w:b/>
          <w:color w:val="000000" w:themeColor="text1"/>
          <w:sz w:val="28"/>
          <w:szCs w:val="28"/>
        </w:rPr>
        <w:t xml:space="preserve">Учредитель: Собрание представителей </w:t>
      </w:r>
      <w:proofErr w:type="spellStart"/>
      <w:r w:rsidRPr="00F40B11">
        <w:rPr>
          <w:rFonts w:ascii="Monotype Corsiva" w:hAnsi="Monotype Corsiva"/>
          <w:b/>
          <w:color w:val="000000" w:themeColor="text1"/>
          <w:sz w:val="28"/>
          <w:szCs w:val="28"/>
        </w:rPr>
        <w:t>Камешкирского</w:t>
      </w:r>
      <w:proofErr w:type="spellEnd"/>
      <w:r w:rsidRPr="00F40B11">
        <w:rPr>
          <w:rFonts w:ascii="Monotype Corsiva" w:hAnsi="Monotype Corsiva"/>
          <w:b/>
          <w:color w:val="000000" w:themeColor="text1"/>
          <w:sz w:val="28"/>
          <w:szCs w:val="28"/>
        </w:rPr>
        <w:t xml:space="preserve"> района Пензенской области (Решение от 20.06.2011 г. № 735-142\2)</w:t>
      </w:r>
    </w:p>
    <w:p w:rsidR="004F505B" w:rsidRPr="00F40B11" w:rsidRDefault="004F505B" w:rsidP="004F505B">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Издатель: Администрация </w:t>
      </w:r>
      <w:proofErr w:type="spellStart"/>
      <w:r w:rsidRPr="00F40B11">
        <w:rPr>
          <w:rFonts w:ascii="Monotype Corsiva" w:hAnsi="Monotype Corsiva" w:cs="Times New Roman"/>
          <w:b/>
          <w:color w:val="000000" w:themeColor="text1"/>
          <w:sz w:val="28"/>
          <w:szCs w:val="28"/>
        </w:rPr>
        <w:t>Камешкирского</w:t>
      </w:r>
      <w:proofErr w:type="spellEnd"/>
      <w:r w:rsidRPr="00F40B11">
        <w:rPr>
          <w:rFonts w:ascii="Monotype Corsiva" w:hAnsi="Monotype Corsiva" w:cs="Times New Roman"/>
          <w:b/>
          <w:color w:val="000000" w:themeColor="text1"/>
          <w:sz w:val="28"/>
          <w:szCs w:val="28"/>
        </w:rPr>
        <w:t xml:space="preserve"> района Пензенской области</w:t>
      </w:r>
    </w:p>
    <w:p w:rsidR="004F505B" w:rsidRPr="00F40B11" w:rsidRDefault="004F505B" w:rsidP="004F505B">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442450, Пензенская область, </w:t>
      </w:r>
      <w:proofErr w:type="spellStart"/>
      <w:r w:rsidRPr="00F40B11">
        <w:rPr>
          <w:rFonts w:ascii="Monotype Corsiva" w:hAnsi="Monotype Corsiva" w:cs="Times New Roman"/>
          <w:b/>
          <w:color w:val="000000" w:themeColor="text1"/>
          <w:sz w:val="28"/>
          <w:szCs w:val="28"/>
        </w:rPr>
        <w:t>с.Р</w:t>
      </w:r>
      <w:proofErr w:type="spellEnd"/>
      <w:r w:rsidRPr="00F40B11">
        <w:rPr>
          <w:rFonts w:ascii="Monotype Corsiva" w:hAnsi="Monotype Corsiva" w:cs="Times New Roman"/>
          <w:b/>
          <w:color w:val="000000" w:themeColor="text1"/>
          <w:sz w:val="28"/>
          <w:szCs w:val="28"/>
        </w:rPr>
        <w:t>. Камешкир, ул. Радищева, 15</w:t>
      </w:r>
    </w:p>
    <w:p w:rsidR="004F505B" w:rsidRPr="00F40B11" w:rsidRDefault="004F505B" w:rsidP="004F505B">
      <w:pPr>
        <w:pStyle w:val="ConsPlusNormal"/>
        <w:tabs>
          <w:tab w:val="left" w:pos="2982"/>
        </w:tabs>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Редакция: Администрация </w:t>
      </w:r>
      <w:proofErr w:type="spellStart"/>
      <w:r w:rsidRPr="00F40B11">
        <w:rPr>
          <w:rFonts w:ascii="Monotype Corsiva" w:hAnsi="Monotype Corsiva" w:cs="Times New Roman"/>
          <w:b/>
          <w:color w:val="000000" w:themeColor="text1"/>
          <w:sz w:val="28"/>
          <w:szCs w:val="28"/>
        </w:rPr>
        <w:t>Камешкирского</w:t>
      </w:r>
      <w:proofErr w:type="spellEnd"/>
      <w:r w:rsidRPr="00F40B11">
        <w:rPr>
          <w:rFonts w:ascii="Monotype Corsiva" w:hAnsi="Monotype Corsiva" w:cs="Times New Roman"/>
          <w:b/>
          <w:color w:val="000000" w:themeColor="text1"/>
          <w:sz w:val="28"/>
          <w:szCs w:val="28"/>
        </w:rPr>
        <w:t xml:space="preserve"> района Пензенской области</w:t>
      </w:r>
    </w:p>
    <w:p w:rsidR="004F505B" w:rsidRPr="00F40B11" w:rsidRDefault="004F505B" w:rsidP="004F505B">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442450, Пензенская область, </w:t>
      </w:r>
      <w:proofErr w:type="spellStart"/>
      <w:r w:rsidRPr="00F40B11">
        <w:rPr>
          <w:rFonts w:ascii="Monotype Corsiva" w:hAnsi="Monotype Corsiva" w:cs="Times New Roman"/>
          <w:b/>
          <w:color w:val="000000" w:themeColor="text1"/>
          <w:sz w:val="28"/>
          <w:szCs w:val="28"/>
        </w:rPr>
        <w:t>с.Р</w:t>
      </w:r>
      <w:proofErr w:type="spellEnd"/>
      <w:r w:rsidRPr="00F40B11">
        <w:rPr>
          <w:rFonts w:ascii="Monotype Corsiva" w:hAnsi="Monotype Corsiva" w:cs="Times New Roman"/>
          <w:b/>
          <w:color w:val="000000" w:themeColor="text1"/>
          <w:sz w:val="28"/>
          <w:szCs w:val="28"/>
        </w:rPr>
        <w:t>. Камешкир, ул. Радищева, 15</w:t>
      </w:r>
    </w:p>
    <w:p w:rsidR="004F505B" w:rsidRPr="00F40B11" w:rsidRDefault="004F505B" w:rsidP="004F505B">
      <w:pPr>
        <w:pStyle w:val="ConsPlusNormal"/>
        <w:tabs>
          <w:tab w:val="left" w:pos="945"/>
          <w:tab w:val="left" w:pos="2982"/>
        </w:tabs>
        <w:rPr>
          <w:rFonts w:ascii="Monotype Corsiva" w:hAnsi="Monotype Corsiva" w:cs="Times New Roman"/>
          <w:b/>
          <w:color w:val="000000" w:themeColor="text1"/>
          <w:sz w:val="28"/>
          <w:szCs w:val="28"/>
        </w:rPr>
      </w:pPr>
    </w:p>
    <w:p w:rsidR="004F505B" w:rsidRPr="00F40B11" w:rsidRDefault="004F505B" w:rsidP="004F505B">
      <w:pPr>
        <w:pStyle w:val="ConsPlusNormal"/>
        <w:tabs>
          <w:tab w:val="left" w:pos="2982"/>
        </w:tabs>
        <w:jc w:val="center"/>
        <w:rPr>
          <w:rFonts w:ascii="Monotype Corsiva" w:hAnsi="Monotype Corsiva" w:cs="Times New Roman"/>
          <w:b/>
          <w:color w:val="000000" w:themeColor="text1"/>
          <w:sz w:val="24"/>
          <w:szCs w:val="24"/>
        </w:rPr>
      </w:pPr>
    </w:p>
    <w:p w:rsidR="004F505B" w:rsidRPr="00F40B11" w:rsidRDefault="004F505B" w:rsidP="004F505B">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Редактор: Чернухина И.А.                     тираж 50 экз.</w:t>
      </w:r>
    </w:p>
    <w:p w:rsidR="004F505B" w:rsidRPr="00F40B11" w:rsidRDefault="004F505B" w:rsidP="004F505B">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 xml:space="preserve">                                                           (менее 1000 шт.)   </w:t>
      </w:r>
    </w:p>
    <w:p w:rsidR="004F505B" w:rsidRPr="00F40B11" w:rsidRDefault="004F505B" w:rsidP="004F505B">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с. Р. Камешкир</w:t>
      </w:r>
    </w:p>
    <w:p w:rsidR="004F505B" w:rsidRPr="00F40B11" w:rsidRDefault="004F505B" w:rsidP="004F505B">
      <w:pPr>
        <w:rPr>
          <w:color w:val="000000" w:themeColor="text1"/>
        </w:rPr>
      </w:pPr>
    </w:p>
    <w:p w:rsidR="00617A11" w:rsidRDefault="00617A11"/>
    <w:p w:rsidR="004F505B" w:rsidRDefault="004F505B"/>
    <w:p w:rsidR="004F505B" w:rsidRDefault="004F505B"/>
    <w:p w:rsidR="004F505B" w:rsidRDefault="004F505B"/>
    <w:p w:rsidR="004F505B" w:rsidRDefault="004F505B"/>
    <w:p w:rsidR="004F505B" w:rsidRDefault="004F505B"/>
    <w:p w:rsidR="004F505B" w:rsidRDefault="004F505B" w:rsidP="004F505B">
      <w:r>
        <w:rPr>
          <w:noProof/>
        </w:rPr>
        <w:drawing>
          <wp:anchor distT="0" distB="0" distL="114300" distR="114300" simplePos="0" relativeHeight="251661312" behindDoc="0" locked="0" layoutInCell="1" allowOverlap="1">
            <wp:simplePos x="0" y="0"/>
            <wp:positionH relativeFrom="column">
              <wp:posOffset>2651760</wp:posOffset>
            </wp:positionH>
            <wp:positionV relativeFrom="paragraph">
              <wp:posOffset>-149860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505B" w:rsidRDefault="004F505B" w:rsidP="004F505B"/>
    <w:p w:rsidR="004F505B" w:rsidRDefault="004F505B" w:rsidP="004F505B"/>
    <w:p w:rsidR="004F505B" w:rsidRDefault="004F505B" w:rsidP="004F505B"/>
    <w:p w:rsidR="004F505B" w:rsidRDefault="004F505B" w:rsidP="004F505B"/>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4F505B" w:rsidRPr="00CD21DA" w:rsidTr="00C07AF6">
        <w:tc>
          <w:tcPr>
            <w:tcW w:w="9600" w:type="dxa"/>
          </w:tcPr>
          <w:p w:rsidR="004F505B" w:rsidRPr="00CD21DA" w:rsidRDefault="004F505B" w:rsidP="00C07AF6">
            <w:pPr>
              <w:jc w:val="center"/>
              <w:rPr>
                <w:b/>
                <w:sz w:val="28"/>
                <w:szCs w:val="28"/>
              </w:rPr>
            </w:pPr>
            <w:r w:rsidRPr="00CD21DA">
              <w:rPr>
                <w:b/>
                <w:sz w:val="28"/>
                <w:szCs w:val="28"/>
              </w:rPr>
              <w:t>АДМИНИСТРАЦИЯ</w:t>
            </w:r>
          </w:p>
        </w:tc>
      </w:tr>
      <w:tr w:rsidR="004F505B" w:rsidRPr="00CD21DA" w:rsidTr="00C07AF6">
        <w:trPr>
          <w:trHeight w:val="397"/>
        </w:trPr>
        <w:tc>
          <w:tcPr>
            <w:tcW w:w="9600" w:type="dxa"/>
          </w:tcPr>
          <w:p w:rsidR="004F505B" w:rsidRPr="00CD21DA" w:rsidRDefault="004F505B" w:rsidP="00C07AF6">
            <w:pPr>
              <w:jc w:val="center"/>
              <w:rPr>
                <w:b/>
                <w:sz w:val="28"/>
                <w:szCs w:val="28"/>
              </w:rPr>
            </w:pPr>
            <w:r w:rsidRPr="00CD21DA">
              <w:rPr>
                <w:b/>
                <w:sz w:val="28"/>
                <w:szCs w:val="28"/>
              </w:rPr>
              <w:t>КАМЕШКИРСКОГО РАЙОНА ПЕНЗЕНСКОЙ ОБЛАСТИ</w:t>
            </w:r>
          </w:p>
        </w:tc>
      </w:tr>
      <w:tr w:rsidR="004F505B" w:rsidRPr="00CD21DA" w:rsidTr="00C07AF6">
        <w:trPr>
          <w:trHeight w:val="314"/>
        </w:trPr>
        <w:tc>
          <w:tcPr>
            <w:tcW w:w="9600" w:type="dxa"/>
          </w:tcPr>
          <w:p w:rsidR="004F505B" w:rsidRPr="00CD21DA" w:rsidRDefault="004F505B" w:rsidP="00C07AF6">
            <w:pPr>
              <w:jc w:val="center"/>
              <w:rPr>
                <w:b/>
                <w:sz w:val="28"/>
                <w:szCs w:val="28"/>
              </w:rPr>
            </w:pPr>
          </w:p>
        </w:tc>
      </w:tr>
      <w:tr w:rsidR="004F505B" w:rsidRPr="00CD21DA" w:rsidTr="00C07AF6">
        <w:trPr>
          <w:trHeight w:val="548"/>
        </w:trPr>
        <w:tc>
          <w:tcPr>
            <w:tcW w:w="9600" w:type="dxa"/>
            <w:vAlign w:val="center"/>
          </w:tcPr>
          <w:p w:rsidR="004F505B" w:rsidRPr="00CD21DA" w:rsidRDefault="004F505B" w:rsidP="00C07AF6">
            <w:pPr>
              <w:jc w:val="center"/>
              <w:rPr>
                <w:b/>
                <w:sz w:val="28"/>
                <w:szCs w:val="28"/>
              </w:rPr>
            </w:pPr>
            <w:r w:rsidRPr="00CD21DA">
              <w:rPr>
                <w:b/>
                <w:sz w:val="28"/>
                <w:szCs w:val="28"/>
              </w:rPr>
              <w:t>ПОСТАНОВЛЕНИЕ</w:t>
            </w:r>
          </w:p>
        </w:tc>
      </w:tr>
      <w:tr w:rsidR="004F505B" w:rsidRPr="00CD21DA" w:rsidTr="00C07AF6">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4F505B" w:rsidRPr="00CD21DA" w:rsidTr="00C07AF6">
              <w:tc>
                <w:tcPr>
                  <w:tcW w:w="284" w:type="dxa"/>
                  <w:tcBorders>
                    <w:top w:val="nil"/>
                    <w:left w:val="nil"/>
                    <w:bottom w:val="nil"/>
                    <w:right w:val="nil"/>
                  </w:tcBorders>
                  <w:vAlign w:val="bottom"/>
                </w:tcPr>
                <w:p w:rsidR="004F505B" w:rsidRPr="00CD21DA" w:rsidRDefault="004F505B" w:rsidP="00C07AF6">
                  <w:pPr>
                    <w:jc w:val="center"/>
                    <w:rPr>
                      <w:b/>
                      <w:sz w:val="28"/>
                      <w:szCs w:val="28"/>
                    </w:rPr>
                  </w:pPr>
                  <w:r w:rsidRPr="00CD21DA">
                    <w:rPr>
                      <w:b/>
                      <w:sz w:val="28"/>
                      <w:szCs w:val="28"/>
                    </w:rPr>
                    <w:t>от</w:t>
                  </w:r>
                </w:p>
              </w:tc>
              <w:tc>
                <w:tcPr>
                  <w:tcW w:w="2835" w:type="dxa"/>
                  <w:tcBorders>
                    <w:bottom w:val="single" w:sz="6" w:space="0" w:color="auto"/>
                  </w:tcBorders>
                </w:tcPr>
                <w:p w:rsidR="004F505B" w:rsidRPr="00CD21DA" w:rsidRDefault="004F505B" w:rsidP="00C07AF6">
                  <w:pPr>
                    <w:jc w:val="center"/>
                    <w:rPr>
                      <w:b/>
                      <w:sz w:val="28"/>
                      <w:szCs w:val="28"/>
                    </w:rPr>
                  </w:pPr>
                  <w:r>
                    <w:rPr>
                      <w:b/>
                      <w:sz w:val="28"/>
                      <w:szCs w:val="28"/>
                    </w:rPr>
                    <w:t>19.09.2024</w:t>
                  </w:r>
                </w:p>
              </w:tc>
              <w:tc>
                <w:tcPr>
                  <w:tcW w:w="397" w:type="dxa"/>
                  <w:tcBorders>
                    <w:top w:val="nil"/>
                    <w:left w:val="nil"/>
                    <w:bottom w:val="nil"/>
                    <w:right w:val="nil"/>
                  </w:tcBorders>
                  <w:vAlign w:val="bottom"/>
                </w:tcPr>
                <w:p w:rsidR="004F505B" w:rsidRPr="00CD21DA" w:rsidRDefault="004F505B" w:rsidP="00C07AF6">
                  <w:pPr>
                    <w:jc w:val="center"/>
                    <w:rPr>
                      <w:b/>
                      <w:sz w:val="28"/>
                      <w:szCs w:val="28"/>
                    </w:rPr>
                  </w:pPr>
                  <w:r w:rsidRPr="00CD21DA">
                    <w:rPr>
                      <w:b/>
                      <w:sz w:val="28"/>
                      <w:szCs w:val="28"/>
                    </w:rPr>
                    <w:t>№</w:t>
                  </w:r>
                </w:p>
              </w:tc>
              <w:tc>
                <w:tcPr>
                  <w:tcW w:w="1134" w:type="dxa"/>
                  <w:tcBorders>
                    <w:bottom w:val="single" w:sz="6" w:space="0" w:color="auto"/>
                  </w:tcBorders>
                </w:tcPr>
                <w:p w:rsidR="004F505B" w:rsidRPr="00CD21DA" w:rsidRDefault="004F505B" w:rsidP="00C07AF6">
                  <w:pPr>
                    <w:jc w:val="center"/>
                    <w:rPr>
                      <w:b/>
                      <w:sz w:val="28"/>
                      <w:szCs w:val="28"/>
                    </w:rPr>
                  </w:pPr>
                  <w:r>
                    <w:rPr>
                      <w:b/>
                      <w:sz w:val="28"/>
                      <w:szCs w:val="28"/>
                    </w:rPr>
                    <w:t>310</w:t>
                  </w:r>
                </w:p>
              </w:tc>
            </w:tr>
            <w:tr w:rsidR="004F505B" w:rsidRPr="00CD21DA" w:rsidTr="00C07AF6">
              <w:tc>
                <w:tcPr>
                  <w:tcW w:w="4650" w:type="dxa"/>
                  <w:gridSpan w:val="4"/>
                  <w:tcBorders>
                    <w:top w:val="nil"/>
                    <w:left w:val="nil"/>
                    <w:bottom w:val="nil"/>
                    <w:right w:val="nil"/>
                  </w:tcBorders>
                </w:tcPr>
                <w:p w:rsidR="004F505B" w:rsidRPr="00CD21DA" w:rsidRDefault="004F505B" w:rsidP="00C07AF6">
                  <w:pPr>
                    <w:jc w:val="center"/>
                    <w:rPr>
                      <w:b/>
                      <w:sz w:val="28"/>
                      <w:szCs w:val="28"/>
                    </w:rPr>
                  </w:pPr>
                  <w:proofErr w:type="spellStart"/>
                  <w:r w:rsidRPr="00CD21DA">
                    <w:rPr>
                      <w:b/>
                      <w:sz w:val="28"/>
                      <w:szCs w:val="28"/>
                    </w:rPr>
                    <w:t>с.Р.Камешкир</w:t>
                  </w:r>
                  <w:proofErr w:type="spellEnd"/>
                </w:p>
              </w:tc>
            </w:tr>
          </w:tbl>
          <w:p w:rsidR="004F505B" w:rsidRPr="00CD21DA" w:rsidRDefault="004F505B" w:rsidP="00C07AF6">
            <w:pPr>
              <w:jc w:val="center"/>
              <w:rPr>
                <w:b/>
                <w:sz w:val="28"/>
                <w:szCs w:val="28"/>
              </w:rPr>
            </w:pPr>
          </w:p>
        </w:tc>
      </w:tr>
    </w:tbl>
    <w:p w:rsidR="004F505B" w:rsidRDefault="004F505B" w:rsidP="004F505B">
      <w:pPr>
        <w:spacing w:before="240" w:after="60"/>
        <w:ind w:firstLine="567"/>
        <w:jc w:val="center"/>
        <w:rPr>
          <w:b/>
          <w:bCs/>
          <w:color w:val="000000"/>
          <w:sz w:val="28"/>
          <w:szCs w:val="28"/>
        </w:rPr>
      </w:pPr>
    </w:p>
    <w:p w:rsidR="004F505B" w:rsidRDefault="004F505B" w:rsidP="004F505B">
      <w:pPr>
        <w:spacing w:before="240" w:after="60"/>
        <w:ind w:firstLine="567"/>
        <w:jc w:val="center"/>
        <w:rPr>
          <w:b/>
          <w:bCs/>
          <w:color w:val="000000"/>
          <w:sz w:val="28"/>
          <w:szCs w:val="28"/>
        </w:rPr>
      </w:pPr>
    </w:p>
    <w:p w:rsidR="004F505B" w:rsidRDefault="004F505B" w:rsidP="004F505B">
      <w:pPr>
        <w:spacing w:before="240" w:after="60"/>
        <w:ind w:firstLine="567"/>
        <w:jc w:val="center"/>
        <w:rPr>
          <w:b/>
          <w:bCs/>
          <w:color w:val="000000"/>
          <w:sz w:val="28"/>
          <w:szCs w:val="28"/>
        </w:rPr>
      </w:pPr>
    </w:p>
    <w:p w:rsidR="004F505B" w:rsidRDefault="004F505B" w:rsidP="004F505B">
      <w:pPr>
        <w:spacing w:before="240" w:after="60"/>
        <w:ind w:firstLine="567"/>
        <w:jc w:val="center"/>
        <w:rPr>
          <w:b/>
          <w:bCs/>
          <w:color w:val="000000"/>
          <w:sz w:val="28"/>
          <w:szCs w:val="28"/>
        </w:rPr>
      </w:pPr>
    </w:p>
    <w:p w:rsidR="004F505B" w:rsidRDefault="004F505B" w:rsidP="004F505B">
      <w:pPr>
        <w:spacing w:before="240" w:after="60"/>
        <w:ind w:firstLine="567"/>
        <w:jc w:val="center"/>
        <w:rPr>
          <w:b/>
          <w:bCs/>
          <w:color w:val="000000"/>
          <w:sz w:val="28"/>
          <w:szCs w:val="28"/>
        </w:rPr>
      </w:pPr>
    </w:p>
    <w:p w:rsidR="004F505B" w:rsidRDefault="004F505B" w:rsidP="004F505B">
      <w:pPr>
        <w:spacing w:before="240" w:after="60"/>
        <w:ind w:firstLine="567"/>
        <w:jc w:val="center"/>
        <w:rPr>
          <w:b/>
          <w:bCs/>
          <w:color w:val="000000"/>
          <w:sz w:val="28"/>
          <w:szCs w:val="28"/>
        </w:rPr>
      </w:pPr>
    </w:p>
    <w:p w:rsidR="004F505B" w:rsidRPr="004F505B" w:rsidRDefault="004F505B" w:rsidP="004F505B">
      <w:pPr>
        <w:spacing w:before="240" w:after="60"/>
        <w:ind w:firstLine="567"/>
        <w:jc w:val="center"/>
        <w:rPr>
          <w:b/>
          <w:bCs/>
          <w:color w:val="000000"/>
          <w:sz w:val="24"/>
          <w:szCs w:val="24"/>
        </w:rPr>
      </w:pPr>
      <w:r w:rsidRPr="004F505B">
        <w:rPr>
          <w:b/>
          <w:bCs/>
          <w:color w:val="000000"/>
          <w:sz w:val="24"/>
          <w:szCs w:val="24"/>
        </w:rPr>
        <w:t xml:space="preserve">О внесении изменений в постановление администрации </w:t>
      </w:r>
      <w:proofErr w:type="spellStart"/>
      <w:r w:rsidRPr="004F505B">
        <w:rPr>
          <w:b/>
          <w:bCs/>
          <w:color w:val="000000"/>
          <w:sz w:val="24"/>
          <w:szCs w:val="24"/>
        </w:rPr>
        <w:t>Камешкирского</w:t>
      </w:r>
      <w:proofErr w:type="spellEnd"/>
      <w:r w:rsidRPr="004F505B">
        <w:rPr>
          <w:b/>
          <w:bCs/>
          <w:color w:val="000000"/>
          <w:sz w:val="24"/>
          <w:szCs w:val="24"/>
        </w:rPr>
        <w:t xml:space="preserve"> района Пензенской области от 20.12.2019 № 405 «О порядке формирования муниципального задания на оказание муниципальных услуг (выполнение работ) в отношении муниципальных учреждений и финансового обеспечения выполнения муниципального задания»</w:t>
      </w:r>
    </w:p>
    <w:p w:rsidR="004F505B" w:rsidRPr="004F505B" w:rsidRDefault="004F505B" w:rsidP="004F505B">
      <w:pPr>
        <w:ind w:firstLine="567"/>
        <w:jc w:val="both"/>
        <w:rPr>
          <w:color w:val="000000"/>
          <w:sz w:val="24"/>
          <w:szCs w:val="24"/>
        </w:rPr>
      </w:pPr>
      <w:r w:rsidRPr="004F505B">
        <w:rPr>
          <w:color w:val="000000"/>
          <w:sz w:val="24"/>
          <w:szCs w:val="24"/>
        </w:rPr>
        <w:t> </w:t>
      </w:r>
    </w:p>
    <w:p w:rsidR="004F505B" w:rsidRPr="004F505B" w:rsidRDefault="004F505B" w:rsidP="004F505B">
      <w:pPr>
        <w:ind w:firstLine="567"/>
        <w:jc w:val="both"/>
        <w:rPr>
          <w:color w:val="000000"/>
          <w:sz w:val="24"/>
          <w:szCs w:val="24"/>
        </w:rPr>
      </w:pPr>
      <w:proofErr w:type="gramStart"/>
      <w:r w:rsidRPr="004F505B">
        <w:rPr>
          <w:color w:val="000000"/>
          <w:sz w:val="24"/>
          <w:szCs w:val="24"/>
        </w:rPr>
        <w:t xml:space="preserve">В соответствии со статьей 69.2 </w:t>
      </w:r>
      <w:hyperlink r:id="rId8" w:tgtFrame="_blank" w:history="1">
        <w:r w:rsidRPr="004F505B">
          <w:rPr>
            <w:sz w:val="24"/>
            <w:szCs w:val="24"/>
          </w:rPr>
          <w:t>Бюджетного кодекса Российской Федерации</w:t>
        </w:r>
      </w:hyperlink>
      <w:r w:rsidRPr="004F505B">
        <w:rPr>
          <w:color w:val="000000"/>
          <w:sz w:val="24"/>
          <w:szCs w:val="24"/>
        </w:rPr>
        <w:t>, подпунктом 3 пункта 7 статьи 9.2 Федерального закона от 12.01.1996 N 7-ФЗ "О некоммерческих организациях", подпунктом 3 пункта 5 статьи 4 Федерального закона </w:t>
      </w:r>
      <w:hyperlink r:id="rId9" w:tgtFrame="_blank" w:history="1">
        <w:r w:rsidRPr="004F505B">
          <w:rPr>
            <w:sz w:val="24"/>
            <w:szCs w:val="24"/>
          </w:rPr>
          <w:t>от 03.11.2006 N 174-ФЗ </w:t>
        </w:r>
      </w:hyperlink>
      <w:r w:rsidRPr="004F505B">
        <w:rPr>
          <w:color w:val="000000"/>
          <w:sz w:val="24"/>
          <w:szCs w:val="24"/>
        </w:rPr>
        <w:t xml:space="preserve">"Об автономных учреждениях", и руководствуясь Уставом </w:t>
      </w:r>
      <w:proofErr w:type="spellStart"/>
      <w:r w:rsidRPr="004F505B">
        <w:rPr>
          <w:color w:val="000000"/>
          <w:sz w:val="24"/>
          <w:szCs w:val="24"/>
        </w:rPr>
        <w:t>Камешкирского</w:t>
      </w:r>
      <w:proofErr w:type="spellEnd"/>
      <w:r w:rsidRPr="004F505B">
        <w:rPr>
          <w:color w:val="000000"/>
          <w:sz w:val="24"/>
          <w:szCs w:val="24"/>
        </w:rPr>
        <w:t xml:space="preserve"> района Пензенской области, администрация </w:t>
      </w:r>
      <w:proofErr w:type="spellStart"/>
      <w:r w:rsidRPr="004F505B">
        <w:rPr>
          <w:color w:val="000000"/>
          <w:sz w:val="24"/>
          <w:szCs w:val="24"/>
        </w:rPr>
        <w:t>Камешкирского</w:t>
      </w:r>
      <w:proofErr w:type="spellEnd"/>
      <w:r w:rsidRPr="004F505B">
        <w:rPr>
          <w:color w:val="000000"/>
          <w:sz w:val="24"/>
          <w:szCs w:val="24"/>
        </w:rPr>
        <w:t xml:space="preserve"> района Пензенской области</w:t>
      </w:r>
      <w:proofErr w:type="gramEnd"/>
    </w:p>
    <w:p w:rsidR="004F505B" w:rsidRPr="004F505B" w:rsidRDefault="004F505B" w:rsidP="004F505B">
      <w:pPr>
        <w:ind w:firstLine="567"/>
        <w:jc w:val="both"/>
        <w:rPr>
          <w:color w:val="000000"/>
          <w:sz w:val="24"/>
          <w:szCs w:val="24"/>
        </w:rPr>
      </w:pPr>
    </w:p>
    <w:p w:rsidR="004F505B" w:rsidRPr="004F505B" w:rsidRDefault="004F505B" w:rsidP="004F505B">
      <w:pPr>
        <w:ind w:firstLine="567"/>
        <w:jc w:val="center"/>
        <w:rPr>
          <w:color w:val="000000"/>
          <w:sz w:val="24"/>
          <w:szCs w:val="24"/>
        </w:rPr>
      </w:pPr>
      <w:r w:rsidRPr="004F505B">
        <w:rPr>
          <w:color w:val="000000"/>
          <w:sz w:val="24"/>
          <w:szCs w:val="24"/>
        </w:rPr>
        <w:t xml:space="preserve"> постановляет:</w:t>
      </w:r>
    </w:p>
    <w:p w:rsidR="004F505B" w:rsidRPr="004F505B" w:rsidRDefault="004F505B" w:rsidP="004F505B">
      <w:pPr>
        <w:ind w:firstLine="567"/>
        <w:jc w:val="both"/>
        <w:rPr>
          <w:color w:val="000000"/>
          <w:sz w:val="24"/>
          <w:szCs w:val="24"/>
        </w:rPr>
      </w:pPr>
      <w:r w:rsidRPr="004F505B">
        <w:rPr>
          <w:color w:val="000000"/>
          <w:sz w:val="24"/>
          <w:szCs w:val="24"/>
        </w:rPr>
        <w:t> </w:t>
      </w:r>
    </w:p>
    <w:p w:rsidR="004F505B" w:rsidRPr="004F505B" w:rsidRDefault="004F505B" w:rsidP="004F505B">
      <w:pPr>
        <w:widowControl/>
        <w:numPr>
          <w:ilvl w:val="0"/>
          <w:numId w:val="1"/>
        </w:numPr>
        <w:ind w:firstLine="567"/>
        <w:jc w:val="both"/>
        <w:rPr>
          <w:color w:val="000000"/>
          <w:sz w:val="24"/>
          <w:szCs w:val="24"/>
        </w:rPr>
      </w:pPr>
      <w:r w:rsidRPr="004F505B">
        <w:rPr>
          <w:color w:val="000000"/>
          <w:sz w:val="24"/>
          <w:szCs w:val="24"/>
        </w:rPr>
        <w:t xml:space="preserve">Внести в постановление администрации </w:t>
      </w:r>
      <w:proofErr w:type="spellStart"/>
      <w:r w:rsidRPr="004F505B">
        <w:rPr>
          <w:color w:val="000000"/>
          <w:sz w:val="24"/>
          <w:szCs w:val="24"/>
        </w:rPr>
        <w:t>Камешкирского</w:t>
      </w:r>
      <w:proofErr w:type="spellEnd"/>
      <w:r w:rsidRPr="004F505B">
        <w:rPr>
          <w:color w:val="000000"/>
          <w:sz w:val="24"/>
          <w:szCs w:val="24"/>
        </w:rPr>
        <w:t xml:space="preserve"> района Пензенской области от </w:t>
      </w:r>
      <w:r w:rsidRPr="004F505B">
        <w:rPr>
          <w:bCs/>
          <w:color w:val="000000"/>
          <w:sz w:val="24"/>
          <w:szCs w:val="24"/>
        </w:rPr>
        <w:t xml:space="preserve">20.12.2019 № 405 «О порядке формирования муниципального задания на оказание муниципальных услуг (выполнение работ) в отношении муниципальных учреждений и финансового обеспечения выполнения муниципального задания» (далее-постановление), следующее изменение, а именно приложение к постановлению изложить в новой редакции, </w:t>
      </w:r>
      <w:proofErr w:type="gramStart"/>
      <w:r w:rsidRPr="004F505B">
        <w:rPr>
          <w:bCs/>
          <w:color w:val="000000"/>
          <w:sz w:val="24"/>
          <w:szCs w:val="24"/>
        </w:rPr>
        <w:t>согласно приложения</w:t>
      </w:r>
      <w:proofErr w:type="gramEnd"/>
      <w:r w:rsidRPr="004F505B">
        <w:rPr>
          <w:bCs/>
          <w:color w:val="000000"/>
          <w:sz w:val="24"/>
          <w:szCs w:val="24"/>
        </w:rPr>
        <w:t xml:space="preserve"> к настоящему постановлению.</w:t>
      </w:r>
      <w:r w:rsidRPr="004F505B">
        <w:rPr>
          <w:b/>
          <w:bCs/>
          <w:color w:val="000000"/>
          <w:sz w:val="24"/>
          <w:szCs w:val="24"/>
        </w:rPr>
        <w:t xml:space="preserve">  </w:t>
      </w:r>
      <w:bookmarkStart w:id="0" w:name="P14"/>
      <w:bookmarkStart w:id="1" w:name="P15"/>
      <w:bookmarkEnd w:id="0"/>
      <w:bookmarkEnd w:id="1"/>
    </w:p>
    <w:p w:rsidR="004F505B" w:rsidRPr="004F505B" w:rsidRDefault="004F505B" w:rsidP="004F505B">
      <w:pPr>
        <w:jc w:val="both"/>
        <w:rPr>
          <w:color w:val="000000"/>
          <w:sz w:val="24"/>
          <w:szCs w:val="24"/>
        </w:rPr>
      </w:pPr>
      <w:r w:rsidRPr="004F505B">
        <w:rPr>
          <w:color w:val="000000"/>
          <w:sz w:val="24"/>
          <w:szCs w:val="24"/>
        </w:rPr>
        <w:t xml:space="preserve">      2. Опубликовать настоящее постановление в информационном бюллетене «</w:t>
      </w:r>
      <w:proofErr w:type="spellStart"/>
      <w:r w:rsidRPr="004F505B">
        <w:rPr>
          <w:color w:val="000000"/>
          <w:sz w:val="24"/>
          <w:szCs w:val="24"/>
        </w:rPr>
        <w:t>Камешкирский</w:t>
      </w:r>
      <w:proofErr w:type="spellEnd"/>
      <w:r w:rsidRPr="004F505B">
        <w:rPr>
          <w:color w:val="000000"/>
          <w:sz w:val="24"/>
          <w:szCs w:val="24"/>
        </w:rPr>
        <w:t xml:space="preserve"> вестник».</w:t>
      </w:r>
    </w:p>
    <w:p w:rsidR="004F505B" w:rsidRPr="004F505B" w:rsidRDefault="004F505B" w:rsidP="004F505B">
      <w:pPr>
        <w:ind w:firstLine="567"/>
        <w:jc w:val="both"/>
        <w:rPr>
          <w:color w:val="000000"/>
          <w:sz w:val="24"/>
          <w:szCs w:val="24"/>
        </w:rPr>
      </w:pPr>
      <w:r w:rsidRPr="004F505B">
        <w:rPr>
          <w:color w:val="000000"/>
          <w:sz w:val="24"/>
          <w:szCs w:val="24"/>
        </w:rPr>
        <w:t>3. Настоящее постановление вступает в силу  на следующий день после дня его официального опубликования.</w:t>
      </w:r>
    </w:p>
    <w:p w:rsidR="004F505B" w:rsidRPr="004F505B" w:rsidRDefault="004F505B" w:rsidP="004F505B">
      <w:pPr>
        <w:ind w:firstLine="567"/>
        <w:jc w:val="both"/>
        <w:rPr>
          <w:color w:val="000000"/>
          <w:sz w:val="24"/>
          <w:szCs w:val="24"/>
        </w:rPr>
      </w:pPr>
      <w:r w:rsidRPr="004F505B">
        <w:rPr>
          <w:color w:val="000000"/>
          <w:sz w:val="24"/>
          <w:szCs w:val="24"/>
        </w:rPr>
        <w:t>4. </w:t>
      </w:r>
      <w:proofErr w:type="gramStart"/>
      <w:r w:rsidRPr="004F505B">
        <w:rPr>
          <w:color w:val="000000"/>
          <w:sz w:val="24"/>
          <w:szCs w:val="24"/>
        </w:rPr>
        <w:t>Контроль за</w:t>
      </w:r>
      <w:proofErr w:type="gramEnd"/>
      <w:r w:rsidRPr="004F505B">
        <w:rPr>
          <w:color w:val="000000"/>
          <w:sz w:val="24"/>
          <w:szCs w:val="24"/>
        </w:rPr>
        <w:t xml:space="preserve"> исполнением настоящего постановления возложить на заместителя главы местной администрации </w:t>
      </w:r>
      <w:proofErr w:type="spellStart"/>
      <w:r w:rsidRPr="004F505B">
        <w:rPr>
          <w:color w:val="000000"/>
          <w:sz w:val="24"/>
          <w:szCs w:val="24"/>
        </w:rPr>
        <w:t>Камешкирского</w:t>
      </w:r>
      <w:proofErr w:type="spellEnd"/>
      <w:r w:rsidRPr="004F505B">
        <w:rPr>
          <w:color w:val="000000"/>
          <w:sz w:val="24"/>
          <w:szCs w:val="24"/>
        </w:rPr>
        <w:t xml:space="preserve"> района Пензенской области, курирующего вопросы ЖКХ и экономики.</w:t>
      </w:r>
    </w:p>
    <w:p w:rsidR="004F505B" w:rsidRPr="004F505B" w:rsidRDefault="004F505B" w:rsidP="004F505B">
      <w:pPr>
        <w:ind w:firstLine="567"/>
        <w:jc w:val="both"/>
        <w:rPr>
          <w:color w:val="000000"/>
          <w:sz w:val="24"/>
          <w:szCs w:val="24"/>
        </w:rPr>
      </w:pPr>
    </w:p>
    <w:p w:rsidR="004F505B" w:rsidRPr="004F505B" w:rsidRDefault="004F505B" w:rsidP="004F505B">
      <w:pPr>
        <w:jc w:val="both"/>
        <w:rPr>
          <w:sz w:val="24"/>
          <w:szCs w:val="24"/>
        </w:rPr>
      </w:pPr>
      <w:r w:rsidRPr="004F505B">
        <w:rPr>
          <w:sz w:val="24"/>
          <w:szCs w:val="24"/>
        </w:rPr>
        <w:t xml:space="preserve">Глава </w:t>
      </w:r>
      <w:proofErr w:type="spellStart"/>
      <w:r w:rsidRPr="004F505B">
        <w:rPr>
          <w:sz w:val="24"/>
          <w:szCs w:val="24"/>
        </w:rPr>
        <w:t>Камешкирского</w:t>
      </w:r>
      <w:proofErr w:type="spellEnd"/>
      <w:r w:rsidRPr="004F505B">
        <w:rPr>
          <w:sz w:val="24"/>
          <w:szCs w:val="24"/>
        </w:rPr>
        <w:t xml:space="preserve"> района</w:t>
      </w:r>
    </w:p>
    <w:p w:rsidR="004F505B" w:rsidRPr="00CC2B2F" w:rsidRDefault="004F505B" w:rsidP="004F505B">
      <w:pPr>
        <w:jc w:val="both"/>
        <w:rPr>
          <w:b/>
          <w:sz w:val="28"/>
          <w:szCs w:val="28"/>
        </w:rPr>
      </w:pPr>
      <w:r w:rsidRPr="004F505B">
        <w:rPr>
          <w:sz w:val="24"/>
          <w:szCs w:val="24"/>
        </w:rPr>
        <w:t>Пензенской области</w:t>
      </w:r>
      <w:r w:rsidRPr="004F505B">
        <w:rPr>
          <w:sz w:val="24"/>
          <w:szCs w:val="24"/>
        </w:rPr>
        <w:tab/>
      </w:r>
      <w:r w:rsidRPr="004F505B">
        <w:rPr>
          <w:sz w:val="24"/>
          <w:szCs w:val="24"/>
        </w:rPr>
        <w:tab/>
      </w:r>
      <w:r w:rsidRPr="004F505B">
        <w:rPr>
          <w:sz w:val="24"/>
          <w:szCs w:val="24"/>
        </w:rPr>
        <w:tab/>
      </w:r>
      <w:r w:rsidRPr="004F505B">
        <w:rPr>
          <w:sz w:val="24"/>
          <w:szCs w:val="24"/>
        </w:rPr>
        <w:tab/>
      </w:r>
      <w:r w:rsidRPr="004F505B">
        <w:rPr>
          <w:sz w:val="24"/>
          <w:szCs w:val="24"/>
        </w:rPr>
        <w:tab/>
      </w:r>
      <w:r w:rsidRPr="004F505B">
        <w:rPr>
          <w:sz w:val="24"/>
          <w:szCs w:val="24"/>
        </w:rPr>
        <w:tab/>
      </w:r>
      <w:r w:rsidRPr="004F505B">
        <w:rPr>
          <w:sz w:val="24"/>
          <w:szCs w:val="24"/>
        </w:rPr>
        <w:tab/>
      </w:r>
      <w:proofErr w:type="spellStart"/>
      <w:r w:rsidRPr="004F505B">
        <w:rPr>
          <w:sz w:val="24"/>
          <w:szCs w:val="24"/>
        </w:rPr>
        <w:t>О.Н.Белянина</w:t>
      </w:r>
      <w:proofErr w:type="spellEnd"/>
      <w:r w:rsidRPr="004F505B">
        <w:rPr>
          <w:sz w:val="24"/>
          <w:szCs w:val="24"/>
        </w:rPr>
        <w:tab/>
      </w:r>
      <w:r w:rsidRPr="00123696">
        <w:rPr>
          <w:sz w:val="28"/>
          <w:szCs w:val="28"/>
        </w:rPr>
        <w:tab/>
      </w:r>
      <w:r>
        <w:rPr>
          <w:b/>
          <w:sz w:val="28"/>
          <w:szCs w:val="28"/>
        </w:rPr>
        <w:tab/>
      </w:r>
      <w:r>
        <w:rPr>
          <w:b/>
          <w:sz w:val="28"/>
          <w:szCs w:val="28"/>
        </w:rPr>
        <w:lastRenderedPageBreak/>
        <w:tab/>
      </w:r>
      <w:r>
        <w:rPr>
          <w:b/>
          <w:sz w:val="28"/>
          <w:szCs w:val="28"/>
        </w:rPr>
        <w:tab/>
        <w:t xml:space="preserve">                    </w:t>
      </w:r>
    </w:p>
    <w:p w:rsidR="004F505B" w:rsidRDefault="004F505B" w:rsidP="004F505B">
      <w:pPr>
        <w:ind w:firstLine="567"/>
        <w:jc w:val="both"/>
        <w:rPr>
          <w:color w:val="000000"/>
          <w:sz w:val="28"/>
          <w:szCs w:val="28"/>
        </w:rPr>
      </w:pPr>
    </w:p>
    <w:p w:rsidR="004F505B" w:rsidRDefault="004F505B" w:rsidP="004F505B">
      <w:pPr>
        <w:ind w:firstLine="567"/>
        <w:jc w:val="both"/>
        <w:rPr>
          <w:color w:val="000000"/>
          <w:sz w:val="28"/>
          <w:szCs w:val="28"/>
        </w:rPr>
      </w:pPr>
    </w:p>
    <w:p w:rsidR="004F505B" w:rsidRDefault="004F505B" w:rsidP="004F505B">
      <w:pPr>
        <w:pStyle w:val="ConsPlusNormal"/>
        <w:rPr>
          <w:rFonts w:ascii="Tahoma" w:hAnsi="Tahoma" w:cs="Tahoma"/>
          <w:sz w:val="28"/>
          <w:szCs w:val="28"/>
        </w:rPr>
        <w:sectPr w:rsidR="004F505B" w:rsidSect="004F505B">
          <w:pgSz w:w="11906" w:h="16838"/>
          <w:pgMar w:top="1440" w:right="566" w:bottom="1440" w:left="1133"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p w:rsidR="004F505B" w:rsidRPr="004F505B" w:rsidRDefault="004F505B" w:rsidP="004F505B">
      <w:pPr>
        <w:pStyle w:val="ConsPlusNormal"/>
        <w:jc w:val="right"/>
        <w:outlineLvl w:val="0"/>
        <w:rPr>
          <w:rFonts w:ascii="Times New Roman" w:hAnsi="Times New Roman" w:cs="Times New Roman"/>
          <w:sz w:val="24"/>
          <w:szCs w:val="24"/>
        </w:rPr>
      </w:pPr>
      <w:r w:rsidRPr="004F505B">
        <w:rPr>
          <w:rFonts w:ascii="Times New Roman" w:hAnsi="Times New Roman" w:cs="Times New Roman"/>
          <w:sz w:val="24"/>
          <w:szCs w:val="24"/>
        </w:rPr>
        <w:lastRenderedPageBreak/>
        <w:t>Утверждено</w:t>
      </w:r>
    </w:p>
    <w:p w:rsidR="004F505B" w:rsidRPr="004F505B" w:rsidRDefault="004F505B" w:rsidP="004F505B">
      <w:pPr>
        <w:pStyle w:val="ConsPlusNormal"/>
        <w:jc w:val="right"/>
        <w:rPr>
          <w:rFonts w:ascii="Times New Roman" w:hAnsi="Times New Roman" w:cs="Times New Roman"/>
          <w:sz w:val="24"/>
          <w:szCs w:val="24"/>
        </w:rPr>
      </w:pPr>
      <w:r w:rsidRPr="004F505B">
        <w:rPr>
          <w:rFonts w:ascii="Times New Roman" w:hAnsi="Times New Roman" w:cs="Times New Roman"/>
          <w:sz w:val="24"/>
          <w:szCs w:val="24"/>
        </w:rPr>
        <w:t>постановлением</w:t>
      </w:r>
    </w:p>
    <w:p w:rsidR="004F505B" w:rsidRPr="004F505B" w:rsidRDefault="004F505B" w:rsidP="004F505B">
      <w:pPr>
        <w:pStyle w:val="ConsPlusNormal"/>
        <w:jc w:val="right"/>
        <w:rPr>
          <w:rFonts w:ascii="Times New Roman" w:hAnsi="Times New Roman" w:cs="Times New Roman"/>
          <w:sz w:val="24"/>
          <w:szCs w:val="24"/>
        </w:rPr>
      </w:pPr>
      <w:r w:rsidRPr="004F505B">
        <w:rPr>
          <w:rFonts w:ascii="Times New Roman" w:hAnsi="Times New Roman" w:cs="Times New Roman"/>
          <w:sz w:val="24"/>
          <w:szCs w:val="24"/>
        </w:rPr>
        <w:t xml:space="preserve">Администрации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w:t>
      </w:r>
    </w:p>
    <w:p w:rsidR="004F505B" w:rsidRPr="004F505B" w:rsidRDefault="004F505B" w:rsidP="004F505B">
      <w:pPr>
        <w:pStyle w:val="ConsPlusNormal"/>
        <w:jc w:val="right"/>
        <w:rPr>
          <w:rFonts w:ascii="Times New Roman" w:hAnsi="Times New Roman" w:cs="Times New Roman"/>
          <w:sz w:val="24"/>
          <w:szCs w:val="24"/>
        </w:rPr>
      </w:pPr>
      <w:r w:rsidRPr="004F505B">
        <w:rPr>
          <w:rFonts w:ascii="Times New Roman" w:hAnsi="Times New Roman" w:cs="Times New Roman"/>
          <w:sz w:val="24"/>
          <w:szCs w:val="24"/>
        </w:rPr>
        <w:t>Пензенской области</w:t>
      </w:r>
    </w:p>
    <w:p w:rsidR="004F505B" w:rsidRPr="004F505B" w:rsidRDefault="004F505B" w:rsidP="004F505B">
      <w:pPr>
        <w:pStyle w:val="ConsPlusNormal"/>
        <w:jc w:val="right"/>
        <w:rPr>
          <w:rFonts w:ascii="Times New Roman" w:hAnsi="Times New Roman" w:cs="Times New Roman"/>
          <w:sz w:val="24"/>
          <w:szCs w:val="24"/>
        </w:rPr>
      </w:pPr>
      <w:r w:rsidRPr="004F505B">
        <w:rPr>
          <w:rFonts w:ascii="Times New Roman" w:hAnsi="Times New Roman" w:cs="Times New Roman"/>
          <w:sz w:val="24"/>
          <w:szCs w:val="24"/>
        </w:rPr>
        <w:t xml:space="preserve">от         N  </w:t>
      </w:r>
    </w:p>
    <w:p w:rsidR="004F505B" w:rsidRPr="004F505B" w:rsidRDefault="004F505B" w:rsidP="004F505B">
      <w:pPr>
        <w:pStyle w:val="ConsPlusNormal"/>
        <w:jc w:val="both"/>
        <w:rPr>
          <w:rFonts w:ascii="Times New Roman" w:hAnsi="Times New Roman" w:cs="Times New Roman"/>
          <w:sz w:val="24"/>
          <w:szCs w:val="24"/>
        </w:rPr>
      </w:pPr>
    </w:p>
    <w:p w:rsidR="004F505B" w:rsidRPr="004F505B" w:rsidRDefault="004F505B" w:rsidP="004F505B">
      <w:pPr>
        <w:pStyle w:val="ConsPlusTitle"/>
        <w:jc w:val="center"/>
        <w:rPr>
          <w:rFonts w:ascii="Times New Roman" w:hAnsi="Times New Roman" w:cs="Times New Roman"/>
        </w:rPr>
      </w:pPr>
      <w:bookmarkStart w:id="2" w:name="Par66"/>
      <w:bookmarkEnd w:id="2"/>
      <w:r w:rsidRPr="004F505B">
        <w:rPr>
          <w:rFonts w:ascii="Times New Roman" w:hAnsi="Times New Roman" w:cs="Times New Roman"/>
        </w:rPr>
        <w:t>ПОЛОЖЕНИЕ</w:t>
      </w:r>
    </w:p>
    <w:p w:rsidR="004F505B" w:rsidRPr="004F505B" w:rsidRDefault="004F505B" w:rsidP="004F505B">
      <w:pPr>
        <w:pStyle w:val="ConsPlusTitle"/>
        <w:jc w:val="center"/>
        <w:rPr>
          <w:rFonts w:ascii="Times New Roman" w:hAnsi="Times New Roman" w:cs="Times New Roman"/>
        </w:rPr>
      </w:pPr>
      <w:r w:rsidRPr="004F505B">
        <w:rPr>
          <w:rFonts w:ascii="Times New Roman" w:hAnsi="Times New Roman" w:cs="Times New Roman"/>
        </w:rPr>
        <w:t>О ПОРЯДКЕ ФОРМИРОВАНИЯ МУНИУИПАЛЬНОГО ЗАДАНИЯ НА ОКАЗАНИЕ</w:t>
      </w:r>
    </w:p>
    <w:p w:rsidR="004F505B" w:rsidRPr="004F505B" w:rsidRDefault="004F505B" w:rsidP="004F505B">
      <w:pPr>
        <w:pStyle w:val="ConsPlusTitle"/>
        <w:jc w:val="center"/>
        <w:rPr>
          <w:rFonts w:ascii="Times New Roman" w:hAnsi="Times New Roman" w:cs="Times New Roman"/>
        </w:rPr>
      </w:pPr>
      <w:r w:rsidRPr="004F505B">
        <w:rPr>
          <w:rFonts w:ascii="Times New Roman" w:hAnsi="Times New Roman" w:cs="Times New Roman"/>
        </w:rPr>
        <w:t>МУНИЦИПАЛЬНЫХ УСЛУГ (ВЫПОЛНЕНИЕ РАБОТ) В ОТНОШЕНИИ</w:t>
      </w:r>
    </w:p>
    <w:p w:rsidR="004F505B" w:rsidRPr="004F505B" w:rsidRDefault="004F505B" w:rsidP="004F505B">
      <w:pPr>
        <w:pStyle w:val="ConsPlusTitle"/>
        <w:jc w:val="center"/>
        <w:rPr>
          <w:rFonts w:ascii="Times New Roman" w:hAnsi="Times New Roman" w:cs="Times New Roman"/>
        </w:rPr>
      </w:pPr>
      <w:r w:rsidRPr="004F505B">
        <w:rPr>
          <w:rFonts w:ascii="Times New Roman" w:hAnsi="Times New Roman" w:cs="Times New Roman"/>
        </w:rPr>
        <w:t>МУНИЦИПАЛЬНЫХ УЧРЕЖДЕНИЙ КАМЕШКИРСКОГО РАЙОНА ПЕНЗЕНСКОЙ ОБЛАСТИ И ФИНАНСОВОГО</w:t>
      </w:r>
    </w:p>
    <w:p w:rsidR="004F505B" w:rsidRPr="004F505B" w:rsidRDefault="004F505B" w:rsidP="004F505B">
      <w:pPr>
        <w:pStyle w:val="ConsPlusTitle"/>
        <w:jc w:val="center"/>
        <w:rPr>
          <w:rFonts w:ascii="Times New Roman" w:hAnsi="Times New Roman" w:cs="Times New Roman"/>
        </w:rPr>
      </w:pPr>
      <w:r w:rsidRPr="004F505B">
        <w:rPr>
          <w:rFonts w:ascii="Times New Roman" w:hAnsi="Times New Roman" w:cs="Times New Roman"/>
        </w:rPr>
        <w:t>ОБЕСПЕЧЕНИЯ ВЫПОЛНЕНИЯ МУНИЦИПАЛЬНОГО ЗАДАНИЯ</w:t>
      </w:r>
    </w:p>
    <w:p w:rsidR="004F505B" w:rsidRPr="004F505B" w:rsidRDefault="004F505B" w:rsidP="004F505B">
      <w:pPr>
        <w:pStyle w:val="ConsPlusNormal"/>
        <w:rPr>
          <w:rFonts w:ascii="Times New Roman" w:hAnsi="Times New Roman" w:cs="Times New Roman"/>
          <w:sz w:val="24"/>
          <w:szCs w:val="24"/>
        </w:rPr>
      </w:pPr>
    </w:p>
    <w:p w:rsidR="004F505B" w:rsidRPr="004F505B" w:rsidRDefault="004F505B" w:rsidP="004F505B">
      <w:pPr>
        <w:pStyle w:val="ConsPlusNormal"/>
        <w:jc w:val="both"/>
        <w:rPr>
          <w:rFonts w:ascii="Times New Roman" w:hAnsi="Times New Roman" w:cs="Times New Roman"/>
          <w:sz w:val="24"/>
          <w:szCs w:val="24"/>
        </w:rPr>
      </w:pP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1. </w:t>
      </w:r>
      <w:proofErr w:type="gramStart"/>
      <w:r w:rsidRPr="004F505B">
        <w:rPr>
          <w:rFonts w:ascii="Times New Roman" w:hAnsi="Times New Roman" w:cs="Times New Roman"/>
          <w:sz w:val="24"/>
          <w:szCs w:val="24"/>
        </w:rPr>
        <w:t xml:space="preserve">Настоящее Положение устанавливает порядок формирования и финансового обеспечения выполнения муниципального задания на оказание муниципальных услуг (выполнение работ) (далее - муниципальное задание) муниципальными бюджетными учреждениями (далее - бюджетные учреждения), муниципальными автономными учреждениями, созданными на базе имущества, находящегося в муниципальной собственности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(далее - автономные учреждения), а также муниципальными казенными учреждениями, определенными правовыми актами главных распорядителей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w:t>
      </w:r>
      <w:proofErr w:type="gramEnd"/>
      <w:r w:rsidRPr="004F505B">
        <w:rPr>
          <w:rFonts w:ascii="Times New Roman" w:hAnsi="Times New Roman" w:cs="Times New Roman"/>
          <w:sz w:val="24"/>
          <w:szCs w:val="24"/>
        </w:rPr>
        <w:t xml:space="preserve">, в </w:t>
      </w:r>
      <w:proofErr w:type="gramStart"/>
      <w:r w:rsidRPr="004F505B">
        <w:rPr>
          <w:rFonts w:ascii="Times New Roman" w:hAnsi="Times New Roman" w:cs="Times New Roman"/>
          <w:sz w:val="24"/>
          <w:szCs w:val="24"/>
        </w:rPr>
        <w:t>ведении</w:t>
      </w:r>
      <w:proofErr w:type="gramEnd"/>
      <w:r w:rsidRPr="004F505B">
        <w:rPr>
          <w:rFonts w:ascii="Times New Roman" w:hAnsi="Times New Roman" w:cs="Times New Roman"/>
          <w:sz w:val="24"/>
          <w:szCs w:val="24"/>
        </w:rPr>
        <w:t xml:space="preserve"> которых находятся муниципальные казенные учреждения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(далее - казенные учреждения).</w:t>
      </w:r>
    </w:p>
    <w:p w:rsidR="004F505B" w:rsidRPr="004F505B" w:rsidRDefault="004F505B" w:rsidP="004F505B">
      <w:pPr>
        <w:pStyle w:val="ConsPlusNormal"/>
        <w:jc w:val="both"/>
        <w:rPr>
          <w:rFonts w:ascii="Times New Roman" w:hAnsi="Times New Roman" w:cs="Times New Roman"/>
          <w:sz w:val="24"/>
          <w:szCs w:val="24"/>
        </w:rPr>
      </w:pPr>
    </w:p>
    <w:p w:rsidR="004F505B" w:rsidRPr="004F505B" w:rsidRDefault="004F505B" w:rsidP="004F505B">
      <w:pPr>
        <w:pStyle w:val="ConsPlusTitle"/>
        <w:jc w:val="center"/>
        <w:outlineLvl w:val="1"/>
        <w:rPr>
          <w:rFonts w:ascii="Times New Roman" w:hAnsi="Times New Roman" w:cs="Times New Roman"/>
        </w:rPr>
      </w:pPr>
      <w:r w:rsidRPr="004F505B">
        <w:rPr>
          <w:rFonts w:ascii="Times New Roman" w:hAnsi="Times New Roman" w:cs="Times New Roman"/>
        </w:rPr>
        <w:t>I. Формирование (изменение) муниципального задания</w:t>
      </w:r>
    </w:p>
    <w:p w:rsidR="004F505B" w:rsidRPr="004F505B" w:rsidRDefault="004F505B" w:rsidP="004F505B">
      <w:pPr>
        <w:pStyle w:val="ConsPlusNormal"/>
        <w:jc w:val="both"/>
        <w:rPr>
          <w:rFonts w:ascii="Times New Roman" w:hAnsi="Times New Roman" w:cs="Times New Roman"/>
          <w:sz w:val="24"/>
          <w:szCs w:val="24"/>
        </w:rPr>
      </w:pP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2. </w:t>
      </w:r>
      <w:proofErr w:type="gramStart"/>
      <w:r w:rsidRPr="004F505B">
        <w:rPr>
          <w:rFonts w:ascii="Times New Roman" w:hAnsi="Times New Roman" w:cs="Times New Roman"/>
          <w:sz w:val="24"/>
          <w:szCs w:val="24"/>
        </w:rPr>
        <w:t xml:space="preserve">Муниципальное задание формируется в соответствии с основными видами деятельности, предусмотренными учредительными документами муниципального учреждения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с учетом предложений муниципального учреждения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касающихся потребности в соответствующих услугах и работах, оцениваемых на основании прогнозируемой динамики количества потребителей услуг и работ, уровня удовлетворенности существующими объемом и качеством услуг и результатов работ и возможностей муниципального учреждения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w:t>
      </w:r>
      <w:proofErr w:type="gramEnd"/>
      <w:r w:rsidRPr="004F505B">
        <w:rPr>
          <w:rFonts w:ascii="Times New Roman" w:hAnsi="Times New Roman" w:cs="Times New Roman"/>
          <w:sz w:val="24"/>
          <w:szCs w:val="24"/>
        </w:rPr>
        <w:t xml:space="preserve"> Пензенской области по оказанию услуг и выполнению работ, а также показателей выполнения муниципальным учреждением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муниципального задания в отчетном финансовом году.</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3. </w:t>
      </w:r>
      <w:proofErr w:type="gramStart"/>
      <w:r w:rsidRPr="004F505B">
        <w:rPr>
          <w:rFonts w:ascii="Times New Roman" w:hAnsi="Times New Roman" w:cs="Times New Roman"/>
          <w:sz w:val="24"/>
          <w:szCs w:val="24"/>
        </w:rPr>
        <w:t>Муниципальное задание содержит показатели, характеризующие качество и (или) объем муниципальной услуги (работы), определение категорий физических и (или) юридических лиц, являющихся потребителями соответствующих услуг (работ), предельные цены (тарифы) на оплату соответствующих услуг (работ) физическими или юридическими лицами в случаях, если законодательством Российской Федерации предусмотрено их оказание (выполнение) на платной основе в рамках муниципального задания, либо порядок установления указанных цен (тарифов) в</w:t>
      </w:r>
      <w:proofErr w:type="gramEnd"/>
      <w:r w:rsidRPr="004F505B">
        <w:rPr>
          <w:rFonts w:ascii="Times New Roman" w:hAnsi="Times New Roman" w:cs="Times New Roman"/>
          <w:sz w:val="24"/>
          <w:szCs w:val="24"/>
        </w:rPr>
        <w:t xml:space="preserve"> </w:t>
      </w:r>
      <w:proofErr w:type="gramStart"/>
      <w:r w:rsidRPr="004F505B">
        <w:rPr>
          <w:rFonts w:ascii="Times New Roman" w:hAnsi="Times New Roman" w:cs="Times New Roman"/>
          <w:sz w:val="24"/>
          <w:szCs w:val="24"/>
        </w:rPr>
        <w:t>случаях</w:t>
      </w:r>
      <w:proofErr w:type="gramEnd"/>
      <w:r w:rsidRPr="004F505B">
        <w:rPr>
          <w:rFonts w:ascii="Times New Roman" w:hAnsi="Times New Roman" w:cs="Times New Roman"/>
          <w:sz w:val="24"/>
          <w:szCs w:val="24"/>
        </w:rPr>
        <w:t>, установленных законодательством Российской Федерации, порядки оказания соответствующих муниципальных услуг (работ) и контроля за исполнением муниципального задания, требования к отчетности о выполнении муниципального задания.</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Муниципальное задание формируется согласно приложению N 1 к настоящему Положению.</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При установлении муниципальному учреждению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w:t>
      </w:r>
      <w:r w:rsidRPr="004F505B">
        <w:rPr>
          <w:rFonts w:ascii="Times New Roman" w:hAnsi="Times New Roman" w:cs="Times New Roman"/>
          <w:sz w:val="24"/>
          <w:szCs w:val="24"/>
        </w:rPr>
        <w:lastRenderedPageBreak/>
        <w:t>которых должен содержать требования к оказанию одной муниципальной услуги (выполнению одной работы).</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При установлении муниципальному учреждению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муниципального задания на оказание муниципальной услуги (услуг) и выполнение работы (работ) муниципальное задание формируется из двух частей, каждая из которых должна содержать отдельно требования к оказанию муниципальной услуги (услуг) и выполнению работы (работ). Информация, касающаяся муниципального задания в целом, включается в третью часть муниципального задания.</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В муниципальном задании могут быть установлены допустимые (возможные) отклонения в процентах (абсолютных величинах) от установленных значений показателей качества и (или) объема, если иное не установлено федеральным законом, в отношении отдельной муниципальной услуги (работы) либо общее допустимое (возможное) отклонение - в отношении муниципального задания или его части. Значения указанных показателей, устанавливаемые на текущий финансовый год, могут быть изменены только при формировании муниципального задания на очередной финансовый год.</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Порядок определения и применения значений допустимых (возможных) отклонений устанавливается правовым актом исполнительного органа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осуществляющего функции и полномочия учредителя в отношении бюджетных или автономных учреждений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4. </w:t>
      </w:r>
      <w:proofErr w:type="gramStart"/>
      <w:r w:rsidRPr="004F505B">
        <w:rPr>
          <w:rFonts w:ascii="Times New Roman" w:hAnsi="Times New Roman" w:cs="Times New Roman"/>
          <w:sz w:val="24"/>
          <w:szCs w:val="24"/>
        </w:rPr>
        <w:t xml:space="preserve">Муниципальное задание формируется в процессе формирования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на очередной финансовый год и плановый период и утверждается не позднее 15 рабочих дней со дня отражения на лицевом счете главного распорядителя бюджетных средств, открытом соответствующему главному распорядителю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лимитов бюджетных обязательств на финансовое обеспечение выполнения муниципального задания в отношении:</w:t>
      </w:r>
      <w:proofErr w:type="gramEnd"/>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а) казенных учреждений - главными распорядителями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ведении которых находятся казенные учреждения;</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б) бюджетных или автономных учреждений - органами, осуществляющими функции и полномочия учредителя.</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5. Муниципальное задание утверждается на срок, соответствующий установленному бюджетным законодательством Российской Федерации сроку формирования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В случае внесения изменений в показатели муниципального задания формируется новое муниципальное задание (с учетом внесенных изменений) в соответствии с положениями настоящего раздела.</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 xml:space="preserve">В случае внесения изменений в общероссийские базовые (отраслевые) перечни (классификаторы) государственных и муниципальных услуг, оказываемых физическим лицам, в региональный перечень (классификатор) государственных (муниципальных) услуг и работ и (или) размер бюджетных ассигнований, предусмотренных решением о бюджете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на очередной финансовый год и плановый период для финансового обеспечения выполнения муниципального задания, влекущих за собой изменение муниципального задания, главным распорядителем</w:t>
      </w:r>
      <w:proofErr w:type="gramEnd"/>
      <w:r w:rsidRPr="004F505B">
        <w:rPr>
          <w:rFonts w:ascii="Times New Roman" w:hAnsi="Times New Roman" w:cs="Times New Roman"/>
          <w:sz w:val="24"/>
          <w:szCs w:val="24"/>
        </w:rPr>
        <w:t xml:space="preserve">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ведении которого находятся казенные учреждения, либо органом, осуществляющим функции и полномочия учредителя в отношении бюджетных или автономных учреждений, в срок не более 10 рабочих дней после вступления в силу данных изменений вносятся изменения в муниципальное задание.</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 xml:space="preserve">При изменении подведомственности муниципального учреждения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муниципальном задании подлежит изменению информация, включенная в 3-ю часть муниципального задания, в том числе в части уточнения положений о периодичности и сроках представления отчетов о выполнении муниципального задания, сроков представления </w:t>
      </w:r>
      <w:r w:rsidRPr="004F505B">
        <w:rPr>
          <w:rFonts w:ascii="Times New Roman" w:hAnsi="Times New Roman" w:cs="Times New Roman"/>
          <w:sz w:val="24"/>
          <w:szCs w:val="24"/>
        </w:rPr>
        <w:lastRenderedPageBreak/>
        <w:t>предварительного отчета о выполнении муниципального задания, а также порядка осуществления контроля за выполнением муниципального задания.</w:t>
      </w:r>
      <w:proofErr w:type="gramEnd"/>
    </w:p>
    <w:p w:rsidR="004F505B" w:rsidRPr="004F505B" w:rsidRDefault="004F505B" w:rsidP="004F505B">
      <w:pPr>
        <w:pStyle w:val="ConsPlusNormal"/>
        <w:ind w:firstLine="540"/>
        <w:jc w:val="both"/>
        <w:rPr>
          <w:rFonts w:ascii="Times New Roman" w:hAnsi="Times New Roman" w:cs="Times New Roman"/>
          <w:sz w:val="24"/>
          <w:szCs w:val="24"/>
        </w:rPr>
      </w:pPr>
      <w:bookmarkStart w:id="3" w:name="Par105"/>
      <w:bookmarkEnd w:id="3"/>
      <w:r w:rsidRPr="004F505B">
        <w:rPr>
          <w:rFonts w:ascii="Times New Roman" w:hAnsi="Times New Roman" w:cs="Times New Roman"/>
          <w:sz w:val="24"/>
          <w:szCs w:val="24"/>
        </w:rPr>
        <w:t xml:space="preserve">При реорганизации муниципального учреждения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(слияние, присоединение, выделение, разделение) муниципальное задание подлежит изменению в части уточнения показателей муниципального задания.</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При реорганизации муниципального учреждения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форме слияния, присоединения показатели муниципального задания муниципальных учреждений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 правопреемников формируются с учетом показателей муниципальных заданий реорганизуемых муниципальных учреждений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прекращающих свою деятельность, путем суммирования (построчного объединения) показателей муниципальных заданий реорганизованных учреждений.</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При реорганизации муниципального учреждения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форме выделения показатели муниципального задания муниципального учреждения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реорганизованного путем выделения из него других муниципальных учреждений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подлежат уменьшению на показатели муниципальных заданий вновь возникших юридических лиц.</w:t>
      </w:r>
    </w:p>
    <w:p w:rsidR="004F505B" w:rsidRPr="004F505B" w:rsidRDefault="004F505B" w:rsidP="004F505B">
      <w:pPr>
        <w:pStyle w:val="ConsPlusNormal"/>
        <w:ind w:firstLine="540"/>
        <w:jc w:val="both"/>
        <w:rPr>
          <w:rFonts w:ascii="Times New Roman" w:hAnsi="Times New Roman" w:cs="Times New Roman"/>
          <w:sz w:val="24"/>
          <w:szCs w:val="24"/>
        </w:rPr>
      </w:pPr>
      <w:bookmarkStart w:id="4" w:name="Par111"/>
      <w:bookmarkEnd w:id="4"/>
      <w:r w:rsidRPr="004F505B">
        <w:rPr>
          <w:rFonts w:ascii="Times New Roman" w:hAnsi="Times New Roman" w:cs="Times New Roman"/>
          <w:sz w:val="24"/>
          <w:szCs w:val="24"/>
        </w:rPr>
        <w:t xml:space="preserve">При реорганизации муниципального учреждения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форме разделения показатели муниципальных заданий вновь возникших юридических лиц формируются путем разделения соответствующих показателей муниципального задания реорганизованного муниципального учреждения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прекращающего свою деятельность.</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Показатели муниципальных заданий муниципальных учреждений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прекращающих свою деятельность в результате реорганизации, принимают нулевые значения.</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Показатели муниципальных заданий реорганизованных муниципальных учреждений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за исключением муниципальных учреждений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прекращающих свою деятельность, после завершения реорганизации при суммировании соответствующих показателей должны соответствовать показателям муниципальных заданий указанных муниципальных учреждений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до начала их реорганизации.</w:t>
      </w:r>
    </w:p>
    <w:p w:rsidR="004F505B" w:rsidRPr="004F505B" w:rsidRDefault="004F505B" w:rsidP="004F505B">
      <w:pPr>
        <w:pStyle w:val="ConsPlusNormal"/>
        <w:ind w:firstLine="540"/>
        <w:jc w:val="both"/>
        <w:rPr>
          <w:rFonts w:ascii="Times New Roman" w:hAnsi="Times New Roman" w:cs="Times New Roman"/>
          <w:sz w:val="24"/>
          <w:szCs w:val="24"/>
        </w:rPr>
      </w:pPr>
      <w:bookmarkStart w:id="5" w:name="Par117"/>
      <w:bookmarkEnd w:id="5"/>
      <w:r w:rsidRPr="004F505B">
        <w:rPr>
          <w:rFonts w:ascii="Times New Roman" w:hAnsi="Times New Roman" w:cs="Times New Roman"/>
          <w:sz w:val="24"/>
          <w:szCs w:val="24"/>
        </w:rPr>
        <w:t xml:space="preserve">6. </w:t>
      </w:r>
      <w:proofErr w:type="gramStart"/>
      <w:r w:rsidRPr="004F505B">
        <w:rPr>
          <w:rFonts w:ascii="Times New Roman" w:hAnsi="Times New Roman" w:cs="Times New Roman"/>
          <w:sz w:val="24"/>
          <w:szCs w:val="24"/>
        </w:rPr>
        <w:t xml:space="preserve">Распределение показателей объема муниципальных услуг (работ), содержащихся в муниципальном задании, утвержденном муниципальному учреждению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между созданными им в установленном порядке обособленными подразделениями или внесение изменений в указанные показатели осуществляется в соответствии с положениями настоящего раздела по форме, установленной для муниципального задания, согласно приложению N 1.1 органом, осуществляющим функции и полномочия учредителя, - в отношении бюджетных или автономных учреждений</w:t>
      </w:r>
      <w:proofErr w:type="gramEnd"/>
      <w:r w:rsidRPr="004F505B">
        <w:rPr>
          <w:rFonts w:ascii="Times New Roman" w:hAnsi="Times New Roman" w:cs="Times New Roman"/>
          <w:sz w:val="24"/>
          <w:szCs w:val="24"/>
        </w:rPr>
        <w:t xml:space="preserve">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или главными распорядителями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ведении которых находятся казенные учреждения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 в отношении указанных учреждений.</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 xml:space="preserve">По решению указанных в </w:t>
      </w:r>
      <w:hyperlink w:anchor="Par117" w:tooltip="6. Распределение показателей объема государственных услуг (работ), содержащихся в государственном задании, утвержденном государственному учреждению Пензенской области, между созданными им в установленном порядке обособленными подразделениями или внесение изменений в указанные показатели осуществляется в соответствии с положениями настоящего раздела по форме, установленной для государственного задания, согласно приложению N 1.1 органом, осуществляющим функции и полномочия учредителя, - в отношении бюджетн..." w:history="1">
        <w:r w:rsidRPr="004F505B">
          <w:rPr>
            <w:rFonts w:ascii="Times New Roman" w:hAnsi="Times New Roman" w:cs="Times New Roman"/>
            <w:color w:val="0000FF"/>
            <w:sz w:val="24"/>
            <w:szCs w:val="24"/>
          </w:rPr>
          <w:t>абзаце первом</w:t>
        </w:r>
      </w:hyperlink>
      <w:r w:rsidRPr="004F505B">
        <w:rPr>
          <w:rFonts w:ascii="Times New Roman" w:hAnsi="Times New Roman" w:cs="Times New Roman"/>
          <w:sz w:val="24"/>
          <w:szCs w:val="24"/>
        </w:rPr>
        <w:t xml:space="preserve"> настоящего пункта органа, осуществляющего функции и полномочия учредителя, главного распорядителя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соответственно </w:t>
      </w:r>
      <w:hyperlink w:anchor="Par960" w:tooltip="                               РАСПРЕДЕЛЕНИЕ" w:history="1">
        <w:r w:rsidRPr="004F505B">
          <w:rPr>
            <w:rFonts w:ascii="Times New Roman" w:hAnsi="Times New Roman" w:cs="Times New Roman"/>
            <w:color w:val="0000FF"/>
            <w:sz w:val="24"/>
            <w:szCs w:val="24"/>
          </w:rPr>
          <w:t>распределение</w:t>
        </w:r>
      </w:hyperlink>
      <w:r w:rsidRPr="004F505B">
        <w:rPr>
          <w:rFonts w:ascii="Times New Roman" w:hAnsi="Times New Roman" w:cs="Times New Roman"/>
          <w:sz w:val="24"/>
          <w:szCs w:val="24"/>
        </w:rPr>
        <w:t xml:space="preserve"> показателей объема муниципальных услуг (работ), содержащихся в муниципальном задании, утвержденном муниципальному учреждению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между созданными им в установленном порядке обособленными подразделениями или внесение изменений в указанные показатели осуществляется самостоятельно муниципальным учреждением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w:t>
      </w:r>
      <w:proofErr w:type="gramEnd"/>
      <w:r w:rsidRPr="004F505B">
        <w:rPr>
          <w:rFonts w:ascii="Times New Roman" w:hAnsi="Times New Roman" w:cs="Times New Roman"/>
          <w:sz w:val="24"/>
          <w:szCs w:val="24"/>
        </w:rPr>
        <w:t xml:space="preserve"> Пензенской области в соответствии с положениями настоящего раздела по форме, установленной для муниципального задания, предусмотренной приложением N 1.1 к настоящему Положению.</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lastRenderedPageBreak/>
        <w:t xml:space="preserve">7. Муниципальное задание формируется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а также в соответствии с региональным перечнем (классификатором) государственных (муниципальных) услуг и работ, оказание и выполнение которых предусмотрено нормативными правовыми актами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8. </w:t>
      </w:r>
      <w:proofErr w:type="gramStart"/>
      <w:r w:rsidRPr="004F505B">
        <w:rPr>
          <w:rFonts w:ascii="Times New Roman" w:hAnsi="Times New Roman" w:cs="Times New Roman"/>
          <w:sz w:val="24"/>
          <w:szCs w:val="24"/>
        </w:rPr>
        <w:t xml:space="preserve">Муниципальное </w:t>
      </w:r>
      <w:hyperlink w:anchor="Par373" w:tooltip="                                            ГОСУДАРСТВЕННОЕ ЗАДАНИЕ N &lt;1&gt; ________" w:history="1">
        <w:r w:rsidRPr="004F505B">
          <w:rPr>
            <w:rFonts w:ascii="Times New Roman" w:hAnsi="Times New Roman" w:cs="Times New Roman"/>
            <w:color w:val="0000FF"/>
            <w:sz w:val="24"/>
            <w:szCs w:val="24"/>
          </w:rPr>
          <w:t>задание</w:t>
        </w:r>
      </w:hyperlink>
      <w:r w:rsidRPr="004F505B">
        <w:rPr>
          <w:rFonts w:ascii="Times New Roman" w:hAnsi="Times New Roman" w:cs="Times New Roman"/>
          <w:sz w:val="24"/>
          <w:szCs w:val="24"/>
        </w:rPr>
        <w:t xml:space="preserve"> и </w:t>
      </w:r>
      <w:hyperlink w:anchor="Par1399" w:tooltip="ОТЧЕТ" w:history="1">
        <w:r w:rsidRPr="004F505B">
          <w:rPr>
            <w:rFonts w:ascii="Times New Roman" w:hAnsi="Times New Roman" w:cs="Times New Roman"/>
            <w:color w:val="0000FF"/>
            <w:sz w:val="24"/>
            <w:szCs w:val="24"/>
          </w:rPr>
          <w:t>отчет</w:t>
        </w:r>
      </w:hyperlink>
      <w:r w:rsidRPr="004F505B">
        <w:rPr>
          <w:rFonts w:ascii="Times New Roman" w:hAnsi="Times New Roman" w:cs="Times New Roman"/>
          <w:sz w:val="24"/>
          <w:szCs w:val="24"/>
        </w:rPr>
        <w:t xml:space="preserve"> о выполнении муниципального задания, формируемый согласно приложению N 2 к настоящему Положению, за исключением муниципальных заданий, содержащих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размещаются в установленном порядке на официальном сайте в информационно-телекоммуникационной сети "Интернет" по размещению информации о государственных и</w:t>
      </w:r>
      <w:proofErr w:type="gramEnd"/>
      <w:r w:rsidRPr="004F505B">
        <w:rPr>
          <w:rFonts w:ascii="Times New Roman" w:hAnsi="Times New Roman" w:cs="Times New Roman"/>
          <w:sz w:val="24"/>
          <w:szCs w:val="24"/>
        </w:rPr>
        <w:t xml:space="preserve"> </w:t>
      </w:r>
      <w:proofErr w:type="gramStart"/>
      <w:r w:rsidRPr="004F505B">
        <w:rPr>
          <w:rFonts w:ascii="Times New Roman" w:hAnsi="Times New Roman" w:cs="Times New Roman"/>
          <w:sz w:val="24"/>
          <w:szCs w:val="24"/>
        </w:rPr>
        <w:t xml:space="preserve">муниципальных учреждениях (www.bus.gov.ru), а также могут быть размещены на официальных сайтах в информационно-телекоммуникационной сети "Интернет" главных распорядителей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ведении которых находятся казенные учреждения, и органов, осуществляющих функции и полномочия учредителя в отношении бюджетных или автономных учреждений, и на официальных сайтах в информационно-телекоммуникационной сети "Интернет" муниципальных учреждений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w:t>
      </w:r>
      <w:proofErr w:type="gramEnd"/>
    </w:p>
    <w:p w:rsidR="004F505B" w:rsidRPr="004F505B" w:rsidRDefault="004F505B" w:rsidP="004F505B">
      <w:pPr>
        <w:pStyle w:val="ConsPlusNormal"/>
        <w:jc w:val="both"/>
        <w:rPr>
          <w:rFonts w:ascii="Times New Roman" w:hAnsi="Times New Roman" w:cs="Times New Roman"/>
          <w:sz w:val="24"/>
          <w:szCs w:val="24"/>
        </w:rPr>
      </w:pPr>
    </w:p>
    <w:p w:rsidR="004F505B" w:rsidRPr="004F505B" w:rsidRDefault="004F505B" w:rsidP="004F505B">
      <w:pPr>
        <w:pStyle w:val="ConsPlusTitle"/>
        <w:jc w:val="center"/>
        <w:outlineLvl w:val="1"/>
        <w:rPr>
          <w:rFonts w:ascii="Times New Roman" w:hAnsi="Times New Roman" w:cs="Times New Roman"/>
        </w:rPr>
      </w:pPr>
      <w:r w:rsidRPr="004F505B">
        <w:rPr>
          <w:rFonts w:ascii="Times New Roman" w:hAnsi="Times New Roman" w:cs="Times New Roman"/>
        </w:rPr>
        <w:t>II. Финансовое обеспечение выполнения</w:t>
      </w:r>
    </w:p>
    <w:p w:rsidR="004F505B" w:rsidRPr="004F505B" w:rsidRDefault="004F505B" w:rsidP="004F505B">
      <w:pPr>
        <w:pStyle w:val="ConsPlusTitle"/>
        <w:jc w:val="center"/>
        <w:rPr>
          <w:rFonts w:ascii="Times New Roman" w:hAnsi="Times New Roman" w:cs="Times New Roman"/>
        </w:rPr>
      </w:pPr>
      <w:r w:rsidRPr="004F505B">
        <w:rPr>
          <w:rFonts w:ascii="Times New Roman" w:hAnsi="Times New Roman" w:cs="Times New Roman"/>
        </w:rPr>
        <w:t>муниципального задания</w:t>
      </w:r>
    </w:p>
    <w:p w:rsidR="004F505B" w:rsidRPr="004F505B" w:rsidRDefault="004F505B" w:rsidP="004F505B">
      <w:pPr>
        <w:pStyle w:val="ConsPlusNormal"/>
        <w:jc w:val="both"/>
        <w:rPr>
          <w:rFonts w:ascii="Times New Roman" w:hAnsi="Times New Roman" w:cs="Times New Roman"/>
          <w:sz w:val="24"/>
          <w:szCs w:val="24"/>
        </w:rPr>
      </w:pPr>
    </w:p>
    <w:p w:rsidR="004F505B" w:rsidRPr="004F505B" w:rsidRDefault="004F505B" w:rsidP="004F505B">
      <w:pPr>
        <w:pStyle w:val="ConsPlusNormal"/>
        <w:ind w:firstLine="540"/>
        <w:jc w:val="both"/>
        <w:rPr>
          <w:rFonts w:ascii="Times New Roman" w:hAnsi="Times New Roman" w:cs="Times New Roman"/>
          <w:sz w:val="24"/>
          <w:szCs w:val="24"/>
        </w:rPr>
      </w:pPr>
      <w:bookmarkStart w:id="6" w:name="Par128"/>
      <w:bookmarkEnd w:id="6"/>
      <w:r w:rsidRPr="004F505B">
        <w:rPr>
          <w:rFonts w:ascii="Times New Roman" w:hAnsi="Times New Roman" w:cs="Times New Roman"/>
          <w:sz w:val="24"/>
          <w:szCs w:val="24"/>
        </w:rPr>
        <w:t xml:space="preserve">9. </w:t>
      </w:r>
      <w:proofErr w:type="gramStart"/>
      <w:r w:rsidRPr="004F505B">
        <w:rPr>
          <w:rFonts w:ascii="Times New Roman" w:hAnsi="Times New Roman" w:cs="Times New Roman"/>
          <w:sz w:val="24"/>
          <w:szCs w:val="24"/>
        </w:rPr>
        <w:t xml:space="preserve">Объем финансового обеспечения выполнения муниципального задания рассчитывается на основании нормативных затрат на оказание муниципальных услуг, нормативных затрат, связанных с выполнением работ, с учетом затрат на содержание недвижимого имущества и особо ценного движимого имущества, используемого муниципальных учреждением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при выполнении муниципального задания (далее - имущество учреждения), затрат на уплату налогов, в качестве объекта налогообложения по которым признается имущество учреждения.</w:t>
      </w:r>
      <w:proofErr w:type="gramEnd"/>
    </w:p>
    <w:p w:rsidR="004F505B" w:rsidRPr="004F505B" w:rsidRDefault="004F505B" w:rsidP="004F505B">
      <w:pPr>
        <w:pStyle w:val="ConsPlusNormal"/>
        <w:ind w:firstLine="540"/>
        <w:jc w:val="both"/>
        <w:rPr>
          <w:rFonts w:ascii="Times New Roman" w:hAnsi="Times New Roman" w:cs="Times New Roman"/>
          <w:sz w:val="24"/>
          <w:szCs w:val="24"/>
        </w:rPr>
      </w:pPr>
      <w:bookmarkStart w:id="7" w:name="Par130"/>
      <w:bookmarkEnd w:id="7"/>
      <w:r w:rsidRPr="004F505B">
        <w:rPr>
          <w:rFonts w:ascii="Times New Roman" w:hAnsi="Times New Roman" w:cs="Times New Roman"/>
          <w:sz w:val="24"/>
          <w:szCs w:val="24"/>
        </w:rPr>
        <w:t>10. Объем финансового обеспечения выполнения муниципального задания (R) определяется по формуле:</w:t>
      </w:r>
    </w:p>
    <w:p w:rsidR="004F505B" w:rsidRPr="004F505B" w:rsidRDefault="004F505B" w:rsidP="004F505B">
      <w:pPr>
        <w:pStyle w:val="ConsPlusNormal"/>
        <w:jc w:val="both"/>
        <w:rPr>
          <w:rFonts w:ascii="Times New Roman" w:hAnsi="Times New Roman" w:cs="Times New Roman"/>
          <w:sz w:val="24"/>
          <w:szCs w:val="24"/>
        </w:rPr>
      </w:pPr>
    </w:p>
    <w:p w:rsidR="004F505B" w:rsidRPr="004F505B" w:rsidRDefault="004F505B" w:rsidP="004F505B">
      <w:pPr>
        <w:pStyle w:val="ConsPlusNormal"/>
        <w:jc w:val="center"/>
        <w:rPr>
          <w:rFonts w:ascii="Times New Roman" w:hAnsi="Times New Roman" w:cs="Times New Roman"/>
          <w:sz w:val="24"/>
          <w:szCs w:val="24"/>
        </w:rPr>
      </w:pPr>
      <w:bookmarkStart w:id="8" w:name="Par132"/>
      <w:bookmarkEnd w:id="8"/>
      <w:r w:rsidRPr="004F505B">
        <w:rPr>
          <w:rFonts w:ascii="Times New Roman" w:hAnsi="Times New Roman" w:cs="Times New Roman"/>
          <w:noProof/>
          <w:position w:val="-13"/>
          <w:sz w:val="24"/>
          <w:szCs w:val="24"/>
        </w:rPr>
        <w:drawing>
          <wp:inline distT="0" distB="0" distL="0" distR="0" wp14:anchorId="6A283D88" wp14:editId="24CD6E23">
            <wp:extent cx="4951730" cy="319405"/>
            <wp:effectExtent l="0" t="0" r="127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1730" cy="319405"/>
                    </a:xfrm>
                    <a:prstGeom prst="rect">
                      <a:avLst/>
                    </a:prstGeom>
                    <a:noFill/>
                    <a:ln>
                      <a:noFill/>
                    </a:ln>
                  </pic:spPr>
                </pic:pic>
              </a:graphicData>
            </a:graphic>
          </wp:inline>
        </w:drawing>
      </w:r>
      <w:r w:rsidRPr="004F505B">
        <w:rPr>
          <w:rFonts w:ascii="Times New Roman" w:hAnsi="Times New Roman" w:cs="Times New Roman"/>
          <w:sz w:val="24"/>
          <w:szCs w:val="24"/>
        </w:rPr>
        <w:t>,</w:t>
      </w:r>
    </w:p>
    <w:p w:rsidR="004F505B" w:rsidRPr="004F505B" w:rsidRDefault="004F505B" w:rsidP="004F505B">
      <w:pPr>
        <w:pStyle w:val="ConsPlusNormal"/>
        <w:jc w:val="both"/>
        <w:rPr>
          <w:rFonts w:ascii="Times New Roman" w:hAnsi="Times New Roman" w:cs="Times New Roman"/>
          <w:sz w:val="24"/>
          <w:szCs w:val="24"/>
        </w:rPr>
      </w:pP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где:</w:t>
      </w:r>
    </w:p>
    <w:p w:rsidR="004F505B" w:rsidRPr="004F505B" w:rsidRDefault="004F505B" w:rsidP="004F505B">
      <w:pPr>
        <w:pStyle w:val="ConsPlusNormal"/>
        <w:ind w:firstLine="540"/>
        <w:jc w:val="both"/>
        <w:rPr>
          <w:rFonts w:ascii="Times New Roman" w:hAnsi="Times New Roman" w:cs="Times New Roman"/>
          <w:sz w:val="24"/>
          <w:szCs w:val="24"/>
        </w:rPr>
      </w:pPr>
      <w:proofErr w:type="spellStart"/>
      <w:r w:rsidRPr="004F505B">
        <w:rPr>
          <w:rFonts w:ascii="Times New Roman" w:hAnsi="Times New Roman" w:cs="Times New Roman"/>
          <w:sz w:val="24"/>
          <w:szCs w:val="24"/>
        </w:rPr>
        <w:t>Ni</w:t>
      </w:r>
      <w:proofErr w:type="spellEnd"/>
      <w:r w:rsidRPr="004F505B">
        <w:rPr>
          <w:rFonts w:ascii="Times New Roman" w:hAnsi="Times New Roman" w:cs="Times New Roman"/>
          <w:sz w:val="24"/>
          <w:szCs w:val="24"/>
        </w:rPr>
        <w:t xml:space="preserve"> - нормативные затраты на оказание i-й муниципальной услуги, установленной муниципальным заданием;</w:t>
      </w:r>
    </w:p>
    <w:p w:rsidR="004F505B" w:rsidRPr="004F505B" w:rsidRDefault="004F505B" w:rsidP="004F505B">
      <w:pPr>
        <w:pStyle w:val="ConsPlusNormal"/>
        <w:ind w:firstLine="540"/>
        <w:jc w:val="both"/>
        <w:rPr>
          <w:rFonts w:ascii="Times New Roman" w:hAnsi="Times New Roman" w:cs="Times New Roman"/>
          <w:sz w:val="24"/>
          <w:szCs w:val="24"/>
        </w:rPr>
      </w:pPr>
      <w:proofErr w:type="spellStart"/>
      <w:r w:rsidRPr="004F505B">
        <w:rPr>
          <w:rFonts w:ascii="Times New Roman" w:hAnsi="Times New Roman" w:cs="Times New Roman"/>
          <w:sz w:val="24"/>
          <w:szCs w:val="24"/>
        </w:rPr>
        <w:t>Vi</w:t>
      </w:r>
      <w:proofErr w:type="spellEnd"/>
      <w:r w:rsidRPr="004F505B">
        <w:rPr>
          <w:rFonts w:ascii="Times New Roman" w:hAnsi="Times New Roman" w:cs="Times New Roman"/>
          <w:sz w:val="24"/>
          <w:szCs w:val="24"/>
        </w:rPr>
        <w:t xml:space="preserve"> - объем i-й муниципальной услуги, установленной муниципальным заданием;</w:t>
      </w:r>
    </w:p>
    <w:p w:rsidR="004F505B" w:rsidRPr="004F505B" w:rsidRDefault="004F505B" w:rsidP="004F505B">
      <w:pPr>
        <w:pStyle w:val="ConsPlusNormal"/>
        <w:ind w:firstLine="540"/>
        <w:jc w:val="both"/>
        <w:rPr>
          <w:rFonts w:ascii="Times New Roman" w:hAnsi="Times New Roman" w:cs="Times New Roman"/>
          <w:sz w:val="24"/>
          <w:szCs w:val="24"/>
        </w:rPr>
      </w:pPr>
      <w:bookmarkStart w:id="9" w:name="Par137"/>
      <w:bookmarkEnd w:id="9"/>
      <w:proofErr w:type="spellStart"/>
      <w:r w:rsidRPr="004F505B">
        <w:rPr>
          <w:rFonts w:ascii="Times New Roman" w:hAnsi="Times New Roman" w:cs="Times New Roman"/>
          <w:sz w:val="24"/>
          <w:szCs w:val="24"/>
        </w:rPr>
        <w:t>Nw</w:t>
      </w:r>
      <w:proofErr w:type="spellEnd"/>
      <w:r w:rsidRPr="004F505B">
        <w:rPr>
          <w:rFonts w:ascii="Times New Roman" w:hAnsi="Times New Roman" w:cs="Times New Roman"/>
          <w:sz w:val="24"/>
          <w:szCs w:val="24"/>
        </w:rPr>
        <w:t xml:space="preserve"> - нормативные затраты на выполнение w-й работы, установленной муниципальным заданием;</w:t>
      </w:r>
    </w:p>
    <w:p w:rsidR="004F505B" w:rsidRPr="004F505B" w:rsidRDefault="004F505B" w:rsidP="004F505B">
      <w:pPr>
        <w:pStyle w:val="ConsPlusNormal"/>
        <w:ind w:firstLine="540"/>
        <w:jc w:val="both"/>
        <w:rPr>
          <w:rFonts w:ascii="Times New Roman" w:hAnsi="Times New Roman" w:cs="Times New Roman"/>
          <w:sz w:val="24"/>
          <w:szCs w:val="24"/>
        </w:rPr>
      </w:pPr>
      <w:proofErr w:type="spellStart"/>
      <w:r w:rsidRPr="004F505B">
        <w:rPr>
          <w:rFonts w:ascii="Times New Roman" w:hAnsi="Times New Roman" w:cs="Times New Roman"/>
          <w:sz w:val="24"/>
          <w:szCs w:val="24"/>
        </w:rPr>
        <w:t>Vw</w:t>
      </w:r>
      <w:proofErr w:type="spellEnd"/>
      <w:r w:rsidRPr="004F505B">
        <w:rPr>
          <w:rFonts w:ascii="Times New Roman" w:hAnsi="Times New Roman" w:cs="Times New Roman"/>
          <w:sz w:val="24"/>
          <w:szCs w:val="24"/>
        </w:rPr>
        <w:t xml:space="preserve"> - объем w-й работы, установленной муниципальным заданием;</w:t>
      </w:r>
    </w:p>
    <w:p w:rsidR="004F505B" w:rsidRPr="004F505B" w:rsidRDefault="004F505B" w:rsidP="004F505B">
      <w:pPr>
        <w:pStyle w:val="ConsPlusNormal"/>
        <w:ind w:firstLine="540"/>
        <w:jc w:val="both"/>
        <w:rPr>
          <w:rFonts w:ascii="Times New Roman" w:hAnsi="Times New Roman" w:cs="Times New Roman"/>
          <w:sz w:val="24"/>
          <w:szCs w:val="24"/>
        </w:rPr>
      </w:pPr>
      <w:proofErr w:type="spellStart"/>
      <w:r w:rsidRPr="004F505B">
        <w:rPr>
          <w:rFonts w:ascii="Times New Roman" w:hAnsi="Times New Roman" w:cs="Times New Roman"/>
          <w:sz w:val="24"/>
          <w:szCs w:val="24"/>
        </w:rPr>
        <w:t>Р</w:t>
      </w:r>
      <w:proofErr w:type="gramStart"/>
      <w:r w:rsidRPr="004F505B">
        <w:rPr>
          <w:rFonts w:ascii="Times New Roman" w:hAnsi="Times New Roman" w:cs="Times New Roman"/>
          <w:sz w:val="24"/>
          <w:szCs w:val="24"/>
        </w:rPr>
        <w:t>i</w:t>
      </w:r>
      <w:proofErr w:type="spellEnd"/>
      <w:proofErr w:type="gramEnd"/>
      <w:r w:rsidRPr="004F505B">
        <w:rPr>
          <w:rFonts w:ascii="Times New Roman" w:hAnsi="Times New Roman" w:cs="Times New Roman"/>
          <w:sz w:val="24"/>
          <w:szCs w:val="24"/>
        </w:rPr>
        <w:t xml:space="preserve"> - размер платы (тариф и цена) за оказание i-й муниципальной услуги в соответствии с </w:t>
      </w:r>
      <w:hyperlink w:anchor="Par248" w:tooltip="31. В случае если бюджетное или автономное учреждение осуществляет платную деятельность в рамках установленного государственного задания, по которому в соответствии с федеральными законами предусмотрено взимание платы, объем финансового обеспечения выполнения государственного задания, рассчитанный на основе нормативных затрат (затрат), подлежит уменьшению на объем доходов от платной деятельности исходя из объема государственной услуги (работы), за оказание (выполнение) которой предусмотрено взимание плат..." w:history="1">
        <w:r w:rsidRPr="004F505B">
          <w:rPr>
            <w:rFonts w:ascii="Times New Roman" w:hAnsi="Times New Roman" w:cs="Times New Roman"/>
            <w:color w:val="0000FF"/>
            <w:sz w:val="24"/>
            <w:szCs w:val="24"/>
          </w:rPr>
          <w:t>пунктом 31</w:t>
        </w:r>
      </w:hyperlink>
      <w:r w:rsidRPr="004F505B">
        <w:rPr>
          <w:rFonts w:ascii="Times New Roman" w:hAnsi="Times New Roman" w:cs="Times New Roman"/>
          <w:sz w:val="24"/>
          <w:szCs w:val="24"/>
        </w:rPr>
        <w:t xml:space="preserve"> настоящего Положения, установленный муниципальным заданием;</w:t>
      </w:r>
    </w:p>
    <w:p w:rsidR="004F505B" w:rsidRPr="004F505B" w:rsidRDefault="004F505B" w:rsidP="004F505B">
      <w:pPr>
        <w:pStyle w:val="ConsPlusNormal"/>
        <w:ind w:firstLine="540"/>
        <w:jc w:val="both"/>
        <w:rPr>
          <w:rFonts w:ascii="Times New Roman" w:hAnsi="Times New Roman" w:cs="Times New Roman"/>
          <w:sz w:val="24"/>
          <w:szCs w:val="24"/>
        </w:rPr>
      </w:pPr>
      <w:proofErr w:type="spellStart"/>
      <w:r w:rsidRPr="004F505B">
        <w:rPr>
          <w:rFonts w:ascii="Times New Roman" w:hAnsi="Times New Roman" w:cs="Times New Roman"/>
          <w:sz w:val="24"/>
          <w:szCs w:val="24"/>
        </w:rPr>
        <w:t>Р</w:t>
      </w:r>
      <w:proofErr w:type="gramStart"/>
      <w:r w:rsidRPr="004F505B">
        <w:rPr>
          <w:rFonts w:ascii="Times New Roman" w:hAnsi="Times New Roman" w:cs="Times New Roman"/>
          <w:sz w:val="24"/>
          <w:szCs w:val="24"/>
        </w:rPr>
        <w:t>w</w:t>
      </w:r>
      <w:proofErr w:type="spellEnd"/>
      <w:proofErr w:type="gramEnd"/>
      <w:r w:rsidRPr="004F505B">
        <w:rPr>
          <w:rFonts w:ascii="Times New Roman" w:hAnsi="Times New Roman" w:cs="Times New Roman"/>
          <w:sz w:val="24"/>
          <w:szCs w:val="24"/>
        </w:rPr>
        <w:t xml:space="preserve"> - размер платы (тариф и цена) за выполнение w-й работы в соответствии с </w:t>
      </w:r>
      <w:hyperlink w:anchor="Par248" w:tooltip="31. В случае если бюджетное или автономное учреждение осуществляет платную деятельность в рамках установленного государственного задания, по которому в соответствии с федеральными законами предусмотрено взимание платы, объем финансового обеспечения выполнения государственного задания, рассчитанный на основе нормативных затрат (затрат), подлежит уменьшению на объем доходов от платной деятельности исходя из объема государственной услуги (работы), за оказание (выполнение) которой предусмотрено взимание плат..." w:history="1">
        <w:r w:rsidRPr="004F505B">
          <w:rPr>
            <w:rFonts w:ascii="Times New Roman" w:hAnsi="Times New Roman" w:cs="Times New Roman"/>
            <w:color w:val="0000FF"/>
            <w:sz w:val="24"/>
            <w:szCs w:val="24"/>
          </w:rPr>
          <w:t>пунктом 31</w:t>
        </w:r>
      </w:hyperlink>
      <w:r w:rsidRPr="004F505B">
        <w:rPr>
          <w:rFonts w:ascii="Times New Roman" w:hAnsi="Times New Roman" w:cs="Times New Roman"/>
          <w:sz w:val="24"/>
          <w:szCs w:val="24"/>
        </w:rPr>
        <w:t xml:space="preserve"> настоящего Положения, установленный муниципальным заданием;</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N</w:t>
      </w:r>
      <w:proofErr w:type="gramEnd"/>
      <w:r w:rsidRPr="004F505B">
        <w:rPr>
          <w:rFonts w:ascii="Times New Roman" w:hAnsi="Times New Roman" w:cs="Times New Roman"/>
          <w:sz w:val="24"/>
          <w:szCs w:val="24"/>
          <w:vertAlign w:val="superscript"/>
        </w:rPr>
        <w:t>УН</w:t>
      </w:r>
      <w:r w:rsidRPr="004F505B">
        <w:rPr>
          <w:rFonts w:ascii="Times New Roman" w:hAnsi="Times New Roman" w:cs="Times New Roman"/>
          <w:sz w:val="24"/>
          <w:szCs w:val="24"/>
        </w:rPr>
        <w:t xml:space="preserve"> - затраты на уплату налогов, в качестве объекта налогообложения по которым признается имущество учреждения.</w:t>
      </w:r>
    </w:p>
    <w:p w:rsidR="004F505B" w:rsidRPr="004F505B" w:rsidRDefault="004F505B" w:rsidP="004F505B">
      <w:pPr>
        <w:pStyle w:val="ConsPlusNormal"/>
        <w:ind w:firstLine="540"/>
        <w:jc w:val="both"/>
        <w:rPr>
          <w:rFonts w:ascii="Times New Roman" w:hAnsi="Times New Roman" w:cs="Times New Roman"/>
          <w:sz w:val="24"/>
          <w:szCs w:val="24"/>
        </w:rPr>
      </w:pPr>
      <w:bookmarkStart w:id="10" w:name="Par143"/>
      <w:bookmarkEnd w:id="10"/>
      <w:r w:rsidRPr="004F505B">
        <w:rPr>
          <w:rFonts w:ascii="Times New Roman" w:hAnsi="Times New Roman" w:cs="Times New Roman"/>
          <w:sz w:val="24"/>
          <w:szCs w:val="24"/>
        </w:rPr>
        <w:lastRenderedPageBreak/>
        <w:t xml:space="preserve">11. </w:t>
      </w:r>
      <w:proofErr w:type="gramStart"/>
      <w:r w:rsidRPr="004F505B">
        <w:rPr>
          <w:rFonts w:ascii="Times New Roman" w:hAnsi="Times New Roman" w:cs="Times New Roman"/>
          <w:sz w:val="24"/>
          <w:szCs w:val="24"/>
        </w:rPr>
        <w:t>Нормативные затраты на оказание муниципальной услуги рассчитываются на единицу показателя объема оказания услуги, установленного в муниципальном задании, на основе определяемых в соответствии с настоящим Положением базового норматива затрат и корректирующих коэффициентов к базовым нормативам затрат (далее - корректирующие коэффициенты), с соблюдением общих требований к определению нормативных затрат на оказание государственных (муниципальных) услуг, применяемых при расчете объема финансового обеспечения выполнения государственного (муниципального</w:t>
      </w:r>
      <w:proofErr w:type="gramEnd"/>
      <w:r w:rsidRPr="004F505B">
        <w:rPr>
          <w:rFonts w:ascii="Times New Roman" w:hAnsi="Times New Roman" w:cs="Times New Roman"/>
          <w:sz w:val="24"/>
          <w:szCs w:val="24"/>
        </w:rPr>
        <w:t>) задания на оказание государственных (муниципальных) услуг (выполнение работ) государственным (муниципальным) учреждением в соответствующих сферах деятельности (далее - Общие требования),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12. Значения нормативных затрат на оказание муниципальной услуги утверждаются в отношении:</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а) казенных учреждений - главным распорядителем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ведении которого находятся казенные учреждения, в случае принятия им решения о применении нормативных затрат при расчете объема финансового обеспечения выполнения муниципального задания;</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б) бюджетных или автономных учреждений - органом, осуществляющим функции и полномочия учредителя.</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13. Базовый норматив затрат на оказание муниципальной услуги состоит из базового норматива:</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а) затрат, непосредственно связанных с оказанием муниципальной услуги;</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б) затрат на общехозяйственные нужды на оказание муниципальной услуги.</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14. </w:t>
      </w:r>
      <w:proofErr w:type="gramStart"/>
      <w:r w:rsidRPr="004F505B">
        <w:rPr>
          <w:rFonts w:ascii="Times New Roman" w:hAnsi="Times New Roman" w:cs="Times New Roman"/>
          <w:sz w:val="24"/>
          <w:szCs w:val="24"/>
        </w:rPr>
        <w:t>Базовый норматив затрат рассчитывается исходя из затрат, необходимых для оказания муниципальной услуги, с соблюдением показателей качества оказания муниципальной услуги, показателей, отражающих отраслевую специфику муниципальной услуги (содержание, условия (формы) оказания муниципальной услуги), установленных в общероссийских базовых (отраслевых) перечнях и (или) региональном перечне, отраслевой корректирующий коэффициент при которых принимает значение, равное 1, а также показателей, отражающих отраслевую специфику муниципальной услуги, установленных в</w:t>
      </w:r>
      <w:proofErr w:type="gramEnd"/>
      <w:r w:rsidRPr="004F505B">
        <w:rPr>
          <w:rFonts w:ascii="Times New Roman" w:hAnsi="Times New Roman" w:cs="Times New Roman"/>
          <w:sz w:val="24"/>
          <w:szCs w:val="24"/>
        </w:rPr>
        <w:t xml:space="preserve"> общих </w:t>
      </w:r>
      <w:proofErr w:type="gramStart"/>
      <w:r w:rsidRPr="004F505B">
        <w:rPr>
          <w:rFonts w:ascii="Times New Roman" w:hAnsi="Times New Roman" w:cs="Times New Roman"/>
          <w:sz w:val="24"/>
          <w:szCs w:val="24"/>
        </w:rPr>
        <w:t>требованиях</w:t>
      </w:r>
      <w:proofErr w:type="gramEnd"/>
      <w:r w:rsidRPr="004F505B">
        <w:rPr>
          <w:rFonts w:ascii="Times New Roman" w:hAnsi="Times New Roman" w:cs="Times New Roman"/>
          <w:sz w:val="24"/>
          <w:szCs w:val="24"/>
        </w:rPr>
        <w:t xml:space="preserve">, отраслевой корректирующий коэффициент при которых определяется по каждому показателю индивидуально с учетом требований </w:t>
      </w:r>
      <w:hyperlink w:anchor="Par195" w:tooltip="22. Отраслевой корректирующий коэффициент учитывает показатели отраслевой специфики и определяется в соответствии с общими требованиями." w:history="1">
        <w:r w:rsidRPr="004F505B">
          <w:rPr>
            <w:rFonts w:ascii="Times New Roman" w:hAnsi="Times New Roman" w:cs="Times New Roman"/>
            <w:color w:val="0000FF"/>
            <w:sz w:val="24"/>
            <w:szCs w:val="24"/>
          </w:rPr>
          <w:t>пункта 22</w:t>
        </w:r>
      </w:hyperlink>
      <w:r w:rsidRPr="004F505B">
        <w:rPr>
          <w:rFonts w:ascii="Times New Roman" w:hAnsi="Times New Roman" w:cs="Times New Roman"/>
          <w:sz w:val="24"/>
          <w:szCs w:val="24"/>
        </w:rPr>
        <w:t xml:space="preserve"> настоящего Положения (далее - показатели отраслевой специфики).</w:t>
      </w:r>
    </w:p>
    <w:p w:rsidR="004F505B" w:rsidRPr="004F505B" w:rsidRDefault="004F505B" w:rsidP="004F505B">
      <w:pPr>
        <w:pStyle w:val="ConsPlusNormal"/>
        <w:ind w:firstLine="540"/>
        <w:jc w:val="both"/>
        <w:rPr>
          <w:rFonts w:ascii="Times New Roman" w:hAnsi="Times New Roman" w:cs="Times New Roman"/>
          <w:sz w:val="24"/>
          <w:szCs w:val="24"/>
        </w:rPr>
      </w:pPr>
      <w:bookmarkStart w:id="11" w:name="Par153"/>
      <w:bookmarkEnd w:id="11"/>
      <w:r w:rsidRPr="004F505B">
        <w:rPr>
          <w:rFonts w:ascii="Times New Roman" w:hAnsi="Times New Roman" w:cs="Times New Roman"/>
          <w:sz w:val="24"/>
          <w:szCs w:val="24"/>
        </w:rPr>
        <w:t xml:space="preserve">15. </w:t>
      </w:r>
      <w:proofErr w:type="gramStart"/>
      <w:r w:rsidRPr="004F505B">
        <w:rPr>
          <w:rFonts w:ascii="Times New Roman" w:hAnsi="Times New Roman" w:cs="Times New Roman"/>
          <w:sz w:val="24"/>
          <w:szCs w:val="24"/>
        </w:rPr>
        <w:t xml:space="preserve">При определении базового норматива затрат в части затрат, указанных в </w:t>
      </w:r>
      <w:hyperlink w:anchor="Par156" w:tooltip="16. В базовый норматив затрат, непосредственно связанных с оказанием государственной услуги, включаются:" w:history="1">
        <w:r w:rsidRPr="004F505B">
          <w:rPr>
            <w:rFonts w:ascii="Times New Roman" w:hAnsi="Times New Roman" w:cs="Times New Roman"/>
            <w:color w:val="0000FF"/>
            <w:sz w:val="24"/>
            <w:szCs w:val="24"/>
          </w:rPr>
          <w:t>пункте 16</w:t>
        </w:r>
      </w:hyperlink>
      <w:r w:rsidRPr="004F505B">
        <w:rPr>
          <w:rFonts w:ascii="Times New Roman" w:hAnsi="Times New Roman" w:cs="Times New Roman"/>
          <w:sz w:val="24"/>
          <w:szCs w:val="24"/>
        </w:rPr>
        <w:t xml:space="preserve"> настоящего Положения, применяются нормы материальных, технических и трудовых ресурсов, используемых для оказания муниципальной услуги, установленные нормативными правовыми актами Российской Федерации (в том числе правовыми актами федеральных органов исполнительной власти, осуществляющих функции по выработке государственной политики и нормативно-правовому регулированию в установленной сфере деятельности), межгосударственными, национальными (государственными) стандартами Российской Федерации</w:t>
      </w:r>
      <w:proofErr w:type="gramEnd"/>
      <w:r w:rsidRPr="004F505B">
        <w:rPr>
          <w:rFonts w:ascii="Times New Roman" w:hAnsi="Times New Roman" w:cs="Times New Roman"/>
          <w:sz w:val="24"/>
          <w:szCs w:val="24"/>
        </w:rPr>
        <w:t>, строительными нормами и правилами, санитарными нормами и правилами, стандартами, порядками, регламентами и паспортами оказания государственных услуг в установленной сфере (далее - стандарты услуги).</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 xml:space="preserve">Затраты, указанные в </w:t>
      </w:r>
      <w:hyperlink w:anchor="Par165" w:tooltip="17. В базовый норматив затрат на общехозяйственные нужды на оказание государственной услуги включаются:" w:history="1">
        <w:r w:rsidRPr="004F505B">
          <w:rPr>
            <w:rFonts w:ascii="Times New Roman" w:hAnsi="Times New Roman" w:cs="Times New Roman"/>
            <w:color w:val="0000FF"/>
            <w:sz w:val="24"/>
            <w:szCs w:val="24"/>
          </w:rPr>
          <w:t>пункте 17</w:t>
        </w:r>
      </w:hyperlink>
      <w:r w:rsidRPr="004F505B">
        <w:rPr>
          <w:rFonts w:ascii="Times New Roman" w:hAnsi="Times New Roman" w:cs="Times New Roman"/>
          <w:sz w:val="24"/>
          <w:szCs w:val="24"/>
        </w:rPr>
        <w:t xml:space="preserve"> настоящего Положения, устанавливаются по видам указанных затрат исходя из нормативов их потребления, определяемых на основании стандартов услуги, или на основе усреднения показателей деятельности муниципального учреждения, которое имеет минимальный объем указанных затрат на оказание единицы муниципальной услуги в установленной сфере, или на основе медианного значения по муниципальным учреждениям, </w:t>
      </w:r>
      <w:r w:rsidRPr="004F505B">
        <w:rPr>
          <w:rFonts w:ascii="Times New Roman" w:hAnsi="Times New Roman" w:cs="Times New Roman"/>
          <w:sz w:val="24"/>
          <w:szCs w:val="24"/>
        </w:rPr>
        <w:lastRenderedPageBreak/>
        <w:t>оказывающим муниципальную услугу в установленной сфере деятельности, в</w:t>
      </w:r>
      <w:proofErr w:type="gramEnd"/>
      <w:r w:rsidRPr="004F505B">
        <w:rPr>
          <w:rFonts w:ascii="Times New Roman" w:hAnsi="Times New Roman" w:cs="Times New Roman"/>
          <w:sz w:val="24"/>
          <w:szCs w:val="24"/>
        </w:rPr>
        <w:t xml:space="preserve"> </w:t>
      </w:r>
      <w:proofErr w:type="gramStart"/>
      <w:r w:rsidRPr="004F505B">
        <w:rPr>
          <w:rFonts w:ascii="Times New Roman" w:hAnsi="Times New Roman" w:cs="Times New Roman"/>
          <w:sz w:val="24"/>
          <w:szCs w:val="24"/>
        </w:rPr>
        <w:t>соответствии</w:t>
      </w:r>
      <w:proofErr w:type="gramEnd"/>
      <w:r w:rsidRPr="004F505B">
        <w:rPr>
          <w:rFonts w:ascii="Times New Roman" w:hAnsi="Times New Roman" w:cs="Times New Roman"/>
          <w:sz w:val="24"/>
          <w:szCs w:val="24"/>
        </w:rPr>
        <w:t xml:space="preserve"> с общими требованиями.</w:t>
      </w:r>
    </w:p>
    <w:p w:rsidR="004F505B" w:rsidRPr="004F505B" w:rsidRDefault="004F505B" w:rsidP="004F505B">
      <w:pPr>
        <w:pStyle w:val="ConsPlusNormal"/>
        <w:ind w:firstLine="540"/>
        <w:jc w:val="both"/>
        <w:rPr>
          <w:rFonts w:ascii="Times New Roman" w:hAnsi="Times New Roman" w:cs="Times New Roman"/>
          <w:sz w:val="24"/>
          <w:szCs w:val="24"/>
        </w:rPr>
      </w:pPr>
      <w:bookmarkStart w:id="12" w:name="Par156"/>
      <w:bookmarkEnd w:id="12"/>
      <w:r w:rsidRPr="004F505B">
        <w:rPr>
          <w:rFonts w:ascii="Times New Roman" w:hAnsi="Times New Roman" w:cs="Times New Roman"/>
          <w:sz w:val="24"/>
          <w:szCs w:val="24"/>
        </w:rPr>
        <w:t>16. В базовый норматив затрат, непосредственно связанных с оказанием муниципальной услуги, включаются:</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а) затраты на оплату труда работников, непосредственно связанных с оказанием муниципальной услуги, и начисления на выплаты по оплате труда работников, непосредственно связанных с оказанием муниципальной услуги, включая страховые взносы в Фонд пенсионного и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w:t>
      </w:r>
      <w:proofErr w:type="gramEnd"/>
      <w:r w:rsidRPr="004F505B">
        <w:rPr>
          <w:rFonts w:ascii="Times New Roman" w:hAnsi="Times New Roman" w:cs="Times New Roman"/>
          <w:sz w:val="24"/>
          <w:szCs w:val="24"/>
        </w:rPr>
        <w:t xml:space="preserve"> трудовым законодательством и иными нормативными правовыми актами, содержащими нормы трудового права (далее - начисления на выплаты по оплате труда);</w:t>
      </w:r>
    </w:p>
    <w:p w:rsidR="004F505B" w:rsidRPr="004F505B" w:rsidRDefault="004F505B" w:rsidP="004F505B">
      <w:pPr>
        <w:pStyle w:val="ConsPlusNormal"/>
        <w:ind w:firstLine="540"/>
        <w:jc w:val="both"/>
        <w:rPr>
          <w:rFonts w:ascii="Times New Roman" w:hAnsi="Times New Roman" w:cs="Times New Roman"/>
          <w:sz w:val="24"/>
          <w:szCs w:val="24"/>
        </w:rPr>
      </w:pPr>
      <w:bookmarkStart w:id="13" w:name="Par159"/>
      <w:bookmarkEnd w:id="13"/>
      <w:r w:rsidRPr="004F505B">
        <w:rPr>
          <w:rFonts w:ascii="Times New Roman" w:hAnsi="Times New Roman" w:cs="Times New Roman"/>
          <w:sz w:val="24"/>
          <w:szCs w:val="24"/>
        </w:rPr>
        <w:t>б) 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оказания муниципальной услуги, с учетом срока его полезного использования, а также затраты на аренду указанного имущества;</w:t>
      </w:r>
    </w:p>
    <w:p w:rsidR="004F505B" w:rsidRPr="004F505B" w:rsidRDefault="004F505B" w:rsidP="004F505B">
      <w:pPr>
        <w:pStyle w:val="ConsPlusNormal"/>
        <w:ind w:firstLine="540"/>
        <w:jc w:val="both"/>
        <w:rPr>
          <w:rFonts w:ascii="Times New Roman" w:hAnsi="Times New Roman" w:cs="Times New Roman"/>
          <w:sz w:val="24"/>
          <w:szCs w:val="24"/>
        </w:rPr>
      </w:pPr>
      <w:bookmarkStart w:id="14" w:name="Par162"/>
      <w:bookmarkEnd w:id="14"/>
      <w:proofErr w:type="gramStart"/>
      <w:r w:rsidRPr="004F505B">
        <w:rPr>
          <w:rFonts w:ascii="Times New Roman" w:hAnsi="Times New Roman" w:cs="Times New Roman"/>
          <w:sz w:val="24"/>
          <w:szCs w:val="24"/>
        </w:rPr>
        <w:t>г) иные затраты, непосредственно связанные с оказанием муниципальной услуги, в том числе затраты на оплату коммунальных услуг, содержание объектов недвижимого имущества и (или) особо ценного движимого имущества (аренду указанного имущества) в части имущества, используемого в процессе оказания муниципальной услуги.</w:t>
      </w:r>
      <w:proofErr w:type="gramEnd"/>
    </w:p>
    <w:p w:rsidR="004F505B" w:rsidRPr="004F505B" w:rsidRDefault="004F505B" w:rsidP="004F505B">
      <w:pPr>
        <w:pStyle w:val="ConsPlusNormal"/>
        <w:ind w:firstLine="540"/>
        <w:jc w:val="both"/>
        <w:rPr>
          <w:rFonts w:ascii="Times New Roman" w:hAnsi="Times New Roman" w:cs="Times New Roman"/>
          <w:sz w:val="24"/>
          <w:szCs w:val="24"/>
        </w:rPr>
      </w:pPr>
      <w:bookmarkStart w:id="15" w:name="Par165"/>
      <w:bookmarkEnd w:id="15"/>
      <w:r w:rsidRPr="004F505B">
        <w:rPr>
          <w:rFonts w:ascii="Times New Roman" w:hAnsi="Times New Roman" w:cs="Times New Roman"/>
          <w:sz w:val="24"/>
          <w:szCs w:val="24"/>
        </w:rPr>
        <w:t>17. В базовый норматив затрат на общехозяйственные нужды на оказание муниципальной услуги включаются:</w:t>
      </w:r>
    </w:p>
    <w:p w:rsidR="004F505B" w:rsidRPr="004F505B" w:rsidRDefault="004F505B" w:rsidP="004F505B">
      <w:pPr>
        <w:pStyle w:val="ConsPlusNormal"/>
        <w:ind w:firstLine="540"/>
        <w:jc w:val="both"/>
        <w:rPr>
          <w:rFonts w:ascii="Times New Roman" w:hAnsi="Times New Roman" w:cs="Times New Roman"/>
          <w:sz w:val="24"/>
          <w:szCs w:val="24"/>
        </w:rPr>
      </w:pPr>
      <w:bookmarkStart w:id="16" w:name="Par166"/>
      <w:bookmarkEnd w:id="16"/>
      <w:r w:rsidRPr="004F505B">
        <w:rPr>
          <w:rFonts w:ascii="Times New Roman" w:hAnsi="Times New Roman" w:cs="Times New Roman"/>
          <w:sz w:val="24"/>
          <w:szCs w:val="24"/>
        </w:rPr>
        <w:t xml:space="preserve">а) затраты на коммунальные услуги, за исключением затрат, указанных в </w:t>
      </w:r>
      <w:hyperlink w:anchor="Par162" w:tooltip="г) иные затраты, непосредственно связанные с оказанием государственной услуги, в том числе затраты на оплату коммунальных услуг, содержание объектов недвижимого имущества и (или) особо ценного движимого имущества (аренду указанного имущества) в части имущества, используемого в процессе оказания государственной услуги." w:history="1">
        <w:r w:rsidRPr="004F505B">
          <w:rPr>
            <w:rFonts w:ascii="Times New Roman" w:hAnsi="Times New Roman" w:cs="Times New Roman"/>
            <w:color w:val="0000FF"/>
            <w:sz w:val="24"/>
            <w:szCs w:val="24"/>
          </w:rPr>
          <w:t>подпункте г) пункта 16</w:t>
        </w:r>
      </w:hyperlink>
      <w:r w:rsidRPr="004F505B">
        <w:rPr>
          <w:rFonts w:ascii="Times New Roman" w:hAnsi="Times New Roman" w:cs="Times New Roman"/>
          <w:sz w:val="24"/>
          <w:szCs w:val="24"/>
        </w:rPr>
        <w:t xml:space="preserve"> настоящего Положения;</w:t>
      </w:r>
    </w:p>
    <w:p w:rsidR="004F505B" w:rsidRPr="004F505B" w:rsidRDefault="004F505B" w:rsidP="004F505B">
      <w:pPr>
        <w:pStyle w:val="ConsPlusNormal"/>
        <w:ind w:firstLine="540"/>
        <w:jc w:val="both"/>
        <w:rPr>
          <w:rFonts w:ascii="Times New Roman" w:hAnsi="Times New Roman" w:cs="Times New Roman"/>
          <w:sz w:val="24"/>
          <w:szCs w:val="24"/>
        </w:rPr>
      </w:pPr>
      <w:bookmarkStart w:id="17" w:name="Par168"/>
      <w:bookmarkEnd w:id="17"/>
      <w:proofErr w:type="gramStart"/>
      <w:r w:rsidRPr="004F505B">
        <w:rPr>
          <w:rFonts w:ascii="Times New Roman" w:hAnsi="Times New Roman" w:cs="Times New Roman"/>
          <w:sz w:val="24"/>
          <w:szCs w:val="24"/>
        </w:rPr>
        <w:t xml:space="preserve">б) затраты на содержание объектов недвижимого имущества, а также затраты на аренду указанного имущества, за исключением затрат, указанных в </w:t>
      </w:r>
      <w:hyperlink w:anchor="Par162" w:tooltip="г) иные затраты, непосредственно связанные с оказанием государственной услуги, в том числе затраты на оплату коммунальных услуг, содержание объектов недвижимого имущества и (или) особо ценного движимого имущества (аренду указанного имущества) в части имущества, используемого в процессе оказания государственной услуги." w:history="1">
        <w:r w:rsidRPr="004F505B">
          <w:rPr>
            <w:rFonts w:ascii="Times New Roman" w:hAnsi="Times New Roman" w:cs="Times New Roman"/>
            <w:color w:val="0000FF"/>
            <w:sz w:val="24"/>
            <w:szCs w:val="24"/>
          </w:rPr>
          <w:t>подпункте г) пункта 16</w:t>
        </w:r>
      </w:hyperlink>
      <w:r w:rsidRPr="004F505B">
        <w:rPr>
          <w:rFonts w:ascii="Times New Roman" w:hAnsi="Times New Roman" w:cs="Times New Roman"/>
          <w:sz w:val="24"/>
          <w:szCs w:val="24"/>
        </w:rPr>
        <w:t xml:space="preserve"> настоящего Положения;</w:t>
      </w:r>
      <w:proofErr w:type="gramEnd"/>
    </w:p>
    <w:p w:rsidR="004F505B" w:rsidRPr="004F505B" w:rsidRDefault="004F505B" w:rsidP="004F505B">
      <w:pPr>
        <w:pStyle w:val="ConsPlusNormal"/>
        <w:ind w:firstLine="540"/>
        <w:jc w:val="both"/>
        <w:rPr>
          <w:rFonts w:ascii="Times New Roman" w:hAnsi="Times New Roman" w:cs="Times New Roman"/>
          <w:sz w:val="24"/>
          <w:szCs w:val="24"/>
        </w:rPr>
      </w:pPr>
      <w:bookmarkStart w:id="18" w:name="Par170"/>
      <w:bookmarkEnd w:id="18"/>
      <w:r w:rsidRPr="004F505B">
        <w:rPr>
          <w:rFonts w:ascii="Times New Roman" w:hAnsi="Times New Roman" w:cs="Times New Roman"/>
          <w:sz w:val="24"/>
          <w:szCs w:val="24"/>
        </w:rPr>
        <w:t xml:space="preserve">в) затраты на содержание объектов особо ценного движимого имущества, а также затраты на аренду указанного имущества, за исключением затрат, указанных в </w:t>
      </w:r>
      <w:hyperlink w:anchor="Par162" w:tooltip="г) иные затраты, непосредственно связанные с оказанием государственной услуги, в том числе затраты на оплату коммунальных услуг, содержание объектов недвижимого имущества и (или) особо ценного движимого имущества (аренду указанного имущества) в части имущества, используемого в процессе оказания государственной услуги." w:history="1">
        <w:r w:rsidRPr="004F505B">
          <w:rPr>
            <w:rFonts w:ascii="Times New Roman" w:hAnsi="Times New Roman" w:cs="Times New Roman"/>
            <w:color w:val="0000FF"/>
            <w:sz w:val="24"/>
            <w:szCs w:val="24"/>
          </w:rPr>
          <w:t>подпункте г) пункта 16</w:t>
        </w:r>
      </w:hyperlink>
      <w:r w:rsidRPr="004F505B">
        <w:rPr>
          <w:rFonts w:ascii="Times New Roman" w:hAnsi="Times New Roman" w:cs="Times New Roman"/>
          <w:sz w:val="24"/>
          <w:szCs w:val="24"/>
        </w:rPr>
        <w:t xml:space="preserve"> настоящего Положения;</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д) затраты на приобретение услуг связи;</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е) затраты на приобретение транспортных услуг;</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ж) затраты на оплату труда работников, которые не принимают непосредственного участия в оказании муниципальной услуги, и начисления на выплаты по оплате труда работников, которые не принимают непосредственного участия в оказании муниципальной услуги;</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з) затраты на прочие общехозяйственные нужды.</w:t>
      </w:r>
    </w:p>
    <w:p w:rsidR="004F505B" w:rsidRPr="004F505B" w:rsidRDefault="004F505B" w:rsidP="004F505B">
      <w:pPr>
        <w:pStyle w:val="ConsPlusNormal"/>
        <w:ind w:firstLine="540"/>
        <w:jc w:val="both"/>
        <w:rPr>
          <w:rFonts w:ascii="Times New Roman" w:hAnsi="Times New Roman" w:cs="Times New Roman"/>
          <w:sz w:val="24"/>
          <w:szCs w:val="24"/>
        </w:rPr>
      </w:pPr>
      <w:bookmarkStart w:id="19" w:name="Par178"/>
      <w:bookmarkEnd w:id="19"/>
      <w:r w:rsidRPr="004F505B">
        <w:rPr>
          <w:rFonts w:ascii="Times New Roman" w:hAnsi="Times New Roman" w:cs="Times New Roman"/>
          <w:sz w:val="24"/>
          <w:szCs w:val="24"/>
        </w:rPr>
        <w:t xml:space="preserve">18. </w:t>
      </w:r>
      <w:proofErr w:type="gramStart"/>
      <w:r w:rsidRPr="004F505B">
        <w:rPr>
          <w:rFonts w:ascii="Times New Roman" w:hAnsi="Times New Roman" w:cs="Times New Roman"/>
          <w:sz w:val="24"/>
          <w:szCs w:val="24"/>
        </w:rPr>
        <w:t xml:space="preserve">В затраты, указанные в </w:t>
      </w:r>
      <w:hyperlink w:anchor="Par166" w:tooltip="а) затраты на коммунальные услуги, за исключением затрат, указанных в подпункте г) пункта 16 настоящего Положения;" w:history="1">
        <w:r w:rsidRPr="004F505B">
          <w:rPr>
            <w:rFonts w:ascii="Times New Roman" w:hAnsi="Times New Roman" w:cs="Times New Roman"/>
            <w:color w:val="0000FF"/>
            <w:sz w:val="24"/>
            <w:szCs w:val="24"/>
          </w:rPr>
          <w:t>подпунктах а</w:t>
        </w:r>
      </w:hyperlink>
      <w:r w:rsidRPr="004F505B">
        <w:rPr>
          <w:rFonts w:ascii="Times New Roman" w:hAnsi="Times New Roman" w:cs="Times New Roman"/>
          <w:sz w:val="24"/>
          <w:szCs w:val="24"/>
        </w:rPr>
        <w:t xml:space="preserve">) - </w:t>
      </w:r>
      <w:hyperlink w:anchor="Par170" w:tooltip="в) затраты на содержание объектов особо ценного движимого имущества, а также затраты на аренду указанного имущества, за исключением затрат, указанных в подпункте г) пункта 16 настоящего Положения;" w:history="1">
        <w:r w:rsidRPr="004F505B">
          <w:rPr>
            <w:rFonts w:ascii="Times New Roman" w:hAnsi="Times New Roman" w:cs="Times New Roman"/>
            <w:color w:val="0000FF"/>
            <w:sz w:val="24"/>
            <w:szCs w:val="24"/>
          </w:rPr>
          <w:t>в) пункта 17</w:t>
        </w:r>
      </w:hyperlink>
      <w:r w:rsidRPr="004F505B">
        <w:rPr>
          <w:rFonts w:ascii="Times New Roman" w:hAnsi="Times New Roman" w:cs="Times New Roman"/>
          <w:sz w:val="24"/>
          <w:szCs w:val="24"/>
        </w:rPr>
        <w:t xml:space="preserve"> настоящего Положения, включаются затраты на оказание муниципальной услуги в отношении имущества учреждения, используемого в том числе на основании договора аренды (финансовой аренды) или договора безвозмездного пользования, для выполнения муниципального задания и общехозяйственных нужд (далее - имущество, необходимое для выполнения муниципального задания).</w:t>
      </w:r>
      <w:proofErr w:type="gramEnd"/>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 xml:space="preserve">Затраты на аренду имущества, включенные в затраты, указанные в </w:t>
      </w:r>
      <w:hyperlink w:anchor="Par159" w:tooltip="б) 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оказания государственной услуги, с учетом срока его полезного использования, а также затраты на аренду указанного имущества;" w:history="1">
        <w:r w:rsidRPr="004F505B">
          <w:rPr>
            <w:rFonts w:ascii="Times New Roman" w:hAnsi="Times New Roman" w:cs="Times New Roman"/>
            <w:color w:val="0000FF"/>
            <w:sz w:val="24"/>
            <w:szCs w:val="24"/>
          </w:rPr>
          <w:t>подпункте б) пункта 16</w:t>
        </w:r>
      </w:hyperlink>
      <w:r w:rsidRPr="004F505B">
        <w:rPr>
          <w:rFonts w:ascii="Times New Roman" w:hAnsi="Times New Roman" w:cs="Times New Roman"/>
          <w:sz w:val="24"/>
          <w:szCs w:val="24"/>
        </w:rPr>
        <w:t xml:space="preserve"> и </w:t>
      </w:r>
      <w:hyperlink w:anchor="Par168" w:tooltip="б) затраты на содержание объектов недвижимого имущества, а также затраты на аренду указанного имущества, за исключением затрат, указанных в подпункте г) пункта 16 настоящего Положения;" w:history="1">
        <w:r w:rsidRPr="004F505B">
          <w:rPr>
            <w:rFonts w:ascii="Times New Roman" w:hAnsi="Times New Roman" w:cs="Times New Roman"/>
            <w:color w:val="0000FF"/>
            <w:sz w:val="24"/>
            <w:szCs w:val="24"/>
          </w:rPr>
          <w:t>подпунктах б</w:t>
        </w:r>
      </w:hyperlink>
      <w:r w:rsidRPr="004F505B">
        <w:rPr>
          <w:rFonts w:ascii="Times New Roman" w:hAnsi="Times New Roman" w:cs="Times New Roman"/>
          <w:sz w:val="24"/>
          <w:szCs w:val="24"/>
        </w:rPr>
        <w:t xml:space="preserve">) и </w:t>
      </w:r>
      <w:hyperlink w:anchor="Par170" w:tooltip="в) затраты на содержание объектов особо ценного движимого имущества, а также затраты на аренду указанного имущества, за исключением затрат, указанных в подпункте г) пункта 16 настоящего Положения;" w:history="1">
        <w:r w:rsidRPr="004F505B">
          <w:rPr>
            <w:rFonts w:ascii="Times New Roman" w:hAnsi="Times New Roman" w:cs="Times New Roman"/>
            <w:color w:val="0000FF"/>
            <w:sz w:val="24"/>
            <w:szCs w:val="24"/>
          </w:rPr>
          <w:t>в) пункта 17</w:t>
        </w:r>
      </w:hyperlink>
      <w:r w:rsidRPr="004F505B">
        <w:rPr>
          <w:rFonts w:ascii="Times New Roman" w:hAnsi="Times New Roman" w:cs="Times New Roman"/>
          <w:sz w:val="24"/>
          <w:szCs w:val="24"/>
        </w:rPr>
        <w:t xml:space="preserve"> настоящего Положения, учитываются в составе указанных затрат в случае, если имущество, необходимое для выполнения муниципального задания, не закреплено за муниципальным бюджетным или автономным учреждением на праве оперативного управления.</w:t>
      </w:r>
      <w:proofErr w:type="gramEnd"/>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19. </w:t>
      </w:r>
      <w:proofErr w:type="gramStart"/>
      <w:r w:rsidRPr="004F505B">
        <w:rPr>
          <w:rFonts w:ascii="Times New Roman" w:hAnsi="Times New Roman" w:cs="Times New Roman"/>
          <w:sz w:val="24"/>
          <w:szCs w:val="24"/>
        </w:rPr>
        <w:t xml:space="preserve">Значение базового норматива затрат на оказание муниципальной услуги утверждается органом, осуществляющим функции и полномочия учредителя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по выработке муниципальной политики и нормативно-правовому регулированию в установленной сфере деятельности, общей суммой, с выделением сумм затрат, </w:t>
      </w:r>
      <w:r w:rsidRPr="004F505B">
        <w:rPr>
          <w:rFonts w:ascii="Times New Roman" w:hAnsi="Times New Roman" w:cs="Times New Roman"/>
          <w:sz w:val="24"/>
          <w:szCs w:val="24"/>
        </w:rPr>
        <w:lastRenderedPageBreak/>
        <w:t xml:space="preserve">указанных в </w:t>
      </w:r>
      <w:hyperlink w:anchor="Par156" w:tooltip="16. В базовый норматив затрат, непосредственно связанных с оказанием государственной услуги, включаются:" w:history="1">
        <w:r w:rsidRPr="004F505B">
          <w:rPr>
            <w:rFonts w:ascii="Times New Roman" w:hAnsi="Times New Roman" w:cs="Times New Roman"/>
            <w:color w:val="0000FF"/>
            <w:sz w:val="24"/>
            <w:szCs w:val="24"/>
          </w:rPr>
          <w:t>пунктах 16</w:t>
        </w:r>
      </w:hyperlink>
      <w:r w:rsidRPr="004F505B">
        <w:rPr>
          <w:rFonts w:ascii="Times New Roman" w:hAnsi="Times New Roman" w:cs="Times New Roman"/>
          <w:sz w:val="24"/>
          <w:szCs w:val="24"/>
        </w:rPr>
        <w:t xml:space="preserve"> и </w:t>
      </w:r>
      <w:hyperlink w:anchor="Par165" w:tooltip="17. В базовый норматив затрат на общехозяйственные нужды на оказание государственной услуги включаются:" w:history="1">
        <w:r w:rsidRPr="004F505B">
          <w:rPr>
            <w:rFonts w:ascii="Times New Roman" w:hAnsi="Times New Roman" w:cs="Times New Roman"/>
            <w:color w:val="0000FF"/>
            <w:sz w:val="24"/>
            <w:szCs w:val="24"/>
          </w:rPr>
          <w:t>17</w:t>
        </w:r>
      </w:hyperlink>
      <w:r w:rsidRPr="004F505B">
        <w:rPr>
          <w:rFonts w:ascii="Times New Roman" w:hAnsi="Times New Roman" w:cs="Times New Roman"/>
          <w:sz w:val="24"/>
          <w:szCs w:val="24"/>
        </w:rPr>
        <w:t xml:space="preserve"> настоящего Положения, используемых при определении значения базового норматива затрат на оказание муниципальной услуги.</w:t>
      </w:r>
      <w:proofErr w:type="gramEnd"/>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В случае включения в общероссийский базовый перечень или региональный перечень новой муниципальной услуги значение базового норматива затрат на оказание такой услуги утверждается в течение 30 рабочих дней со дня утверждения соответствующих изменений, внесенных в общероссийский базовый перечень или региональный перечень.</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19(1). </w:t>
      </w:r>
      <w:proofErr w:type="gramStart"/>
      <w:r w:rsidRPr="004F505B">
        <w:rPr>
          <w:rFonts w:ascii="Times New Roman" w:hAnsi="Times New Roman" w:cs="Times New Roman"/>
          <w:sz w:val="24"/>
          <w:szCs w:val="24"/>
        </w:rPr>
        <w:t xml:space="preserve">Значение базового норматива затрат на оказание муниципальной услуги уточняется на очередной финансовый год и плановый период органом, осуществляющим функции и полномочия учредителя в отношении бюджетных и автономных учреждений, главным распорядителем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ведении которого находятся казенные учреждения, и рассчитывается в соответствии с Методикой планирования бюджетных ассигнований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на очередной финансовый год</w:t>
      </w:r>
      <w:proofErr w:type="gramEnd"/>
      <w:r w:rsidRPr="004F505B">
        <w:rPr>
          <w:rFonts w:ascii="Times New Roman" w:hAnsi="Times New Roman" w:cs="Times New Roman"/>
          <w:sz w:val="24"/>
          <w:szCs w:val="24"/>
        </w:rPr>
        <w:t xml:space="preserve"> </w:t>
      </w:r>
      <w:proofErr w:type="gramStart"/>
      <w:r w:rsidRPr="004F505B">
        <w:rPr>
          <w:rFonts w:ascii="Times New Roman" w:hAnsi="Times New Roman" w:cs="Times New Roman"/>
          <w:sz w:val="24"/>
          <w:szCs w:val="24"/>
        </w:rPr>
        <w:t xml:space="preserve">и плановый период по видам бюджетных ассигнований, утвержденной приказом Финансового управления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от 27.09.2012 N 53 "Об утверждении порядка планирования бюджетных ассигнований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на очередной финансовый год и плановый период" (с последующими изменениями), не позднее 15 рабочих дней со дня доведения Методических указаний по распределению бюджетных ассигнований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на</w:t>
      </w:r>
      <w:proofErr w:type="gramEnd"/>
      <w:r w:rsidRPr="004F505B">
        <w:rPr>
          <w:rFonts w:ascii="Times New Roman" w:hAnsi="Times New Roman" w:cs="Times New Roman"/>
          <w:sz w:val="24"/>
          <w:szCs w:val="24"/>
        </w:rPr>
        <w:t xml:space="preserve"> очередной финансовый год и плановый период по кодам классификации расходов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до органов, осуществляющих функции и полномочия учредителя в отношении бюджетных и автономных учреждений.</w:t>
      </w:r>
    </w:p>
    <w:p w:rsidR="004F505B" w:rsidRPr="004F505B" w:rsidRDefault="004F505B" w:rsidP="004F505B">
      <w:pPr>
        <w:pStyle w:val="ConsPlusNormal"/>
        <w:ind w:firstLine="540"/>
        <w:jc w:val="both"/>
        <w:rPr>
          <w:rFonts w:ascii="Times New Roman" w:hAnsi="Times New Roman" w:cs="Times New Roman"/>
          <w:sz w:val="24"/>
          <w:szCs w:val="24"/>
        </w:rPr>
      </w:pPr>
      <w:bookmarkStart w:id="20" w:name="Par187"/>
      <w:bookmarkEnd w:id="20"/>
      <w:r w:rsidRPr="004F505B">
        <w:rPr>
          <w:rFonts w:ascii="Times New Roman" w:hAnsi="Times New Roman" w:cs="Times New Roman"/>
          <w:sz w:val="24"/>
          <w:szCs w:val="24"/>
        </w:rPr>
        <w:t xml:space="preserve">При необходимости уточнения значений базовых нормативов затрат на оказание муниципальных услуг в иных случаях, предусмотренных нормативными правовыми актами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приводящих к изменению объема финансового обеспечения выполнения муниципального задания, соответствующее уточнение осуществляется в течение 30 рабочих дней со дня принятия (изменения) такого акта.</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 xml:space="preserve">В случае если значения базовых нормативов затрат на оказание муниципальных услуг в соответствии с положением </w:t>
      </w:r>
      <w:hyperlink w:anchor="Par187" w:tooltip="При необходимости уточнения значений базовых нормативов затрат на оказание государственных услуг в иных случаях, предусмотренных нормативными правовыми актами Пензенской области, приводящих к изменению объема финансового обеспечения выполнения государственного задания, соответствующее уточнение осуществляется в течение 30 рабочих дней со дня принятия (изменения) такого акта." w:history="1">
        <w:r w:rsidRPr="004F505B">
          <w:rPr>
            <w:rFonts w:ascii="Times New Roman" w:hAnsi="Times New Roman" w:cs="Times New Roman"/>
            <w:color w:val="0000FF"/>
            <w:sz w:val="24"/>
            <w:szCs w:val="24"/>
          </w:rPr>
          <w:t>абзаца второго</w:t>
        </w:r>
      </w:hyperlink>
      <w:r w:rsidRPr="004F505B">
        <w:rPr>
          <w:rFonts w:ascii="Times New Roman" w:hAnsi="Times New Roman" w:cs="Times New Roman"/>
          <w:sz w:val="24"/>
          <w:szCs w:val="24"/>
        </w:rPr>
        <w:t xml:space="preserve"> настоящего пункта уточнены в текущем финансовом году после внесения на рассмотрение в Собрание представителей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проекта решения о бюджете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на очередной финансовый год и плановый период, уточненные значения базовых нормативов затрат на оказание муниципальных услуг применяются</w:t>
      </w:r>
      <w:proofErr w:type="gramEnd"/>
      <w:r w:rsidRPr="004F505B">
        <w:rPr>
          <w:rFonts w:ascii="Times New Roman" w:hAnsi="Times New Roman" w:cs="Times New Roman"/>
          <w:sz w:val="24"/>
          <w:szCs w:val="24"/>
        </w:rPr>
        <w:t xml:space="preserve"> начиная с расчета субсидии на финансовое обеспечение выполнения муниципального задания на первый год планового периода.</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20. </w:t>
      </w:r>
      <w:proofErr w:type="gramStart"/>
      <w:r w:rsidRPr="004F505B">
        <w:rPr>
          <w:rFonts w:ascii="Times New Roman" w:hAnsi="Times New Roman" w:cs="Times New Roman"/>
          <w:sz w:val="24"/>
          <w:szCs w:val="24"/>
        </w:rPr>
        <w:t>Корректирующие коэффициенты, применяемые при расчете нормативных затрат на оказание муниципальной услуги, состоят из территориального корректирующего коэффициента и отраслевого корректирующего коэффициента либо по решению органа, осуществляющего функции и полномочия учредителя, из нескольких отраслевых корректирующих коэффициентов, а также коэффициентов приведения.</w:t>
      </w:r>
      <w:proofErr w:type="gramEnd"/>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21. 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Значение территориального корректирующего коэффициента утверждается органом, осуществляющим функции и полномочия учредителя в отношении бюджетных или автономных учреждений, с учетом условий, обусловленных территориальными особенностями и составом имущественного комплекса, необходимого для выполнения муниципального задания, и рассчитывается в соответствии с общими требованиями.</w:t>
      </w:r>
    </w:p>
    <w:p w:rsidR="004F505B" w:rsidRPr="004F505B" w:rsidRDefault="004F505B" w:rsidP="004F505B">
      <w:pPr>
        <w:pStyle w:val="ConsPlusNormal"/>
        <w:ind w:firstLine="540"/>
        <w:jc w:val="both"/>
        <w:rPr>
          <w:rFonts w:ascii="Times New Roman" w:hAnsi="Times New Roman" w:cs="Times New Roman"/>
          <w:sz w:val="24"/>
          <w:szCs w:val="24"/>
        </w:rPr>
      </w:pPr>
      <w:bookmarkStart w:id="21" w:name="Par195"/>
      <w:bookmarkEnd w:id="21"/>
      <w:r w:rsidRPr="004F505B">
        <w:rPr>
          <w:rFonts w:ascii="Times New Roman" w:hAnsi="Times New Roman" w:cs="Times New Roman"/>
          <w:sz w:val="24"/>
          <w:szCs w:val="24"/>
        </w:rPr>
        <w:t>22. Отраслевой корректирующий коэффициент учитывает показатели отраслевой специфики и определяется в соответствии с общими требованиями.</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lastRenderedPageBreak/>
        <w:t xml:space="preserve">Значение отраслевого корректирующего коэффициента утверждается органом, осуществляющим функции и полномочия учредителя, главным распорядителем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ведении которого находятся казенные учреждения (уточняется при необходимости при формировании обоснований бюджетных ассигнований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на очередной финансовый год и плановый период не позднее 15 рабочих дней со дня доведения Методических указаний по распределению бюджетных ассигнований бюджета</w:t>
      </w:r>
      <w:proofErr w:type="gramEnd"/>
      <w:r w:rsidRPr="004F505B">
        <w:rPr>
          <w:rFonts w:ascii="Times New Roman" w:hAnsi="Times New Roman" w:cs="Times New Roman"/>
          <w:sz w:val="24"/>
          <w:szCs w:val="24"/>
        </w:rPr>
        <w:t xml:space="preserve"> </w:t>
      </w:r>
      <w:proofErr w:type="spellStart"/>
      <w:proofErr w:type="gram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на очередной финансовый год и плановый период по кодам классификации расходов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до органов, осуществляющих функции и полномочия учредителя в отношении бюджетных и автономных учреждений, главного распорядителя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ведении которого находятся казенные учреждения.)</w:t>
      </w:r>
      <w:proofErr w:type="gramEnd"/>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22.1. Значения базовых нормативов затрат на оказание муниципальных услуг и отраслевых корректирующих коэффициентов подлежат размещению в порядке, установленном Министерством финансов Российской Федерации,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22.2. </w:t>
      </w:r>
      <w:proofErr w:type="gramStart"/>
      <w:r w:rsidRPr="004F505B">
        <w:rPr>
          <w:rFonts w:ascii="Times New Roman" w:hAnsi="Times New Roman" w:cs="Times New Roman"/>
          <w:sz w:val="24"/>
          <w:szCs w:val="24"/>
        </w:rPr>
        <w:t xml:space="preserve">В случае необходимости при формировании обоснований бюджетных ассигнований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на очередной финансовый год и плановый период уточнения объема финансового обеспечения выполнения муниципального задания на оказание муниципальных услуг в отношении отдельного бюджетного или автономного учреждения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органом, осуществляющим функции и полномочия учредителя в отношении указанных учреждений, применяются коэффициенты приведения, определяемые в порядке, установленном правовым</w:t>
      </w:r>
      <w:proofErr w:type="gramEnd"/>
      <w:r w:rsidRPr="004F505B">
        <w:rPr>
          <w:rFonts w:ascii="Times New Roman" w:hAnsi="Times New Roman" w:cs="Times New Roman"/>
          <w:sz w:val="24"/>
          <w:szCs w:val="24"/>
        </w:rPr>
        <w:t xml:space="preserve"> актом такого органа.</w:t>
      </w:r>
    </w:p>
    <w:p w:rsidR="004F505B" w:rsidRPr="004F505B" w:rsidRDefault="004F505B" w:rsidP="004F505B">
      <w:pPr>
        <w:pStyle w:val="ConsPlusNormal"/>
        <w:ind w:firstLine="540"/>
        <w:jc w:val="both"/>
        <w:rPr>
          <w:rFonts w:ascii="Times New Roman" w:hAnsi="Times New Roman" w:cs="Times New Roman"/>
          <w:sz w:val="24"/>
          <w:szCs w:val="24"/>
        </w:rPr>
      </w:pPr>
      <w:bookmarkStart w:id="22" w:name="Par203"/>
      <w:bookmarkEnd w:id="22"/>
      <w:r w:rsidRPr="004F505B">
        <w:rPr>
          <w:rFonts w:ascii="Times New Roman" w:hAnsi="Times New Roman" w:cs="Times New Roman"/>
          <w:sz w:val="24"/>
          <w:szCs w:val="24"/>
        </w:rPr>
        <w:t xml:space="preserve">23. Нормативные затраты на выполнение работы определяются при расчете объема финансового обеспечения выполнения муниципального задания в порядке, установленном органом, осуществляющим функции и полномочия учредителя в отношении бюджетных или автономных учреждений, а также по решению главного распорядителя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ведении которого находятся казенные учреждения.</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В порядке, указанном в </w:t>
      </w:r>
      <w:hyperlink w:anchor="Par203" w:tooltip="23. Нормативные затраты на выполнение работы определяются при расчете объема финансового обеспечения выполнения государственного задания в порядке, установленном органом, осуществляющим функции и полномочия учредителя в отношении бюджетных или автономных учреждений, а также по решению главного распорядителя средств бюджета Пензенской области, в ведении которого находятся казенные учреждения." w:history="1">
        <w:r w:rsidRPr="004F505B">
          <w:rPr>
            <w:rFonts w:ascii="Times New Roman" w:hAnsi="Times New Roman" w:cs="Times New Roman"/>
            <w:color w:val="0000FF"/>
            <w:sz w:val="24"/>
            <w:szCs w:val="24"/>
          </w:rPr>
          <w:t>абзаце первом</w:t>
        </w:r>
      </w:hyperlink>
      <w:r w:rsidRPr="004F505B">
        <w:rPr>
          <w:rFonts w:ascii="Times New Roman" w:hAnsi="Times New Roman" w:cs="Times New Roman"/>
          <w:sz w:val="24"/>
          <w:szCs w:val="24"/>
        </w:rPr>
        <w:t xml:space="preserve"> настоящего пункта, может устанавливаться применение территориального корректирующего коэффициента, отраслевого корректирующего коэффициента и (или) иного корректирующего коэффициента, </w:t>
      </w:r>
      <w:proofErr w:type="gramStart"/>
      <w:r w:rsidRPr="004F505B">
        <w:rPr>
          <w:rFonts w:ascii="Times New Roman" w:hAnsi="Times New Roman" w:cs="Times New Roman"/>
          <w:sz w:val="24"/>
          <w:szCs w:val="24"/>
        </w:rPr>
        <w:t>определяемых</w:t>
      </w:r>
      <w:proofErr w:type="gramEnd"/>
      <w:r w:rsidRPr="004F505B">
        <w:rPr>
          <w:rFonts w:ascii="Times New Roman" w:hAnsi="Times New Roman" w:cs="Times New Roman"/>
          <w:sz w:val="24"/>
          <w:szCs w:val="24"/>
        </w:rPr>
        <w:t xml:space="preserve"> в соответствии с таким порядком.</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24. Нормативные затраты на выполнение работы рассчитываются на работу в целом или в случае установления в муниципальном задании показателей объема выполнения работы - на единицу объема работы. В нормативные затраты на выполнение работы включаются в том числе:</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а) затраты на оплату труда работников, непосредственно связанных с выполнением работы, и начисления на выплаты по оплате труда работников, непосредственно связанных с выполнением работы;</w:t>
      </w:r>
      <w:proofErr w:type="gramEnd"/>
    </w:p>
    <w:p w:rsidR="004F505B" w:rsidRPr="004F505B" w:rsidRDefault="004F505B" w:rsidP="004F505B">
      <w:pPr>
        <w:pStyle w:val="ConsPlusNormal"/>
        <w:ind w:firstLine="540"/>
        <w:jc w:val="both"/>
        <w:rPr>
          <w:rFonts w:ascii="Times New Roman" w:hAnsi="Times New Roman" w:cs="Times New Roman"/>
          <w:sz w:val="24"/>
          <w:szCs w:val="24"/>
        </w:rPr>
      </w:pPr>
      <w:bookmarkStart w:id="23" w:name="Par208"/>
      <w:bookmarkEnd w:id="23"/>
      <w:r w:rsidRPr="004F505B">
        <w:rPr>
          <w:rFonts w:ascii="Times New Roman" w:hAnsi="Times New Roman" w:cs="Times New Roman"/>
          <w:sz w:val="24"/>
          <w:szCs w:val="24"/>
        </w:rPr>
        <w:t>б) 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выполнения работы, с учетом срока его полезного использования, а также затраты на аренду указанного имущества;</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г) затраты на иные расходы, непосредственно связанные с выполнением работы;</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д) затраты на оплату коммунальных услуг;</w:t>
      </w:r>
    </w:p>
    <w:p w:rsidR="004F505B" w:rsidRPr="004F505B" w:rsidRDefault="004F505B" w:rsidP="004F505B">
      <w:pPr>
        <w:pStyle w:val="ConsPlusNormal"/>
        <w:ind w:firstLine="540"/>
        <w:jc w:val="both"/>
        <w:rPr>
          <w:rFonts w:ascii="Times New Roman" w:hAnsi="Times New Roman" w:cs="Times New Roman"/>
          <w:sz w:val="24"/>
          <w:szCs w:val="24"/>
        </w:rPr>
      </w:pPr>
      <w:bookmarkStart w:id="24" w:name="Par213"/>
      <w:bookmarkEnd w:id="24"/>
      <w:r w:rsidRPr="004F505B">
        <w:rPr>
          <w:rFonts w:ascii="Times New Roman" w:hAnsi="Times New Roman" w:cs="Times New Roman"/>
          <w:sz w:val="24"/>
          <w:szCs w:val="24"/>
        </w:rPr>
        <w:t>е) затраты на содержание объектов недвижимого имущества, необходимого для выполнения муниципального задания, а также затраты на аренду указанного имущества;</w:t>
      </w:r>
    </w:p>
    <w:p w:rsidR="004F505B" w:rsidRPr="004F505B" w:rsidRDefault="004F505B" w:rsidP="004F505B">
      <w:pPr>
        <w:pStyle w:val="ConsPlusNormal"/>
        <w:ind w:firstLine="540"/>
        <w:jc w:val="both"/>
        <w:rPr>
          <w:rFonts w:ascii="Times New Roman" w:hAnsi="Times New Roman" w:cs="Times New Roman"/>
          <w:sz w:val="24"/>
          <w:szCs w:val="24"/>
        </w:rPr>
      </w:pPr>
      <w:bookmarkStart w:id="25" w:name="Par214"/>
      <w:bookmarkEnd w:id="25"/>
      <w:r w:rsidRPr="004F505B">
        <w:rPr>
          <w:rFonts w:ascii="Times New Roman" w:hAnsi="Times New Roman" w:cs="Times New Roman"/>
          <w:sz w:val="24"/>
          <w:szCs w:val="24"/>
        </w:rPr>
        <w:t>ж) затраты на содержание объектов особо ценного движимого имущества и имущества, необходимого для выполнения муниципального задания, а также затраты на аренду указанного имущества;</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и) затраты на приобретение услуг связи;</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к) затраты на приобретение транспортных услуг;</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lastRenderedPageBreak/>
        <w:t>л) затраты на оплату труда работников, которые не принимают непосредственного участия в выполнении работы, и начисления на выплаты по оплате труда работников, которые не принимают непосредственного участия в выполнении работы, включая административно-управленческий персонал;</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м) затраты на прочие общехозяйственные нужды.</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 xml:space="preserve">Затраты на аренду имущества, включенные в затраты, указанные в </w:t>
      </w:r>
      <w:hyperlink w:anchor="Par208" w:tooltip="б) 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выполнения работы, с учетом срока его полезного использования, а также затраты на аренду указанного имущества;" w:history="1">
        <w:r w:rsidRPr="004F505B">
          <w:rPr>
            <w:rFonts w:ascii="Times New Roman" w:hAnsi="Times New Roman" w:cs="Times New Roman"/>
            <w:color w:val="0000FF"/>
            <w:sz w:val="24"/>
            <w:szCs w:val="24"/>
          </w:rPr>
          <w:t>подпунктах б</w:t>
        </w:r>
      </w:hyperlink>
      <w:r w:rsidRPr="004F505B">
        <w:rPr>
          <w:rFonts w:ascii="Times New Roman" w:hAnsi="Times New Roman" w:cs="Times New Roman"/>
          <w:sz w:val="24"/>
          <w:szCs w:val="24"/>
        </w:rPr>
        <w:t xml:space="preserve">), </w:t>
      </w:r>
      <w:hyperlink w:anchor="Par213" w:tooltip="е) затраты на содержание объектов недвижимого имущества, необходимого для выполнения государственного задания, а также затраты на аренду указанного имущества;" w:history="1">
        <w:r w:rsidRPr="004F505B">
          <w:rPr>
            <w:rFonts w:ascii="Times New Roman" w:hAnsi="Times New Roman" w:cs="Times New Roman"/>
            <w:color w:val="0000FF"/>
            <w:sz w:val="24"/>
            <w:szCs w:val="24"/>
          </w:rPr>
          <w:t>е</w:t>
        </w:r>
      </w:hyperlink>
      <w:r w:rsidRPr="004F505B">
        <w:rPr>
          <w:rFonts w:ascii="Times New Roman" w:hAnsi="Times New Roman" w:cs="Times New Roman"/>
          <w:sz w:val="24"/>
          <w:szCs w:val="24"/>
        </w:rPr>
        <w:t xml:space="preserve">) и </w:t>
      </w:r>
      <w:hyperlink w:anchor="Par214" w:tooltip="ж) затраты на содержание объектов особо ценного движимого имущества и имущества, необходимого для выполнения государственного задания, а также затраты на аренду указанного имущества;" w:history="1">
        <w:r w:rsidRPr="004F505B">
          <w:rPr>
            <w:rFonts w:ascii="Times New Roman" w:hAnsi="Times New Roman" w:cs="Times New Roman"/>
            <w:color w:val="0000FF"/>
            <w:sz w:val="24"/>
            <w:szCs w:val="24"/>
          </w:rPr>
          <w:t>ж) пункта 24</w:t>
        </w:r>
      </w:hyperlink>
      <w:r w:rsidRPr="004F505B">
        <w:rPr>
          <w:rFonts w:ascii="Times New Roman" w:hAnsi="Times New Roman" w:cs="Times New Roman"/>
          <w:sz w:val="24"/>
          <w:szCs w:val="24"/>
        </w:rPr>
        <w:t xml:space="preserve"> настоящего Положения, учитываются в составе указанных затрат в случае, если имущество, необходимое для выполнения муниципального задания, не закреплено за муниципальным бюджетным или автономным учреждением на праве оперативного управления.</w:t>
      </w:r>
      <w:proofErr w:type="gramEnd"/>
    </w:p>
    <w:p w:rsidR="004F505B" w:rsidRPr="004F505B" w:rsidRDefault="004F505B" w:rsidP="004F505B">
      <w:pPr>
        <w:pStyle w:val="ConsPlusNormal"/>
        <w:ind w:firstLine="540"/>
        <w:jc w:val="both"/>
        <w:rPr>
          <w:rFonts w:ascii="Times New Roman" w:hAnsi="Times New Roman" w:cs="Times New Roman"/>
          <w:sz w:val="24"/>
          <w:szCs w:val="24"/>
        </w:rPr>
      </w:pPr>
      <w:bookmarkStart w:id="26" w:name="Par225"/>
      <w:bookmarkEnd w:id="26"/>
      <w:r w:rsidRPr="004F505B">
        <w:rPr>
          <w:rFonts w:ascii="Times New Roman" w:hAnsi="Times New Roman" w:cs="Times New Roman"/>
          <w:sz w:val="24"/>
          <w:szCs w:val="24"/>
        </w:rPr>
        <w:t xml:space="preserve">26. </w:t>
      </w:r>
      <w:proofErr w:type="gramStart"/>
      <w:r w:rsidRPr="004F505B">
        <w:rPr>
          <w:rFonts w:ascii="Times New Roman" w:hAnsi="Times New Roman" w:cs="Times New Roman"/>
          <w:sz w:val="24"/>
          <w:szCs w:val="24"/>
        </w:rPr>
        <w:t>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по видам затрат исходя из нормативов их потребления, установленных нормативными правовыми актами Российской Федерации,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выполнения работ в установленной сфере, или на основе усреднения</w:t>
      </w:r>
      <w:proofErr w:type="gramEnd"/>
      <w:r w:rsidRPr="004F505B">
        <w:rPr>
          <w:rFonts w:ascii="Times New Roman" w:hAnsi="Times New Roman" w:cs="Times New Roman"/>
          <w:sz w:val="24"/>
          <w:szCs w:val="24"/>
        </w:rPr>
        <w:t xml:space="preserve"> показателей деятельности муниципального учреждения, которое имеет минимальный объем указанных затрат на выполнение работы в установленной сфере, или на основе медианного значения по муниципальным учреждениям, выполняющим работу в установленной сфере деятельности, в порядке, предусмотренном </w:t>
      </w:r>
      <w:hyperlink w:anchor="Par203" w:tooltip="23. Нормативные затраты на выполнение работы определяются при расчете объема финансового обеспечения выполнения государственного задания в порядке, установленном органом, осуществляющим функции и полномочия учредителя в отношении бюджетных или автономных учреждений, а также по решению главного распорядителя средств бюджета Пензенской области, в ведении которого находятся казенные учреждения." w:history="1">
        <w:r w:rsidRPr="004F505B">
          <w:rPr>
            <w:rFonts w:ascii="Times New Roman" w:hAnsi="Times New Roman" w:cs="Times New Roman"/>
            <w:color w:val="0000FF"/>
            <w:sz w:val="24"/>
            <w:szCs w:val="24"/>
          </w:rPr>
          <w:t>пунктом 23</w:t>
        </w:r>
      </w:hyperlink>
      <w:r w:rsidRPr="004F505B">
        <w:rPr>
          <w:rFonts w:ascii="Times New Roman" w:hAnsi="Times New Roman" w:cs="Times New Roman"/>
          <w:sz w:val="24"/>
          <w:szCs w:val="24"/>
        </w:rPr>
        <w:t xml:space="preserve"> настоящего Положения.</w:t>
      </w:r>
    </w:p>
    <w:p w:rsidR="004F505B" w:rsidRPr="004F505B" w:rsidRDefault="004F505B" w:rsidP="004F505B">
      <w:pPr>
        <w:pStyle w:val="ConsPlusNormal"/>
        <w:ind w:firstLine="540"/>
        <w:jc w:val="both"/>
        <w:rPr>
          <w:rFonts w:ascii="Times New Roman" w:hAnsi="Times New Roman" w:cs="Times New Roman"/>
          <w:sz w:val="24"/>
          <w:szCs w:val="24"/>
        </w:rPr>
      </w:pPr>
      <w:bookmarkStart w:id="27" w:name="Par227"/>
      <w:bookmarkEnd w:id="27"/>
      <w:r w:rsidRPr="004F505B">
        <w:rPr>
          <w:rFonts w:ascii="Times New Roman" w:hAnsi="Times New Roman" w:cs="Times New Roman"/>
          <w:sz w:val="24"/>
          <w:szCs w:val="24"/>
        </w:rPr>
        <w:t xml:space="preserve">27. </w:t>
      </w:r>
      <w:proofErr w:type="gramStart"/>
      <w:r w:rsidRPr="004F505B">
        <w:rPr>
          <w:rFonts w:ascii="Times New Roman" w:hAnsi="Times New Roman" w:cs="Times New Roman"/>
          <w:sz w:val="24"/>
          <w:szCs w:val="24"/>
        </w:rPr>
        <w:t xml:space="preserve">Значения нормативных затрат на выполнение работы утверждаются органом, осуществляющим функции и полномочия учредителя в отношении бюджетных или автономных учреждений, а также главным распорядителем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ведении которого находятся казенные учреждения (в случае принятия им решения о применении нормативных затрат при расчете объема финансового обеспечения выполнения муниципального задания).</w:t>
      </w:r>
      <w:proofErr w:type="gramEnd"/>
    </w:p>
    <w:p w:rsidR="004F505B" w:rsidRPr="004F505B" w:rsidRDefault="004F505B" w:rsidP="004F505B">
      <w:pPr>
        <w:pStyle w:val="ConsPlusNormal"/>
        <w:ind w:firstLine="540"/>
        <w:jc w:val="both"/>
        <w:rPr>
          <w:rFonts w:ascii="Times New Roman" w:hAnsi="Times New Roman" w:cs="Times New Roman"/>
          <w:sz w:val="24"/>
          <w:szCs w:val="24"/>
        </w:rPr>
      </w:pPr>
      <w:bookmarkStart w:id="28" w:name="Par229"/>
      <w:bookmarkEnd w:id="28"/>
      <w:r w:rsidRPr="004F505B">
        <w:rPr>
          <w:rFonts w:ascii="Times New Roman" w:hAnsi="Times New Roman" w:cs="Times New Roman"/>
          <w:sz w:val="24"/>
          <w:szCs w:val="24"/>
        </w:rPr>
        <w:t>28. В объем финансового обеспечения выполнения муниципального задания включаются затраты на уплату налогов, в качестве объекта налогообложения по которым признается имущество учреждения.</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В случае если бюджетное или автономное учреждение оказывает сверх установленного муниципального задания муниципальные услуги (выполняет работы) для физических и юридических лиц за плату, а также осуществляет иную приносящую доход деятельность (далее - платная деятельность), затраты, указанные в </w:t>
      </w:r>
      <w:hyperlink w:anchor="Par229" w:tooltip="28. В объем финансового обеспечения выполнения государственного задания включаются затраты на уплату налогов, в качестве объекта налогообложения по которым признается имущество учреждения." w:history="1">
        <w:r w:rsidRPr="004F505B">
          <w:rPr>
            <w:rFonts w:ascii="Times New Roman" w:hAnsi="Times New Roman" w:cs="Times New Roman"/>
            <w:color w:val="0000FF"/>
            <w:sz w:val="24"/>
            <w:szCs w:val="24"/>
          </w:rPr>
          <w:t>абзаце первом</w:t>
        </w:r>
      </w:hyperlink>
      <w:r w:rsidRPr="004F505B">
        <w:rPr>
          <w:rFonts w:ascii="Times New Roman" w:hAnsi="Times New Roman" w:cs="Times New Roman"/>
          <w:sz w:val="24"/>
          <w:szCs w:val="24"/>
        </w:rPr>
        <w:t xml:space="preserve"> настоящего пункта, рассчитываются с применением коэффициента платной деятельности по формуле:</w:t>
      </w:r>
    </w:p>
    <w:p w:rsidR="004F505B" w:rsidRPr="004F505B" w:rsidRDefault="004F505B" w:rsidP="004F505B">
      <w:pPr>
        <w:pStyle w:val="ConsPlusNormal"/>
        <w:jc w:val="both"/>
        <w:rPr>
          <w:rFonts w:ascii="Times New Roman" w:hAnsi="Times New Roman" w:cs="Times New Roman"/>
          <w:sz w:val="24"/>
          <w:szCs w:val="24"/>
        </w:rPr>
      </w:pPr>
    </w:p>
    <w:p w:rsidR="004F505B" w:rsidRPr="004F505B" w:rsidRDefault="004F505B" w:rsidP="004F505B">
      <w:pPr>
        <w:pStyle w:val="ConsPlusNormal"/>
        <w:jc w:val="center"/>
        <w:rPr>
          <w:rFonts w:ascii="Times New Roman" w:hAnsi="Times New Roman" w:cs="Times New Roman"/>
          <w:sz w:val="24"/>
          <w:szCs w:val="24"/>
        </w:rPr>
      </w:pPr>
      <w:r w:rsidRPr="004F505B">
        <w:rPr>
          <w:rFonts w:ascii="Times New Roman" w:hAnsi="Times New Roman" w:cs="Times New Roman"/>
          <w:noProof/>
          <w:position w:val="-12"/>
          <w:sz w:val="24"/>
          <w:szCs w:val="24"/>
        </w:rPr>
        <w:drawing>
          <wp:inline distT="0" distB="0" distL="0" distR="0" wp14:anchorId="7807057C" wp14:editId="406A5EE8">
            <wp:extent cx="1906270" cy="3105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6270" cy="310515"/>
                    </a:xfrm>
                    <a:prstGeom prst="rect">
                      <a:avLst/>
                    </a:prstGeom>
                    <a:noFill/>
                    <a:ln>
                      <a:noFill/>
                    </a:ln>
                  </pic:spPr>
                </pic:pic>
              </a:graphicData>
            </a:graphic>
          </wp:inline>
        </w:drawing>
      </w:r>
      <w:r w:rsidRPr="004F505B">
        <w:rPr>
          <w:rFonts w:ascii="Times New Roman" w:hAnsi="Times New Roman" w:cs="Times New Roman"/>
          <w:sz w:val="24"/>
          <w:szCs w:val="24"/>
        </w:rPr>
        <w:t>,</w:t>
      </w:r>
    </w:p>
    <w:p w:rsidR="004F505B" w:rsidRPr="004F505B" w:rsidRDefault="004F505B" w:rsidP="004F505B">
      <w:pPr>
        <w:pStyle w:val="ConsPlusNormal"/>
        <w:jc w:val="both"/>
        <w:rPr>
          <w:rFonts w:ascii="Times New Roman" w:hAnsi="Times New Roman" w:cs="Times New Roman"/>
          <w:sz w:val="24"/>
          <w:szCs w:val="24"/>
        </w:rPr>
      </w:pP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где:</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N</w:t>
      </w:r>
      <w:proofErr w:type="gramEnd"/>
      <w:r w:rsidRPr="004F505B">
        <w:rPr>
          <w:rFonts w:ascii="Times New Roman" w:hAnsi="Times New Roman" w:cs="Times New Roman"/>
          <w:sz w:val="24"/>
          <w:szCs w:val="24"/>
          <w:vertAlign w:val="superscript"/>
        </w:rPr>
        <w:t>УН</w:t>
      </w:r>
      <w:r w:rsidRPr="004F505B">
        <w:rPr>
          <w:rFonts w:ascii="Times New Roman" w:hAnsi="Times New Roman" w:cs="Times New Roman"/>
          <w:sz w:val="24"/>
          <w:szCs w:val="24"/>
        </w:rPr>
        <w:t xml:space="preserve"> - затраты на уплату налогов, в качестве объекта налогообложения по которым признается имущество учреждения;</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КПД - коэффициент платной деятельности, значение которого определяется как отношение планируемого объема доходов от платной деятельности к общей сумме планируемых поступлений, включающей поступления от субсидии на финансовое обеспечение выполнения муниципального задания (далее - субсидия), и доходов от платной деятельности, определяемых с учетом информации об объемах указанных доходов, полученных в отчетном финансовом году, и рассчитывается по формуле:</w:t>
      </w:r>
      <w:proofErr w:type="gramEnd"/>
    </w:p>
    <w:p w:rsidR="004F505B" w:rsidRPr="004F505B" w:rsidRDefault="004F505B" w:rsidP="004F505B">
      <w:pPr>
        <w:pStyle w:val="ConsPlusNormal"/>
        <w:jc w:val="both"/>
        <w:rPr>
          <w:rFonts w:ascii="Times New Roman" w:hAnsi="Times New Roman" w:cs="Times New Roman"/>
          <w:sz w:val="24"/>
          <w:szCs w:val="24"/>
        </w:rPr>
      </w:pPr>
    </w:p>
    <w:p w:rsidR="004F505B" w:rsidRPr="004F505B" w:rsidRDefault="004F505B" w:rsidP="004F505B">
      <w:pPr>
        <w:pStyle w:val="ConsPlusNormal"/>
        <w:jc w:val="center"/>
        <w:rPr>
          <w:rFonts w:ascii="Times New Roman" w:hAnsi="Times New Roman" w:cs="Times New Roman"/>
          <w:sz w:val="24"/>
          <w:szCs w:val="24"/>
        </w:rPr>
      </w:pPr>
      <w:r w:rsidRPr="004F505B">
        <w:rPr>
          <w:rFonts w:ascii="Times New Roman" w:hAnsi="Times New Roman" w:cs="Times New Roman"/>
          <w:noProof/>
          <w:position w:val="-32"/>
          <w:sz w:val="24"/>
          <w:szCs w:val="24"/>
        </w:rPr>
        <w:lastRenderedPageBreak/>
        <w:drawing>
          <wp:inline distT="0" distB="0" distL="0" distR="0" wp14:anchorId="4BC7C3AC" wp14:editId="49AA6BB6">
            <wp:extent cx="3260725" cy="5607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60725" cy="560705"/>
                    </a:xfrm>
                    <a:prstGeom prst="rect">
                      <a:avLst/>
                    </a:prstGeom>
                    <a:noFill/>
                    <a:ln>
                      <a:noFill/>
                    </a:ln>
                  </pic:spPr>
                </pic:pic>
              </a:graphicData>
            </a:graphic>
          </wp:inline>
        </w:drawing>
      </w:r>
      <w:r w:rsidRPr="004F505B">
        <w:rPr>
          <w:rFonts w:ascii="Times New Roman" w:hAnsi="Times New Roman" w:cs="Times New Roman"/>
          <w:sz w:val="24"/>
          <w:szCs w:val="24"/>
        </w:rPr>
        <w:t>,</w:t>
      </w:r>
    </w:p>
    <w:p w:rsidR="004F505B" w:rsidRPr="004F505B" w:rsidRDefault="004F505B" w:rsidP="004F505B">
      <w:pPr>
        <w:pStyle w:val="ConsPlusNormal"/>
        <w:jc w:val="both"/>
        <w:rPr>
          <w:rFonts w:ascii="Times New Roman" w:hAnsi="Times New Roman" w:cs="Times New Roman"/>
          <w:sz w:val="24"/>
          <w:szCs w:val="24"/>
        </w:rPr>
      </w:pP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где:</w:t>
      </w:r>
    </w:p>
    <w:p w:rsidR="004F505B" w:rsidRPr="004F505B" w:rsidRDefault="004F505B" w:rsidP="004F505B">
      <w:pPr>
        <w:pStyle w:val="ConsPlusNormal"/>
        <w:ind w:firstLine="540"/>
        <w:jc w:val="both"/>
        <w:rPr>
          <w:rFonts w:ascii="Times New Roman" w:hAnsi="Times New Roman" w:cs="Times New Roman"/>
          <w:sz w:val="24"/>
          <w:szCs w:val="24"/>
        </w:rPr>
      </w:pPr>
      <w:proofErr w:type="spellStart"/>
      <w:proofErr w:type="gramStart"/>
      <w:r w:rsidRPr="004F505B">
        <w:rPr>
          <w:rFonts w:ascii="Times New Roman" w:hAnsi="Times New Roman" w:cs="Times New Roman"/>
          <w:sz w:val="24"/>
          <w:szCs w:val="24"/>
        </w:rPr>
        <w:t>V</w:t>
      </w:r>
      <w:proofErr w:type="gramEnd"/>
      <w:r w:rsidRPr="004F505B">
        <w:rPr>
          <w:rFonts w:ascii="Times New Roman" w:hAnsi="Times New Roman" w:cs="Times New Roman"/>
          <w:sz w:val="24"/>
          <w:szCs w:val="24"/>
        </w:rPr>
        <w:t>пд</w:t>
      </w:r>
      <w:proofErr w:type="spellEnd"/>
      <w:r w:rsidRPr="004F505B">
        <w:rPr>
          <w:rFonts w:ascii="Times New Roman" w:hAnsi="Times New Roman" w:cs="Times New Roman"/>
          <w:sz w:val="24"/>
          <w:szCs w:val="24"/>
        </w:rPr>
        <w:t xml:space="preserve"> (план) - объем доходов от платной деятельности, планируемых к получению в очередном финансовом году с учетом информации об объемах оказываемых услуг (выполняемых работ) в отчетном финансовом году, о получении (прекращении действия) лицензий, иных разрешительных документов на осуществление указанной деятельности, об изменении размера платы (тарифов, цены) за оказываемую услугу (выполняемую работу). Объем планируемых доходов от платной деятельности для расчета коэффициента платной деятельности определяется за вычетом из указанного объема доходов налога на добавленную стоимость в случае, если в соответствии с законодательством Российской Федерации и Пензенской области о налогах и сборах операции по реализации услуг (работ) признаются объектами налогообложения;</w:t>
      </w:r>
    </w:p>
    <w:p w:rsidR="004F505B" w:rsidRPr="004F505B" w:rsidRDefault="004F505B" w:rsidP="004F505B">
      <w:pPr>
        <w:pStyle w:val="ConsPlusNormal"/>
        <w:ind w:firstLine="540"/>
        <w:jc w:val="both"/>
        <w:rPr>
          <w:rFonts w:ascii="Times New Roman" w:hAnsi="Times New Roman" w:cs="Times New Roman"/>
          <w:sz w:val="24"/>
          <w:szCs w:val="24"/>
        </w:rPr>
      </w:pPr>
      <w:proofErr w:type="spellStart"/>
      <w:proofErr w:type="gramStart"/>
      <w:r w:rsidRPr="004F505B">
        <w:rPr>
          <w:rFonts w:ascii="Times New Roman" w:hAnsi="Times New Roman" w:cs="Times New Roman"/>
          <w:sz w:val="24"/>
          <w:szCs w:val="24"/>
        </w:rPr>
        <w:t>V</w:t>
      </w:r>
      <w:proofErr w:type="gramEnd"/>
      <w:r w:rsidRPr="004F505B">
        <w:rPr>
          <w:rFonts w:ascii="Times New Roman" w:hAnsi="Times New Roman" w:cs="Times New Roman"/>
          <w:sz w:val="24"/>
          <w:szCs w:val="24"/>
        </w:rPr>
        <w:t>субсидии</w:t>
      </w:r>
      <w:proofErr w:type="spellEnd"/>
      <w:r w:rsidRPr="004F505B">
        <w:rPr>
          <w:rFonts w:ascii="Times New Roman" w:hAnsi="Times New Roman" w:cs="Times New Roman"/>
          <w:sz w:val="24"/>
          <w:szCs w:val="24"/>
        </w:rPr>
        <w:t xml:space="preserve"> (план) - планируемый объем субсидии на очередной финансовый год и плановый период, рассчитанный без применения коэффициента платной деятельности.</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 xml:space="preserve">При расчете коэффициента платной деятельности не учитываются поступления в виде целевых субсидий, предоставляемых из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грантов, пожертвований, прочих безвозмездных поступлений от физических и юридических лиц, а также средства, поступающие в порядке возмещения расходов, понесенных в связи с эксплуатацией имущества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переданного в аренду (безвозмездное пользование) и в виде платы, взимаемой с потребителя в</w:t>
      </w:r>
      <w:proofErr w:type="gramEnd"/>
      <w:r w:rsidRPr="004F505B">
        <w:rPr>
          <w:rFonts w:ascii="Times New Roman" w:hAnsi="Times New Roman" w:cs="Times New Roman"/>
          <w:sz w:val="24"/>
          <w:szCs w:val="24"/>
        </w:rPr>
        <w:t xml:space="preserve"> </w:t>
      </w:r>
      <w:proofErr w:type="gramStart"/>
      <w:r w:rsidRPr="004F505B">
        <w:rPr>
          <w:rFonts w:ascii="Times New Roman" w:hAnsi="Times New Roman" w:cs="Times New Roman"/>
          <w:sz w:val="24"/>
          <w:szCs w:val="24"/>
        </w:rPr>
        <w:t>рамках</w:t>
      </w:r>
      <w:proofErr w:type="gramEnd"/>
      <w:r w:rsidRPr="004F505B">
        <w:rPr>
          <w:rFonts w:ascii="Times New Roman" w:hAnsi="Times New Roman" w:cs="Times New Roman"/>
          <w:sz w:val="24"/>
          <w:szCs w:val="24"/>
        </w:rPr>
        <w:t xml:space="preserve"> установленного муниципального задания.</w:t>
      </w:r>
    </w:p>
    <w:p w:rsidR="004F505B" w:rsidRPr="004F505B" w:rsidRDefault="004F505B" w:rsidP="004F505B">
      <w:pPr>
        <w:pStyle w:val="ConsPlusNormal"/>
        <w:ind w:firstLine="540"/>
        <w:jc w:val="both"/>
        <w:rPr>
          <w:rFonts w:ascii="Times New Roman" w:hAnsi="Times New Roman" w:cs="Times New Roman"/>
          <w:sz w:val="24"/>
          <w:szCs w:val="24"/>
        </w:rPr>
      </w:pPr>
      <w:bookmarkStart w:id="29" w:name="Par248"/>
      <w:bookmarkEnd w:id="29"/>
      <w:r w:rsidRPr="004F505B">
        <w:rPr>
          <w:rFonts w:ascii="Times New Roman" w:hAnsi="Times New Roman" w:cs="Times New Roman"/>
          <w:sz w:val="24"/>
          <w:szCs w:val="24"/>
        </w:rPr>
        <w:t xml:space="preserve">31. </w:t>
      </w:r>
      <w:proofErr w:type="gramStart"/>
      <w:r w:rsidRPr="004F505B">
        <w:rPr>
          <w:rFonts w:ascii="Times New Roman" w:hAnsi="Times New Roman" w:cs="Times New Roman"/>
          <w:sz w:val="24"/>
          <w:szCs w:val="24"/>
        </w:rPr>
        <w:t>В случае если бюджетное или автономное учреждение осуществляет платную деятельность в рамках установленного муниципального задания, по которому в соответствии с федеральными законами предусмотрено взимание платы, объем финансового обеспечения выполнения муниципального задания, рассчитанный на основе нормативных затрат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и размера</w:t>
      </w:r>
      <w:proofErr w:type="gramEnd"/>
      <w:r w:rsidRPr="004F505B">
        <w:rPr>
          <w:rFonts w:ascii="Times New Roman" w:hAnsi="Times New Roman" w:cs="Times New Roman"/>
          <w:sz w:val="24"/>
          <w:szCs w:val="24"/>
        </w:rPr>
        <w:t xml:space="preserve"> платы (цены, тарифа), установленного в муниципальном задании, органом, осуществляющим функции и полномочия учредителя в отношении бюджетных или автономных учреждений, с учетом положений, установленных федеральными законами, нормативными правовыми актами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w:t>
      </w:r>
    </w:p>
    <w:p w:rsidR="004F505B" w:rsidRPr="004F505B" w:rsidRDefault="004F505B" w:rsidP="004F505B">
      <w:pPr>
        <w:pStyle w:val="ConsPlusNormal"/>
        <w:ind w:firstLine="540"/>
        <w:jc w:val="both"/>
        <w:rPr>
          <w:rFonts w:ascii="Times New Roman" w:hAnsi="Times New Roman" w:cs="Times New Roman"/>
          <w:sz w:val="24"/>
          <w:szCs w:val="24"/>
        </w:rPr>
      </w:pPr>
      <w:bookmarkStart w:id="30" w:name="Par251"/>
      <w:bookmarkEnd w:id="30"/>
      <w:r w:rsidRPr="004F505B">
        <w:rPr>
          <w:rFonts w:ascii="Times New Roman" w:hAnsi="Times New Roman" w:cs="Times New Roman"/>
          <w:sz w:val="24"/>
          <w:szCs w:val="24"/>
        </w:rPr>
        <w:t xml:space="preserve">33. Нормативные затраты (затраты), определяемые в соответствии с настоящим Положением, учитываются при формировании обоснований бюджетных ассигнований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на очередной финансовый год и плановый период.</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34. Финансовое обеспечение выполнения муниципального задания осуществляется в пределах бюджетных ассигнований, предусмотренных в бюджете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на указанные цели.</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Финансовое обеспечение выполнения муниципального задания бюджетным или автономным учреждением осуществляется путем предоставления субсидии.</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Финансовое обеспечение выполнения муниципального задания казенным учреждением осуществляется в соответствии с показателями бюджетной сметы этого учреждения.</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34.1. </w:t>
      </w:r>
      <w:proofErr w:type="gramStart"/>
      <w:r w:rsidRPr="004F505B">
        <w:rPr>
          <w:rFonts w:ascii="Times New Roman" w:hAnsi="Times New Roman" w:cs="Times New Roman"/>
          <w:sz w:val="24"/>
          <w:szCs w:val="24"/>
        </w:rPr>
        <w:t xml:space="preserve">В случае если при формировании главным распорядителем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обоснований бюджетных ассигнований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на очередной финансовый год и плановый период объем финансового обеспечения выполнения муниципального задания, рассчитанный в соответствии с настоящим Положением, превышает объем бюджетных ассигнований, предусмотренных главному распорядителю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на предоставление субсидий на финансовое обеспечение выполнения</w:t>
      </w:r>
      <w:proofErr w:type="gramEnd"/>
      <w:r w:rsidRPr="004F505B">
        <w:rPr>
          <w:rFonts w:ascii="Times New Roman" w:hAnsi="Times New Roman" w:cs="Times New Roman"/>
          <w:sz w:val="24"/>
          <w:szCs w:val="24"/>
        </w:rPr>
        <w:t xml:space="preserve"> муниципального </w:t>
      </w:r>
      <w:r w:rsidRPr="004F505B">
        <w:rPr>
          <w:rFonts w:ascii="Times New Roman" w:hAnsi="Times New Roman" w:cs="Times New Roman"/>
          <w:sz w:val="24"/>
          <w:szCs w:val="24"/>
        </w:rPr>
        <w:lastRenderedPageBreak/>
        <w:t>задания, применяется коэффициент выравнивания (</w:t>
      </w:r>
      <w:proofErr w:type="spellStart"/>
      <w:r w:rsidRPr="004F505B">
        <w:rPr>
          <w:rFonts w:ascii="Times New Roman" w:hAnsi="Times New Roman" w:cs="Times New Roman"/>
          <w:sz w:val="24"/>
          <w:szCs w:val="24"/>
        </w:rPr>
        <w:t>К</w:t>
      </w:r>
      <w:r w:rsidRPr="004F505B">
        <w:rPr>
          <w:rFonts w:ascii="Times New Roman" w:hAnsi="Times New Roman" w:cs="Times New Roman"/>
          <w:sz w:val="24"/>
          <w:szCs w:val="24"/>
          <w:vertAlign w:val="subscript"/>
        </w:rPr>
        <w:t>вр</w:t>
      </w:r>
      <w:proofErr w:type="spellEnd"/>
      <w:r w:rsidRPr="004F505B">
        <w:rPr>
          <w:rFonts w:ascii="Times New Roman" w:hAnsi="Times New Roman" w:cs="Times New Roman"/>
          <w:sz w:val="24"/>
          <w:szCs w:val="24"/>
        </w:rPr>
        <w:t>), значение которого не может превышать единицу и определяется по формуле:</w:t>
      </w:r>
    </w:p>
    <w:p w:rsidR="004F505B" w:rsidRPr="004F505B" w:rsidRDefault="004F505B" w:rsidP="004F505B">
      <w:pPr>
        <w:pStyle w:val="ConsPlusNormal"/>
        <w:jc w:val="both"/>
        <w:rPr>
          <w:rFonts w:ascii="Times New Roman" w:hAnsi="Times New Roman" w:cs="Times New Roman"/>
          <w:sz w:val="24"/>
          <w:szCs w:val="24"/>
        </w:rPr>
      </w:pPr>
    </w:p>
    <w:p w:rsidR="004F505B" w:rsidRPr="004F505B" w:rsidRDefault="004F505B" w:rsidP="004F505B">
      <w:pPr>
        <w:pStyle w:val="ConsPlusNormal"/>
        <w:jc w:val="center"/>
        <w:rPr>
          <w:rFonts w:ascii="Times New Roman" w:hAnsi="Times New Roman" w:cs="Times New Roman"/>
          <w:sz w:val="24"/>
          <w:szCs w:val="24"/>
        </w:rPr>
      </w:pPr>
      <w:r w:rsidRPr="004F505B">
        <w:rPr>
          <w:rFonts w:ascii="Times New Roman" w:hAnsi="Times New Roman" w:cs="Times New Roman"/>
          <w:noProof/>
          <w:position w:val="-30"/>
          <w:sz w:val="24"/>
          <w:szCs w:val="24"/>
        </w:rPr>
        <w:drawing>
          <wp:inline distT="0" distB="0" distL="0" distR="0" wp14:anchorId="29F2F0DF" wp14:editId="680F66FD">
            <wp:extent cx="1242060" cy="5346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2060" cy="534670"/>
                    </a:xfrm>
                    <a:prstGeom prst="rect">
                      <a:avLst/>
                    </a:prstGeom>
                    <a:noFill/>
                    <a:ln>
                      <a:noFill/>
                    </a:ln>
                  </pic:spPr>
                </pic:pic>
              </a:graphicData>
            </a:graphic>
          </wp:inline>
        </w:drawing>
      </w:r>
      <w:r w:rsidRPr="004F505B">
        <w:rPr>
          <w:rFonts w:ascii="Times New Roman" w:hAnsi="Times New Roman" w:cs="Times New Roman"/>
          <w:sz w:val="24"/>
          <w:szCs w:val="24"/>
        </w:rPr>
        <w:t>,</w:t>
      </w:r>
    </w:p>
    <w:p w:rsidR="004F505B" w:rsidRPr="004F505B" w:rsidRDefault="004F505B" w:rsidP="004F505B">
      <w:pPr>
        <w:pStyle w:val="ConsPlusNormal"/>
        <w:jc w:val="both"/>
        <w:rPr>
          <w:rFonts w:ascii="Times New Roman" w:hAnsi="Times New Roman" w:cs="Times New Roman"/>
          <w:sz w:val="24"/>
          <w:szCs w:val="24"/>
        </w:rPr>
      </w:pP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где:</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БА - объем бюджетных ассигнований, предусмотренных в очередном финансовом году в бюджете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главному распорядителю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на предоставление субсидий на финансовое обеспечение выполнения муниципального задания;</w:t>
      </w:r>
    </w:p>
    <w:p w:rsidR="004F505B" w:rsidRPr="004F505B" w:rsidRDefault="004F505B" w:rsidP="004F505B">
      <w:pPr>
        <w:pStyle w:val="ConsPlusNormal"/>
        <w:ind w:firstLine="540"/>
        <w:jc w:val="both"/>
        <w:rPr>
          <w:rFonts w:ascii="Times New Roman" w:hAnsi="Times New Roman" w:cs="Times New Roman"/>
          <w:sz w:val="24"/>
          <w:szCs w:val="24"/>
        </w:rPr>
      </w:pPr>
      <w:proofErr w:type="spellStart"/>
      <w:r w:rsidRPr="004F505B">
        <w:rPr>
          <w:rFonts w:ascii="Times New Roman" w:hAnsi="Times New Roman" w:cs="Times New Roman"/>
          <w:sz w:val="24"/>
          <w:szCs w:val="24"/>
        </w:rPr>
        <w:t>ОФО</w:t>
      </w:r>
      <w:proofErr w:type="gramStart"/>
      <w:r w:rsidRPr="004F505B">
        <w:rPr>
          <w:rFonts w:ascii="Times New Roman" w:hAnsi="Times New Roman" w:cs="Times New Roman"/>
          <w:sz w:val="24"/>
          <w:szCs w:val="24"/>
          <w:vertAlign w:val="subscript"/>
        </w:rPr>
        <w:t>i</w:t>
      </w:r>
      <w:proofErr w:type="spellEnd"/>
      <w:proofErr w:type="gramEnd"/>
      <w:r w:rsidRPr="004F505B">
        <w:rPr>
          <w:rFonts w:ascii="Times New Roman" w:hAnsi="Times New Roman" w:cs="Times New Roman"/>
          <w:sz w:val="24"/>
          <w:szCs w:val="24"/>
        </w:rPr>
        <w:t xml:space="preserve"> - планируемый объем субсидии на финансовое обеспечение выполнения муниципального задания на очередной финансовый год, необходимый i-</w:t>
      </w:r>
      <w:proofErr w:type="spellStart"/>
      <w:r w:rsidRPr="004F505B">
        <w:rPr>
          <w:rFonts w:ascii="Times New Roman" w:hAnsi="Times New Roman" w:cs="Times New Roman"/>
          <w:sz w:val="24"/>
          <w:szCs w:val="24"/>
        </w:rPr>
        <w:t>му</w:t>
      </w:r>
      <w:proofErr w:type="spellEnd"/>
      <w:r w:rsidRPr="004F505B">
        <w:rPr>
          <w:rFonts w:ascii="Times New Roman" w:hAnsi="Times New Roman" w:cs="Times New Roman"/>
          <w:sz w:val="24"/>
          <w:szCs w:val="24"/>
        </w:rPr>
        <w:t xml:space="preserve"> бюджетному или автономному учреждению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для выполнения муниципального задания.</w:t>
      </w:r>
    </w:p>
    <w:p w:rsidR="004F505B" w:rsidRPr="004F505B" w:rsidRDefault="004F505B" w:rsidP="004F505B">
      <w:pPr>
        <w:pStyle w:val="ConsPlusNormal"/>
        <w:ind w:firstLine="540"/>
        <w:jc w:val="both"/>
        <w:rPr>
          <w:rFonts w:ascii="Times New Roman" w:hAnsi="Times New Roman" w:cs="Times New Roman"/>
          <w:sz w:val="24"/>
          <w:szCs w:val="24"/>
        </w:rPr>
      </w:pPr>
      <w:bookmarkStart w:id="31" w:name="Par263"/>
      <w:bookmarkEnd w:id="31"/>
      <w:r w:rsidRPr="004F505B">
        <w:rPr>
          <w:rFonts w:ascii="Times New Roman" w:hAnsi="Times New Roman" w:cs="Times New Roman"/>
          <w:sz w:val="24"/>
          <w:szCs w:val="24"/>
        </w:rPr>
        <w:t xml:space="preserve">35. </w:t>
      </w:r>
      <w:proofErr w:type="gramStart"/>
      <w:r w:rsidRPr="004F505B">
        <w:rPr>
          <w:rFonts w:ascii="Times New Roman" w:hAnsi="Times New Roman" w:cs="Times New Roman"/>
          <w:sz w:val="24"/>
          <w:szCs w:val="24"/>
        </w:rPr>
        <w:t xml:space="preserve">Финансовое обеспечение оказания муниципальных услуг (выполнения работ) обособленными подразделениями муниципального учреждения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случае, установленном </w:t>
      </w:r>
      <w:hyperlink w:anchor="Par117" w:tooltip="6. Распределение показателей объема государственных услуг (работ), содержащихся в государственном задании, утвержденном государственному учреждению Пензенской области, между созданными им в установленном порядке обособленными подразделениями или внесение изменений в указанные показатели осуществляется в соответствии с положениями настоящего раздела по форме, установленной для государственного задания, согласно приложению N 1.1 органом, осуществляющим функции и полномочия учредителя, - в отношении бюджетн..." w:history="1">
        <w:r w:rsidRPr="004F505B">
          <w:rPr>
            <w:rFonts w:ascii="Times New Roman" w:hAnsi="Times New Roman" w:cs="Times New Roman"/>
            <w:color w:val="0000FF"/>
            <w:sz w:val="24"/>
            <w:szCs w:val="24"/>
          </w:rPr>
          <w:t>пунктом 6</w:t>
        </w:r>
      </w:hyperlink>
      <w:r w:rsidRPr="004F505B">
        <w:rPr>
          <w:rFonts w:ascii="Times New Roman" w:hAnsi="Times New Roman" w:cs="Times New Roman"/>
          <w:sz w:val="24"/>
          <w:szCs w:val="24"/>
        </w:rPr>
        <w:t xml:space="preserve"> настоящего Положения, осуществляется в пределах рассчитанного в соответствии с настоящим Положением объема финансового обеспечения выполнения муниципального задания муниципальным учреждением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соответствии с правовым актом муниципального учреждения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создавшего обособленное подразделение.</w:t>
      </w:r>
      <w:proofErr w:type="gramEnd"/>
      <w:r w:rsidRPr="004F505B">
        <w:rPr>
          <w:rFonts w:ascii="Times New Roman" w:hAnsi="Times New Roman" w:cs="Times New Roman"/>
          <w:sz w:val="24"/>
          <w:szCs w:val="24"/>
        </w:rPr>
        <w:t xml:space="preserve"> По решению органа, осуществляющего функции и полномочия учредителя в отношении бюджетных или автономных учреждений, указанный правовой акт подлежит согласованию с органом, осуществляющим функции и полномочия учредителя в отношении бюджетных или автономных учреждений.</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Правовой акт, предусмотренный </w:t>
      </w:r>
      <w:hyperlink w:anchor="Par263" w:tooltip="35. Финансовое обеспечение оказания государственных услуг (выполнения работ) обособленными подразделениями государственного учреждения Пензенской области в случае, установленном пунктом 6 настоящего Положения, осуществляется в пределах рассчитанного в соответствии с настоящим Положением объема финансового обеспечения выполнения государственного задания государственным учреждением Пензенской области в соответствии с правовым актом государственного учреждения Пензенской области, создавшего обособленное под..." w:history="1">
        <w:r w:rsidRPr="004F505B">
          <w:rPr>
            <w:rFonts w:ascii="Times New Roman" w:hAnsi="Times New Roman" w:cs="Times New Roman"/>
            <w:color w:val="0000FF"/>
            <w:sz w:val="24"/>
            <w:szCs w:val="24"/>
          </w:rPr>
          <w:t>абзацем первым</w:t>
        </w:r>
      </w:hyperlink>
      <w:r w:rsidRPr="004F505B">
        <w:rPr>
          <w:rFonts w:ascii="Times New Roman" w:hAnsi="Times New Roman" w:cs="Times New Roman"/>
          <w:sz w:val="24"/>
          <w:szCs w:val="24"/>
        </w:rPr>
        <w:t xml:space="preserve"> настоящего пункта, должен содержать также положения об объеме и периодичности перечисления средств на финансовое обеспечение выполнения муниципального задания в течение финансового года и порядок взаимодействия муниципального учреждения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с обособленным подразделением.</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36. Уменьшение объема субсидии в течение срока выполнения муниципального задания осуществляется только при соответствующем изменении муниципального задания.</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Изменение нормативных затрат, определяемых в соответствии с настоящим Положением, в течение срока выполнения муниципального задания осуществляется (при необходимости) в случаях, предусмотренных нормативными правовыми актами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(включая внесение изменений в указанные нормативные правовые акты), приводящих к изменению объема финансового обеспечения выполнения муниципального задания.</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Объем субсидии может быть изменен в течение срока выполнения муниципального задания в случае изменения состава и стоимости имущества учреждения, признаваемого в качестве объекта налогообложения налогом на имущество организации и земельным налогом, изменения законодательства Российской Федерации о налогах и сборах, в том числе в случае отмены ранее установленных налоговых льгот, введения налоговых льгот, а также в целях достижения показателей уровня заработной</w:t>
      </w:r>
      <w:proofErr w:type="gramEnd"/>
      <w:r w:rsidRPr="004F505B">
        <w:rPr>
          <w:rFonts w:ascii="Times New Roman" w:hAnsi="Times New Roman" w:cs="Times New Roman"/>
          <w:sz w:val="24"/>
          <w:szCs w:val="24"/>
        </w:rPr>
        <w:t xml:space="preserve"> платы отдельных категорий работников, установленных </w:t>
      </w:r>
      <w:hyperlink r:id="rId14" w:history="1">
        <w:r w:rsidRPr="004F505B">
          <w:rPr>
            <w:rFonts w:ascii="Times New Roman" w:hAnsi="Times New Roman" w:cs="Times New Roman"/>
            <w:color w:val="0000FF"/>
            <w:sz w:val="24"/>
            <w:szCs w:val="24"/>
          </w:rPr>
          <w:t>Указом</w:t>
        </w:r>
      </w:hyperlink>
      <w:r w:rsidRPr="004F505B">
        <w:rPr>
          <w:rFonts w:ascii="Times New Roman" w:hAnsi="Times New Roman" w:cs="Times New Roman"/>
          <w:sz w:val="24"/>
          <w:szCs w:val="24"/>
        </w:rPr>
        <w:t xml:space="preserve"> Президента Российской Федерации от 07.05.2012 N 597 "О мероприятиях по реализации государственной социальной политики".</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 xml:space="preserve">При досрочном прекращении выполнения муниципального задания по установленным в нем основаниям неиспользованные остатки субсидии в размере, соответствующем показателям, характеризующим объем </w:t>
      </w:r>
      <w:proofErr w:type="spellStart"/>
      <w:r w:rsidRPr="004F505B">
        <w:rPr>
          <w:rFonts w:ascii="Times New Roman" w:hAnsi="Times New Roman" w:cs="Times New Roman"/>
          <w:sz w:val="24"/>
          <w:szCs w:val="24"/>
        </w:rPr>
        <w:t>неоказанных</w:t>
      </w:r>
      <w:proofErr w:type="spellEnd"/>
      <w:r w:rsidRPr="004F505B">
        <w:rPr>
          <w:rFonts w:ascii="Times New Roman" w:hAnsi="Times New Roman" w:cs="Times New Roman"/>
          <w:sz w:val="24"/>
          <w:szCs w:val="24"/>
        </w:rPr>
        <w:t xml:space="preserve"> муниципальных услуг (невыполненных работ), подлежат </w:t>
      </w:r>
      <w:r w:rsidRPr="004F505B">
        <w:rPr>
          <w:rFonts w:ascii="Times New Roman" w:hAnsi="Times New Roman" w:cs="Times New Roman"/>
          <w:sz w:val="24"/>
          <w:szCs w:val="24"/>
        </w:rPr>
        <w:lastRenderedPageBreak/>
        <w:t xml:space="preserve">перечислению в установленном порядке бюджетными или автономными учреждениями в бюджет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и учитываются в порядке, установленном для учета сумм возврата дебиторской задолженности.</w:t>
      </w:r>
      <w:proofErr w:type="gramEnd"/>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При досрочном прекращении выполнения муниципального задания в связи с реорганизацией бюджетного или автономного учреждения неиспользованные остатки субсидии подлежат перечислению соответствующим бюджетным и автономным учреждениям, являющимся правопреемниками.</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При изменении в течение текущего финансового года типа муниципального бюджетного или автономного учреждения на казенное неиспользованные остатки субсидии подлежат возврату органу, осуществляющему функции и полномочия учредителя.</w:t>
      </w:r>
      <w:proofErr w:type="gramEnd"/>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36.1. При внесении изменений в показатели муниципального задания при реорганизации муниципального бюджетного или автономного учреждения (в случаях, предусмотренных </w:t>
      </w:r>
      <w:hyperlink w:anchor="Par105" w:tooltip="При реорганизации государственного учреждения Пензенской области (слияние, присоединение, выделение, разделение) государственное задание подлежит изменению в части уточнения показателей государственного задания." w:history="1">
        <w:r w:rsidRPr="004F505B">
          <w:rPr>
            <w:rFonts w:ascii="Times New Roman" w:hAnsi="Times New Roman" w:cs="Times New Roman"/>
            <w:color w:val="0000FF"/>
            <w:sz w:val="24"/>
            <w:szCs w:val="24"/>
          </w:rPr>
          <w:t>абзацами пятым</w:t>
        </w:r>
      </w:hyperlink>
      <w:r w:rsidRPr="004F505B">
        <w:rPr>
          <w:rFonts w:ascii="Times New Roman" w:hAnsi="Times New Roman" w:cs="Times New Roman"/>
          <w:sz w:val="24"/>
          <w:szCs w:val="24"/>
        </w:rPr>
        <w:t xml:space="preserve"> - </w:t>
      </w:r>
      <w:hyperlink w:anchor="Par111" w:tooltip="При реорганизации государственного учреждения Пензенской области в форме разделения показатели государственных заданий вновь возникших юридических лиц формируются путем разделения соответствующих показателей государственного задания реорганизованного государственного учреждения Пензенской области, прекращающего свою деятельность." w:history="1">
        <w:r w:rsidRPr="004F505B">
          <w:rPr>
            <w:rFonts w:ascii="Times New Roman" w:hAnsi="Times New Roman" w:cs="Times New Roman"/>
            <w:color w:val="0000FF"/>
            <w:sz w:val="24"/>
            <w:szCs w:val="24"/>
          </w:rPr>
          <w:t>восьмым пункта 5</w:t>
        </w:r>
      </w:hyperlink>
      <w:r w:rsidRPr="004F505B">
        <w:rPr>
          <w:rFonts w:ascii="Times New Roman" w:hAnsi="Times New Roman" w:cs="Times New Roman"/>
          <w:sz w:val="24"/>
          <w:szCs w:val="24"/>
        </w:rPr>
        <w:t xml:space="preserve"> настоящего Положения):</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в форме присоединения или слияния - объем субсидии, предоставляемой муниципальному бюджетному или автономному учреждению - правопреемнику, устанавливается с учетом объемов субсидий, предоставленных реорганизованным учреждениям, прекращающим свою деятельность, путем их суммирования;</w:t>
      </w:r>
      <w:proofErr w:type="gramEnd"/>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в форме выделения - объем субсидии, предоставляемой муниципальному бюджетному или автономному учреждению, реорганизованному путем выделения из него других учреждений, подлежит уменьшению на объем субсидий, предоставляемых вновь возникшим юридическим лицам;</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в форме разделения - объем субсидии, предоставляемой вновь возникшим юридическим лицам, формируется путем разделения объема субсидии, предоставленной муниципальному бюджетному или автономному учреждению, прекращающему свою деятельность в результате реорганизации.</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Объем субсидий, предоставленных учреждениям, прекращающим свою деятельность в результате реорганизации, принимает нулевое значение.</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После завершения реорганизации объем субсидий, предоставляемых реорганизованным муниципальным бюджетным или автономным учреждениям, за исключением муниципальных бюджетных или автономных учреждений, прекращающих свою деятельность в результате реорганизации, должен соответствовать объему субсидии, предоставленной муниципальному бюджетному или автономному учреждению до начала реорганизации.</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37. Субсидия перечисляется на счет, открытый в установленном порядке для учета средств бюджетного или автономного учреждения.</w:t>
      </w:r>
    </w:p>
    <w:p w:rsidR="004F505B" w:rsidRPr="004F505B" w:rsidRDefault="004F505B" w:rsidP="004F505B">
      <w:pPr>
        <w:pStyle w:val="ConsPlusNormal"/>
        <w:ind w:firstLine="540"/>
        <w:jc w:val="both"/>
        <w:rPr>
          <w:rFonts w:ascii="Times New Roman" w:hAnsi="Times New Roman" w:cs="Times New Roman"/>
          <w:sz w:val="24"/>
          <w:szCs w:val="24"/>
        </w:rPr>
      </w:pPr>
      <w:bookmarkStart w:id="32" w:name="Par284"/>
      <w:bookmarkEnd w:id="32"/>
      <w:r w:rsidRPr="004F505B">
        <w:rPr>
          <w:rFonts w:ascii="Times New Roman" w:hAnsi="Times New Roman" w:cs="Times New Roman"/>
          <w:sz w:val="24"/>
          <w:szCs w:val="24"/>
        </w:rPr>
        <w:t xml:space="preserve">38. </w:t>
      </w:r>
      <w:proofErr w:type="gramStart"/>
      <w:r w:rsidRPr="004F505B">
        <w:rPr>
          <w:rFonts w:ascii="Times New Roman" w:hAnsi="Times New Roman" w:cs="Times New Roman"/>
          <w:sz w:val="24"/>
          <w:szCs w:val="24"/>
        </w:rPr>
        <w:t xml:space="preserve">Предоставление бюджетному или автономному учреждению субсидии в течение финансового года осуществляется на основании соглашения о порядке и условиях предоставления субсидии, заключаемого органом, осуществляющим функции и полномочия учредителя в отношении бюджетных или автономных учреждений, с бюджетным или автономным учреждением в соответствии с типовой формой, утвержденной Финансовым управлением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(далее - Соглашение).</w:t>
      </w:r>
      <w:proofErr w:type="gramEnd"/>
      <w:r w:rsidRPr="004F505B">
        <w:rPr>
          <w:rFonts w:ascii="Times New Roman" w:hAnsi="Times New Roman" w:cs="Times New Roman"/>
          <w:sz w:val="24"/>
          <w:szCs w:val="24"/>
        </w:rPr>
        <w:t xml:space="preserve"> Соглашение определяет права, обязанности и ответственность сторон, в том числе объем и периодичность перечисления субсидии в течение финансового года. Соглашение заключается сторонами не позднее 15 рабочих дней со дня утверждения государственного задания.</w:t>
      </w:r>
    </w:p>
    <w:p w:rsidR="004F505B" w:rsidRPr="004F505B" w:rsidRDefault="004F505B" w:rsidP="004F505B">
      <w:pPr>
        <w:pStyle w:val="ConsPlusNormal"/>
        <w:ind w:firstLine="540"/>
        <w:jc w:val="both"/>
        <w:rPr>
          <w:rFonts w:ascii="Times New Roman" w:hAnsi="Times New Roman" w:cs="Times New Roman"/>
          <w:sz w:val="24"/>
          <w:szCs w:val="24"/>
        </w:rPr>
      </w:pPr>
      <w:bookmarkStart w:id="33" w:name="Par286"/>
      <w:bookmarkEnd w:id="33"/>
      <w:r w:rsidRPr="004F505B">
        <w:rPr>
          <w:rFonts w:ascii="Times New Roman" w:hAnsi="Times New Roman" w:cs="Times New Roman"/>
          <w:sz w:val="24"/>
          <w:szCs w:val="24"/>
        </w:rPr>
        <w:t xml:space="preserve">39. Перечисление субсидии осуществляется в соответствии с графиком, содержащимся в соглашении или правовых актах, указанных в </w:t>
      </w:r>
      <w:hyperlink w:anchor="Par263" w:tooltip="35. Финансовое обеспечение оказания государственных услуг (выполнения работ) обособленными подразделениями государственного учреждения Пензенской области в случае, установленном пунктом 6 настоящего Положения, осуществляется в пределах рассчитанного в соответствии с настоящим Положением объема финансового обеспечения выполнения государственного задания государственным учреждением Пензенской области в соответствии с правовым актом государственного учреждения Пензенской области, создавшего обособленное под..." w:history="1">
        <w:r w:rsidRPr="004F505B">
          <w:rPr>
            <w:rFonts w:ascii="Times New Roman" w:hAnsi="Times New Roman" w:cs="Times New Roman"/>
            <w:color w:val="0000FF"/>
            <w:sz w:val="24"/>
            <w:szCs w:val="24"/>
          </w:rPr>
          <w:t>пунктах 35</w:t>
        </w:r>
      </w:hyperlink>
      <w:r w:rsidRPr="004F505B">
        <w:rPr>
          <w:rFonts w:ascii="Times New Roman" w:hAnsi="Times New Roman" w:cs="Times New Roman"/>
          <w:sz w:val="24"/>
          <w:szCs w:val="24"/>
        </w:rPr>
        <w:t xml:space="preserve"> и </w:t>
      </w:r>
      <w:hyperlink w:anchor="Par284" w:tooltip="38. Предоставление бюджетному или автономному учреждению субсидии в течение финансового года осуществляется на основании соглашения о порядке и условиях предоставления субсидии, заключаемого органом, осуществляющим функции и полномочия учредителя в отношении бюджетных или автономных учреждений, с бюджетным или автономным учреждением в соответствии с типовой формой, утвержденной Министерством финансов Пензенской области (далее - Соглашение). Соглашение определяет права, обязанности и ответственность сторо..." w:history="1">
        <w:r w:rsidRPr="004F505B">
          <w:rPr>
            <w:rFonts w:ascii="Times New Roman" w:hAnsi="Times New Roman" w:cs="Times New Roman"/>
            <w:color w:val="0000FF"/>
            <w:sz w:val="24"/>
            <w:szCs w:val="24"/>
          </w:rPr>
          <w:t>38</w:t>
        </w:r>
      </w:hyperlink>
      <w:r w:rsidRPr="004F505B">
        <w:rPr>
          <w:rFonts w:ascii="Times New Roman" w:hAnsi="Times New Roman" w:cs="Times New Roman"/>
          <w:sz w:val="24"/>
          <w:szCs w:val="24"/>
        </w:rPr>
        <w:t xml:space="preserve"> настоящего Положения, не реже одного раза в месяц в сумме, не превышающей:</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а) 25 процентов годового размера субсидии в течение I квартала;</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б) 50 процентов годового размера субсидии в течение первого полугодия;</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в) 75 процентов годового размера субсидии в течение 9 месяцев.</w:t>
      </w:r>
    </w:p>
    <w:p w:rsidR="004F505B" w:rsidRPr="004F505B" w:rsidRDefault="004F505B" w:rsidP="004F505B">
      <w:pPr>
        <w:pStyle w:val="ConsPlusNormal"/>
        <w:ind w:firstLine="540"/>
        <w:jc w:val="both"/>
        <w:rPr>
          <w:rFonts w:ascii="Times New Roman" w:hAnsi="Times New Roman" w:cs="Times New Roman"/>
          <w:sz w:val="24"/>
          <w:szCs w:val="24"/>
        </w:rPr>
      </w:pPr>
      <w:bookmarkStart w:id="34" w:name="Par292"/>
      <w:bookmarkEnd w:id="34"/>
      <w:r w:rsidRPr="004F505B">
        <w:rPr>
          <w:rFonts w:ascii="Times New Roman" w:hAnsi="Times New Roman" w:cs="Times New Roman"/>
          <w:sz w:val="24"/>
          <w:szCs w:val="24"/>
        </w:rPr>
        <w:lastRenderedPageBreak/>
        <w:t xml:space="preserve">40. </w:t>
      </w:r>
      <w:proofErr w:type="gramStart"/>
      <w:r w:rsidRPr="004F505B">
        <w:rPr>
          <w:rFonts w:ascii="Times New Roman" w:hAnsi="Times New Roman" w:cs="Times New Roman"/>
          <w:sz w:val="24"/>
          <w:szCs w:val="24"/>
        </w:rPr>
        <w:t xml:space="preserve">Перечисление платежа, завершающего выплату субсидии, в IV квартале должно осуществляться не позднее 20 декабря текущего финансового года после предоставления в срок, установленный в муниципальном задании, бюджетным или автономным учреждением предварительного отчета о выполнении муниципального задания в части предварительной оценки достижения плановых показателей годового объема оказания муниципальных услуг за соответствующий финансовый год, составленного по форме, аналогичной </w:t>
      </w:r>
      <w:hyperlink w:anchor="Par1399" w:tooltip="ОТЧЕТ" w:history="1">
        <w:r w:rsidRPr="004F505B">
          <w:rPr>
            <w:rFonts w:ascii="Times New Roman" w:hAnsi="Times New Roman" w:cs="Times New Roman"/>
            <w:color w:val="0000FF"/>
            <w:sz w:val="24"/>
            <w:szCs w:val="24"/>
          </w:rPr>
          <w:t>форме</w:t>
        </w:r>
      </w:hyperlink>
      <w:r w:rsidRPr="004F505B">
        <w:rPr>
          <w:rFonts w:ascii="Times New Roman" w:hAnsi="Times New Roman" w:cs="Times New Roman"/>
          <w:sz w:val="24"/>
          <w:szCs w:val="24"/>
        </w:rPr>
        <w:t xml:space="preserve"> отчета о выполнении муниципального</w:t>
      </w:r>
      <w:proofErr w:type="gramEnd"/>
      <w:r w:rsidRPr="004F505B">
        <w:rPr>
          <w:rFonts w:ascii="Times New Roman" w:hAnsi="Times New Roman" w:cs="Times New Roman"/>
          <w:sz w:val="24"/>
          <w:szCs w:val="24"/>
        </w:rPr>
        <w:t xml:space="preserve"> задания, </w:t>
      </w:r>
      <w:proofErr w:type="gramStart"/>
      <w:r w:rsidRPr="004F505B">
        <w:rPr>
          <w:rFonts w:ascii="Times New Roman" w:hAnsi="Times New Roman" w:cs="Times New Roman"/>
          <w:sz w:val="24"/>
          <w:szCs w:val="24"/>
        </w:rPr>
        <w:t>предусмотренной</w:t>
      </w:r>
      <w:proofErr w:type="gramEnd"/>
      <w:r w:rsidRPr="004F505B">
        <w:rPr>
          <w:rFonts w:ascii="Times New Roman" w:hAnsi="Times New Roman" w:cs="Times New Roman"/>
          <w:sz w:val="24"/>
          <w:szCs w:val="24"/>
        </w:rPr>
        <w:t xml:space="preserve"> приложением N 2 к настоящему Положению. В предварительном отчете указываются показатели по объему и качеству, запланированные к исполнению по завершении текущего финансового года (с учетом фактического выполнения указанных показателей на отчетную дату). В случае если показатели предварительной </w:t>
      </w:r>
      <w:proofErr w:type="gramStart"/>
      <w:r w:rsidRPr="004F505B">
        <w:rPr>
          <w:rFonts w:ascii="Times New Roman" w:hAnsi="Times New Roman" w:cs="Times New Roman"/>
          <w:sz w:val="24"/>
          <w:szCs w:val="24"/>
        </w:rPr>
        <w:t>оценки достижения плановых показателей годового объема оказания муниципальных</w:t>
      </w:r>
      <w:proofErr w:type="gramEnd"/>
      <w:r w:rsidRPr="004F505B">
        <w:rPr>
          <w:rFonts w:ascii="Times New Roman" w:hAnsi="Times New Roman" w:cs="Times New Roman"/>
          <w:sz w:val="24"/>
          <w:szCs w:val="24"/>
        </w:rPr>
        <w:t xml:space="preserve"> услуг, указанные в предварительном отчете, меньше показателей, установленных в муниципальном задании (с учетом допустимых (возможных) отклонений), то муниципальное задание подлежит уточнению в соответствии с указанными в предварительном отчете показателями.</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 xml:space="preserve">Если на основании отчета о выполнении муниципального задания, предусмотренного </w:t>
      </w:r>
      <w:hyperlink w:anchor="Par322" w:tooltip="43. Бюджетные и автономные учреждения, казенные учреждения представляют соответственно органам, осуществляющим функции и полномочия учредителей в отношении бюджетных или автономных учреждений, главным распорядителям средств бюджета Пензенской области, в ведении которых находятся казенные учреждения, отчет о выполнении государственного задания, предусмотренный приложением N 2 к настоящему Положению, в соответствии с требованиями, установленными в государственном задании." w:history="1">
        <w:r w:rsidRPr="004F505B">
          <w:rPr>
            <w:rFonts w:ascii="Times New Roman" w:hAnsi="Times New Roman" w:cs="Times New Roman"/>
            <w:color w:val="0000FF"/>
            <w:sz w:val="24"/>
            <w:szCs w:val="24"/>
          </w:rPr>
          <w:t>пунктом 43</w:t>
        </w:r>
      </w:hyperlink>
      <w:r w:rsidRPr="004F505B">
        <w:rPr>
          <w:rFonts w:ascii="Times New Roman" w:hAnsi="Times New Roman" w:cs="Times New Roman"/>
          <w:sz w:val="24"/>
          <w:szCs w:val="24"/>
        </w:rPr>
        <w:t xml:space="preserve"> настоящего Положения, показатели объема, указанные в отчете о выполнении муниципального задания, меньше показателей, установленных в муниципальном задании (с учетом допустимых (возможных) отклонений), то соответствующие средства субсидии подлежат перечислению в бюджет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соответствии с бюджетным законодательством Российской Федерации в объеме, соответствующем показателям, характеризующим объем </w:t>
      </w:r>
      <w:proofErr w:type="spellStart"/>
      <w:r w:rsidRPr="004F505B">
        <w:rPr>
          <w:rFonts w:ascii="Times New Roman" w:hAnsi="Times New Roman" w:cs="Times New Roman"/>
          <w:sz w:val="24"/>
          <w:szCs w:val="24"/>
        </w:rPr>
        <w:t>неоказанной</w:t>
      </w:r>
      <w:proofErr w:type="spellEnd"/>
      <w:r w:rsidRPr="004F505B">
        <w:rPr>
          <w:rFonts w:ascii="Times New Roman" w:hAnsi="Times New Roman" w:cs="Times New Roman"/>
          <w:sz w:val="24"/>
          <w:szCs w:val="24"/>
        </w:rPr>
        <w:t xml:space="preserve"> муниципальной</w:t>
      </w:r>
      <w:proofErr w:type="gramEnd"/>
      <w:r w:rsidRPr="004F505B">
        <w:rPr>
          <w:rFonts w:ascii="Times New Roman" w:hAnsi="Times New Roman" w:cs="Times New Roman"/>
          <w:sz w:val="24"/>
          <w:szCs w:val="24"/>
        </w:rPr>
        <w:t xml:space="preserve"> услуги (невыполненной работы), и учитываются в порядке, установленном для учета сумм возврата дебиторской задолженности.</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Предварительный отчет об исполнении муниципального задания в части работ за соответствующий финансовый год, указанный в </w:t>
      </w:r>
      <w:hyperlink w:anchor="Par292" w:tooltip="40. Перечисление платежа, завершающего выплату субсидии, в IV квартале должно осуществляться не позднее 20 декабря текущего финансового года после предоставления в срок, установленный в государственном задании, бюджетным или автономным учреждением предварительного отчета о выполнении государственного задания в части предварительной оценки достижения плановых показателей годового объема оказания государственных услуг за соответствующий финансовый год, составленного по форме, аналогичной форме отчета о вып..." w:history="1">
        <w:r w:rsidRPr="004F505B">
          <w:rPr>
            <w:rFonts w:ascii="Times New Roman" w:hAnsi="Times New Roman" w:cs="Times New Roman"/>
            <w:color w:val="0000FF"/>
            <w:sz w:val="24"/>
            <w:szCs w:val="24"/>
          </w:rPr>
          <w:t>абзаце первом</w:t>
        </w:r>
      </w:hyperlink>
      <w:r w:rsidRPr="004F505B">
        <w:rPr>
          <w:rFonts w:ascii="Times New Roman" w:hAnsi="Times New Roman" w:cs="Times New Roman"/>
          <w:sz w:val="24"/>
          <w:szCs w:val="24"/>
        </w:rPr>
        <w:t xml:space="preserve"> настоящего пункта, представляется бюджетным или автономным учреждением при установлении органом, осуществляющим функции и полномочия учредителя, требования о его представлении в муниципальном задании. В случае если органом, осуществляющим функции и полномочия учредителя в отношении бюджетных или автономных учреждений, устанавливаются требования о представлении предварительного отчета о выполнении муниципального задания в части, касающейся работ, за соответствующий финансовый год, заполнение и оценка предварительного отчета осуществляется в порядке, определенном </w:t>
      </w:r>
      <w:hyperlink w:anchor="Par292" w:tooltip="40. Перечисление платежа, завершающего выплату субсидии, в IV квартале должно осуществляться не позднее 20 декабря текущего финансового года после предоставления в срок, установленный в государственном задании, бюджетным или автономным учреждением предварительного отчета о выполнении государственного задания в части предварительной оценки достижения плановых показателей годового объема оказания государственных услуг за соответствующий финансовый год, составленного по форме, аналогичной форме отчета о вып..." w:history="1">
        <w:r w:rsidRPr="004F505B">
          <w:rPr>
            <w:rFonts w:ascii="Times New Roman" w:hAnsi="Times New Roman" w:cs="Times New Roman"/>
            <w:color w:val="0000FF"/>
            <w:sz w:val="24"/>
            <w:szCs w:val="24"/>
          </w:rPr>
          <w:t>абзацем первым</w:t>
        </w:r>
      </w:hyperlink>
      <w:r w:rsidRPr="004F505B">
        <w:rPr>
          <w:rFonts w:ascii="Times New Roman" w:hAnsi="Times New Roman" w:cs="Times New Roman"/>
          <w:sz w:val="24"/>
          <w:szCs w:val="24"/>
        </w:rPr>
        <w:t xml:space="preserve"> настоящего пункта.</w:t>
      </w:r>
    </w:p>
    <w:p w:rsidR="004F505B" w:rsidRPr="004F505B" w:rsidRDefault="004F505B" w:rsidP="004F505B">
      <w:pPr>
        <w:pStyle w:val="ConsPlusNormal"/>
        <w:ind w:firstLine="540"/>
        <w:jc w:val="both"/>
        <w:rPr>
          <w:rFonts w:ascii="Times New Roman" w:hAnsi="Times New Roman" w:cs="Times New Roman"/>
          <w:sz w:val="24"/>
          <w:szCs w:val="24"/>
        </w:rPr>
      </w:pPr>
      <w:bookmarkStart w:id="35" w:name="Par298"/>
      <w:bookmarkEnd w:id="35"/>
      <w:r w:rsidRPr="004F505B">
        <w:rPr>
          <w:rFonts w:ascii="Times New Roman" w:hAnsi="Times New Roman" w:cs="Times New Roman"/>
          <w:sz w:val="24"/>
          <w:szCs w:val="24"/>
        </w:rPr>
        <w:t xml:space="preserve">Расчет объема субсидии, подлежащей возврату в бюджет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осуществляется с применением нормативных затрат на оказание муниципальных услуг (выполнение работ), определяемых в соответствии с настоящим Положением, по форме, предусмотренной соглашением.</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Муниципальные бюджетные или автономные учреждения обеспечивают возврат в бюджет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субсидии в объеме, рассчитанном в соответствии с положениями </w:t>
      </w:r>
      <w:hyperlink w:anchor="Par298" w:tooltip="Расчет объема субсидии, подлежащей возврату в бюджет Пензенской области, осуществляется с применением нормативных затрат на оказание государственных услуг (выполнение работ), определяемых в соответствии с настоящим Положением, по форме, предусмотренной соглашением." w:history="1">
        <w:r w:rsidRPr="004F505B">
          <w:rPr>
            <w:rFonts w:ascii="Times New Roman" w:hAnsi="Times New Roman" w:cs="Times New Roman"/>
            <w:color w:val="0000FF"/>
            <w:sz w:val="24"/>
            <w:szCs w:val="24"/>
          </w:rPr>
          <w:t>абзаца четвертого</w:t>
        </w:r>
      </w:hyperlink>
      <w:r w:rsidRPr="004F505B">
        <w:rPr>
          <w:rFonts w:ascii="Times New Roman" w:hAnsi="Times New Roman" w:cs="Times New Roman"/>
          <w:sz w:val="24"/>
          <w:szCs w:val="24"/>
        </w:rPr>
        <w:t xml:space="preserve"> настоящего пункта, не позднее 1 апреля текущего финансового года.</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40.1. Требования, установленные </w:t>
      </w:r>
      <w:hyperlink w:anchor="Par286" w:tooltip="39. Перечисление субсидии осуществляется в соответствии с графиком, содержащимся в соглашении или правовых актах, указанных в пунктах 35 и 38 настоящего Положения, не реже одного раза в месяц в сумме, не превышающей:" w:history="1">
        <w:r w:rsidRPr="004F505B">
          <w:rPr>
            <w:rFonts w:ascii="Times New Roman" w:hAnsi="Times New Roman" w:cs="Times New Roman"/>
            <w:color w:val="0000FF"/>
            <w:sz w:val="24"/>
            <w:szCs w:val="24"/>
          </w:rPr>
          <w:t>пунктами 39</w:t>
        </w:r>
      </w:hyperlink>
      <w:r w:rsidRPr="004F505B">
        <w:rPr>
          <w:rFonts w:ascii="Times New Roman" w:hAnsi="Times New Roman" w:cs="Times New Roman"/>
          <w:sz w:val="24"/>
          <w:szCs w:val="24"/>
        </w:rPr>
        <w:t xml:space="preserve"> и </w:t>
      </w:r>
      <w:hyperlink w:anchor="Par292" w:tooltip="40. Перечисление платежа, завершающего выплату субсидии, в IV квартале должно осуществляться не позднее 20 декабря текущего финансового года после предоставления в срок, установленный в государственном задании, бюджетным или автономным учреждением предварительного отчета о выполнении государственного задания в части предварительной оценки достижения плановых показателей годового объема оказания государственных услуг за соответствующий финансовый год, составленного по форме, аналогичной форме отчета о вып..." w:history="1">
        <w:r w:rsidRPr="004F505B">
          <w:rPr>
            <w:rFonts w:ascii="Times New Roman" w:hAnsi="Times New Roman" w:cs="Times New Roman"/>
            <w:color w:val="0000FF"/>
            <w:sz w:val="24"/>
            <w:szCs w:val="24"/>
          </w:rPr>
          <w:t>40</w:t>
        </w:r>
      </w:hyperlink>
      <w:r w:rsidRPr="004F505B">
        <w:rPr>
          <w:rFonts w:ascii="Times New Roman" w:hAnsi="Times New Roman" w:cs="Times New Roman"/>
          <w:sz w:val="24"/>
          <w:szCs w:val="24"/>
        </w:rPr>
        <w:t xml:space="preserve"> настоящего Положения, связанные с перечислением субсидии, не распространяются:</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а) на бюджетное или автономное учреждение, оказание услуг (выполнение работ) которого зависит от сезонных условий, если органом, осуществляющим функции и полномочия учредителя, не установлено иное;</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б) на учреждение, находящееся в процессе реорганизации или ликвидации;</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 xml:space="preserve">в) на предоставление субсидии в части выплат в рамках указов Президента Российской Федерации от 07.05.2012 </w:t>
      </w:r>
      <w:hyperlink r:id="rId15" w:history="1">
        <w:r w:rsidRPr="004F505B">
          <w:rPr>
            <w:rFonts w:ascii="Times New Roman" w:hAnsi="Times New Roman" w:cs="Times New Roman"/>
            <w:color w:val="0000FF"/>
            <w:sz w:val="24"/>
            <w:szCs w:val="24"/>
          </w:rPr>
          <w:t>N 597</w:t>
        </w:r>
      </w:hyperlink>
      <w:r w:rsidRPr="004F505B">
        <w:rPr>
          <w:rFonts w:ascii="Times New Roman" w:hAnsi="Times New Roman" w:cs="Times New Roman"/>
          <w:sz w:val="24"/>
          <w:szCs w:val="24"/>
        </w:rPr>
        <w:t xml:space="preserve"> "О мероприятиях по реализации государственной социальной политики", от 01.06.2012 </w:t>
      </w:r>
      <w:hyperlink r:id="rId16" w:history="1">
        <w:r w:rsidRPr="004F505B">
          <w:rPr>
            <w:rFonts w:ascii="Times New Roman" w:hAnsi="Times New Roman" w:cs="Times New Roman"/>
            <w:color w:val="0000FF"/>
            <w:sz w:val="24"/>
            <w:szCs w:val="24"/>
          </w:rPr>
          <w:t>N 761</w:t>
        </w:r>
      </w:hyperlink>
      <w:r w:rsidRPr="004F505B">
        <w:rPr>
          <w:rFonts w:ascii="Times New Roman" w:hAnsi="Times New Roman" w:cs="Times New Roman"/>
          <w:sz w:val="24"/>
          <w:szCs w:val="24"/>
        </w:rPr>
        <w:t xml:space="preserve"> "О Национальной стратегии действий в интересах детей на 2012 - </w:t>
      </w:r>
      <w:r w:rsidRPr="004F505B">
        <w:rPr>
          <w:rFonts w:ascii="Times New Roman" w:hAnsi="Times New Roman" w:cs="Times New Roman"/>
          <w:sz w:val="24"/>
          <w:szCs w:val="24"/>
        </w:rPr>
        <w:lastRenderedPageBreak/>
        <w:t xml:space="preserve">2017 годы" и от 28.12.2012 </w:t>
      </w:r>
      <w:hyperlink r:id="rId17" w:history="1">
        <w:r w:rsidRPr="004F505B">
          <w:rPr>
            <w:rFonts w:ascii="Times New Roman" w:hAnsi="Times New Roman" w:cs="Times New Roman"/>
            <w:color w:val="0000FF"/>
            <w:sz w:val="24"/>
            <w:szCs w:val="24"/>
          </w:rPr>
          <w:t>N 1688</w:t>
        </w:r>
      </w:hyperlink>
      <w:r w:rsidRPr="004F505B">
        <w:rPr>
          <w:rFonts w:ascii="Times New Roman" w:hAnsi="Times New Roman" w:cs="Times New Roman"/>
          <w:sz w:val="24"/>
          <w:szCs w:val="24"/>
        </w:rPr>
        <w:t xml:space="preserve"> "О некоторых мерах по реализации государственной политики в сфере защиты детей-сирот и детей, оставшихся без попечения</w:t>
      </w:r>
      <w:proofErr w:type="gramEnd"/>
      <w:r w:rsidRPr="004F505B">
        <w:rPr>
          <w:rFonts w:ascii="Times New Roman" w:hAnsi="Times New Roman" w:cs="Times New Roman"/>
          <w:sz w:val="24"/>
          <w:szCs w:val="24"/>
        </w:rPr>
        <w:t xml:space="preserve"> родителей".</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г) на бюджетное или автономное учреждение, оказывающее муниципальные услуги (выполняющее работы), процесс оказания (выполнения) которых требует неравномерного финансового обеспечения в течение финансового года, если органом, осуществляющим функции и полномочия учредителя в отношении бюджетных и автономных учреждений, не установлено иное.</w:t>
      </w:r>
    </w:p>
    <w:p w:rsidR="004F505B" w:rsidRPr="004F505B" w:rsidRDefault="004F505B" w:rsidP="004F505B">
      <w:pPr>
        <w:pStyle w:val="ConsPlusNormal"/>
        <w:ind w:firstLine="540"/>
        <w:jc w:val="both"/>
        <w:rPr>
          <w:rFonts w:ascii="Times New Roman" w:hAnsi="Times New Roman" w:cs="Times New Roman"/>
          <w:sz w:val="24"/>
          <w:szCs w:val="24"/>
        </w:rPr>
      </w:pPr>
      <w:bookmarkStart w:id="36" w:name="Par311"/>
      <w:bookmarkEnd w:id="36"/>
      <w:r w:rsidRPr="004F505B">
        <w:rPr>
          <w:rFonts w:ascii="Times New Roman" w:hAnsi="Times New Roman" w:cs="Times New Roman"/>
          <w:sz w:val="24"/>
          <w:szCs w:val="24"/>
        </w:rPr>
        <w:t>41. Сумма возврата (либо сокращения) объема субсидии в текущем финансовом году определяется по следующей формуле:</w:t>
      </w:r>
    </w:p>
    <w:p w:rsidR="004F505B" w:rsidRPr="004F505B" w:rsidRDefault="004F505B" w:rsidP="004F505B">
      <w:pPr>
        <w:pStyle w:val="ConsPlusNormal"/>
        <w:jc w:val="both"/>
        <w:rPr>
          <w:rFonts w:ascii="Times New Roman" w:hAnsi="Times New Roman" w:cs="Times New Roman"/>
          <w:sz w:val="24"/>
          <w:szCs w:val="24"/>
        </w:rPr>
      </w:pPr>
    </w:p>
    <w:p w:rsidR="004F505B" w:rsidRPr="004F505B" w:rsidRDefault="004F505B" w:rsidP="004F505B">
      <w:pPr>
        <w:pStyle w:val="ConsPlusNormal"/>
        <w:jc w:val="center"/>
        <w:rPr>
          <w:rFonts w:ascii="Times New Roman" w:hAnsi="Times New Roman" w:cs="Times New Roman"/>
          <w:sz w:val="24"/>
          <w:szCs w:val="24"/>
        </w:rPr>
      </w:pPr>
      <w:proofErr w:type="spellStart"/>
      <w:proofErr w:type="gramStart"/>
      <w:r w:rsidRPr="004F505B">
        <w:rPr>
          <w:rFonts w:ascii="Times New Roman" w:hAnsi="Times New Roman" w:cs="Times New Roman"/>
          <w:sz w:val="24"/>
          <w:szCs w:val="24"/>
        </w:rPr>
        <w:t>S</w:t>
      </w:r>
      <w:proofErr w:type="gramEnd"/>
      <w:r w:rsidRPr="004F505B">
        <w:rPr>
          <w:rFonts w:ascii="Times New Roman" w:hAnsi="Times New Roman" w:cs="Times New Roman"/>
          <w:sz w:val="24"/>
          <w:szCs w:val="24"/>
          <w:vertAlign w:val="subscript"/>
        </w:rPr>
        <w:t>сокр</w:t>
      </w:r>
      <w:proofErr w:type="spellEnd"/>
      <w:r w:rsidRPr="004F505B">
        <w:rPr>
          <w:rFonts w:ascii="Times New Roman" w:hAnsi="Times New Roman" w:cs="Times New Roman"/>
          <w:sz w:val="24"/>
          <w:szCs w:val="24"/>
          <w:vertAlign w:val="subscript"/>
        </w:rPr>
        <w:t>.</w:t>
      </w:r>
      <w:r w:rsidRPr="004F505B">
        <w:rPr>
          <w:rFonts w:ascii="Times New Roman" w:hAnsi="Times New Roman" w:cs="Times New Roman"/>
          <w:sz w:val="24"/>
          <w:szCs w:val="24"/>
        </w:rPr>
        <w:t xml:space="preserve"> = </w:t>
      </w:r>
      <w:proofErr w:type="spellStart"/>
      <w:r w:rsidRPr="004F505B">
        <w:rPr>
          <w:rFonts w:ascii="Times New Roman" w:hAnsi="Times New Roman" w:cs="Times New Roman"/>
          <w:sz w:val="24"/>
          <w:szCs w:val="24"/>
        </w:rPr>
        <w:t>N</w:t>
      </w:r>
      <w:r w:rsidRPr="004F505B">
        <w:rPr>
          <w:rFonts w:ascii="Times New Roman" w:hAnsi="Times New Roman" w:cs="Times New Roman"/>
          <w:sz w:val="24"/>
          <w:szCs w:val="24"/>
          <w:vertAlign w:val="subscript"/>
        </w:rPr>
        <w:t>i</w:t>
      </w:r>
      <w:proofErr w:type="spellEnd"/>
      <w:r w:rsidRPr="004F505B">
        <w:rPr>
          <w:rFonts w:ascii="Times New Roman" w:hAnsi="Times New Roman" w:cs="Times New Roman"/>
          <w:sz w:val="24"/>
          <w:szCs w:val="24"/>
        </w:rPr>
        <w:t xml:space="preserve"> x (</w:t>
      </w:r>
      <w:proofErr w:type="spellStart"/>
      <w:proofErr w:type="gramStart"/>
      <w:r w:rsidRPr="004F505B">
        <w:rPr>
          <w:rFonts w:ascii="Times New Roman" w:hAnsi="Times New Roman" w:cs="Times New Roman"/>
          <w:sz w:val="24"/>
          <w:szCs w:val="24"/>
        </w:rPr>
        <w:t>V</w:t>
      </w:r>
      <w:proofErr w:type="gramEnd"/>
      <w:r w:rsidRPr="004F505B">
        <w:rPr>
          <w:rFonts w:ascii="Times New Roman" w:hAnsi="Times New Roman" w:cs="Times New Roman"/>
          <w:sz w:val="24"/>
          <w:szCs w:val="24"/>
          <w:vertAlign w:val="subscript"/>
        </w:rPr>
        <w:t>утв</w:t>
      </w:r>
      <w:proofErr w:type="spellEnd"/>
      <w:r w:rsidRPr="004F505B">
        <w:rPr>
          <w:rFonts w:ascii="Times New Roman" w:hAnsi="Times New Roman" w:cs="Times New Roman"/>
          <w:sz w:val="24"/>
          <w:szCs w:val="24"/>
          <w:vertAlign w:val="subscript"/>
        </w:rPr>
        <w:t>.</w:t>
      </w:r>
      <w:r w:rsidRPr="004F505B">
        <w:rPr>
          <w:rFonts w:ascii="Times New Roman" w:hAnsi="Times New Roman" w:cs="Times New Roman"/>
          <w:sz w:val="24"/>
          <w:szCs w:val="24"/>
        </w:rPr>
        <w:t xml:space="preserve"> x k - </w:t>
      </w:r>
      <w:proofErr w:type="spellStart"/>
      <w:r w:rsidRPr="004F505B">
        <w:rPr>
          <w:rFonts w:ascii="Times New Roman" w:hAnsi="Times New Roman" w:cs="Times New Roman"/>
          <w:sz w:val="24"/>
          <w:szCs w:val="24"/>
        </w:rPr>
        <w:t>V</w:t>
      </w:r>
      <w:r w:rsidRPr="004F505B">
        <w:rPr>
          <w:rFonts w:ascii="Times New Roman" w:hAnsi="Times New Roman" w:cs="Times New Roman"/>
          <w:sz w:val="24"/>
          <w:szCs w:val="24"/>
          <w:vertAlign w:val="subscript"/>
        </w:rPr>
        <w:t>факт</w:t>
      </w:r>
      <w:proofErr w:type="spellEnd"/>
      <w:r w:rsidRPr="004F505B">
        <w:rPr>
          <w:rFonts w:ascii="Times New Roman" w:hAnsi="Times New Roman" w:cs="Times New Roman"/>
          <w:sz w:val="24"/>
          <w:szCs w:val="24"/>
          <w:vertAlign w:val="subscript"/>
        </w:rPr>
        <w:t>.</w:t>
      </w:r>
      <w:r w:rsidRPr="004F505B">
        <w:rPr>
          <w:rFonts w:ascii="Times New Roman" w:hAnsi="Times New Roman" w:cs="Times New Roman"/>
          <w:sz w:val="24"/>
          <w:szCs w:val="24"/>
        </w:rPr>
        <w:t>), где:</w:t>
      </w:r>
    </w:p>
    <w:p w:rsidR="004F505B" w:rsidRPr="004F505B" w:rsidRDefault="004F505B" w:rsidP="004F505B">
      <w:pPr>
        <w:pStyle w:val="ConsPlusNormal"/>
        <w:jc w:val="both"/>
        <w:rPr>
          <w:rFonts w:ascii="Times New Roman" w:hAnsi="Times New Roman" w:cs="Times New Roman"/>
          <w:sz w:val="24"/>
          <w:szCs w:val="24"/>
        </w:rPr>
      </w:pPr>
    </w:p>
    <w:p w:rsidR="004F505B" w:rsidRPr="004F505B" w:rsidRDefault="004F505B" w:rsidP="004F505B">
      <w:pPr>
        <w:pStyle w:val="ConsPlusNormal"/>
        <w:ind w:firstLine="540"/>
        <w:jc w:val="both"/>
        <w:rPr>
          <w:rFonts w:ascii="Times New Roman" w:hAnsi="Times New Roman" w:cs="Times New Roman"/>
          <w:sz w:val="24"/>
          <w:szCs w:val="24"/>
        </w:rPr>
      </w:pPr>
      <w:proofErr w:type="spellStart"/>
      <w:proofErr w:type="gramStart"/>
      <w:r w:rsidRPr="004F505B">
        <w:rPr>
          <w:rFonts w:ascii="Times New Roman" w:hAnsi="Times New Roman" w:cs="Times New Roman"/>
          <w:sz w:val="24"/>
          <w:szCs w:val="24"/>
        </w:rPr>
        <w:t>S</w:t>
      </w:r>
      <w:proofErr w:type="gramEnd"/>
      <w:r w:rsidRPr="004F505B">
        <w:rPr>
          <w:rFonts w:ascii="Times New Roman" w:hAnsi="Times New Roman" w:cs="Times New Roman"/>
          <w:sz w:val="24"/>
          <w:szCs w:val="24"/>
          <w:vertAlign w:val="subscript"/>
        </w:rPr>
        <w:t>сокр</w:t>
      </w:r>
      <w:proofErr w:type="spellEnd"/>
      <w:r w:rsidRPr="004F505B">
        <w:rPr>
          <w:rFonts w:ascii="Times New Roman" w:hAnsi="Times New Roman" w:cs="Times New Roman"/>
          <w:sz w:val="24"/>
          <w:szCs w:val="24"/>
          <w:vertAlign w:val="subscript"/>
        </w:rPr>
        <w:t>.</w:t>
      </w:r>
      <w:r w:rsidRPr="004F505B">
        <w:rPr>
          <w:rFonts w:ascii="Times New Roman" w:hAnsi="Times New Roman" w:cs="Times New Roman"/>
          <w:sz w:val="24"/>
          <w:szCs w:val="24"/>
        </w:rPr>
        <w:t xml:space="preserve"> - сумма возврата (либо сокращения) объема субсидии в текущем финансовом году;</w:t>
      </w:r>
    </w:p>
    <w:p w:rsidR="004F505B" w:rsidRPr="004F505B" w:rsidRDefault="004F505B" w:rsidP="004F505B">
      <w:pPr>
        <w:pStyle w:val="ConsPlusNormal"/>
        <w:ind w:firstLine="540"/>
        <w:jc w:val="both"/>
        <w:rPr>
          <w:rFonts w:ascii="Times New Roman" w:hAnsi="Times New Roman" w:cs="Times New Roman"/>
          <w:sz w:val="24"/>
          <w:szCs w:val="24"/>
        </w:rPr>
      </w:pPr>
      <w:proofErr w:type="spellStart"/>
      <w:r w:rsidRPr="004F505B">
        <w:rPr>
          <w:rFonts w:ascii="Times New Roman" w:hAnsi="Times New Roman" w:cs="Times New Roman"/>
          <w:sz w:val="24"/>
          <w:szCs w:val="24"/>
        </w:rPr>
        <w:t>N</w:t>
      </w:r>
      <w:r w:rsidRPr="004F505B">
        <w:rPr>
          <w:rFonts w:ascii="Times New Roman" w:hAnsi="Times New Roman" w:cs="Times New Roman"/>
          <w:sz w:val="24"/>
          <w:szCs w:val="24"/>
          <w:vertAlign w:val="subscript"/>
        </w:rPr>
        <w:t>i</w:t>
      </w:r>
      <w:proofErr w:type="spellEnd"/>
      <w:r w:rsidRPr="004F505B">
        <w:rPr>
          <w:rFonts w:ascii="Times New Roman" w:hAnsi="Times New Roman" w:cs="Times New Roman"/>
          <w:sz w:val="24"/>
          <w:szCs w:val="24"/>
        </w:rPr>
        <w:t xml:space="preserve"> - нормативные затраты на оказание i-ой муниципальной услуги;</w:t>
      </w:r>
    </w:p>
    <w:p w:rsidR="004F505B" w:rsidRPr="004F505B" w:rsidRDefault="004F505B" w:rsidP="004F505B">
      <w:pPr>
        <w:pStyle w:val="ConsPlusNormal"/>
        <w:ind w:firstLine="540"/>
        <w:jc w:val="both"/>
        <w:rPr>
          <w:rFonts w:ascii="Times New Roman" w:hAnsi="Times New Roman" w:cs="Times New Roman"/>
          <w:sz w:val="24"/>
          <w:szCs w:val="24"/>
        </w:rPr>
      </w:pPr>
      <w:proofErr w:type="spellStart"/>
      <w:proofErr w:type="gramStart"/>
      <w:r w:rsidRPr="004F505B">
        <w:rPr>
          <w:rFonts w:ascii="Times New Roman" w:hAnsi="Times New Roman" w:cs="Times New Roman"/>
          <w:sz w:val="24"/>
          <w:szCs w:val="24"/>
        </w:rPr>
        <w:t>V</w:t>
      </w:r>
      <w:proofErr w:type="gramEnd"/>
      <w:r w:rsidRPr="004F505B">
        <w:rPr>
          <w:rFonts w:ascii="Times New Roman" w:hAnsi="Times New Roman" w:cs="Times New Roman"/>
          <w:sz w:val="24"/>
          <w:szCs w:val="24"/>
          <w:vertAlign w:val="subscript"/>
        </w:rPr>
        <w:t>утв</w:t>
      </w:r>
      <w:proofErr w:type="spellEnd"/>
      <w:r w:rsidRPr="004F505B">
        <w:rPr>
          <w:rFonts w:ascii="Times New Roman" w:hAnsi="Times New Roman" w:cs="Times New Roman"/>
          <w:sz w:val="24"/>
          <w:szCs w:val="24"/>
          <w:vertAlign w:val="subscript"/>
        </w:rPr>
        <w:t>.</w:t>
      </w:r>
      <w:r w:rsidRPr="004F505B">
        <w:rPr>
          <w:rFonts w:ascii="Times New Roman" w:hAnsi="Times New Roman" w:cs="Times New Roman"/>
          <w:sz w:val="24"/>
          <w:szCs w:val="24"/>
        </w:rPr>
        <w:t xml:space="preserve"> - значение показателя объема i-ой муниципальной услуги, утвержденное в муниципальном задании;</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k - допустимое (возможное) отклонение от установленного показателя объема i-ой муниципальной услуги, в пределах которого муниципальное задание считается выполненным (0,95);</w:t>
      </w:r>
    </w:p>
    <w:p w:rsidR="004F505B" w:rsidRPr="004F505B" w:rsidRDefault="004F505B" w:rsidP="004F505B">
      <w:pPr>
        <w:pStyle w:val="ConsPlusNormal"/>
        <w:ind w:firstLine="540"/>
        <w:jc w:val="both"/>
        <w:rPr>
          <w:rFonts w:ascii="Times New Roman" w:hAnsi="Times New Roman" w:cs="Times New Roman"/>
          <w:sz w:val="24"/>
          <w:szCs w:val="24"/>
        </w:rPr>
      </w:pPr>
      <w:proofErr w:type="spellStart"/>
      <w:proofErr w:type="gramStart"/>
      <w:r w:rsidRPr="004F505B">
        <w:rPr>
          <w:rFonts w:ascii="Times New Roman" w:hAnsi="Times New Roman" w:cs="Times New Roman"/>
          <w:sz w:val="24"/>
          <w:szCs w:val="24"/>
        </w:rPr>
        <w:t>V</w:t>
      </w:r>
      <w:proofErr w:type="gramEnd"/>
      <w:r w:rsidRPr="004F505B">
        <w:rPr>
          <w:rFonts w:ascii="Times New Roman" w:hAnsi="Times New Roman" w:cs="Times New Roman"/>
          <w:sz w:val="24"/>
          <w:szCs w:val="24"/>
          <w:vertAlign w:val="subscript"/>
        </w:rPr>
        <w:t>факт</w:t>
      </w:r>
      <w:proofErr w:type="spellEnd"/>
      <w:r w:rsidRPr="004F505B">
        <w:rPr>
          <w:rFonts w:ascii="Times New Roman" w:hAnsi="Times New Roman" w:cs="Times New Roman"/>
          <w:sz w:val="24"/>
          <w:szCs w:val="24"/>
          <w:vertAlign w:val="subscript"/>
        </w:rPr>
        <w:t>.</w:t>
      </w:r>
      <w:r w:rsidRPr="004F505B">
        <w:rPr>
          <w:rFonts w:ascii="Times New Roman" w:hAnsi="Times New Roman" w:cs="Times New Roman"/>
          <w:sz w:val="24"/>
          <w:szCs w:val="24"/>
        </w:rPr>
        <w:t xml:space="preserve"> - фактически достигнутое значение показателя объема i-ой муниципальной услуги в соответствии с предварительным отчетом.</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42. </w:t>
      </w:r>
      <w:proofErr w:type="gramStart"/>
      <w:r w:rsidRPr="004F505B">
        <w:rPr>
          <w:rFonts w:ascii="Times New Roman" w:hAnsi="Times New Roman" w:cs="Times New Roman"/>
          <w:sz w:val="24"/>
          <w:szCs w:val="24"/>
        </w:rPr>
        <w:t xml:space="preserve">В случае невыполнения муниципального задания по результатам анализа отчетов о выполнении муниципального задания за отчетный финансовый год объем бюджетных ассигнований на финансовое обеспечение выполнения муниципального задания в текущем финансовом году подлежит пересмотру с учетом остатков субсидий, не использованных по состоянию на 1 января года, следующего за отчетным, в соответствии с </w:t>
      </w:r>
      <w:hyperlink w:anchor="Par311" w:tooltip="41. Сумма возврата (либо сокращения) объема субсидии в текущем финансовом году определяется по следующей формуле:" w:history="1">
        <w:r w:rsidRPr="004F505B">
          <w:rPr>
            <w:rFonts w:ascii="Times New Roman" w:hAnsi="Times New Roman" w:cs="Times New Roman"/>
            <w:color w:val="0000FF"/>
            <w:sz w:val="24"/>
            <w:szCs w:val="24"/>
          </w:rPr>
          <w:t>пунктом 41</w:t>
        </w:r>
      </w:hyperlink>
      <w:r w:rsidRPr="004F505B">
        <w:rPr>
          <w:rFonts w:ascii="Times New Roman" w:hAnsi="Times New Roman" w:cs="Times New Roman"/>
          <w:sz w:val="24"/>
          <w:szCs w:val="24"/>
        </w:rPr>
        <w:t xml:space="preserve"> настоящего Положения.</w:t>
      </w:r>
      <w:proofErr w:type="gramEnd"/>
    </w:p>
    <w:p w:rsidR="004F505B" w:rsidRPr="004F505B" w:rsidRDefault="004F505B" w:rsidP="004F505B">
      <w:pPr>
        <w:pStyle w:val="ConsPlusNormal"/>
        <w:ind w:firstLine="540"/>
        <w:jc w:val="both"/>
        <w:rPr>
          <w:rFonts w:ascii="Times New Roman" w:hAnsi="Times New Roman" w:cs="Times New Roman"/>
          <w:sz w:val="24"/>
          <w:szCs w:val="24"/>
        </w:rPr>
      </w:pPr>
      <w:bookmarkStart w:id="37" w:name="Par322"/>
      <w:bookmarkEnd w:id="37"/>
      <w:r w:rsidRPr="004F505B">
        <w:rPr>
          <w:rFonts w:ascii="Times New Roman" w:hAnsi="Times New Roman" w:cs="Times New Roman"/>
          <w:sz w:val="24"/>
          <w:szCs w:val="24"/>
        </w:rPr>
        <w:t xml:space="preserve">43. </w:t>
      </w:r>
      <w:proofErr w:type="gramStart"/>
      <w:r w:rsidRPr="004F505B">
        <w:rPr>
          <w:rFonts w:ascii="Times New Roman" w:hAnsi="Times New Roman" w:cs="Times New Roman"/>
          <w:sz w:val="24"/>
          <w:szCs w:val="24"/>
        </w:rPr>
        <w:t xml:space="preserve">Бюджетные и автономные учреждения, казенные учреждения представляют соответственно органам, осуществляющим функции и полномочия учредителей в отношении бюджетных или автономных учреждений, главным распорядителям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ведении которых находятся казенные учреждения, </w:t>
      </w:r>
      <w:hyperlink w:anchor="Par1399" w:tooltip="ОТЧЕТ" w:history="1">
        <w:r w:rsidRPr="004F505B">
          <w:rPr>
            <w:rFonts w:ascii="Times New Roman" w:hAnsi="Times New Roman" w:cs="Times New Roman"/>
            <w:color w:val="0000FF"/>
            <w:sz w:val="24"/>
            <w:szCs w:val="24"/>
          </w:rPr>
          <w:t>отчет</w:t>
        </w:r>
      </w:hyperlink>
      <w:r w:rsidRPr="004F505B">
        <w:rPr>
          <w:rFonts w:ascii="Times New Roman" w:hAnsi="Times New Roman" w:cs="Times New Roman"/>
          <w:sz w:val="24"/>
          <w:szCs w:val="24"/>
        </w:rPr>
        <w:t xml:space="preserve"> о выполнении муниципального задания, предусмотренный приложением N 2 к настоящему Положению, в соответствии с требованиями, установленными в муниципальном задании.</w:t>
      </w:r>
      <w:proofErr w:type="gramEnd"/>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Указанный отчет представляется в сроки, установленные муниципальной заданием, но не позднее 1 марта финансового года, следующего </w:t>
      </w:r>
      <w:proofErr w:type="gramStart"/>
      <w:r w:rsidRPr="004F505B">
        <w:rPr>
          <w:rFonts w:ascii="Times New Roman" w:hAnsi="Times New Roman" w:cs="Times New Roman"/>
          <w:sz w:val="24"/>
          <w:szCs w:val="24"/>
        </w:rPr>
        <w:t>за</w:t>
      </w:r>
      <w:proofErr w:type="gramEnd"/>
      <w:r w:rsidRPr="004F505B">
        <w:rPr>
          <w:rFonts w:ascii="Times New Roman" w:hAnsi="Times New Roman" w:cs="Times New Roman"/>
          <w:sz w:val="24"/>
          <w:szCs w:val="24"/>
        </w:rPr>
        <w:t xml:space="preserve"> отчетным.</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 xml:space="preserve">В случае если органом, осуществляющим функции и полномочия учредителя в отношении бюджетных или автономных учреждений, главным распорядителем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ведении которого находятся казенные учреждения, предусмотрено представление отчета о выполнении муниципального задания в части, касающейся показателей объема оказания муниципальной услуг (выполнения работ), на иную дату (ежемесячно, ежеквартально), показатели отчета формируются на отчетную дату нарастающим итогом с</w:t>
      </w:r>
      <w:proofErr w:type="gramEnd"/>
      <w:r w:rsidRPr="004F505B">
        <w:rPr>
          <w:rFonts w:ascii="Times New Roman" w:hAnsi="Times New Roman" w:cs="Times New Roman"/>
          <w:sz w:val="24"/>
          <w:szCs w:val="24"/>
        </w:rPr>
        <w:t xml:space="preserve"> начала года. </w:t>
      </w:r>
      <w:proofErr w:type="gramStart"/>
      <w:r w:rsidRPr="004F505B">
        <w:rPr>
          <w:rFonts w:ascii="Times New Roman" w:hAnsi="Times New Roman" w:cs="Times New Roman"/>
          <w:sz w:val="24"/>
          <w:szCs w:val="24"/>
        </w:rPr>
        <w:t xml:space="preserve">При этом орган, осуществляющий функции и полномочия учредителя в отношении бюджетных или автономных учреждений, и главный распорядитель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ведении которого находятся казенные учреждения, вправе установить плановые показатели достижения результатов на установленную им отчетную дату в процентах от годового объема оказания муниципальных услуг (выполнения работ) или в натуральных показателях как для муниципального задания в целом</w:t>
      </w:r>
      <w:proofErr w:type="gramEnd"/>
      <w:r w:rsidRPr="004F505B">
        <w:rPr>
          <w:rFonts w:ascii="Times New Roman" w:hAnsi="Times New Roman" w:cs="Times New Roman"/>
          <w:sz w:val="24"/>
          <w:szCs w:val="24"/>
        </w:rPr>
        <w:t xml:space="preserve">, </w:t>
      </w:r>
      <w:proofErr w:type="gramStart"/>
      <w:r w:rsidRPr="004F505B">
        <w:rPr>
          <w:rFonts w:ascii="Times New Roman" w:hAnsi="Times New Roman" w:cs="Times New Roman"/>
          <w:sz w:val="24"/>
          <w:szCs w:val="24"/>
        </w:rPr>
        <w:t>так и относительно его части (с учетом неравномерного процесса их оказания (выполнения).</w:t>
      </w:r>
      <w:proofErr w:type="gramEnd"/>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44. </w:t>
      </w:r>
      <w:proofErr w:type="gramStart"/>
      <w:r w:rsidRPr="004F505B">
        <w:rPr>
          <w:rFonts w:ascii="Times New Roman" w:hAnsi="Times New Roman" w:cs="Times New Roman"/>
          <w:sz w:val="24"/>
          <w:szCs w:val="24"/>
        </w:rPr>
        <w:t>Контроль за</w:t>
      </w:r>
      <w:proofErr w:type="gramEnd"/>
      <w:r w:rsidRPr="004F505B">
        <w:rPr>
          <w:rFonts w:ascii="Times New Roman" w:hAnsi="Times New Roman" w:cs="Times New Roman"/>
          <w:sz w:val="24"/>
          <w:szCs w:val="24"/>
        </w:rPr>
        <w:t xml:space="preserve"> выполнением муниципального задания бюджетными и автономными учреждениями, казенными учреждениями осуществляют соответственно органы, </w:t>
      </w:r>
      <w:r w:rsidRPr="004F505B">
        <w:rPr>
          <w:rFonts w:ascii="Times New Roman" w:hAnsi="Times New Roman" w:cs="Times New Roman"/>
          <w:sz w:val="24"/>
          <w:szCs w:val="24"/>
        </w:rPr>
        <w:lastRenderedPageBreak/>
        <w:t xml:space="preserve">осуществляющие функции и полномочия учредителя в отношении бюджетных или автономных учреждений, и главные распорядители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ведении которых находятся казенные учреждения.</w:t>
      </w:r>
    </w:p>
    <w:p w:rsidR="004F505B" w:rsidRPr="004F505B" w:rsidRDefault="004F505B" w:rsidP="004F505B">
      <w:pPr>
        <w:pStyle w:val="ConsPlusNormal"/>
        <w:rPr>
          <w:rFonts w:ascii="Times New Roman" w:hAnsi="Times New Roman" w:cs="Times New Roman"/>
          <w:sz w:val="24"/>
          <w:szCs w:val="24"/>
        </w:rPr>
      </w:pP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45. Правила осуществления контроля органами, осуществляющими функции и полномочия учредителей в отношении бюджетных и автономных учреждений, и главными распорядителями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ведении которых находятся казенные учреждения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за выполнением муниципального задания устанавливаются указанными органами и должны предусматривать в том числе:</w:t>
      </w:r>
    </w:p>
    <w:p w:rsidR="004F505B" w:rsidRPr="004F505B" w:rsidRDefault="004F505B" w:rsidP="004F505B">
      <w:pPr>
        <w:pStyle w:val="ConsPlusNormal"/>
        <w:ind w:firstLine="540"/>
        <w:jc w:val="both"/>
        <w:rPr>
          <w:rFonts w:ascii="Times New Roman" w:hAnsi="Times New Roman" w:cs="Times New Roman"/>
          <w:sz w:val="24"/>
          <w:szCs w:val="24"/>
        </w:rPr>
      </w:pPr>
      <w:proofErr w:type="gramStart"/>
      <w:r w:rsidRPr="004F505B">
        <w:rPr>
          <w:rFonts w:ascii="Times New Roman" w:hAnsi="Times New Roman" w:cs="Times New Roman"/>
          <w:sz w:val="24"/>
          <w:szCs w:val="24"/>
        </w:rPr>
        <w:t xml:space="preserve">документы, применяемые муниципальным учреждением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целях подтверждения выполнения содержащихся в муниципальном задании показателей объема оказываемых услуг (выполняемых работ), а также формы указанных документов (при необходимости);</w:t>
      </w:r>
      <w:proofErr w:type="gramEnd"/>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формы аналитической отчетности, подтверждающие оказание услуг (выполнение работ) и периодичность ее формирования.</w:t>
      </w: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right"/>
        <w:outlineLvl w:val="1"/>
      </w:pPr>
      <w:r>
        <w:lastRenderedPageBreak/>
        <w:t>Приложение N 1</w:t>
      </w:r>
    </w:p>
    <w:p w:rsidR="004F505B" w:rsidRDefault="004F505B" w:rsidP="004F505B">
      <w:pPr>
        <w:pStyle w:val="ConsPlusNormal"/>
        <w:jc w:val="right"/>
      </w:pPr>
      <w:r>
        <w:t>к Положению</w:t>
      </w:r>
    </w:p>
    <w:p w:rsidR="004F505B" w:rsidRDefault="004F505B" w:rsidP="004F505B">
      <w:pPr>
        <w:pStyle w:val="ConsPlusNormal"/>
        <w:jc w:val="right"/>
      </w:pPr>
      <w:r>
        <w:t>о порядке формирования</w:t>
      </w:r>
    </w:p>
    <w:p w:rsidR="004F505B" w:rsidRDefault="004F505B" w:rsidP="004F505B">
      <w:pPr>
        <w:pStyle w:val="ConsPlusNormal"/>
        <w:jc w:val="right"/>
      </w:pPr>
      <w:r>
        <w:t>муниципального задания</w:t>
      </w:r>
    </w:p>
    <w:p w:rsidR="004F505B" w:rsidRDefault="004F505B" w:rsidP="004F505B">
      <w:pPr>
        <w:pStyle w:val="ConsPlusNormal"/>
        <w:jc w:val="right"/>
      </w:pPr>
      <w:r>
        <w:t xml:space="preserve">на оказание </w:t>
      </w:r>
      <w:proofErr w:type="gramStart"/>
      <w:r>
        <w:t>муниципальных</w:t>
      </w:r>
      <w:proofErr w:type="gramEnd"/>
    </w:p>
    <w:p w:rsidR="004F505B" w:rsidRDefault="004F505B" w:rsidP="004F505B">
      <w:pPr>
        <w:pStyle w:val="ConsPlusNormal"/>
        <w:jc w:val="right"/>
      </w:pPr>
      <w:r>
        <w:t>услуг (выполнение работ)</w:t>
      </w:r>
    </w:p>
    <w:p w:rsidR="004F505B" w:rsidRDefault="004F505B" w:rsidP="004F505B">
      <w:pPr>
        <w:pStyle w:val="ConsPlusNormal"/>
        <w:jc w:val="right"/>
      </w:pPr>
      <w:r>
        <w:t xml:space="preserve">в отношении </w:t>
      </w:r>
      <w:proofErr w:type="gramStart"/>
      <w:r>
        <w:t>муниципальных</w:t>
      </w:r>
      <w:proofErr w:type="gramEnd"/>
    </w:p>
    <w:p w:rsidR="004F505B" w:rsidRDefault="004F505B" w:rsidP="004F505B">
      <w:pPr>
        <w:pStyle w:val="ConsPlusNormal"/>
        <w:jc w:val="right"/>
      </w:pPr>
      <w:r>
        <w:t xml:space="preserve">учреждений </w:t>
      </w:r>
      <w:proofErr w:type="spellStart"/>
      <w:r>
        <w:t>Камешкирского</w:t>
      </w:r>
      <w:proofErr w:type="spellEnd"/>
      <w:r>
        <w:t xml:space="preserve"> района</w:t>
      </w:r>
    </w:p>
    <w:p w:rsidR="004F505B" w:rsidRDefault="004F505B" w:rsidP="004F505B">
      <w:pPr>
        <w:pStyle w:val="ConsPlusNormal"/>
        <w:jc w:val="right"/>
      </w:pPr>
      <w:r>
        <w:t>Пензенской области</w:t>
      </w:r>
    </w:p>
    <w:p w:rsidR="004F505B" w:rsidRDefault="004F505B" w:rsidP="004F505B">
      <w:pPr>
        <w:pStyle w:val="ConsPlusNormal"/>
        <w:jc w:val="right"/>
      </w:pPr>
      <w:r>
        <w:t>и финансового обеспечения</w:t>
      </w:r>
    </w:p>
    <w:p w:rsidR="004F505B" w:rsidRDefault="004F505B" w:rsidP="004F505B">
      <w:pPr>
        <w:pStyle w:val="ConsPlusNormal"/>
        <w:jc w:val="right"/>
      </w:pPr>
      <w:r>
        <w:t>выполнения муниципального</w:t>
      </w:r>
    </w:p>
    <w:p w:rsidR="004F505B" w:rsidRDefault="004F505B" w:rsidP="004F505B">
      <w:pPr>
        <w:pStyle w:val="ConsPlusNormal"/>
        <w:jc w:val="right"/>
      </w:pPr>
      <w:r>
        <w:t>задания</w:t>
      </w:r>
    </w:p>
    <w:p w:rsidR="004F505B" w:rsidRDefault="004F505B" w:rsidP="004F505B">
      <w:pPr>
        <w:pStyle w:val="ConsPlusNormal"/>
      </w:pPr>
    </w:p>
    <w:p w:rsidR="004F505B" w:rsidRDefault="004F505B" w:rsidP="004F505B">
      <w:pPr>
        <w:pStyle w:val="ConsPlusNormal"/>
        <w:jc w:val="both"/>
      </w:pPr>
    </w:p>
    <w:p w:rsidR="004F505B" w:rsidRDefault="004F505B" w:rsidP="004F505B">
      <w:pPr>
        <w:pStyle w:val="ConsPlusNonformat"/>
        <w:jc w:val="both"/>
        <w:rPr>
          <w:sz w:val="12"/>
          <w:szCs w:val="12"/>
        </w:rPr>
      </w:pPr>
      <w:r>
        <w:rPr>
          <w:sz w:val="12"/>
          <w:szCs w:val="12"/>
        </w:rPr>
        <w:t xml:space="preserve">                                                                          УТВЕРЖДАЮ</w:t>
      </w:r>
    </w:p>
    <w:p w:rsidR="004F505B" w:rsidRDefault="004F505B" w:rsidP="004F505B">
      <w:pPr>
        <w:pStyle w:val="ConsPlusNonformat"/>
        <w:jc w:val="both"/>
        <w:rPr>
          <w:sz w:val="12"/>
          <w:szCs w:val="12"/>
        </w:rPr>
      </w:pPr>
      <w:r>
        <w:rPr>
          <w:sz w:val="12"/>
          <w:szCs w:val="12"/>
        </w:rPr>
        <w:t xml:space="preserve">                                                                          Руководитель</w:t>
      </w:r>
    </w:p>
    <w:p w:rsidR="004F505B" w:rsidRDefault="004F505B" w:rsidP="004F505B">
      <w:pPr>
        <w:pStyle w:val="ConsPlusNonformat"/>
        <w:jc w:val="both"/>
        <w:rPr>
          <w:sz w:val="12"/>
          <w:szCs w:val="12"/>
        </w:rPr>
      </w:pPr>
      <w:r>
        <w:rPr>
          <w:sz w:val="12"/>
          <w:szCs w:val="12"/>
        </w:rPr>
        <w:t xml:space="preserve">                                                                       (уполномоченное лицо)</w:t>
      </w:r>
    </w:p>
    <w:p w:rsidR="004F505B" w:rsidRDefault="004F505B" w:rsidP="004F505B">
      <w:pPr>
        <w:pStyle w:val="ConsPlusNonformat"/>
        <w:jc w:val="both"/>
        <w:rPr>
          <w:sz w:val="12"/>
          <w:szCs w:val="12"/>
        </w:rPr>
      </w:pPr>
      <w:r>
        <w:rPr>
          <w:sz w:val="12"/>
          <w:szCs w:val="12"/>
        </w:rPr>
        <w:t xml:space="preserve">                                                         ___________________________________________</w:t>
      </w:r>
    </w:p>
    <w:p w:rsidR="004F505B" w:rsidRDefault="004F505B" w:rsidP="004F505B">
      <w:pPr>
        <w:pStyle w:val="ConsPlusNonformat"/>
        <w:jc w:val="both"/>
        <w:rPr>
          <w:sz w:val="12"/>
          <w:szCs w:val="12"/>
        </w:rPr>
      </w:pPr>
      <w:r>
        <w:rPr>
          <w:sz w:val="12"/>
          <w:szCs w:val="12"/>
        </w:rPr>
        <w:t xml:space="preserve">                                                               </w:t>
      </w:r>
      <w:proofErr w:type="gramStart"/>
      <w:r>
        <w:rPr>
          <w:sz w:val="12"/>
          <w:szCs w:val="12"/>
        </w:rPr>
        <w:t>(наименование органа, осуществляющего</w:t>
      </w:r>
      <w:proofErr w:type="gramEnd"/>
    </w:p>
    <w:p w:rsidR="004F505B" w:rsidRDefault="004F505B" w:rsidP="004F505B">
      <w:pPr>
        <w:pStyle w:val="ConsPlusNonformat"/>
        <w:jc w:val="both"/>
        <w:rPr>
          <w:sz w:val="12"/>
          <w:szCs w:val="12"/>
        </w:rPr>
      </w:pPr>
      <w:r>
        <w:rPr>
          <w:sz w:val="12"/>
          <w:szCs w:val="12"/>
        </w:rPr>
        <w:t xml:space="preserve">                                                                  функции и полномочия учредителя,</w:t>
      </w:r>
    </w:p>
    <w:p w:rsidR="004F505B" w:rsidRDefault="004F505B" w:rsidP="004F505B">
      <w:pPr>
        <w:pStyle w:val="ConsPlusNonformat"/>
        <w:jc w:val="both"/>
        <w:rPr>
          <w:sz w:val="12"/>
          <w:szCs w:val="12"/>
        </w:rPr>
      </w:pPr>
      <w:r>
        <w:rPr>
          <w:sz w:val="12"/>
          <w:szCs w:val="12"/>
        </w:rPr>
        <w:t xml:space="preserve">                                                                  главного распорядителя средств</w:t>
      </w:r>
    </w:p>
    <w:p w:rsidR="004F505B" w:rsidRDefault="004F505B" w:rsidP="004F505B">
      <w:pPr>
        <w:pStyle w:val="ConsPlusNonformat"/>
        <w:jc w:val="both"/>
        <w:rPr>
          <w:sz w:val="12"/>
          <w:szCs w:val="12"/>
        </w:rPr>
      </w:pPr>
      <w:r>
        <w:rPr>
          <w:sz w:val="12"/>
          <w:szCs w:val="12"/>
        </w:rPr>
        <w:t xml:space="preserve">                                                         бюджета </w:t>
      </w:r>
      <w:proofErr w:type="spellStart"/>
      <w:r w:rsidRPr="001D4EED">
        <w:rPr>
          <w:sz w:val="12"/>
          <w:szCs w:val="12"/>
        </w:rPr>
        <w:t>Камешкирского</w:t>
      </w:r>
      <w:proofErr w:type="spellEnd"/>
      <w:r w:rsidRPr="001D4EED">
        <w:rPr>
          <w:sz w:val="12"/>
          <w:szCs w:val="12"/>
        </w:rPr>
        <w:t xml:space="preserve"> района</w:t>
      </w:r>
      <w:r>
        <w:rPr>
          <w:sz w:val="12"/>
          <w:szCs w:val="12"/>
        </w:rPr>
        <w:t xml:space="preserve"> Пензенской области,</w:t>
      </w:r>
    </w:p>
    <w:p w:rsidR="004F505B" w:rsidRDefault="004F505B" w:rsidP="004F505B">
      <w:pPr>
        <w:pStyle w:val="ConsPlusNonformat"/>
        <w:jc w:val="both"/>
        <w:rPr>
          <w:sz w:val="12"/>
          <w:szCs w:val="12"/>
        </w:rPr>
      </w:pPr>
      <w:r>
        <w:rPr>
          <w:sz w:val="12"/>
          <w:szCs w:val="12"/>
        </w:rPr>
        <w:t xml:space="preserve">                                                                    муниципального учреждения</w:t>
      </w:r>
    </w:p>
    <w:p w:rsidR="004F505B" w:rsidRDefault="004F505B" w:rsidP="004F505B">
      <w:pPr>
        <w:pStyle w:val="ConsPlusNonformat"/>
        <w:jc w:val="both"/>
        <w:rPr>
          <w:sz w:val="12"/>
          <w:szCs w:val="12"/>
        </w:rPr>
      </w:pPr>
      <w:r>
        <w:rPr>
          <w:sz w:val="12"/>
          <w:szCs w:val="12"/>
        </w:rPr>
        <w:t xml:space="preserve">                                                             </w:t>
      </w:r>
      <w:proofErr w:type="spellStart"/>
      <w:proofErr w:type="gramStart"/>
      <w:r w:rsidRPr="001D4EED">
        <w:rPr>
          <w:sz w:val="12"/>
          <w:szCs w:val="12"/>
        </w:rPr>
        <w:t>Камешкирского</w:t>
      </w:r>
      <w:proofErr w:type="spellEnd"/>
      <w:r w:rsidRPr="001D4EED">
        <w:rPr>
          <w:sz w:val="12"/>
          <w:szCs w:val="12"/>
        </w:rPr>
        <w:t xml:space="preserve"> района</w:t>
      </w:r>
      <w:r>
        <w:rPr>
          <w:sz w:val="12"/>
          <w:szCs w:val="12"/>
        </w:rPr>
        <w:t xml:space="preserve"> Пензенской области)</w:t>
      </w:r>
      <w:proofErr w:type="gramEnd"/>
    </w:p>
    <w:p w:rsidR="004F505B" w:rsidRDefault="004F505B" w:rsidP="004F505B">
      <w:pPr>
        <w:pStyle w:val="ConsPlusNonformat"/>
        <w:jc w:val="both"/>
        <w:rPr>
          <w:sz w:val="12"/>
          <w:szCs w:val="12"/>
        </w:rPr>
      </w:pPr>
      <w:r>
        <w:rPr>
          <w:sz w:val="12"/>
          <w:szCs w:val="12"/>
        </w:rPr>
        <w:t xml:space="preserve">                                                         ___________ _________ _____________________</w:t>
      </w:r>
    </w:p>
    <w:p w:rsidR="004F505B" w:rsidRDefault="004F505B" w:rsidP="004F505B">
      <w:pPr>
        <w:pStyle w:val="ConsPlusNonformat"/>
        <w:jc w:val="both"/>
        <w:rPr>
          <w:sz w:val="12"/>
          <w:szCs w:val="12"/>
        </w:rPr>
      </w:pPr>
      <w:r>
        <w:rPr>
          <w:sz w:val="12"/>
          <w:szCs w:val="12"/>
        </w:rPr>
        <w:t xml:space="preserve">                                                         (должность) (подпись) (расшифровка подписи)</w:t>
      </w:r>
    </w:p>
    <w:p w:rsidR="004F505B" w:rsidRDefault="004F505B" w:rsidP="004F505B">
      <w:pPr>
        <w:pStyle w:val="ConsPlusNonformat"/>
        <w:jc w:val="both"/>
        <w:rPr>
          <w:sz w:val="12"/>
          <w:szCs w:val="12"/>
        </w:rPr>
      </w:pPr>
    </w:p>
    <w:p w:rsidR="004F505B" w:rsidRDefault="004F505B" w:rsidP="004F505B">
      <w:pPr>
        <w:pStyle w:val="ConsPlusNonformat"/>
        <w:jc w:val="both"/>
        <w:rPr>
          <w:sz w:val="12"/>
          <w:szCs w:val="12"/>
        </w:rPr>
      </w:pPr>
    </w:p>
    <w:p w:rsidR="004F505B" w:rsidRDefault="004F505B" w:rsidP="004F505B">
      <w:pPr>
        <w:pStyle w:val="ConsPlusNonformat"/>
        <w:jc w:val="both"/>
        <w:rPr>
          <w:sz w:val="12"/>
          <w:szCs w:val="12"/>
        </w:rPr>
      </w:pPr>
      <w:r>
        <w:rPr>
          <w:sz w:val="12"/>
          <w:szCs w:val="12"/>
        </w:rPr>
        <w:t xml:space="preserve">                                               "__" _________________ 20__ г.</w:t>
      </w:r>
    </w:p>
    <w:p w:rsidR="004F505B" w:rsidRDefault="004F505B" w:rsidP="004F505B">
      <w:pPr>
        <w:pStyle w:val="ConsPlusNonformat"/>
        <w:jc w:val="both"/>
        <w:rPr>
          <w:sz w:val="12"/>
          <w:szCs w:val="12"/>
        </w:rPr>
      </w:pPr>
    </w:p>
    <w:p w:rsidR="004F505B" w:rsidRDefault="004F505B" w:rsidP="004F505B">
      <w:pPr>
        <w:pStyle w:val="ConsPlusNonformat"/>
        <w:jc w:val="both"/>
        <w:rPr>
          <w:sz w:val="12"/>
          <w:szCs w:val="12"/>
        </w:rPr>
      </w:pPr>
    </w:p>
    <w:p w:rsidR="004F505B" w:rsidRDefault="004F505B" w:rsidP="004F505B">
      <w:pPr>
        <w:pStyle w:val="ConsPlusNonformat"/>
        <w:jc w:val="both"/>
        <w:rPr>
          <w:sz w:val="12"/>
          <w:szCs w:val="12"/>
        </w:rPr>
      </w:pPr>
      <w:bookmarkStart w:id="38" w:name="Par373"/>
      <w:bookmarkEnd w:id="38"/>
      <w:r>
        <w:rPr>
          <w:sz w:val="12"/>
          <w:szCs w:val="12"/>
        </w:rPr>
        <w:t xml:space="preserve">                                           </w:t>
      </w:r>
      <w:r>
        <w:rPr>
          <w:szCs w:val="18"/>
        </w:rPr>
        <w:t>МУНИЦИПАЛЬНО</w:t>
      </w:r>
      <w:r w:rsidRPr="001D4EED">
        <w:rPr>
          <w:sz w:val="18"/>
          <w:szCs w:val="18"/>
        </w:rPr>
        <w:t>НОЕ ЗАДАНИЕ</w:t>
      </w:r>
      <w:r>
        <w:rPr>
          <w:sz w:val="12"/>
          <w:szCs w:val="12"/>
        </w:rPr>
        <w:t xml:space="preserve"> N </w:t>
      </w:r>
      <w:hyperlink w:anchor="Par917" w:tooltip="&lt;1&gt; Номер государственного задания присваивается органом, осуществляющим функции и полномочия учредителя в отношении государственных бюджетных или автономных учреждений Пензенской области, главным распорядителем средств бюджета Пензенской области, в ведении которого находятся государственные казенные учреждения Пензенской области." w:history="1">
        <w:r>
          <w:rPr>
            <w:color w:val="0000FF"/>
            <w:sz w:val="12"/>
            <w:szCs w:val="12"/>
          </w:rPr>
          <w:t>&lt;1&gt;</w:t>
        </w:r>
      </w:hyperlink>
      <w:r>
        <w:rPr>
          <w:sz w:val="12"/>
          <w:szCs w:val="12"/>
        </w:rPr>
        <w:t xml:space="preserve"> ________</w:t>
      </w:r>
    </w:p>
    <w:p w:rsidR="004F505B" w:rsidRDefault="004F505B" w:rsidP="004F505B">
      <w:pPr>
        <w:pStyle w:val="ConsPlusNonformat"/>
        <w:jc w:val="both"/>
        <w:rPr>
          <w:sz w:val="12"/>
          <w:szCs w:val="12"/>
        </w:rPr>
      </w:pPr>
      <w:r>
        <w:rPr>
          <w:sz w:val="12"/>
          <w:szCs w:val="12"/>
        </w:rPr>
        <w:t xml:space="preserve">                                     на 20__ год и на плановый период 20__ и 20__ годов</w:t>
      </w:r>
    </w:p>
    <w:p w:rsidR="004F505B" w:rsidRDefault="004F505B" w:rsidP="004F505B">
      <w:pPr>
        <w:pStyle w:val="ConsPlusNonformat"/>
        <w:jc w:val="both"/>
        <w:rPr>
          <w:sz w:val="12"/>
          <w:szCs w:val="12"/>
        </w:rPr>
      </w:pPr>
    </w:p>
    <w:p w:rsidR="004F505B" w:rsidRDefault="004F505B" w:rsidP="004F505B">
      <w:pPr>
        <w:pStyle w:val="ConsPlusNonformat"/>
        <w:jc w:val="both"/>
        <w:rPr>
          <w:sz w:val="12"/>
          <w:szCs w:val="12"/>
        </w:rPr>
      </w:pPr>
      <w:r>
        <w:rPr>
          <w:sz w:val="12"/>
          <w:szCs w:val="12"/>
        </w:rPr>
        <w:t xml:space="preserve">                                                                                                                       ┌─────────┐</w:t>
      </w:r>
    </w:p>
    <w:p w:rsidR="004F505B" w:rsidRDefault="004F505B" w:rsidP="004F505B">
      <w:pPr>
        <w:pStyle w:val="ConsPlusNonformat"/>
        <w:jc w:val="both"/>
        <w:rPr>
          <w:sz w:val="12"/>
          <w:szCs w:val="12"/>
        </w:rPr>
      </w:pPr>
      <w:r>
        <w:rPr>
          <w:sz w:val="12"/>
          <w:szCs w:val="12"/>
        </w:rPr>
        <w:t xml:space="preserve">                                                                                                                       │  Коды   │</w:t>
      </w:r>
    </w:p>
    <w:p w:rsidR="004F505B" w:rsidRDefault="004F505B" w:rsidP="004F505B">
      <w:pPr>
        <w:pStyle w:val="ConsPlusNonformat"/>
        <w:jc w:val="both"/>
        <w:rPr>
          <w:sz w:val="12"/>
          <w:szCs w:val="12"/>
        </w:rPr>
      </w:pPr>
      <w:r>
        <w:rPr>
          <w:sz w:val="12"/>
          <w:szCs w:val="12"/>
        </w:rPr>
        <w:t xml:space="preserve">                                                                                                                       ├─────────┤</w:t>
      </w:r>
    </w:p>
    <w:p w:rsidR="004F505B" w:rsidRDefault="004F505B" w:rsidP="004F505B">
      <w:pPr>
        <w:pStyle w:val="ConsPlusNonformat"/>
        <w:jc w:val="both"/>
        <w:rPr>
          <w:sz w:val="12"/>
          <w:szCs w:val="12"/>
        </w:rPr>
      </w:pPr>
      <w:r>
        <w:rPr>
          <w:sz w:val="12"/>
          <w:szCs w:val="12"/>
        </w:rPr>
        <w:t xml:space="preserve">                                                                                                          Форма по ОКУД│ </w:t>
      </w:r>
      <w:hyperlink r:id="rId18" w:history="1">
        <w:r>
          <w:rPr>
            <w:color w:val="0000FF"/>
            <w:sz w:val="12"/>
            <w:szCs w:val="12"/>
          </w:rPr>
          <w:t>0506001</w:t>
        </w:r>
      </w:hyperlink>
      <w:r>
        <w:rPr>
          <w:sz w:val="12"/>
          <w:szCs w:val="12"/>
        </w:rPr>
        <w:t xml:space="preserve"> │</w:t>
      </w:r>
    </w:p>
    <w:p w:rsidR="004F505B" w:rsidRDefault="004F505B" w:rsidP="004F505B">
      <w:pPr>
        <w:pStyle w:val="ConsPlusNonformat"/>
        <w:jc w:val="both"/>
        <w:rPr>
          <w:sz w:val="12"/>
          <w:szCs w:val="12"/>
        </w:rPr>
      </w:pPr>
      <w:r>
        <w:rPr>
          <w:sz w:val="12"/>
          <w:szCs w:val="12"/>
        </w:rPr>
        <w:t xml:space="preserve">                                                                                                                       ├─────────┤</w:t>
      </w:r>
    </w:p>
    <w:p w:rsidR="004F505B" w:rsidRDefault="004F505B" w:rsidP="004F505B">
      <w:pPr>
        <w:pStyle w:val="ConsPlusNonformat"/>
        <w:jc w:val="both"/>
        <w:rPr>
          <w:sz w:val="12"/>
          <w:szCs w:val="12"/>
        </w:rPr>
      </w:pPr>
      <w:r>
        <w:rPr>
          <w:sz w:val="12"/>
          <w:szCs w:val="12"/>
        </w:rPr>
        <w:t xml:space="preserve">                                                                                                            Дата начала│         │</w:t>
      </w:r>
    </w:p>
    <w:p w:rsidR="004F505B" w:rsidRDefault="004F505B" w:rsidP="004F505B">
      <w:pPr>
        <w:pStyle w:val="ConsPlusNonformat"/>
        <w:jc w:val="both"/>
        <w:rPr>
          <w:sz w:val="12"/>
          <w:szCs w:val="12"/>
        </w:rPr>
      </w:pPr>
      <w:r>
        <w:rPr>
          <w:sz w:val="12"/>
          <w:szCs w:val="12"/>
        </w:rPr>
        <w:t xml:space="preserve">                                                                                                               действия│         │</w:t>
      </w:r>
    </w:p>
    <w:p w:rsidR="004F505B" w:rsidRDefault="004F505B" w:rsidP="004F505B">
      <w:pPr>
        <w:pStyle w:val="ConsPlusNonformat"/>
        <w:jc w:val="both"/>
        <w:rPr>
          <w:sz w:val="12"/>
          <w:szCs w:val="12"/>
        </w:rPr>
      </w:pPr>
      <w:r>
        <w:rPr>
          <w:sz w:val="12"/>
          <w:szCs w:val="12"/>
        </w:rPr>
        <w:t xml:space="preserve">                                                                                                                       ├─────────┤</w:t>
      </w:r>
    </w:p>
    <w:p w:rsidR="004F505B" w:rsidRDefault="004F505B" w:rsidP="004F505B">
      <w:pPr>
        <w:pStyle w:val="ConsPlusNonformat"/>
        <w:jc w:val="both"/>
        <w:rPr>
          <w:sz w:val="12"/>
          <w:szCs w:val="12"/>
        </w:rPr>
      </w:pPr>
      <w:r>
        <w:rPr>
          <w:sz w:val="12"/>
          <w:szCs w:val="12"/>
        </w:rPr>
        <w:t xml:space="preserve">                                                                                                         Дата окончания│         │</w:t>
      </w:r>
    </w:p>
    <w:p w:rsidR="004F505B" w:rsidRDefault="004F505B" w:rsidP="004F505B">
      <w:pPr>
        <w:pStyle w:val="ConsPlusNonformat"/>
        <w:jc w:val="both"/>
        <w:rPr>
          <w:sz w:val="12"/>
          <w:szCs w:val="12"/>
        </w:rPr>
      </w:pPr>
      <w:r>
        <w:rPr>
          <w:sz w:val="12"/>
          <w:szCs w:val="12"/>
        </w:rPr>
        <w:t xml:space="preserve">                                                                                                           действия </w:t>
      </w:r>
      <w:hyperlink w:anchor="Par918" w:tooltip="&lt;2&gt; Заполняется в случае досрочного прекращения выполнения государственного задания." w:history="1">
        <w:r>
          <w:rPr>
            <w:color w:val="0000FF"/>
            <w:sz w:val="12"/>
            <w:szCs w:val="12"/>
          </w:rPr>
          <w:t>&lt;2&gt;</w:t>
        </w:r>
      </w:hyperlink>
      <w:r>
        <w:rPr>
          <w:sz w:val="12"/>
          <w:szCs w:val="12"/>
        </w:rPr>
        <w:t>│         │</w:t>
      </w:r>
    </w:p>
    <w:p w:rsidR="004F505B" w:rsidRDefault="004F505B" w:rsidP="004F505B">
      <w:pPr>
        <w:pStyle w:val="ConsPlusNonformat"/>
        <w:jc w:val="both"/>
        <w:rPr>
          <w:sz w:val="12"/>
          <w:szCs w:val="12"/>
        </w:rPr>
      </w:pPr>
      <w:r>
        <w:rPr>
          <w:sz w:val="12"/>
          <w:szCs w:val="12"/>
        </w:rPr>
        <w:t xml:space="preserve">                                                                                                                       ├─────────┤</w:t>
      </w:r>
    </w:p>
    <w:p w:rsidR="004F505B" w:rsidRDefault="004F505B" w:rsidP="004F505B">
      <w:pPr>
        <w:pStyle w:val="ConsPlusNonformat"/>
        <w:jc w:val="both"/>
        <w:rPr>
          <w:sz w:val="12"/>
          <w:szCs w:val="12"/>
        </w:rPr>
      </w:pPr>
      <w:r>
        <w:rPr>
          <w:sz w:val="12"/>
          <w:szCs w:val="12"/>
        </w:rPr>
        <w:t xml:space="preserve">Наименование муниципального учреждения </w:t>
      </w:r>
      <w:proofErr w:type="spellStart"/>
      <w:r>
        <w:rPr>
          <w:sz w:val="12"/>
          <w:szCs w:val="12"/>
        </w:rPr>
        <w:t>Камешкирского</w:t>
      </w:r>
      <w:proofErr w:type="spellEnd"/>
      <w:r>
        <w:rPr>
          <w:sz w:val="12"/>
          <w:szCs w:val="12"/>
        </w:rPr>
        <w:t xml:space="preserve"> района (обособленного подразделения)               Код по </w:t>
      </w:r>
      <w:proofErr w:type="gramStart"/>
      <w:r>
        <w:rPr>
          <w:sz w:val="12"/>
          <w:szCs w:val="12"/>
        </w:rPr>
        <w:t>сводному</w:t>
      </w:r>
      <w:proofErr w:type="gramEnd"/>
      <w:r>
        <w:rPr>
          <w:sz w:val="12"/>
          <w:szCs w:val="12"/>
        </w:rPr>
        <w:t>│         │</w:t>
      </w:r>
    </w:p>
    <w:p w:rsidR="004F505B" w:rsidRDefault="004F505B" w:rsidP="004F505B">
      <w:pPr>
        <w:pStyle w:val="ConsPlusNonformat"/>
        <w:jc w:val="both"/>
        <w:rPr>
          <w:sz w:val="12"/>
          <w:szCs w:val="12"/>
        </w:rPr>
      </w:pPr>
      <w:r>
        <w:rPr>
          <w:sz w:val="12"/>
          <w:szCs w:val="12"/>
        </w:rPr>
        <w:t>____________________________________________________________________________________________                    реестру│         │</w:t>
      </w:r>
    </w:p>
    <w:p w:rsidR="004F505B" w:rsidRDefault="004F505B" w:rsidP="004F505B">
      <w:pPr>
        <w:pStyle w:val="ConsPlusNonformat"/>
        <w:jc w:val="both"/>
        <w:rPr>
          <w:sz w:val="12"/>
          <w:szCs w:val="12"/>
        </w:rPr>
      </w:pPr>
      <w:r>
        <w:rPr>
          <w:sz w:val="12"/>
          <w:szCs w:val="12"/>
        </w:rPr>
        <w:t xml:space="preserve">                                                                                                                       ├─────────┤</w:t>
      </w:r>
    </w:p>
    <w:p w:rsidR="004F505B" w:rsidRDefault="004F505B" w:rsidP="004F505B">
      <w:pPr>
        <w:pStyle w:val="ConsPlusNonformat"/>
        <w:jc w:val="both"/>
        <w:rPr>
          <w:sz w:val="12"/>
          <w:szCs w:val="12"/>
        </w:rPr>
      </w:pPr>
      <w:r>
        <w:rPr>
          <w:sz w:val="12"/>
          <w:szCs w:val="12"/>
        </w:rPr>
        <w:t xml:space="preserve">Вид деятельности муниципального учреждения </w:t>
      </w:r>
      <w:proofErr w:type="spellStart"/>
      <w:r>
        <w:rPr>
          <w:sz w:val="12"/>
          <w:szCs w:val="12"/>
        </w:rPr>
        <w:t>Камешкирского</w:t>
      </w:r>
      <w:proofErr w:type="spellEnd"/>
      <w:r>
        <w:rPr>
          <w:sz w:val="12"/>
          <w:szCs w:val="12"/>
        </w:rPr>
        <w:t xml:space="preserve"> района (обособленного подразделения)                  По </w:t>
      </w:r>
      <w:hyperlink r:id="rId19" w:history="1">
        <w:r>
          <w:rPr>
            <w:color w:val="0000FF"/>
            <w:sz w:val="12"/>
            <w:szCs w:val="12"/>
          </w:rPr>
          <w:t>ОКВЭД</w:t>
        </w:r>
      </w:hyperlink>
      <w:r>
        <w:rPr>
          <w:sz w:val="12"/>
          <w:szCs w:val="12"/>
        </w:rPr>
        <w:t>│         │</w:t>
      </w:r>
    </w:p>
    <w:p w:rsidR="004F505B" w:rsidRDefault="004F505B" w:rsidP="004F505B">
      <w:pPr>
        <w:pStyle w:val="ConsPlusNonformat"/>
        <w:jc w:val="both"/>
        <w:rPr>
          <w:sz w:val="12"/>
          <w:szCs w:val="12"/>
        </w:rPr>
      </w:pPr>
      <w:r>
        <w:rPr>
          <w:sz w:val="12"/>
          <w:szCs w:val="12"/>
        </w:rPr>
        <w:t>____________________________________________________________________________________________                           ├─────────┤</w:t>
      </w:r>
    </w:p>
    <w:p w:rsidR="004F505B" w:rsidRDefault="004F505B" w:rsidP="004F505B">
      <w:pPr>
        <w:pStyle w:val="ConsPlusNonformat"/>
        <w:jc w:val="both"/>
        <w:rPr>
          <w:sz w:val="12"/>
          <w:szCs w:val="12"/>
        </w:rPr>
      </w:pPr>
      <w:r>
        <w:rPr>
          <w:sz w:val="12"/>
          <w:szCs w:val="12"/>
        </w:rPr>
        <w:t xml:space="preserve">         (указывается виды деятельности муниципального учреждения</w:t>
      </w:r>
      <w:proofErr w:type="gramStart"/>
      <w:r>
        <w:rPr>
          <w:sz w:val="12"/>
          <w:szCs w:val="12"/>
        </w:rPr>
        <w:t xml:space="preserve">                                              П</w:t>
      </w:r>
      <w:proofErr w:type="gramEnd"/>
      <w:r>
        <w:rPr>
          <w:sz w:val="12"/>
          <w:szCs w:val="12"/>
        </w:rPr>
        <w:t xml:space="preserve">о </w:t>
      </w:r>
      <w:hyperlink r:id="rId20" w:history="1">
        <w:r>
          <w:rPr>
            <w:color w:val="0000FF"/>
            <w:sz w:val="12"/>
            <w:szCs w:val="12"/>
          </w:rPr>
          <w:t>ОКВЭД</w:t>
        </w:r>
      </w:hyperlink>
      <w:r>
        <w:rPr>
          <w:sz w:val="12"/>
          <w:szCs w:val="12"/>
        </w:rPr>
        <w:t>│         │</w:t>
      </w:r>
    </w:p>
    <w:p w:rsidR="004F505B" w:rsidRDefault="004F505B" w:rsidP="004F505B">
      <w:pPr>
        <w:pStyle w:val="ConsPlusNonformat"/>
        <w:rPr>
          <w:sz w:val="12"/>
          <w:szCs w:val="12"/>
        </w:rPr>
      </w:pPr>
      <w:r>
        <w:rPr>
          <w:sz w:val="12"/>
          <w:szCs w:val="12"/>
        </w:rPr>
        <w:t xml:space="preserve">                  </w:t>
      </w:r>
      <w:proofErr w:type="spellStart"/>
      <w:r>
        <w:rPr>
          <w:sz w:val="12"/>
          <w:szCs w:val="12"/>
        </w:rPr>
        <w:t>Камешкирского</w:t>
      </w:r>
      <w:proofErr w:type="spellEnd"/>
      <w:r>
        <w:rPr>
          <w:sz w:val="12"/>
          <w:szCs w:val="12"/>
        </w:rPr>
        <w:t xml:space="preserve"> района Пензенской области, по которым ему утверждается                                 ├─────────┤</w:t>
      </w:r>
    </w:p>
    <w:p w:rsidR="004F505B" w:rsidRDefault="004F505B" w:rsidP="004F505B">
      <w:pPr>
        <w:pStyle w:val="ConsPlusNonformat"/>
        <w:jc w:val="both"/>
        <w:rPr>
          <w:sz w:val="12"/>
          <w:szCs w:val="12"/>
        </w:rPr>
      </w:pPr>
      <w:r>
        <w:rPr>
          <w:sz w:val="12"/>
          <w:szCs w:val="12"/>
        </w:rPr>
        <w:t xml:space="preserve">                            </w:t>
      </w:r>
      <w:proofErr w:type="gramStart"/>
      <w:r>
        <w:rPr>
          <w:sz w:val="12"/>
          <w:szCs w:val="12"/>
        </w:rPr>
        <w:t>муниципального</w:t>
      </w:r>
      <w:proofErr w:type="gramEnd"/>
      <w:r>
        <w:rPr>
          <w:sz w:val="12"/>
          <w:szCs w:val="12"/>
        </w:rPr>
        <w:t xml:space="preserve"> задание)                                                            По </w:t>
      </w:r>
      <w:hyperlink r:id="rId21" w:history="1">
        <w:r>
          <w:rPr>
            <w:color w:val="0000FF"/>
            <w:sz w:val="12"/>
            <w:szCs w:val="12"/>
          </w:rPr>
          <w:t>ОКВЭД</w:t>
        </w:r>
      </w:hyperlink>
      <w:r>
        <w:rPr>
          <w:sz w:val="12"/>
          <w:szCs w:val="12"/>
        </w:rPr>
        <w:t>│         │</w:t>
      </w:r>
    </w:p>
    <w:p w:rsidR="004F505B" w:rsidRDefault="004F505B" w:rsidP="004F505B">
      <w:pPr>
        <w:pStyle w:val="ConsPlusNonformat"/>
        <w:jc w:val="both"/>
        <w:rPr>
          <w:sz w:val="12"/>
          <w:szCs w:val="12"/>
        </w:rPr>
      </w:pPr>
      <w:r>
        <w:rPr>
          <w:sz w:val="12"/>
          <w:szCs w:val="12"/>
        </w:rPr>
        <w:t xml:space="preserve">                                                                                                                       └─────────┘</w:t>
      </w:r>
    </w:p>
    <w:p w:rsidR="004F505B" w:rsidRDefault="004F505B" w:rsidP="004F505B">
      <w:pPr>
        <w:pStyle w:val="ConsPlusNormal"/>
        <w:jc w:val="both"/>
      </w:pPr>
    </w:p>
    <w:p w:rsidR="004F505B" w:rsidRDefault="004F505B" w:rsidP="004F505B">
      <w:pPr>
        <w:pStyle w:val="ConsPlusNormal"/>
        <w:jc w:val="center"/>
        <w:outlineLvl w:val="2"/>
      </w:pPr>
      <w:r>
        <w:t xml:space="preserve">Часть 1. Сведения об оказываемых муниципальных услугах </w:t>
      </w:r>
      <w:hyperlink w:anchor="Par919" w:tooltip="&lt;3&gt; Формируется при установлении государственного задания на оказание государственной услуги (услуг) и выполнение работы (работ) и содержит требования к оказанию государственной услуги (услуг) и выполнению работы (работ) раздельно по каждой из государственных услуг (работ) с указанием порядкового номера раздела." w:history="1">
        <w:r>
          <w:rPr>
            <w:color w:val="0000FF"/>
          </w:rPr>
          <w:t>&lt;3&gt;</w:t>
        </w:r>
      </w:hyperlink>
    </w:p>
    <w:p w:rsidR="004F505B" w:rsidRDefault="004F505B" w:rsidP="004F505B">
      <w:pPr>
        <w:pStyle w:val="ConsPlusNormal"/>
        <w:jc w:val="both"/>
      </w:pPr>
    </w:p>
    <w:p w:rsidR="004F505B" w:rsidRDefault="004F505B" w:rsidP="004F505B">
      <w:pPr>
        <w:pStyle w:val="ConsPlusNormal"/>
        <w:jc w:val="center"/>
      </w:pPr>
      <w:r>
        <w:t>Раздел _________</w:t>
      </w:r>
    </w:p>
    <w:p w:rsidR="004F505B" w:rsidRDefault="004F505B" w:rsidP="004F505B">
      <w:pPr>
        <w:pStyle w:val="ConsPlusNormal"/>
        <w:jc w:val="both"/>
      </w:pPr>
    </w:p>
    <w:p w:rsidR="004F505B" w:rsidRDefault="004F505B" w:rsidP="004F505B">
      <w:pPr>
        <w:pStyle w:val="ConsPlusNonformat"/>
        <w:jc w:val="both"/>
        <w:rPr>
          <w:sz w:val="16"/>
          <w:szCs w:val="16"/>
        </w:rPr>
      </w:pPr>
      <w:r>
        <w:rPr>
          <w:sz w:val="16"/>
          <w:szCs w:val="16"/>
        </w:rPr>
        <w:t xml:space="preserve">                                                                                  ┌─────────────────┐</w:t>
      </w:r>
    </w:p>
    <w:p w:rsidR="004F505B" w:rsidRDefault="004F505B" w:rsidP="004F505B">
      <w:pPr>
        <w:pStyle w:val="ConsPlusNonformat"/>
        <w:jc w:val="both"/>
        <w:rPr>
          <w:sz w:val="16"/>
          <w:szCs w:val="16"/>
        </w:rPr>
      </w:pPr>
      <w:r>
        <w:rPr>
          <w:sz w:val="16"/>
          <w:szCs w:val="16"/>
        </w:rPr>
        <w:t xml:space="preserve">1. Наименование муниципальной   услуги                      Код по </w:t>
      </w:r>
      <w:proofErr w:type="gramStart"/>
      <w:r>
        <w:rPr>
          <w:sz w:val="16"/>
          <w:szCs w:val="16"/>
        </w:rPr>
        <w:t>общероссийскому</w:t>
      </w:r>
      <w:proofErr w:type="gramEnd"/>
      <w:r>
        <w:rPr>
          <w:sz w:val="16"/>
          <w:szCs w:val="16"/>
        </w:rPr>
        <w:t>│                 │</w:t>
      </w:r>
    </w:p>
    <w:p w:rsidR="004F505B" w:rsidRDefault="004F505B" w:rsidP="004F505B">
      <w:pPr>
        <w:pStyle w:val="ConsPlusNonformat"/>
        <w:jc w:val="both"/>
        <w:rPr>
          <w:sz w:val="16"/>
          <w:szCs w:val="16"/>
        </w:rPr>
      </w:pPr>
      <w:r>
        <w:rPr>
          <w:sz w:val="16"/>
          <w:szCs w:val="16"/>
        </w:rPr>
        <w:t>_________________________________________________           базовому (отраслевому)│                 │</w:t>
      </w:r>
    </w:p>
    <w:p w:rsidR="004F505B" w:rsidRDefault="004F505B" w:rsidP="004F505B">
      <w:pPr>
        <w:pStyle w:val="ConsPlusNonformat"/>
        <w:jc w:val="both"/>
        <w:rPr>
          <w:sz w:val="16"/>
          <w:szCs w:val="16"/>
        </w:rPr>
      </w:pPr>
      <w:r>
        <w:rPr>
          <w:sz w:val="16"/>
          <w:szCs w:val="16"/>
        </w:rPr>
        <w:t xml:space="preserve">                                                            перечню, региональному│                 │</w:t>
      </w:r>
    </w:p>
    <w:p w:rsidR="004F505B" w:rsidRDefault="004F505B" w:rsidP="004F505B">
      <w:pPr>
        <w:pStyle w:val="ConsPlusNonformat"/>
        <w:jc w:val="both"/>
        <w:rPr>
          <w:sz w:val="16"/>
          <w:szCs w:val="16"/>
        </w:rPr>
      </w:pPr>
      <w:r>
        <w:rPr>
          <w:sz w:val="16"/>
          <w:szCs w:val="16"/>
        </w:rPr>
        <w:t>2. Категории потребителей муниципальной   услуги                           перечню│                 │</w:t>
      </w:r>
    </w:p>
    <w:p w:rsidR="004F505B" w:rsidRDefault="004F505B" w:rsidP="004F505B">
      <w:pPr>
        <w:pStyle w:val="ConsPlusNonformat"/>
        <w:jc w:val="both"/>
        <w:rPr>
          <w:sz w:val="16"/>
          <w:szCs w:val="16"/>
        </w:rPr>
      </w:pPr>
      <w:r>
        <w:rPr>
          <w:sz w:val="16"/>
          <w:szCs w:val="16"/>
        </w:rPr>
        <w:t>_________________________________________________                                 │                 │</w:t>
      </w:r>
    </w:p>
    <w:p w:rsidR="004F505B" w:rsidRDefault="004F505B" w:rsidP="004F505B">
      <w:pPr>
        <w:pStyle w:val="ConsPlusNonformat"/>
        <w:jc w:val="both"/>
        <w:rPr>
          <w:sz w:val="16"/>
          <w:szCs w:val="16"/>
        </w:rPr>
      </w:pPr>
      <w:r>
        <w:rPr>
          <w:sz w:val="16"/>
          <w:szCs w:val="16"/>
        </w:rPr>
        <w:t>3. Показатели, характеризующие объем и (или)                                      │                 │</w:t>
      </w:r>
    </w:p>
    <w:p w:rsidR="004F505B" w:rsidRDefault="004F505B" w:rsidP="004F505B">
      <w:pPr>
        <w:pStyle w:val="ConsPlusNonformat"/>
        <w:jc w:val="both"/>
        <w:rPr>
          <w:sz w:val="16"/>
          <w:szCs w:val="16"/>
        </w:rPr>
      </w:pPr>
      <w:r>
        <w:rPr>
          <w:sz w:val="16"/>
          <w:szCs w:val="16"/>
        </w:rPr>
        <w:t>качество муниципальной   услуги                                                   └─────────────────┘</w:t>
      </w:r>
    </w:p>
    <w:p w:rsidR="004F505B" w:rsidRDefault="004F505B" w:rsidP="004F505B">
      <w:pPr>
        <w:pStyle w:val="ConsPlusNormal"/>
        <w:jc w:val="both"/>
      </w:pPr>
    </w:p>
    <w:p w:rsidR="004F505B" w:rsidRDefault="004F505B" w:rsidP="004F505B">
      <w:pPr>
        <w:pStyle w:val="ConsPlusNormal"/>
        <w:ind w:firstLine="540"/>
        <w:jc w:val="both"/>
      </w:pPr>
      <w:bookmarkStart w:id="39" w:name="Par410"/>
      <w:bookmarkEnd w:id="39"/>
      <w:r>
        <w:t xml:space="preserve">3.1. Показатели, характеризующие качество муниципальной услуги </w:t>
      </w:r>
      <w:hyperlink w:anchor="Par920" w:tooltip="&lt;4&gt; Заполняется в соответствии с показателями, характеризующими качество услуг (работ), установленными в общероссийских базовых (отраслевых) перечнях (классификаторах) государственных и муниципальных услуг, оказываемых физическим лицам, и (или) в региональном перечне (классификаторе) государственных (муниципальных) услуг и работ, и единицами их измерения." w:history="1">
        <w:r>
          <w:rPr>
            <w:color w:val="0000FF"/>
          </w:rPr>
          <w:t>&lt;4&gt;</w:t>
        </w:r>
      </w:hyperlink>
    </w:p>
    <w:p w:rsidR="004F505B" w:rsidRDefault="004F505B" w:rsidP="004F505B">
      <w:pPr>
        <w:pStyle w:val="ConsPlusNormal"/>
        <w:jc w:val="both"/>
      </w:pPr>
    </w:p>
    <w:p w:rsidR="004F505B" w:rsidRDefault="004F505B" w:rsidP="004F505B">
      <w:pPr>
        <w:pStyle w:val="ConsPlusNormal"/>
        <w:sectPr w:rsidR="004F505B" w:rsidSect="004F505B">
          <w:headerReference w:type="default" r:id="rId22"/>
          <w:footerReference w:type="default" r:id="rId23"/>
          <w:pgSz w:w="11906" w:h="16838"/>
          <w:pgMar w:top="1440" w:right="566" w:bottom="1440" w:left="1133"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tbl>
      <w:tblPr>
        <w:tblW w:w="14956" w:type="dxa"/>
        <w:tblLayout w:type="fixed"/>
        <w:tblCellMar>
          <w:top w:w="102" w:type="dxa"/>
          <w:left w:w="62" w:type="dxa"/>
          <w:bottom w:w="102" w:type="dxa"/>
          <w:right w:w="62" w:type="dxa"/>
        </w:tblCellMar>
        <w:tblLook w:val="0000" w:firstRow="0" w:lastRow="0" w:firstColumn="0" w:lastColumn="0" w:noHBand="0" w:noVBand="0"/>
      </w:tblPr>
      <w:tblGrid>
        <w:gridCol w:w="1338"/>
        <w:gridCol w:w="992"/>
        <w:gridCol w:w="993"/>
        <w:gridCol w:w="992"/>
        <w:gridCol w:w="992"/>
        <w:gridCol w:w="992"/>
        <w:gridCol w:w="993"/>
        <w:gridCol w:w="1134"/>
        <w:gridCol w:w="997"/>
        <w:gridCol w:w="12"/>
        <w:gridCol w:w="971"/>
        <w:gridCol w:w="1247"/>
        <w:gridCol w:w="1247"/>
        <w:gridCol w:w="12"/>
        <w:gridCol w:w="1068"/>
        <w:gridCol w:w="964"/>
        <w:gridCol w:w="12"/>
      </w:tblGrid>
      <w:tr w:rsidR="004F505B" w:rsidTr="00C07AF6">
        <w:tc>
          <w:tcPr>
            <w:tcW w:w="1338"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 xml:space="preserve">Уникальный номер реестровой записи </w:t>
            </w: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2977"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характеризующий содержание муниципальной услуги</w:t>
            </w:r>
          </w:p>
        </w:tc>
        <w:tc>
          <w:tcPr>
            <w:tcW w:w="198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характеризующий условия (формы) оказания муниципальной услуги</w:t>
            </w:r>
          </w:p>
        </w:tc>
        <w:tc>
          <w:tcPr>
            <w:tcW w:w="3136" w:type="dxa"/>
            <w:gridSpan w:val="4"/>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качества муниципальной услуги</w:t>
            </w:r>
          </w:p>
        </w:tc>
        <w:tc>
          <w:tcPr>
            <w:tcW w:w="3477" w:type="dxa"/>
            <w:gridSpan w:val="4"/>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Значение показателя качества муниципальной услуги</w:t>
            </w:r>
          </w:p>
        </w:tc>
        <w:tc>
          <w:tcPr>
            <w:tcW w:w="2044"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Допустимые (возможные) отклонения от установленных показателей качества муниципальной услуги </w:t>
            </w:r>
            <w:hyperlink w:anchor="Par923" w:tooltip="&lt;7&gt; Заполняется в случае, если для разных услуг (работ) устанавливаются различные показатели допустимых (возможных) отклонений или если указанные отклонения устанавливаются в абсолютных величинах. В случае если единицей объема работы является работа в целом, показатель не указывается." w:history="1">
              <w:r>
                <w:rPr>
                  <w:color w:val="0000FF"/>
                </w:rPr>
                <w:t>&lt;7&gt;</w:t>
              </w:r>
            </w:hyperlink>
          </w:p>
        </w:tc>
      </w:tr>
      <w:tr w:rsidR="004F505B" w:rsidTr="00C07AF6">
        <w:trPr>
          <w:gridAfter w:val="1"/>
          <w:wAfter w:w="12" w:type="dxa"/>
        </w:trPr>
        <w:tc>
          <w:tcPr>
            <w:tcW w:w="1338"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2"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показателя </w:t>
            </w: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993"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показателя </w:t>
            </w: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992"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показателя </w:t>
            </w: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992"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показателя </w:t>
            </w: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992"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показателя </w:t>
            </w: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993"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показателя </w:t>
            </w: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2131"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единица измерения</w:t>
            </w:r>
          </w:p>
        </w:tc>
        <w:tc>
          <w:tcPr>
            <w:tcW w:w="983" w:type="dxa"/>
            <w:gridSpan w:val="2"/>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 год</w:t>
            </w:r>
          </w:p>
          <w:p w:rsidR="004F505B" w:rsidRDefault="004F505B" w:rsidP="00C07AF6">
            <w:pPr>
              <w:pStyle w:val="ConsPlusNormal"/>
              <w:jc w:val="center"/>
            </w:pPr>
            <w:r>
              <w:t>(очередной финансовый год)</w:t>
            </w:r>
          </w:p>
        </w:tc>
        <w:tc>
          <w:tcPr>
            <w:tcW w:w="1247"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 год</w:t>
            </w:r>
          </w:p>
          <w:p w:rsidR="004F505B" w:rsidRDefault="004F505B" w:rsidP="00C07AF6">
            <w:pPr>
              <w:pStyle w:val="ConsPlusNormal"/>
              <w:jc w:val="center"/>
            </w:pPr>
            <w:r>
              <w:t>(1-й год планового периода)</w:t>
            </w:r>
          </w:p>
        </w:tc>
        <w:tc>
          <w:tcPr>
            <w:tcW w:w="1247"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 год</w:t>
            </w:r>
          </w:p>
          <w:p w:rsidR="004F505B" w:rsidRDefault="004F505B" w:rsidP="00C07AF6">
            <w:pPr>
              <w:pStyle w:val="ConsPlusNormal"/>
              <w:jc w:val="center"/>
            </w:pPr>
            <w:r>
              <w:t>(2-й год планового периода)</w:t>
            </w:r>
          </w:p>
        </w:tc>
        <w:tc>
          <w:tcPr>
            <w:tcW w:w="1080" w:type="dxa"/>
            <w:gridSpan w:val="2"/>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в процентах</w:t>
            </w:r>
          </w:p>
        </w:tc>
        <w:tc>
          <w:tcPr>
            <w:tcW w:w="964"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в абсолютных величинах</w:t>
            </w:r>
          </w:p>
        </w:tc>
      </w:tr>
      <w:tr w:rsidR="004F505B" w:rsidTr="00C07AF6">
        <w:trPr>
          <w:gridAfter w:val="1"/>
          <w:wAfter w:w="12" w:type="dxa"/>
        </w:trPr>
        <w:tc>
          <w:tcPr>
            <w:tcW w:w="1338"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2"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3"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2"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2"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2"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3"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w:t>
            </w: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99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код по </w:t>
            </w:r>
            <w:hyperlink r:id="rId24" w:history="1">
              <w:r>
                <w:rPr>
                  <w:color w:val="0000FF"/>
                </w:rPr>
                <w:t>ОКЕИ</w:t>
              </w:r>
            </w:hyperlink>
          </w:p>
          <w:p w:rsidR="004F505B" w:rsidRDefault="004F505B" w:rsidP="00C07AF6">
            <w:pPr>
              <w:pStyle w:val="ConsPlusNormal"/>
              <w:jc w:val="center"/>
            </w:pPr>
            <w:hyperlink w:anchor="Par922" w:tooltip="&lt;6&gt; Заполняется в соответствии с кодом, указанным в общероссийском базовом (отраслевом) перечне (классификаторе) государственных и муниципальных услуг, оказываемых физическим лицам, и (или) в региональном перечне (классификаторе) государственных (муниципальных) услуг и работ." w:history="1">
              <w:r>
                <w:rPr>
                  <w:color w:val="0000FF"/>
                </w:rPr>
                <w:t>&lt;6&gt;</w:t>
              </w:r>
            </w:hyperlink>
          </w:p>
        </w:tc>
        <w:tc>
          <w:tcPr>
            <w:tcW w:w="983" w:type="dxa"/>
            <w:gridSpan w:val="2"/>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247"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247"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080" w:type="dxa"/>
            <w:gridSpan w:val="2"/>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r>
      <w:tr w:rsidR="004F505B" w:rsidTr="00C07AF6">
        <w:trPr>
          <w:gridAfter w:val="1"/>
          <w:wAfter w:w="12" w:type="dxa"/>
        </w:trPr>
        <w:tc>
          <w:tcPr>
            <w:tcW w:w="133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w:t>
            </w: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w:t>
            </w: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3</w:t>
            </w: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4</w:t>
            </w: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5</w:t>
            </w: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6</w:t>
            </w: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7</w:t>
            </w: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8</w:t>
            </w:r>
          </w:p>
        </w:tc>
        <w:tc>
          <w:tcPr>
            <w:tcW w:w="99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9</w:t>
            </w:r>
          </w:p>
        </w:tc>
        <w:tc>
          <w:tcPr>
            <w:tcW w:w="983"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10</w:t>
            </w:r>
          </w:p>
        </w:tc>
        <w:tc>
          <w:tcPr>
            <w:tcW w:w="12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11</w:t>
            </w:r>
          </w:p>
        </w:tc>
        <w:tc>
          <w:tcPr>
            <w:tcW w:w="12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12</w:t>
            </w:r>
          </w:p>
        </w:tc>
        <w:tc>
          <w:tcPr>
            <w:tcW w:w="108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13</w:t>
            </w:r>
          </w:p>
        </w:tc>
        <w:tc>
          <w:tcPr>
            <w:tcW w:w="96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14</w:t>
            </w:r>
          </w:p>
        </w:tc>
      </w:tr>
      <w:tr w:rsidR="004F505B" w:rsidTr="00C07AF6">
        <w:trPr>
          <w:gridAfter w:val="1"/>
          <w:wAfter w:w="12" w:type="dxa"/>
        </w:trPr>
        <w:tc>
          <w:tcPr>
            <w:tcW w:w="133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83"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8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rPr>
          <w:gridAfter w:val="1"/>
          <w:wAfter w:w="12" w:type="dxa"/>
        </w:trPr>
        <w:tc>
          <w:tcPr>
            <w:tcW w:w="133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83"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8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rPr>
          <w:gridAfter w:val="1"/>
          <w:wAfter w:w="12" w:type="dxa"/>
        </w:trPr>
        <w:tc>
          <w:tcPr>
            <w:tcW w:w="133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83"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8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bl>
    <w:p w:rsidR="004F505B" w:rsidRDefault="004F505B" w:rsidP="004F505B">
      <w:pPr>
        <w:pStyle w:val="ConsPlusNormal"/>
        <w:jc w:val="both"/>
      </w:pPr>
    </w:p>
    <w:p w:rsidR="004F505B" w:rsidRDefault="004F505B" w:rsidP="004F505B">
      <w:pPr>
        <w:pStyle w:val="ConsPlusNormal"/>
        <w:ind w:firstLine="540"/>
        <w:jc w:val="both"/>
      </w:pPr>
      <w:bookmarkStart w:id="40" w:name="Par493"/>
      <w:bookmarkEnd w:id="40"/>
      <w:r>
        <w:t>3.2. Показатели, характеризующие объем муниципальной услуги</w:t>
      </w:r>
    </w:p>
    <w:p w:rsidR="004F505B" w:rsidRDefault="004F505B" w:rsidP="004F505B">
      <w:pPr>
        <w:pStyle w:val="ConsPlusNormal"/>
        <w:jc w:val="both"/>
      </w:pPr>
    </w:p>
    <w:tbl>
      <w:tblPr>
        <w:tblW w:w="14816" w:type="dxa"/>
        <w:tblLayout w:type="fixed"/>
        <w:tblCellMar>
          <w:top w:w="102" w:type="dxa"/>
          <w:left w:w="62" w:type="dxa"/>
          <w:bottom w:w="102" w:type="dxa"/>
          <w:right w:w="62" w:type="dxa"/>
        </w:tblCellMar>
        <w:tblLook w:val="0000" w:firstRow="0" w:lastRow="0" w:firstColumn="0" w:lastColumn="0" w:noHBand="0" w:noVBand="0"/>
      </w:tblPr>
      <w:tblGrid>
        <w:gridCol w:w="913"/>
        <w:gridCol w:w="850"/>
        <w:gridCol w:w="851"/>
        <w:gridCol w:w="851"/>
        <w:gridCol w:w="12"/>
        <w:gridCol w:w="838"/>
        <w:gridCol w:w="850"/>
        <w:gridCol w:w="851"/>
        <w:gridCol w:w="850"/>
        <w:gridCol w:w="1021"/>
        <w:gridCol w:w="14"/>
        <w:gridCol w:w="12"/>
        <w:gridCol w:w="796"/>
        <w:gridCol w:w="1134"/>
        <w:gridCol w:w="1136"/>
        <w:gridCol w:w="851"/>
        <w:gridCol w:w="848"/>
        <w:gridCol w:w="851"/>
        <w:gridCol w:w="82"/>
        <w:gridCol w:w="627"/>
        <w:gridCol w:w="567"/>
        <w:gridCol w:w="11"/>
      </w:tblGrid>
      <w:tr w:rsidR="004F505B" w:rsidTr="00C07AF6">
        <w:tc>
          <w:tcPr>
            <w:tcW w:w="913"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Уникальный номер реестровой записи</w:t>
            </w:r>
          </w:p>
          <w:p w:rsidR="004F505B" w:rsidRDefault="004F505B" w:rsidP="00C07AF6">
            <w:pPr>
              <w:pStyle w:val="ConsPlusNormal"/>
              <w:jc w:val="center"/>
            </w:pP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2564" w:type="dxa"/>
            <w:gridSpan w:val="4"/>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Показатель, характеризующий содержание муниципальной услуги </w:t>
            </w: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1688"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Показатель, характеризующий условия (формы) оказания муниципальной услуги </w:t>
            </w: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2748" w:type="dxa"/>
            <w:gridSpan w:val="5"/>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объема муниципальной услуги</w:t>
            </w:r>
          </w:p>
        </w:tc>
        <w:tc>
          <w:tcPr>
            <w:tcW w:w="3066"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Значение показателя объема муниципальной услуги</w:t>
            </w:r>
          </w:p>
        </w:tc>
        <w:tc>
          <w:tcPr>
            <w:tcW w:w="2632" w:type="dxa"/>
            <w:gridSpan w:val="4"/>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Размер платы</w:t>
            </w:r>
          </w:p>
          <w:p w:rsidR="004F505B" w:rsidRDefault="004F505B" w:rsidP="00C07AF6">
            <w:pPr>
              <w:pStyle w:val="ConsPlusNormal"/>
              <w:jc w:val="center"/>
            </w:pPr>
            <w:r>
              <w:t xml:space="preserve">(цена, тариф) </w:t>
            </w:r>
            <w:hyperlink w:anchor="Par924" w:tooltip="&lt;8&gt; Заполняется в случае, если оказание услуг (выполнение работ) осуществляется на платной основе в соответствии с законодательством Российской Федерации в рамках государственного задания. При оказании услуг (выполнении работ) на платной основе сверх установленного государственного задания указанный показатель не формируется." w:history="1">
              <w:r>
                <w:rPr>
                  <w:color w:val="0000FF"/>
                </w:rPr>
                <w:t>&lt;8&gt;</w:t>
              </w:r>
            </w:hyperlink>
          </w:p>
        </w:tc>
        <w:tc>
          <w:tcPr>
            <w:tcW w:w="1205"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Допустимые (возможные) отклонения от установленных показателей объема муниципальной услуги </w:t>
            </w:r>
            <w:hyperlink w:anchor="Par923" w:tooltip="&lt;7&gt; Заполняется в случае, если для разных услуг (работ) устанавливаются различные показатели допустимых (возможных) отклонений или если указанные отклонения устанавливаются в абсолютных величинах. В случае если единицей объема работы является работа в целом, показатель не указывается." w:history="1">
              <w:r>
                <w:rPr>
                  <w:color w:val="0000FF"/>
                </w:rPr>
                <w:t>&lt;7&gt;</w:t>
              </w:r>
            </w:hyperlink>
          </w:p>
        </w:tc>
      </w:tr>
      <w:tr w:rsidR="004F505B" w:rsidTr="00C07AF6">
        <w:trPr>
          <w:gridAfter w:val="1"/>
          <w:wAfter w:w="11" w:type="dxa"/>
        </w:trPr>
        <w:tc>
          <w:tcPr>
            <w:tcW w:w="913"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w:t>
            </w:r>
            <w:r>
              <w:lastRenderedPageBreak/>
              <w:t>еля</w:t>
            </w:r>
          </w:p>
          <w:p w:rsidR="004F505B" w:rsidRDefault="004F505B" w:rsidP="00C07AF6">
            <w:pPr>
              <w:pStyle w:val="ConsPlusNormal"/>
              <w:jc w:val="center"/>
            </w:pP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851"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наименование показат</w:t>
            </w:r>
            <w:r>
              <w:lastRenderedPageBreak/>
              <w:t>еля</w:t>
            </w:r>
          </w:p>
          <w:p w:rsidR="004F505B" w:rsidRDefault="004F505B" w:rsidP="00C07AF6">
            <w:pPr>
              <w:pStyle w:val="ConsPlusNormal"/>
              <w:jc w:val="center"/>
            </w:pP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851"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наименование показат</w:t>
            </w:r>
            <w:r>
              <w:lastRenderedPageBreak/>
              <w:t xml:space="preserve">еля </w:t>
            </w: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850" w:type="dxa"/>
            <w:gridSpan w:val="2"/>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наименование показат</w:t>
            </w:r>
            <w:r>
              <w:lastRenderedPageBreak/>
              <w:t xml:space="preserve">еля </w:t>
            </w: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850"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наименование показат</w:t>
            </w:r>
            <w:r>
              <w:lastRenderedPageBreak/>
              <w:t>еля</w:t>
            </w:r>
          </w:p>
          <w:p w:rsidR="004F505B" w:rsidRDefault="004F505B" w:rsidP="00C07AF6">
            <w:pPr>
              <w:pStyle w:val="ConsPlusNormal"/>
              <w:jc w:val="center"/>
            </w:pP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851"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наименование показат</w:t>
            </w:r>
            <w:r>
              <w:lastRenderedPageBreak/>
              <w:t>еля</w:t>
            </w:r>
          </w:p>
          <w:p w:rsidR="004F505B" w:rsidRDefault="004F505B" w:rsidP="00C07AF6">
            <w:pPr>
              <w:pStyle w:val="ConsPlusNormal"/>
              <w:jc w:val="center"/>
            </w:pP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1885"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единица измерения</w:t>
            </w:r>
          </w:p>
        </w:tc>
        <w:tc>
          <w:tcPr>
            <w:tcW w:w="808"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 год (очере</w:t>
            </w:r>
            <w:r>
              <w:lastRenderedPageBreak/>
              <w:t>дной финансовый год)</w:t>
            </w: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20__ год</w:t>
            </w:r>
          </w:p>
          <w:p w:rsidR="004F505B" w:rsidRDefault="004F505B" w:rsidP="00C07AF6">
            <w:pPr>
              <w:pStyle w:val="ConsPlusNormal"/>
              <w:jc w:val="center"/>
            </w:pPr>
            <w:r>
              <w:t xml:space="preserve">(1-й год планового </w:t>
            </w:r>
            <w:r>
              <w:lastRenderedPageBreak/>
              <w:t>периода)</w:t>
            </w:r>
          </w:p>
        </w:tc>
        <w:tc>
          <w:tcPr>
            <w:tcW w:w="113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20__ год</w:t>
            </w:r>
          </w:p>
          <w:p w:rsidR="004F505B" w:rsidRDefault="004F505B" w:rsidP="00C07AF6">
            <w:pPr>
              <w:pStyle w:val="ConsPlusNormal"/>
              <w:jc w:val="center"/>
            </w:pPr>
            <w:r>
              <w:t xml:space="preserve">(2-й год планового </w:t>
            </w:r>
            <w:r>
              <w:lastRenderedPageBreak/>
              <w:t>периода)</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20__</w:t>
            </w:r>
          </w:p>
          <w:p w:rsidR="004F505B" w:rsidRDefault="004F505B" w:rsidP="00C07AF6">
            <w:pPr>
              <w:pStyle w:val="ConsPlusNormal"/>
              <w:jc w:val="center"/>
            </w:pPr>
            <w:r>
              <w:t>год (очере</w:t>
            </w:r>
            <w:r>
              <w:lastRenderedPageBreak/>
              <w:t>дной финансовый год)</w:t>
            </w:r>
          </w:p>
        </w:tc>
        <w:tc>
          <w:tcPr>
            <w:tcW w:w="84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20__</w:t>
            </w:r>
          </w:p>
          <w:p w:rsidR="004F505B" w:rsidRDefault="004F505B" w:rsidP="00C07AF6">
            <w:pPr>
              <w:pStyle w:val="ConsPlusNormal"/>
              <w:jc w:val="center"/>
            </w:pPr>
            <w:r>
              <w:t>год</w:t>
            </w:r>
          </w:p>
          <w:p w:rsidR="004F505B" w:rsidRDefault="004F505B" w:rsidP="00C07AF6">
            <w:pPr>
              <w:pStyle w:val="ConsPlusNormal"/>
              <w:jc w:val="center"/>
            </w:pPr>
            <w:r>
              <w:t xml:space="preserve">(1-й год </w:t>
            </w:r>
            <w:r>
              <w:lastRenderedPageBreak/>
              <w:t>планового периода)</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20__</w:t>
            </w:r>
          </w:p>
          <w:p w:rsidR="004F505B" w:rsidRDefault="004F505B" w:rsidP="00C07AF6">
            <w:pPr>
              <w:pStyle w:val="ConsPlusNormal"/>
              <w:jc w:val="center"/>
            </w:pPr>
            <w:r>
              <w:t>год</w:t>
            </w:r>
          </w:p>
          <w:p w:rsidR="004F505B" w:rsidRDefault="004F505B" w:rsidP="00C07AF6">
            <w:pPr>
              <w:pStyle w:val="ConsPlusNormal"/>
              <w:jc w:val="center"/>
            </w:pPr>
            <w:r>
              <w:t xml:space="preserve">(2-й год </w:t>
            </w:r>
            <w:r>
              <w:lastRenderedPageBreak/>
              <w:t>планового периода)</w:t>
            </w:r>
          </w:p>
        </w:tc>
        <w:tc>
          <w:tcPr>
            <w:tcW w:w="709"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в процентах</w:t>
            </w:r>
          </w:p>
        </w:tc>
        <w:tc>
          <w:tcPr>
            <w:tcW w:w="56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в абсолют</w:t>
            </w:r>
            <w:r>
              <w:lastRenderedPageBreak/>
              <w:t>ных величинах</w:t>
            </w:r>
          </w:p>
        </w:tc>
      </w:tr>
      <w:tr w:rsidR="004F505B" w:rsidTr="00C07AF6">
        <w:trPr>
          <w:gridAfter w:val="1"/>
          <w:wAfter w:w="11" w:type="dxa"/>
        </w:trPr>
        <w:tc>
          <w:tcPr>
            <w:tcW w:w="913"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gridSpan w:val="2"/>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w:t>
            </w: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102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код по </w:t>
            </w:r>
            <w:hyperlink r:id="rId25" w:history="1">
              <w:r>
                <w:rPr>
                  <w:color w:val="0000FF"/>
                </w:rPr>
                <w:t>ОКЕИ</w:t>
              </w:r>
            </w:hyperlink>
          </w:p>
          <w:p w:rsidR="004F505B" w:rsidRDefault="004F505B" w:rsidP="00C07AF6">
            <w:pPr>
              <w:pStyle w:val="ConsPlusNormal"/>
              <w:jc w:val="center"/>
            </w:pPr>
            <w:hyperlink w:anchor="Par922" w:tooltip="&lt;6&gt; Заполняется в соответствии с кодом, указанным в общероссийском базовом (отраслевом) перечне (классификаторе) государственных и муниципальных услуг, оказываемых физическим лицам, и (или) в региональном перечне (классификаторе) государственных (муниципальных) услуг и работ." w:history="1">
              <w:r>
                <w:rPr>
                  <w:color w:val="0000FF"/>
                </w:rPr>
                <w:t>&lt;6&gt;</w:t>
              </w:r>
            </w:hyperlink>
          </w:p>
        </w:tc>
        <w:tc>
          <w:tcPr>
            <w:tcW w:w="822"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13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4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9"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56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r>
      <w:tr w:rsidR="004F505B" w:rsidTr="00C07AF6">
        <w:trPr>
          <w:gridAfter w:val="1"/>
          <w:wAfter w:w="11" w:type="dxa"/>
        </w:trPr>
        <w:tc>
          <w:tcPr>
            <w:tcW w:w="9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3</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4</w:t>
            </w:r>
          </w:p>
        </w:tc>
        <w:tc>
          <w:tcPr>
            <w:tcW w:w="85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6</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7</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8</w:t>
            </w:r>
          </w:p>
        </w:tc>
        <w:tc>
          <w:tcPr>
            <w:tcW w:w="102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9</w:t>
            </w:r>
          </w:p>
        </w:tc>
        <w:tc>
          <w:tcPr>
            <w:tcW w:w="822"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10</w:t>
            </w: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11</w:t>
            </w:r>
          </w:p>
        </w:tc>
        <w:tc>
          <w:tcPr>
            <w:tcW w:w="113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12</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13</w:t>
            </w:r>
          </w:p>
        </w:tc>
        <w:tc>
          <w:tcPr>
            <w:tcW w:w="84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14</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15</w:t>
            </w:r>
          </w:p>
        </w:tc>
        <w:tc>
          <w:tcPr>
            <w:tcW w:w="709"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16</w:t>
            </w:r>
          </w:p>
        </w:tc>
        <w:tc>
          <w:tcPr>
            <w:tcW w:w="56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17</w:t>
            </w:r>
          </w:p>
        </w:tc>
      </w:tr>
      <w:tr w:rsidR="004F505B" w:rsidTr="00C07AF6">
        <w:trPr>
          <w:gridAfter w:val="1"/>
          <w:wAfter w:w="11" w:type="dxa"/>
        </w:trPr>
        <w:tc>
          <w:tcPr>
            <w:tcW w:w="9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2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22"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4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rPr>
          <w:gridAfter w:val="1"/>
          <w:wAfter w:w="11" w:type="dxa"/>
        </w:trPr>
        <w:tc>
          <w:tcPr>
            <w:tcW w:w="9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2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22"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4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rPr>
          <w:gridAfter w:val="1"/>
          <w:wAfter w:w="11" w:type="dxa"/>
        </w:trPr>
        <w:tc>
          <w:tcPr>
            <w:tcW w:w="9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2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22"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4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bl>
    <w:p w:rsidR="004F505B" w:rsidRDefault="004F505B" w:rsidP="004F505B">
      <w:pPr>
        <w:pStyle w:val="ConsPlusNormal"/>
        <w:sectPr w:rsidR="004F505B" w:rsidSect="004F505B">
          <w:headerReference w:type="default" r:id="rId26"/>
          <w:footerReference w:type="default" r:id="rId27"/>
          <w:pgSz w:w="16838" w:h="11906" w:orient="landscape"/>
          <w:pgMar w:top="1133" w:right="1440" w:bottom="566" w:left="144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p w:rsidR="004F505B" w:rsidRDefault="004F505B" w:rsidP="004F505B">
      <w:pPr>
        <w:pStyle w:val="ConsPlusNormal"/>
        <w:jc w:val="both"/>
      </w:pPr>
    </w:p>
    <w:p w:rsidR="004F505B" w:rsidRDefault="004F505B" w:rsidP="004F505B">
      <w:pPr>
        <w:pStyle w:val="ConsPlusNormal"/>
        <w:ind w:firstLine="540"/>
        <w:jc w:val="both"/>
      </w:pPr>
      <w:r>
        <w:t>4. Нормативные правовые акты, устанавливающие размер платы (цену, тариф) либо порядок ее установления</w:t>
      </w:r>
    </w:p>
    <w:p w:rsidR="004F505B" w:rsidRDefault="004F505B" w:rsidP="004F5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4"/>
        <w:gridCol w:w="1984"/>
        <w:gridCol w:w="1417"/>
        <w:gridCol w:w="1304"/>
        <w:gridCol w:w="2835"/>
      </w:tblGrid>
      <w:tr w:rsidR="004F505B" w:rsidTr="00C07AF6">
        <w:tc>
          <w:tcPr>
            <w:tcW w:w="8674" w:type="dxa"/>
            <w:gridSpan w:val="5"/>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Нормативный правовой акт</w:t>
            </w:r>
          </w:p>
        </w:tc>
      </w:tr>
      <w:tr w:rsidR="004F505B" w:rsidTr="00C07AF6">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вид</w:t>
            </w:r>
          </w:p>
        </w:tc>
        <w:tc>
          <w:tcPr>
            <w:tcW w:w="198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принявший орган</w:t>
            </w:r>
          </w:p>
        </w:tc>
        <w:tc>
          <w:tcPr>
            <w:tcW w:w="141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дата</w:t>
            </w:r>
          </w:p>
        </w:tc>
        <w:tc>
          <w:tcPr>
            <w:tcW w:w="130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номер</w:t>
            </w:r>
          </w:p>
        </w:tc>
        <w:tc>
          <w:tcPr>
            <w:tcW w:w="2835"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w:t>
            </w:r>
          </w:p>
        </w:tc>
      </w:tr>
      <w:tr w:rsidR="004F505B" w:rsidTr="00C07AF6">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w:t>
            </w:r>
          </w:p>
        </w:tc>
        <w:tc>
          <w:tcPr>
            <w:tcW w:w="198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w:t>
            </w:r>
          </w:p>
        </w:tc>
        <w:tc>
          <w:tcPr>
            <w:tcW w:w="141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3</w:t>
            </w:r>
          </w:p>
        </w:tc>
        <w:tc>
          <w:tcPr>
            <w:tcW w:w="130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4</w:t>
            </w:r>
          </w:p>
        </w:tc>
        <w:tc>
          <w:tcPr>
            <w:tcW w:w="2835"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5</w:t>
            </w:r>
          </w:p>
        </w:tc>
      </w:tr>
      <w:tr w:rsidR="004F505B" w:rsidTr="00C07AF6">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2835"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bl>
    <w:p w:rsidR="004F505B" w:rsidRDefault="004F505B" w:rsidP="004F505B">
      <w:pPr>
        <w:pStyle w:val="ConsPlusNormal"/>
        <w:jc w:val="both"/>
      </w:pPr>
    </w:p>
    <w:p w:rsidR="004F505B" w:rsidRDefault="004F505B" w:rsidP="004F505B">
      <w:pPr>
        <w:pStyle w:val="ConsPlusNormal"/>
        <w:ind w:firstLine="540"/>
        <w:jc w:val="both"/>
      </w:pPr>
      <w:r>
        <w:t>5. Порядок оказания муниципальной услуги</w:t>
      </w:r>
    </w:p>
    <w:p w:rsidR="004F505B" w:rsidRDefault="004F505B" w:rsidP="004F505B">
      <w:pPr>
        <w:pStyle w:val="ConsPlusNormal"/>
        <w:jc w:val="both"/>
      </w:pPr>
    </w:p>
    <w:p w:rsidR="004F505B" w:rsidRDefault="004F505B" w:rsidP="004F505B">
      <w:pPr>
        <w:pStyle w:val="ConsPlusNonformat"/>
        <w:jc w:val="both"/>
      </w:pPr>
      <w:r>
        <w:t xml:space="preserve">    5.1.   Нормативные   правовые   акты,   регулирующие  порядок  оказания</w:t>
      </w:r>
    </w:p>
    <w:p w:rsidR="004F505B" w:rsidRDefault="004F505B" w:rsidP="004F505B">
      <w:pPr>
        <w:pStyle w:val="ConsPlusNonformat"/>
        <w:jc w:val="both"/>
      </w:pPr>
      <w:r>
        <w:t>муниципальной услуги</w:t>
      </w:r>
    </w:p>
    <w:p w:rsidR="004F505B" w:rsidRDefault="004F505B" w:rsidP="004F505B">
      <w:pPr>
        <w:pStyle w:val="ConsPlusNonformat"/>
        <w:jc w:val="both"/>
      </w:pPr>
      <w:r>
        <w:t>___________________________________________________________________________</w:t>
      </w:r>
    </w:p>
    <w:p w:rsidR="004F505B" w:rsidRDefault="004F505B" w:rsidP="004F505B">
      <w:pPr>
        <w:pStyle w:val="ConsPlusNonformat"/>
        <w:jc w:val="both"/>
      </w:pPr>
      <w:r>
        <w:t xml:space="preserve">         (наименование, номер и дата нормативного правового акта)</w:t>
      </w:r>
    </w:p>
    <w:p w:rsidR="004F505B" w:rsidRDefault="004F505B" w:rsidP="004F505B">
      <w:pPr>
        <w:pStyle w:val="ConsPlusNormal"/>
        <w:jc w:val="both"/>
      </w:pPr>
    </w:p>
    <w:p w:rsidR="004F505B" w:rsidRDefault="004F505B" w:rsidP="004F505B">
      <w:pPr>
        <w:pStyle w:val="ConsPlusNormal"/>
        <w:ind w:firstLine="540"/>
        <w:jc w:val="both"/>
      </w:pPr>
      <w:r>
        <w:t>5.2. Порядок информирования потенциальных потребителей муниципальной услуги</w:t>
      </w:r>
    </w:p>
    <w:p w:rsidR="004F505B" w:rsidRDefault="004F505B" w:rsidP="004F5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3061"/>
        <w:gridCol w:w="3288"/>
      </w:tblGrid>
      <w:tr w:rsidR="004F505B" w:rsidTr="00C07AF6">
        <w:tc>
          <w:tcPr>
            <w:tcW w:w="25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Способ информирования</w:t>
            </w:r>
          </w:p>
        </w:tc>
        <w:tc>
          <w:tcPr>
            <w:tcW w:w="306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Состав размещаемой информации</w:t>
            </w:r>
          </w:p>
        </w:tc>
        <w:tc>
          <w:tcPr>
            <w:tcW w:w="328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Частота обновления информации</w:t>
            </w:r>
          </w:p>
        </w:tc>
      </w:tr>
      <w:tr w:rsidR="004F505B" w:rsidTr="00C07AF6">
        <w:tc>
          <w:tcPr>
            <w:tcW w:w="25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w:t>
            </w:r>
          </w:p>
        </w:tc>
        <w:tc>
          <w:tcPr>
            <w:tcW w:w="306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w:t>
            </w:r>
          </w:p>
        </w:tc>
        <w:tc>
          <w:tcPr>
            <w:tcW w:w="328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3</w:t>
            </w:r>
          </w:p>
        </w:tc>
      </w:tr>
      <w:tr w:rsidR="004F505B" w:rsidTr="00C07AF6">
        <w:tc>
          <w:tcPr>
            <w:tcW w:w="25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306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328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25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306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328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bl>
    <w:p w:rsidR="004F505B" w:rsidRDefault="004F505B" w:rsidP="004F505B">
      <w:pPr>
        <w:pStyle w:val="ConsPlusNormal"/>
        <w:jc w:val="both"/>
      </w:pPr>
    </w:p>
    <w:p w:rsidR="004F505B" w:rsidRDefault="004F505B" w:rsidP="004F505B">
      <w:pPr>
        <w:pStyle w:val="ConsPlusNormal"/>
        <w:jc w:val="center"/>
        <w:outlineLvl w:val="2"/>
      </w:pPr>
      <w:bookmarkStart w:id="41" w:name="Par648"/>
      <w:bookmarkEnd w:id="41"/>
      <w:r>
        <w:t xml:space="preserve">Часть 2. Сведения о выполняемых работах </w:t>
      </w:r>
      <w:hyperlink w:anchor="Par919" w:tooltip="&lt;3&gt; Формируется при установлении государственного задания на оказание государственной услуги (услуг) и выполнение работы (работ) и содержит требования к оказанию государственной услуги (услуг) и выполнению работы (работ) раздельно по каждой из государственных услуг (работ) с указанием порядкового номера раздела." w:history="1">
        <w:r>
          <w:rPr>
            <w:color w:val="0000FF"/>
          </w:rPr>
          <w:t>&lt;3&gt;</w:t>
        </w:r>
      </w:hyperlink>
    </w:p>
    <w:p w:rsidR="004F505B" w:rsidRDefault="004F505B" w:rsidP="004F505B">
      <w:pPr>
        <w:pStyle w:val="ConsPlusNormal"/>
        <w:jc w:val="both"/>
      </w:pPr>
    </w:p>
    <w:p w:rsidR="004F505B" w:rsidRDefault="004F505B" w:rsidP="004F505B">
      <w:pPr>
        <w:pStyle w:val="ConsPlusNormal"/>
        <w:jc w:val="center"/>
      </w:pPr>
      <w:r>
        <w:t>Раздел ______</w:t>
      </w:r>
    </w:p>
    <w:p w:rsidR="004F505B" w:rsidRDefault="004F505B" w:rsidP="004F505B">
      <w:pPr>
        <w:pStyle w:val="ConsPlusNormal"/>
        <w:jc w:val="both"/>
      </w:pPr>
    </w:p>
    <w:p w:rsidR="004F505B" w:rsidRDefault="004F505B" w:rsidP="004F505B">
      <w:pPr>
        <w:pStyle w:val="ConsPlusNonformat"/>
        <w:jc w:val="both"/>
        <w:rPr>
          <w:sz w:val="18"/>
          <w:szCs w:val="18"/>
        </w:rPr>
      </w:pPr>
      <w:r>
        <w:rPr>
          <w:sz w:val="18"/>
          <w:szCs w:val="18"/>
        </w:rPr>
        <w:t xml:space="preserve">                                                                           ┌───────────────┐</w:t>
      </w:r>
    </w:p>
    <w:p w:rsidR="004F505B" w:rsidRDefault="004F505B" w:rsidP="004F505B">
      <w:pPr>
        <w:pStyle w:val="ConsPlusNonformat"/>
        <w:jc w:val="both"/>
        <w:rPr>
          <w:sz w:val="18"/>
          <w:szCs w:val="18"/>
        </w:rPr>
      </w:pPr>
      <w:r>
        <w:rPr>
          <w:sz w:val="18"/>
          <w:szCs w:val="18"/>
        </w:rPr>
        <w:t xml:space="preserve">1. Наименование работы                                               Код </w:t>
      </w:r>
      <w:proofErr w:type="gramStart"/>
      <w:r>
        <w:rPr>
          <w:sz w:val="18"/>
          <w:szCs w:val="18"/>
        </w:rPr>
        <w:t>по</w:t>
      </w:r>
      <w:proofErr w:type="gramEnd"/>
      <w:r>
        <w:rPr>
          <w:sz w:val="18"/>
          <w:szCs w:val="18"/>
        </w:rPr>
        <w:t>│               │</w:t>
      </w:r>
    </w:p>
    <w:p w:rsidR="004F505B" w:rsidRDefault="004F505B" w:rsidP="004F505B">
      <w:pPr>
        <w:pStyle w:val="ConsPlusNonformat"/>
        <w:jc w:val="both"/>
        <w:rPr>
          <w:sz w:val="18"/>
          <w:szCs w:val="18"/>
        </w:rPr>
      </w:pPr>
      <w:r>
        <w:rPr>
          <w:sz w:val="18"/>
          <w:szCs w:val="18"/>
        </w:rPr>
        <w:t>_________________________________________________  общероссийскому базовому│               │</w:t>
      </w:r>
    </w:p>
    <w:p w:rsidR="004F505B" w:rsidRDefault="004F505B" w:rsidP="004F505B">
      <w:pPr>
        <w:pStyle w:val="ConsPlusNonformat"/>
        <w:jc w:val="both"/>
        <w:rPr>
          <w:sz w:val="18"/>
          <w:szCs w:val="18"/>
        </w:rPr>
      </w:pPr>
      <w:r>
        <w:rPr>
          <w:sz w:val="18"/>
          <w:szCs w:val="18"/>
        </w:rPr>
        <w:t>_________________________________________________    (отраслевому) перечню,│               │</w:t>
      </w:r>
    </w:p>
    <w:p w:rsidR="004F505B" w:rsidRDefault="004F505B" w:rsidP="004F505B">
      <w:pPr>
        <w:pStyle w:val="ConsPlusNonformat"/>
        <w:jc w:val="both"/>
        <w:rPr>
          <w:sz w:val="18"/>
          <w:szCs w:val="18"/>
        </w:rPr>
      </w:pPr>
      <w:r>
        <w:rPr>
          <w:sz w:val="18"/>
          <w:szCs w:val="18"/>
        </w:rPr>
        <w:t>2. Категории потребителей работы                      региональному перечню│               │</w:t>
      </w:r>
    </w:p>
    <w:p w:rsidR="004F505B" w:rsidRDefault="004F505B" w:rsidP="004F505B">
      <w:pPr>
        <w:pStyle w:val="ConsPlusNonformat"/>
        <w:jc w:val="both"/>
        <w:rPr>
          <w:sz w:val="18"/>
          <w:szCs w:val="18"/>
        </w:rPr>
      </w:pPr>
      <w:r>
        <w:rPr>
          <w:sz w:val="18"/>
          <w:szCs w:val="18"/>
        </w:rPr>
        <w:t>_________________________________________________                          │               │</w:t>
      </w:r>
    </w:p>
    <w:p w:rsidR="004F505B" w:rsidRDefault="004F505B" w:rsidP="004F505B">
      <w:pPr>
        <w:pStyle w:val="ConsPlusNonformat"/>
        <w:jc w:val="both"/>
        <w:rPr>
          <w:sz w:val="18"/>
          <w:szCs w:val="18"/>
        </w:rPr>
      </w:pPr>
      <w:r>
        <w:rPr>
          <w:sz w:val="18"/>
          <w:szCs w:val="18"/>
        </w:rPr>
        <w:t>_________________________________________________                          └───────────────┘</w:t>
      </w:r>
    </w:p>
    <w:p w:rsidR="004F505B" w:rsidRDefault="004F505B" w:rsidP="004F505B">
      <w:pPr>
        <w:pStyle w:val="ConsPlusNonformat"/>
        <w:jc w:val="both"/>
        <w:rPr>
          <w:sz w:val="18"/>
          <w:szCs w:val="18"/>
        </w:rPr>
      </w:pPr>
      <w:r>
        <w:rPr>
          <w:sz w:val="18"/>
          <w:szCs w:val="18"/>
        </w:rPr>
        <w:t>3. Показатели, характеризующие объем</w:t>
      </w:r>
    </w:p>
    <w:p w:rsidR="004F505B" w:rsidRDefault="004F505B" w:rsidP="004F505B">
      <w:pPr>
        <w:pStyle w:val="ConsPlusNonformat"/>
        <w:jc w:val="both"/>
        <w:rPr>
          <w:sz w:val="18"/>
          <w:szCs w:val="18"/>
        </w:rPr>
      </w:pPr>
      <w:r>
        <w:rPr>
          <w:sz w:val="18"/>
          <w:szCs w:val="18"/>
        </w:rPr>
        <w:t>и (или) качество работы</w:t>
      </w:r>
    </w:p>
    <w:p w:rsidR="004F505B" w:rsidRDefault="004F505B" w:rsidP="004F505B">
      <w:pPr>
        <w:pStyle w:val="ConsPlusNormal"/>
        <w:jc w:val="both"/>
      </w:pPr>
    </w:p>
    <w:p w:rsidR="004F505B" w:rsidRDefault="004F505B" w:rsidP="004F505B">
      <w:pPr>
        <w:pStyle w:val="ConsPlusNormal"/>
        <w:ind w:firstLine="540"/>
        <w:jc w:val="both"/>
      </w:pPr>
      <w:r>
        <w:t xml:space="preserve">3.1. Показатели, характеризующие качество работы </w:t>
      </w:r>
      <w:hyperlink w:anchor="Par920" w:tooltip="&lt;4&gt; Заполняется в соответствии с показателями, характеризующими качество услуг (работ), установленными в общероссийских базовых (отраслевых) перечнях (классификаторах) государственных и муниципальных услуг, оказываемых физическим лицам, и (или) в региональном перечне (классификаторе) государственных (муниципальных) услуг и работ, и единицами их измерения." w:history="1">
        <w:r>
          <w:rPr>
            <w:color w:val="0000FF"/>
          </w:rPr>
          <w:t>&lt;4&gt;</w:t>
        </w:r>
      </w:hyperlink>
    </w:p>
    <w:p w:rsidR="004F505B" w:rsidRDefault="004F505B" w:rsidP="004F505B">
      <w:pPr>
        <w:pStyle w:val="ConsPlusNormal"/>
        <w:jc w:val="both"/>
      </w:pPr>
    </w:p>
    <w:p w:rsidR="004F505B" w:rsidRDefault="004F505B" w:rsidP="004F505B">
      <w:pPr>
        <w:pStyle w:val="ConsPlusNormal"/>
        <w:sectPr w:rsidR="004F505B" w:rsidSect="004F505B">
          <w:headerReference w:type="default" r:id="rId28"/>
          <w:footerReference w:type="default" r:id="rId29"/>
          <w:pgSz w:w="11906" w:h="16838"/>
          <w:pgMar w:top="1440" w:right="566" w:bottom="1440" w:left="1133"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tbl>
      <w:tblPr>
        <w:tblW w:w="14395" w:type="dxa"/>
        <w:tblLayout w:type="fixed"/>
        <w:tblCellMar>
          <w:top w:w="102" w:type="dxa"/>
          <w:left w:w="62" w:type="dxa"/>
          <w:bottom w:w="102" w:type="dxa"/>
          <w:right w:w="62" w:type="dxa"/>
        </w:tblCellMar>
        <w:tblLook w:val="0000" w:firstRow="0" w:lastRow="0" w:firstColumn="0" w:lastColumn="0" w:noHBand="0" w:noVBand="0"/>
      </w:tblPr>
      <w:tblGrid>
        <w:gridCol w:w="913"/>
        <w:gridCol w:w="992"/>
        <w:gridCol w:w="992"/>
        <w:gridCol w:w="992"/>
        <w:gridCol w:w="9"/>
        <w:gridCol w:w="984"/>
        <w:gridCol w:w="992"/>
        <w:gridCol w:w="992"/>
        <w:gridCol w:w="993"/>
        <w:gridCol w:w="997"/>
        <w:gridCol w:w="11"/>
        <w:gridCol w:w="7"/>
        <w:gridCol w:w="965"/>
        <w:gridCol w:w="11"/>
        <w:gridCol w:w="1236"/>
        <w:gridCol w:w="11"/>
        <w:gridCol w:w="1236"/>
        <w:gridCol w:w="11"/>
        <w:gridCol w:w="7"/>
        <w:gridCol w:w="1062"/>
        <w:gridCol w:w="11"/>
        <w:gridCol w:w="953"/>
        <w:gridCol w:w="11"/>
        <w:gridCol w:w="7"/>
      </w:tblGrid>
      <w:tr w:rsidR="004F505B" w:rsidTr="00C07AF6">
        <w:tc>
          <w:tcPr>
            <w:tcW w:w="913"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 xml:space="preserve">Уникальный номер реестровой записи </w:t>
            </w: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2985" w:type="dxa"/>
            <w:gridSpan w:val="4"/>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характеризующий содержание работы</w:t>
            </w:r>
          </w:p>
        </w:tc>
        <w:tc>
          <w:tcPr>
            <w:tcW w:w="197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характеризующий условия (формы) выполнения работы</w:t>
            </w:r>
          </w:p>
        </w:tc>
        <w:tc>
          <w:tcPr>
            <w:tcW w:w="3000" w:type="dxa"/>
            <w:gridSpan w:val="5"/>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качества работы</w:t>
            </w:r>
          </w:p>
        </w:tc>
        <w:tc>
          <w:tcPr>
            <w:tcW w:w="3477" w:type="dxa"/>
            <w:gridSpan w:val="7"/>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Значение показателя качества работы</w:t>
            </w:r>
          </w:p>
        </w:tc>
        <w:tc>
          <w:tcPr>
            <w:tcW w:w="2044" w:type="dxa"/>
            <w:gridSpan w:val="5"/>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Допустимые (возможные) отклонения от установленных показателей качества работы </w:t>
            </w:r>
            <w:hyperlink w:anchor="Par923" w:tooltip="&lt;7&gt; Заполняется в случае, если для разных услуг (работ) устанавливаются различные показатели допустимых (возможных) отклонений или если указанные отклонения устанавливаются в абсолютных величинах. В случае если единицей объема работы является работа в целом, показатель не указывается." w:history="1">
              <w:r>
                <w:rPr>
                  <w:color w:val="0000FF"/>
                </w:rPr>
                <w:t>&lt;7&gt;</w:t>
              </w:r>
            </w:hyperlink>
          </w:p>
        </w:tc>
      </w:tr>
      <w:tr w:rsidR="004F505B" w:rsidTr="00C07AF6">
        <w:trPr>
          <w:gridAfter w:val="1"/>
          <w:wAfter w:w="7" w:type="dxa"/>
        </w:trPr>
        <w:tc>
          <w:tcPr>
            <w:tcW w:w="913"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2"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992"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992"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993" w:type="dxa"/>
            <w:gridSpan w:val="2"/>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992"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992"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2001"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единица измерения</w:t>
            </w:r>
          </w:p>
        </w:tc>
        <w:tc>
          <w:tcPr>
            <w:tcW w:w="983"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w:t>
            </w:r>
          </w:p>
          <w:p w:rsidR="004F505B" w:rsidRDefault="004F505B" w:rsidP="00C07AF6">
            <w:pPr>
              <w:pStyle w:val="ConsPlusNormal"/>
              <w:jc w:val="center"/>
            </w:pPr>
            <w:r>
              <w:t>год (очередной финансовый год)</w:t>
            </w:r>
          </w:p>
        </w:tc>
        <w:tc>
          <w:tcPr>
            <w:tcW w:w="1247"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 год</w:t>
            </w:r>
          </w:p>
          <w:p w:rsidR="004F505B" w:rsidRDefault="004F505B" w:rsidP="00C07AF6">
            <w:pPr>
              <w:pStyle w:val="ConsPlusNormal"/>
              <w:jc w:val="center"/>
            </w:pPr>
            <w:r>
              <w:t>(1-й год планового периода)</w:t>
            </w:r>
          </w:p>
        </w:tc>
        <w:tc>
          <w:tcPr>
            <w:tcW w:w="1247"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 год</w:t>
            </w:r>
          </w:p>
          <w:p w:rsidR="004F505B" w:rsidRDefault="004F505B" w:rsidP="00C07AF6">
            <w:pPr>
              <w:pStyle w:val="ConsPlusNormal"/>
              <w:jc w:val="center"/>
            </w:pPr>
            <w:r>
              <w:t>(2-й год планового периода)</w:t>
            </w:r>
          </w:p>
        </w:tc>
        <w:tc>
          <w:tcPr>
            <w:tcW w:w="1080"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в процентах</w:t>
            </w:r>
          </w:p>
        </w:tc>
        <w:tc>
          <w:tcPr>
            <w:tcW w:w="96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в абсолютных величинах</w:t>
            </w:r>
          </w:p>
        </w:tc>
      </w:tr>
      <w:tr w:rsidR="004F505B" w:rsidTr="00C07AF6">
        <w:trPr>
          <w:gridAfter w:val="2"/>
          <w:wAfter w:w="18" w:type="dxa"/>
        </w:trPr>
        <w:tc>
          <w:tcPr>
            <w:tcW w:w="913"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2"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2"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2"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3" w:type="dxa"/>
            <w:gridSpan w:val="2"/>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2"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2"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w:t>
            </w:r>
          </w:p>
          <w:p w:rsidR="004F505B" w:rsidRDefault="004F505B" w:rsidP="00C07AF6">
            <w:pPr>
              <w:pStyle w:val="ConsPlusNormal"/>
              <w:jc w:val="center"/>
            </w:pP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99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код по </w:t>
            </w:r>
            <w:hyperlink r:id="rId30" w:history="1">
              <w:r>
                <w:rPr>
                  <w:color w:val="0000FF"/>
                </w:rPr>
                <w:t>ОКЕИ</w:t>
              </w:r>
            </w:hyperlink>
          </w:p>
          <w:p w:rsidR="004F505B" w:rsidRDefault="004F505B" w:rsidP="00C07AF6">
            <w:pPr>
              <w:pStyle w:val="ConsPlusNormal"/>
              <w:jc w:val="center"/>
            </w:pPr>
            <w:hyperlink w:anchor="Par922" w:tooltip="&lt;6&gt; Заполняется в соответствии с кодом, указанным в общероссийском базовом (отраслевом) перечне (классификаторе) государственных и муниципальных услуг, оказываемых физическим лицам, и (или) в региональном перечне (классификаторе) государственных (муниципальных) услуг и работ." w:history="1">
              <w:r>
                <w:rPr>
                  <w:color w:val="0000FF"/>
                </w:rPr>
                <w:t>&lt;6&gt;</w:t>
              </w:r>
            </w:hyperlink>
          </w:p>
        </w:tc>
        <w:tc>
          <w:tcPr>
            <w:tcW w:w="983"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247"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247"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080"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6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r>
      <w:tr w:rsidR="004F505B" w:rsidTr="00C07AF6">
        <w:trPr>
          <w:gridAfter w:val="2"/>
          <w:wAfter w:w="18" w:type="dxa"/>
        </w:trPr>
        <w:tc>
          <w:tcPr>
            <w:tcW w:w="9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w:t>
            </w: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w:t>
            </w: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3</w:t>
            </w: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4</w:t>
            </w:r>
          </w:p>
        </w:tc>
        <w:tc>
          <w:tcPr>
            <w:tcW w:w="993"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5</w:t>
            </w: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6</w:t>
            </w: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7</w:t>
            </w: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8</w:t>
            </w:r>
          </w:p>
        </w:tc>
        <w:tc>
          <w:tcPr>
            <w:tcW w:w="99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9</w:t>
            </w:r>
          </w:p>
        </w:tc>
        <w:tc>
          <w:tcPr>
            <w:tcW w:w="983"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10</w:t>
            </w:r>
          </w:p>
        </w:tc>
        <w:tc>
          <w:tcPr>
            <w:tcW w:w="1247"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11</w:t>
            </w:r>
          </w:p>
        </w:tc>
        <w:tc>
          <w:tcPr>
            <w:tcW w:w="1247"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12</w:t>
            </w:r>
          </w:p>
        </w:tc>
        <w:tc>
          <w:tcPr>
            <w:tcW w:w="1080"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13</w:t>
            </w:r>
          </w:p>
        </w:tc>
        <w:tc>
          <w:tcPr>
            <w:tcW w:w="96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14</w:t>
            </w:r>
          </w:p>
        </w:tc>
      </w:tr>
      <w:tr w:rsidR="004F505B" w:rsidTr="00C07AF6">
        <w:trPr>
          <w:gridAfter w:val="2"/>
          <w:wAfter w:w="18" w:type="dxa"/>
        </w:trPr>
        <w:tc>
          <w:tcPr>
            <w:tcW w:w="9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83"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47"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47"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80"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rPr>
          <w:gridAfter w:val="2"/>
          <w:wAfter w:w="18" w:type="dxa"/>
        </w:trPr>
        <w:tc>
          <w:tcPr>
            <w:tcW w:w="9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83"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47"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47"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80"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rPr>
          <w:gridAfter w:val="2"/>
          <w:wAfter w:w="18" w:type="dxa"/>
        </w:trPr>
        <w:tc>
          <w:tcPr>
            <w:tcW w:w="9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83"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47"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47"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80"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bl>
    <w:p w:rsidR="004F505B" w:rsidRDefault="004F505B" w:rsidP="004F505B">
      <w:pPr>
        <w:pStyle w:val="ConsPlusNormal"/>
        <w:jc w:val="both"/>
      </w:pPr>
    </w:p>
    <w:p w:rsidR="004F505B" w:rsidRDefault="004F505B" w:rsidP="004F505B">
      <w:pPr>
        <w:pStyle w:val="ConsPlusNormal"/>
        <w:ind w:firstLine="540"/>
        <w:jc w:val="both"/>
      </w:pPr>
      <w:r>
        <w:t>3.2. Показатели, характеризующие объем работы</w:t>
      </w:r>
    </w:p>
    <w:p w:rsidR="004F505B" w:rsidRDefault="004F505B" w:rsidP="004F505B">
      <w:pPr>
        <w:pStyle w:val="ConsPlusNormal"/>
        <w:jc w:val="both"/>
      </w:pPr>
    </w:p>
    <w:tbl>
      <w:tblPr>
        <w:tblW w:w="14637" w:type="dxa"/>
        <w:tblLayout w:type="fixed"/>
        <w:tblCellMar>
          <w:top w:w="102" w:type="dxa"/>
          <w:left w:w="62" w:type="dxa"/>
          <w:bottom w:w="102" w:type="dxa"/>
          <w:right w:w="62" w:type="dxa"/>
        </w:tblCellMar>
        <w:tblLook w:val="0000" w:firstRow="0" w:lastRow="0" w:firstColumn="0" w:lastColumn="0" w:noHBand="0" w:noVBand="0"/>
      </w:tblPr>
      <w:tblGrid>
        <w:gridCol w:w="771"/>
        <w:gridCol w:w="787"/>
        <w:gridCol w:w="851"/>
        <w:gridCol w:w="772"/>
        <w:gridCol w:w="850"/>
        <w:gridCol w:w="851"/>
        <w:gridCol w:w="850"/>
        <w:gridCol w:w="709"/>
        <w:gridCol w:w="596"/>
        <w:gridCol w:w="709"/>
        <w:gridCol w:w="900"/>
        <w:gridCol w:w="943"/>
        <w:gridCol w:w="850"/>
        <w:gridCol w:w="896"/>
        <w:gridCol w:w="947"/>
        <w:gridCol w:w="821"/>
        <w:gridCol w:w="567"/>
        <w:gridCol w:w="967"/>
      </w:tblGrid>
      <w:tr w:rsidR="004F505B" w:rsidTr="00C07AF6">
        <w:tc>
          <w:tcPr>
            <w:tcW w:w="771"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Уникальный номер реестровой записи </w:t>
            </w: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2410"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характеризующий содержание работы</w:t>
            </w:r>
          </w:p>
        </w:tc>
        <w:tc>
          <w:tcPr>
            <w:tcW w:w="1701"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характеризующий условия (формы) выполнения работы</w:t>
            </w:r>
          </w:p>
        </w:tc>
        <w:tc>
          <w:tcPr>
            <w:tcW w:w="2864" w:type="dxa"/>
            <w:gridSpan w:val="4"/>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объема работы</w:t>
            </w:r>
          </w:p>
        </w:tc>
        <w:tc>
          <w:tcPr>
            <w:tcW w:w="2693"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Значение показателя объема работы</w:t>
            </w:r>
          </w:p>
        </w:tc>
        <w:tc>
          <w:tcPr>
            <w:tcW w:w="2664"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Размер платы (цена, тариф) </w:t>
            </w:r>
            <w:hyperlink w:anchor="Par924" w:tooltip="&lt;8&gt; Заполняется в случае, если оказание услуг (выполнение работ) осуществляется на платной основе в соответствии с законодательством Российской Федерации в рамках государственного задания. При оказании услуг (выполнении работ) на платной основе сверх установленного государственного задания указанный показатель не формируется." w:history="1">
              <w:r>
                <w:rPr>
                  <w:color w:val="0000FF"/>
                </w:rPr>
                <w:t>&lt;8&gt;</w:t>
              </w:r>
            </w:hyperlink>
          </w:p>
        </w:tc>
        <w:tc>
          <w:tcPr>
            <w:tcW w:w="153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Допустимые (возможные) отклонения от установленных показателей объема работы </w:t>
            </w:r>
            <w:hyperlink w:anchor="Par923" w:tooltip="&lt;7&gt; Заполняется в случае, если для разных услуг (работ) устанавливаются различные показатели допустимых (возможных) отклонений или если указанные отклонения устанавливаются в абсолютных величинах. В случае если единицей объема работы является работа в целом, показатель не указывается." w:history="1">
              <w:r>
                <w:rPr>
                  <w:color w:val="0000FF"/>
                </w:rPr>
                <w:t>&lt;7&gt;</w:t>
              </w:r>
            </w:hyperlink>
          </w:p>
        </w:tc>
      </w:tr>
      <w:tr w:rsidR="004F505B" w:rsidTr="00C07AF6">
        <w:tc>
          <w:tcPr>
            <w:tcW w:w="77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87"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851"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наименование показателя</w:t>
            </w:r>
          </w:p>
          <w:p w:rsidR="004F505B" w:rsidRDefault="004F505B" w:rsidP="00C07AF6">
            <w:pPr>
              <w:pStyle w:val="ConsPlusNormal"/>
              <w:jc w:val="center"/>
            </w:pP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772"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850"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наименование показателя</w:t>
            </w:r>
          </w:p>
          <w:p w:rsidR="004F505B" w:rsidRDefault="004F505B" w:rsidP="00C07AF6">
            <w:pPr>
              <w:pStyle w:val="ConsPlusNormal"/>
              <w:jc w:val="center"/>
            </w:pP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851"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850"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1305"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единица измерения</w:t>
            </w:r>
          </w:p>
        </w:tc>
        <w:tc>
          <w:tcPr>
            <w:tcW w:w="709"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описание работы</w:t>
            </w:r>
          </w:p>
        </w:tc>
        <w:tc>
          <w:tcPr>
            <w:tcW w:w="900"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 год (очередной финанс</w:t>
            </w:r>
            <w:r>
              <w:lastRenderedPageBreak/>
              <w:t>овый год)</w:t>
            </w:r>
          </w:p>
        </w:tc>
        <w:tc>
          <w:tcPr>
            <w:tcW w:w="943"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20__ год</w:t>
            </w:r>
          </w:p>
          <w:p w:rsidR="004F505B" w:rsidRDefault="004F505B" w:rsidP="00C07AF6">
            <w:pPr>
              <w:pStyle w:val="ConsPlusNormal"/>
              <w:jc w:val="center"/>
            </w:pPr>
            <w:r>
              <w:t>(1-й год планового периода</w:t>
            </w:r>
            <w:r>
              <w:lastRenderedPageBreak/>
              <w:t>)</w:t>
            </w:r>
          </w:p>
        </w:tc>
        <w:tc>
          <w:tcPr>
            <w:tcW w:w="850"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20__ год</w:t>
            </w:r>
          </w:p>
          <w:p w:rsidR="004F505B" w:rsidRDefault="004F505B" w:rsidP="00C07AF6">
            <w:pPr>
              <w:pStyle w:val="ConsPlusNormal"/>
              <w:jc w:val="center"/>
            </w:pPr>
            <w:r>
              <w:t xml:space="preserve">(2-й год планового </w:t>
            </w:r>
            <w:r>
              <w:lastRenderedPageBreak/>
              <w:t>периода)</w:t>
            </w:r>
          </w:p>
        </w:tc>
        <w:tc>
          <w:tcPr>
            <w:tcW w:w="896"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20__ год (очередной финанс</w:t>
            </w:r>
            <w:r>
              <w:lastRenderedPageBreak/>
              <w:t>овый год)</w:t>
            </w:r>
          </w:p>
        </w:tc>
        <w:tc>
          <w:tcPr>
            <w:tcW w:w="947"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20__ год</w:t>
            </w:r>
          </w:p>
          <w:p w:rsidR="004F505B" w:rsidRDefault="004F505B" w:rsidP="00C07AF6">
            <w:pPr>
              <w:pStyle w:val="ConsPlusNormal"/>
              <w:jc w:val="center"/>
            </w:pPr>
            <w:r>
              <w:t>(1-й год планового периода</w:t>
            </w:r>
            <w:r>
              <w:lastRenderedPageBreak/>
              <w:t>)</w:t>
            </w:r>
          </w:p>
        </w:tc>
        <w:tc>
          <w:tcPr>
            <w:tcW w:w="821"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20__ год</w:t>
            </w:r>
          </w:p>
          <w:p w:rsidR="004F505B" w:rsidRDefault="004F505B" w:rsidP="00C07AF6">
            <w:pPr>
              <w:pStyle w:val="ConsPlusNormal"/>
              <w:jc w:val="center"/>
            </w:pPr>
            <w:proofErr w:type="gramStart"/>
            <w:r>
              <w:t>(2-й</w:t>
            </w:r>
            <w:proofErr w:type="gramEnd"/>
          </w:p>
          <w:p w:rsidR="004F505B" w:rsidRDefault="004F505B" w:rsidP="00C07AF6">
            <w:pPr>
              <w:pStyle w:val="ConsPlusNormal"/>
              <w:jc w:val="center"/>
            </w:pPr>
            <w:r>
              <w:t>год планов</w:t>
            </w:r>
            <w:r>
              <w:lastRenderedPageBreak/>
              <w:t>ого периода)</w:t>
            </w:r>
          </w:p>
        </w:tc>
        <w:tc>
          <w:tcPr>
            <w:tcW w:w="567"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в процентах</w:t>
            </w:r>
          </w:p>
        </w:tc>
        <w:tc>
          <w:tcPr>
            <w:tcW w:w="967"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в абсолютных величинах</w:t>
            </w:r>
          </w:p>
        </w:tc>
      </w:tr>
      <w:tr w:rsidR="004F505B" w:rsidTr="00C07AF6">
        <w:tc>
          <w:tcPr>
            <w:tcW w:w="77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87"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72"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w:t>
            </w:r>
            <w:r>
              <w:lastRenderedPageBreak/>
              <w:t xml:space="preserve">ие </w:t>
            </w:r>
            <w:hyperlink w:anchor="Par921" w:tooltip="&lt;5&gt;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 w:history="1">
              <w:r>
                <w:rPr>
                  <w:color w:val="0000FF"/>
                </w:rPr>
                <w:t>&lt;5&gt;</w:t>
              </w:r>
            </w:hyperlink>
          </w:p>
        </w:tc>
        <w:tc>
          <w:tcPr>
            <w:tcW w:w="5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 xml:space="preserve">код по </w:t>
            </w:r>
            <w:hyperlink r:id="rId31" w:history="1">
              <w:r>
                <w:rPr>
                  <w:color w:val="0000FF"/>
                </w:rPr>
                <w:t>ОКЕИ</w:t>
              </w:r>
            </w:hyperlink>
          </w:p>
          <w:p w:rsidR="004F505B" w:rsidRDefault="004F505B" w:rsidP="00C07AF6">
            <w:pPr>
              <w:pStyle w:val="ConsPlusNormal"/>
              <w:jc w:val="center"/>
            </w:pPr>
            <w:hyperlink w:anchor="Par922" w:tooltip="&lt;6&gt; Заполняется в соответствии с кодом, указанным в общероссийском базовом (отраслевом) перечне (классификаторе) государственных и муниципальных услуг, оказываемых физическим лицам, и (или) в региональном перечне (классификаторе) государственных (муниципальных) услуг и работ." w:history="1">
              <w:r>
                <w:rPr>
                  <w:color w:val="0000FF"/>
                </w:rPr>
                <w:t>&lt;6&gt;</w:t>
              </w:r>
            </w:hyperlink>
          </w:p>
        </w:tc>
        <w:tc>
          <w:tcPr>
            <w:tcW w:w="709"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00"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43"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96"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47"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2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567"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67"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r>
      <w:tr w:rsidR="004F505B" w:rsidTr="00C07AF6">
        <w:tc>
          <w:tcPr>
            <w:tcW w:w="77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1</w:t>
            </w:r>
          </w:p>
        </w:tc>
        <w:tc>
          <w:tcPr>
            <w:tcW w:w="78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3</w:t>
            </w:r>
          </w:p>
        </w:tc>
        <w:tc>
          <w:tcPr>
            <w:tcW w:w="77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5</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6</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7</w:t>
            </w: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8</w:t>
            </w:r>
          </w:p>
        </w:tc>
        <w:tc>
          <w:tcPr>
            <w:tcW w:w="5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9</w:t>
            </w: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10</w:t>
            </w: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11</w:t>
            </w:r>
          </w:p>
        </w:tc>
        <w:tc>
          <w:tcPr>
            <w:tcW w:w="94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12</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13</w:t>
            </w: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14</w:t>
            </w: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15</w:t>
            </w:r>
          </w:p>
        </w:tc>
        <w:tc>
          <w:tcPr>
            <w:tcW w:w="82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16</w:t>
            </w:r>
          </w:p>
        </w:tc>
        <w:tc>
          <w:tcPr>
            <w:tcW w:w="56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17</w:t>
            </w:r>
          </w:p>
        </w:tc>
        <w:tc>
          <w:tcPr>
            <w:tcW w:w="96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18</w:t>
            </w:r>
          </w:p>
        </w:tc>
      </w:tr>
      <w:tr w:rsidR="004F505B" w:rsidTr="00C07AF6">
        <w:tc>
          <w:tcPr>
            <w:tcW w:w="77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8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7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5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2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77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8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7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5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2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77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8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7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5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2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bl>
    <w:p w:rsidR="004F505B" w:rsidRDefault="004F505B" w:rsidP="004F505B">
      <w:pPr>
        <w:pStyle w:val="ConsPlusNormal"/>
        <w:sectPr w:rsidR="004F505B" w:rsidSect="004F505B">
          <w:headerReference w:type="default" r:id="rId32"/>
          <w:footerReference w:type="default" r:id="rId33"/>
          <w:pgSz w:w="16838" w:h="11906" w:orient="landscape"/>
          <w:pgMar w:top="1133" w:right="1440" w:bottom="566" w:left="144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p w:rsidR="004F505B" w:rsidRDefault="004F505B" w:rsidP="004F505B">
      <w:pPr>
        <w:pStyle w:val="ConsPlusNormal"/>
        <w:jc w:val="both"/>
      </w:pPr>
    </w:p>
    <w:p w:rsidR="004F505B" w:rsidRDefault="004F505B" w:rsidP="004F505B">
      <w:pPr>
        <w:pStyle w:val="ConsPlusNormal"/>
        <w:ind w:firstLine="540"/>
        <w:jc w:val="both"/>
      </w:pPr>
      <w:r>
        <w:t xml:space="preserve">4. Нормативные правовые акты, устанавливающие размер платы (цену, тариф) либо порядок ее установления </w:t>
      </w:r>
      <w:hyperlink w:anchor="Par924" w:tooltip="&lt;8&gt; Заполняется в случае, если оказание услуг (выполнение работ) осуществляется на платной основе в соответствии с законодательством Российской Федерации в рамках государственного задания. При оказании услуг (выполнении работ) на платной основе сверх установленного государственного задания указанный показатель не формируется." w:history="1">
        <w:r>
          <w:rPr>
            <w:color w:val="0000FF"/>
          </w:rPr>
          <w:t>&lt;8&gt;</w:t>
        </w:r>
      </w:hyperlink>
    </w:p>
    <w:p w:rsidR="004F505B" w:rsidRDefault="004F505B" w:rsidP="004F5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11"/>
        <w:gridCol w:w="2381"/>
        <w:gridCol w:w="1247"/>
        <w:gridCol w:w="1474"/>
        <w:gridCol w:w="3175"/>
      </w:tblGrid>
      <w:tr w:rsidR="004F505B" w:rsidTr="00C07AF6">
        <w:tc>
          <w:tcPr>
            <w:tcW w:w="8988" w:type="dxa"/>
            <w:gridSpan w:val="5"/>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Нормативный правовой акт</w:t>
            </w:r>
          </w:p>
        </w:tc>
      </w:tr>
      <w:tr w:rsidR="004F505B" w:rsidTr="00C07AF6">
        <w:tc>
          <w:tcPr>
            <w:tcW w:w="71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вид</w:t>
            </w:r>
          </w:p>
        </w:tc>
        <w:tc>
          <w:tcPr>
            <w:tcW w:w="238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принявший орган</w:t>
            </w:r>
          </w:p>
        </w:tc>
        <w:tc>
          <w:tcPr>
            <w:tcW w:w="12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дата</w:t>
            </w:r>
          </w:p>
        </w:tc>
        <w:tc>
          <w:tcPr>
            <w:tcW w:w="147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номер</w:t>
            </w:r>
          </w:p>
        </w:tc>
        <w:tc>
          <w:tcPr>
            <w:tcW w:w="3175"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w:t>
            </w:r>
          </w:p>
        </w:tc>
      </w:tr>
      <w:tr w:rsidR="004F505B" w:rsidTr="00C07AF6">
        <w:tc>
          <w:tcPr>
            <w:tcW w:w="71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w:t>
            </w:r>
          </w:p>
        </w:tc>
        <w:tc>
          <w:tcPr>
            <w:tcW w:w="238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w:t>
            </w:r>
          </w:p>
        </w:tc>
        <w:tc>
          <w:tcPr>
            <w:tcW w:w="12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3</w:t>
            </w:r>
          </w:p>
        </w:tc>
        <w:tc>
          <w:tcPr>
            <w:tcW w:w="147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4</w:t>
            </w:r>
          </w:p>
        </w:tc>
        <w:tc>
          <w:tcPr>
            <w:tcW w:w="3175"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5</w:t>
            </w:r>
          </w:p>
        </w:tc>
      </w:tr>
      <w:tr w:rsidR="004F505B" w:rsidTr="00C07AF6">
        <w:tc>
          <w:tcPr>
            <w:tcW w:w="71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238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3175"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bl>
    <w:p w:rsidR="004F505B" w:rsidRDefault="004F505B" w:rsidP="004F505B">
      <w:pPr>
        <w:pStyle w:val="ConsPlusNormal"/>
        <w:jc w:val="both"/>
      </w:pPr>
    </w:p>
    <w:p w:rsidR="004F505B" w:rsidRDefault="004F505B" w:rsidP="004F505B">
      <w:pPr>
        <w:pStyle w:val="ConsPlusNormal"/>
        <w:jc w:val="center"/>
        <w:outlineLvl w:val="2"/>
      </w:pPr>
      <w:r>
        <w:t xml:space="preserve">Часть 3. Прочие сведения о муниципальном задании </w:t>
      </w:r>
      <w:hyperlink w:anchor="Par925" w:tooltip="&lt;9&gt; Заполняется в целом по государственному заданию." w:history="1">
        <w:r>
          <w:rPr>
            <w:color w:val="0000FF"/>
          </w:rPr>
          <w:t>&lt;9&gt;</w:t>
        </w:r>
      </w:hyperlink>
    </w:p>
    <w:p w:rsidR="004F505B" w:rsidRDefault="004F505B" w:rsidP="004F505B">
      <w:pPr>
        <w:pStyle w:val="ConsPlusNormal"/>
        <w:jc w:val="both"/>
      </w:pPr>
    </w:p>
    <w:p w:rsidR="004F505B" w:rsidRDefault="004F505B" w:rsidP="004F505B">
      <w:pPr>
        <w:pStyle w:val="ConsPlusNonformat"/>
        <w:jc w:val="both"/>
      </w:pPr>
      <w:r>
        <w:t xml:space="preserve">1. Основания (условия и порядок) </w:t>
      </w:r>
      <w:proofErr w:type="gramStart"/>
      <w:r>
        <w:t>для</w:t>
      </w:r>
      <w:proofErr w:type="gramEnd"/>
      <w:r>
        <w:t xml:space="preserve"> досрочного</w:t>
      </w:r>
    </w:p>
    <w:p w:rsidR="004F505B" w:rsidRDefault="004F505B" w:rsidP="004F505B">
      <w:pPr>
        <w:pStyle w:val="ConsPlusNonformat"/>
        <w:jc w:val="both"/>
      </w:pPr>
      <w:r>
        <w:t>прекращения выполнения муниципального задания   ___________________________</w:t>
      </w:r>
    </w:p>
    <w:p w:rsidR="004F505B" w:rsidRDefault="004F505B" w:rsidP="004F505B">
      <w:pPr>
        <w:pStyle w:val="ConsPlusNonformat"/>
        <w:jc w:val="both"/>
      </w:pPr>
      <w:r>
        <w:t xml:space="preserve">2. Иная информация, необходимая для выполнения </w:t>
      </w:r>
    </w:p>
    <w:p w:rsidR="004F505B" w:rsidRDefault="004F505B" w:rsidP="004F505B">
      <w:pPr>
        <w:pStyle w:val="ConsPlusNonformat"/>
        <w:jc w:val="both"/>
      </w:pPr>
      <w:r>
        <w:t>(</w:t>
      </w:r>
      <w:proofErr w:type="gramStart"/>
      <w:r>
        <w:t>контроля за</w:t>
      </w:r>
      <w:proofErr w:type="gramEnd"/>
      <w:r>
        <w:t xml:space="preserve"> выполнением) муниципального задания __________________________</w:t>
      </w:r>
    </w:p>
    <w:p w:rsidR="004F505B" w:rsidRDefault="004F505B" w:rsidP="004F505B">
      <w:pPr>
        <w:pStyle w:val="ConsPlusNonformat"/>
        <w:jc w:val="both"/>
      </w:pPr>
      <w:r>
        <w:t xml:space="preserve">3. Порядок </w:t>
      </w:r>
      <w:proofErr w:type="gramStart"/>
      <w:r>
        <w:t>контроля за</w:t>
      </w:r>
      <w:proofErr w:type="gramEnd"/>
      <w:r>
        <w:t xml:space="preserve"> выполнением муниципального задания</w:t>
      </w:r>
    </w:p>
    <w:p w:rsidR="004F505B" w:rsidRDefault="004F505B" w:rsidP="004F5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2041"/>
        <w:gridCol w:w="4139"/>
      </w:tblGrid>
      <w:tr w:rsidR="004F505B" w:rsidTr="00C07AF6">
        <w:tc>
          <w:tcPr>
            <w:tcW w:w="289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Форма контроля</w:t>
            </w:r>
          </w:p>
        </w:tc>
        <w:tc>
          <w:tcPr>
            <w:tcW w:w="204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Периодичность</w:t>
            </w:r>
          </w:p>
        </w:tc>
        <w:tc>
          <w:tcPr>
            <w:tcW w:w="413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органы местного самоуправления, осуществляющие </w:t>
            </w:r>
            <w:proofErr w:type="gramStart"/>
            <w:r>
              <w:t>контроль за</w:t>
            </w:r>
            <w:proofErr w:type="gramEnd"/>
            <w:r>
              <w:t xml:space="preserve"> выполнением муниципального задания</w:t>
            </w:r>
          </w:p>
        </w:tc>
      </w:tr>
      <w:tr w:rsidR="004F505B" w:rsidTr="00C07AF6">
        <w:tc>
          <w:tcPr>
            <w:tcW w:w="289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w:t>
            </w:r>
          </w:p>
        </w:tc>
        <w:tc>
          <w:tcPr>
            <w:tcW w:w="204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w:t>
            </w:r>
          </w:p>
        </w:tc>
        <w:tc>
          <w:tcPr>
            <w:tcW w:w="413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3</w:t>
            </w:r>
          </w:p>
        </w:tc>
      </w:tr>
      <w:tr w:rsidR="004F505B" w:rsidTr="00C07AF6">
        <w:tc>
          <w:tcPr>
            <w:tcW w:w="289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413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289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413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bl>
    <w:p w:rsidR="004F505B" w:rsidRDefault="004F505B" w:rsidP="004F505B">
      <w:pPr>
        <w:pStyle w:val="ConsPlusNormal"/>
        <w:jc w:val="both"/>
      </w:pPr>
    </w:p>
    <w:p w:rsidR="004F505B" w:rsidRDefault="004F505B" w:rsidP="004F505B">
      <w:pPr>
        <w:pStyle w:val="ConsPlusNonformat"/>
        <w:jc w:val="both"/>
      </w:pPr>
      <w:r>
        <w:t>4. Требования к отчетности о выполнении муниципального задания __________</w:t>
      </w:r>
    </w:p>
    <w:p w:rsidR="004F505B" w:rsidRDefault="004F505B" w:rsidP="004F505B">
      <w:pPr>
        <w:pStyle w:val="ConsPlusNonformat"/>
        <w:jc w:val="both"/>
      </w:pPr>
      <w:r>
        <w:t>4.1.  Периодичность  представления  отчетов  о  выполнении муниципального</w:t>
      </w:r>
    </w:p>
    <w:p w:rsidR="004F505B" w:rsidRDefault="004F505B" w:rsidP="004F505B">
      <w:pPr>
        <w:pStyle w:val="ConsPlusNonformat"/>
        <w:jc w:val="both"/>
      </w:pPr>
      <w:r>
        <w:t>задания ___________________________________________________________________</w:t>
      </w:r>
    </w:p>
    <w:p w:rsidR="004F505B" w:rsidRDefault="004F505B" w:rsidP="004F505B">
      <w:pPr>
        <w:pStyle w:val="ConsPlusNonformat"/>
        <w:jc w:val="both"/>
      </w:pPr>
      <w:r>
        <w:t>4.2.  Сроки  представления  отчетов  о  выполнении муниципального задания</w:t>
      </w:r>
    </w:p>
    <w:p w:rsidR="004F505B" w:rsidRDefault="004F505B" w:rsidP="004F505B">
      <w:pPr>
        <w:pStyle w:val="ConsPlusNonformat"/>
        <w:jc w:val="both"/>
      </w:pPr>
      <w:r>
        <w:t>___________________________________________________________________________</w:t>
      </w:r>
    </w:p>
    <w:p w:rsidR="004F505B" w:rsidRDefault="004F505B" w:rsidP="004F505B">
      <w:pPr>
        <w:pStyle w:val="ConsPlusNonformat"/>
        <w:jc w:val="both"/>
      </w:pPr>
      <w:r>
        <w:t>4.2.1.   Сроки   представления   предварительного   отчета   о   выполнении</w:t>
      </w:r>
    </w:p>
    <w:p w:rsidR="004F505B" w:rsidRDefault="004F505B" w:rsidP="004F505B">
      <w:pPr>
        <w:pStyle w:val="ConsPlusNonformat"/>
        <w:jc w:val="both"/>
      </w:pPr>
      <w:r>
        <w:t>муниципального задания __________________________________________________</w:t>
      </w:r>
    </w:p>
    <w:p w:rsidR="004F505B" w:rsidRDefault="004F505B" w:rsidP="004F505B">
      <w:pPr>
        <w:pStyle w:val="ConsPlusNonformat"/>
        <w:jc w:val="both"/>
      </w:pPr>
      <w:r>
        <w:t>4.3.   Иные   требования   к   отчетности   о  выполнении  муниципального</w:t>
      </w:r>
    </w:p>
    <w:p w:rsidR="004F505B" w:rsidRDefault="004F505B" w:rsidP="004F505B">
      <w:pPr>
        <w:pStyle w:val="ConsPlusNonformat"/>
        <w:jc w:val="both"/>
      </w:pPr>
      <w:r>
        <w:t>задания ___________________________________________________________________</w:t>
      </w:r>
    </w:p>
    <w:p w:rsidR="004F505B" w:rsidRDefault="004F505B" w:rsidP="004F505B">
      <w:pPr>
        <w:pStyle w:val="ConsPlusNonformat"/>
        <w:jc w:val="both"/>
      </w:pPr>
      <w:r>
        <w:t xml:space="preserve">5.  Иные  показатели, связанные с выполнением муниципального задания </w:t>
      </w:r>
      <w:hyperlink w:anchor="Par926" w:tooltip="&lt;10&gt; В числе иных показателей может быть указано допустимое (возможное) отклонение от выполнения государственного задания (части государственного задания), в пределах которого оно (его часть) считается выполненным, при принятии органом, осуществляющим функции и полномочия учредителя в отношении государственных бюджетных или автономных учреждений Пензенской области, главным распорядителем средств бюджета Пензенской области, в ведении которого находятся государственные казенные учреждения Пензенской област..." w:history="1">
        <w:r>
          <w:rPr>
            <w:color w:val="0000FF"/>
          </w:rPr>
          <w:t>&lt;10&gt;</w:t>
        </w:r>
      </w:hyperlink>
    </w:p>
    <w:p w:rsidR="004F505B" w:rsidRDefault="004F505B" w:rsidP="004F505B">
      <w:pPr>
        <w:pStyle w:val="ConsPlusNonformat"/>
        <w:jc w:val="both"/>
      </w:pPr>
      <w:r>
        <w:t>___________________________________________________________________________</w:t>
      </w:r>
    </w:p>
    <w:p w:rsidR="004F505B" w:rsidRDefault="004F505B" w:rsidP="004F505B">
      <w:pPr>
        <w:pStyle w:val="ConsPlusNormal"/>
        <w:jc w:val="both"/>
      </w:pPr>
    </w:p>
    <w:p w:rsidR="004F505B" w:rsidRDefault="004F505B" w:rsidP="004F505B">
      <w:pPr>
        <w:pStyle w:val="ConsPlusNormal"/>
        <w:ind w:firstLine="540"/>
        <w:jc w:val="both"/>
      </w:pPr>
      <w:r>
        <w:t>--------------------------------</w:t>
      </w:r>
    </w:p>
    <w:p w:rsidR="004F505B" w:rsidRPr="004F505B" w:rsidRDefault="004F505B" w:rsidP="004F505B">
      <w:pPr>
        <w:pStyle w:val="ConsPlusNormal"/>
        <w:ind w:firstLine="539"/>
        <w:jc w:val="both"/>
        <w:rPr>
          <w:rFonts w:ascii="Times New Roman" w:hAnsi="Times New Roman" w:cs="Times New Roman"/>
        </w:rPr>
      </w:pPr>
      <w:bookmarkStart w:id="42" w:name="Par917"/>
      <w:bookmarkEnd w:id="42"/>
      <w:r w:rsidRPr="004F505B">
        <w:rPr>
          <w:rFonts w:ascii="Times New Roman" w:hAnsi="Times New Roman" w:cs="Times New Roman"/>
        </w:rPr>
        <w:t xml:space="preserve">&lt;1&gt; Номер муниципального задания присваивается органом, осуществляющим функции и полномочия учредителя в отношении муниципальных бюджетных или автономных учреждений </w:t>
      </w:r>
      <w:proofErr w:type="spellStart"/>
      <w:r w:rsidRPr="004F505B">
        <w:rPr>
          <w:rFonts w:ascii="Times New Roman" w:hAnsi="Times New Roman" w:cs="Times New Roman"/>
        </w:rPr>
        <w:t>Камешкирского</w:t>
      </w:r>
      <w:proofErr w:type="spellEnd"/>
      <w:r w:rsidRPr="004F505B">
        <w:rPr>
          <w:rFonts w:ascii="Times New Roman" w:hAnsi="Times New Roman" w:cs="Times New Roman"/>
        </w:rPr>
        <w:t xml:space="preserve"> района Пензенской области, главным распорядителем средств бюджета </w:t>
      </w:r>
      <w:proofErr w:type="spellStart"/>
      <w:r w:rsidRPr="004F505B">
        <w:rPr>
          <w:rFonts w:ascii="Times New Roman" w:hAnsi="Times New Roman" w:cs="Times New Roman"/>
        </w:rPr>
        <w:t>Камешкирского</w:t>
      </w:r>
      <w:proofErr w:type="spellEnd"/>
      <w:r w:rsidRPr="004F505B">
        <w:rPr>
          <w:rFonts w:ascii="Times New Roman" w:hAnsi="Times New Roman" w:cs="Times New Roman"/>
        </w:rPr>
        <w:t xml:space="preserve"> района Пензенской области, в ведении которого находятся муниципальные казенные учреждения </w:t>
      </w:r>
      <w:proofErr w:type="spellStart"/>
      <w:r w:rsidRPr="004F505B">
        <w:rPr>
          <w:rFonts w:ascii="Times New Roman" w:hAnsi="Times New Roman" w:cs="Times New Roman"/>
        </w:rPr>
        <w:t>Камешкирского</w:t>
      </w:r>
      <w:proofErr w:type="spellEnd"/>
      <w:r w:rsidRPr="004F505B">
        <w:rPr>
          <w:rFonts w:ascii="Times New Roman" w:hAnsi="Times New Roman" w:cs="Times New Roman"/>
        </w:rPr>
        <w:t xml:space="preserve"> района Пензенской области.</w:t>
      </w:r>
    </w:p>
    <w:p w:rsidR="004F505B" w:rsidRPr="004F505B" w:rsidRDefault="004F505B" w:rsidP="004F505B">
      <w:pPr>
        <w:pStyle w:val="ConsPlusNormal"/>
        <w:ind w:firstLine="539"/>
        <w:jc w:val="both"/>
        <w:rPr>
          <w:rFonts w:ascii="Times New Roman" w:hAnsi="Times New Roman" w:cs="Times New Roman"/>
        </w:rPr>
      </w:pPr>
      <w:bookmarkStart w:id="43" w:name="Par918"/>
      <w:bookmarkEnd w:id="43"/>
      <w:r w:rsidRPr="004F505B">
        <w:rPr>
          <w:rFonts w:ascii="Times New Roman" w:hAnsi="Times New Roman" w:cs="Times New Roman"/>
        </w:rPr>
        <w:t>&lt;2</w:t>
      </w:r>
      <w:proofErr w:type="gramStart"/>
      <w:r w:rsidRPr="004F505B">
        <w:rPr>
          <w:rFonts w:ascii="Times New Roman" w:hAnsi="Times New Roman" w:cs="Times New Roman"/>
        </w:rPr>
        <w:t>&gt; З</w:t>
      </w:r>
      <w:proofErr w:type="gramEnd"/>
      <w:r w:rsidRPr="004F505B">
        <w:rPr>
          <w:rFonts w:ascii="Times New Roman" w:hAnsi="Times New Roman" w:cs="Times New Roman"/>
        </w:rPr>
        <w:t>аполняется в случае досрочного прекращения выполнения муниципального задания.</w:t>
      </w:r>
    </w:p>
    <w:p w:rsidR="004F505B" w:rsidRPr="004F505B" w:rsidRDefault="004F505B" w:rsidP="004F505B">
      <w:pPr>
        <w:pStyle w:val="ConsPlusNormal"/>
        <w:ind w:firstLine="539"/>
        <w:jc w:val="both"/>
        <w:rPr>
          <w:rFonts w:ascii="Times New Roman" w:hAnsi="Times New Roman" w:cs="Times New Roman"/>
        </w:rPr>
      </w:pPr>
      <w:bookmarkStart w:id="44" w:name="Par919"/>
      <w:bookmarkEnd w:id="44"/>
      <w:r w:rsidRPr="004F505B">
        <w:rPr>
          <w:rFonts w:ascii="Times New Roman" w:hAnsi="Times New Roman" w:cs="Times New Roman"/>
        </w:rPr>
        <w:t>&lt;3</w:t>
      </w:r>
      <w:proofErr w:type="gramStart"/>
      <w:r w:rsidRPr="004F505B">
        <w:rPr>
          <w:rFonts w:ascii="Times New Roman" w:hAnsi="Times New Roman" w:cs="Times New Roman"/>
        </w:rPr>
        <w:t>&gt; Ф</w:t>
      </w:r>
      <w:proofErr w:type="gramEnd"/>
      <w:r w:rsidRPr="004F505B">
        <w:rPr>
          <w:rFonts w:ascii="Times New Roman" w:hAnsi="Times New Roman" w:cs="Times New Roman"/>
        </w:rPr>
        <w:t>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из муниципальных услуг (работ) с указанием порядкового номера раздела.</w:t>
      </w:r>
    </w:p>
    <w:p w:rsidR="004F505B" w:rsidRPr="004F505B" w:rsidRDefault="004F505B" w:rsidP="004F505B">
      <w:pPr>
        <w:pStyle w:val="ConsPlusNormal"/>
        <w:ind w:firstLine="539"/>
        <w:jc w:val="both"/>
        <w:rPr>
          <w:rFonts w:ascii="Times New Roman" w:hAnsi="Times New Roman" w:cs="Times New Roman"/>
        </w:rPr>
      </w:pPr>
      <w:bookmarkStart w:id="45" w:name="Par920"/>
      <w:bookmarkEnd w:id="45"/>
      <w:r w:rsidRPr="004F505B">
        <w:rPr>
          <w:rFonts w:ascii="Times New Roman" w:hAnsi="Times New Roman" w:cs="Times New Roman"/>
        </w:rPr>
        <w:t>&lt;4</w:t>
      </w:r>
      <w:proofErr w:type="gramStart"/>
      <w:r w:rsidRPr="004F505B">
        <w:rPr>
          <w:rFonts w:ascii="Times New Roman" w:hAnsi="Times New Roman" w:cs="Times New Roman"/>
        </w:rPr>
        <w:t>&gt; З</w:t>
      </w:r>
      <w:proofErr w:type="gramEnd"/>
      <w:r w:rsidRPr="004F505B">
        <w:rPr>
          <w:rFonts w:ascii="Times New Roman" w:hAnsi="Times New Roman" w:cs="Times New Roman"/>
        </w:rPr>
        <w:t>аполняется в соответствии с показателями, характеризующими качество услуг (работ), установленными в общероссийских базовых (отраслевых) перечнях (классификаторах) государственных и муниципальных услуг, оказываемых физическим лицам, и (или) в региональном перечне (классификаторе) государственных (муниципальных) услуг и работ, и единицами их измерения.</w:t>
      </w:r>
    </w:p>
    <w:p w:rsidR="004F505B" w:rsidRPr="004F505B" w:rsidRDefault="004F505B" w:rsidP="004F505B">
      <w:pPr>
        <w:pStyle w:val="ConsPlusNormal"/>
        <w:ind w:firstLine="539"/>
        <w:jc w:val="both"/>
        <w:rPr>
          <w:rFonts w:ascii="Times New Roman" w:hAnsi="Times New Roman" w:cs="Times New Roman"/>
        </w:rPr>
      </w:pPr>
      <w:bookmarkStart w:id="46" w:name="Par921"/>
      <w:bookmarkEnd w:id="46"/>
      <w:r w:rsidRPr="004F505B">
        <w:rPr>
          <w:rFonts w:ascii="Times New Roman" w:hAnsi="Times New Roman" w:cs="Times New Roman"/>
        </w:rPr>
        <w:t>&lt;5</w:t>
      </w:r>
      <w:proofErr w:type="gramStart"/>
      <w:r w:rsidRPr="004F505B">
        <w:rPr>
          <w:rFonts w:ascii="Times New Roman" w:hAnsi="Times New Roman" w:cs="Times New Roman"/>
        </w:rPr>
        <w:t>&gt; З</w:t>
      </w:r>
      <w:proofErr w:type="gramEnd"/>
      <w:r w:rsidRPr="004F505B">
        <w:rPr>
          <w:rFonts w:ascii="Times New Roman" w:hAnsi="Times New Roman" w:cs="Times New Roman"/>
        </w:rPr>
        <w:t>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и (или) региональным перечнем (классификатором) государственных (муниципальных) услуг и работ.</w:t>
      </w:r>
    </w:p>
    <w:p w:rsidR="004F505B" w:rsidRPr="004F505B" w:rsidRDefault="004F505B" w:rsidP="004F505B">
      <w:pPr>
        <w:pStyle w:val="ConsPlusNormal"/>
        <w:ind w:firstLine="539"/>
        <w:jc w:val="both"/>
        <w:rPr>
          <w:rFonts w:ascii="Times New Roman" w:hAnsi="Times New Roman" w:cs="Times New Roman"/>
        </w:rPr>
      </w:pPr>
      <w:bookmarkStart w:id="47" w:name="Par922"/>
      <w:bookmarkEnd w:id="47"/>
      <w:r w:rsidRPr="004F505B">
        <w:rPr>
          <w:rFonts w:ascii="Times New Roman" w:hAnsi="Times New Roman" w:cs="Times New Roman"/>
        </w:rPr>
        <w:lastRenderedPageBreak/>
        <w:t>&lt;6</w:t>
      </w:r>
      <w:proofErr w:type="gramStart"/>
      <w:r w:rsidRPr="004F505B">
        <w:rPr>
          <w:rFonts w:ascii="Times New Roman" w:hAnsi="Times New Roman" w:cs="Times New Roman"/>
        </w:rPr>
        <w:t>&gt; З</w:t>
      </w:r>
      <w:proofErr w:type="gramEnd"/>
      <w:r w:rsidRPr="004F505B">
        <w:rPr>
          <w:rFonts w:ascii="Times New Roman" w:hAnsi="Times New Roman" w:cs="Times New Roman"/>
        </w:rPr>
        <w:t>аполняется в соответствии с кодом, указанным в общероссийском базовом (отраслевом) перечне (классификаторе) государственных и муниципальных услуг, оказываемых физическим лицам, и (или) в региональном перечне (классификаторе) государственных (муниципальных) услуг и работ.</w:t>
      </w:r>
    </w:p>
    <w:p w:rsidR="004F505B" w:rsidRPr="004F505B" w:rsidRDefault="004F505B" w:rsidP="004F505B">
      <w:pPr>
        <w:pStyle w:val="ConsPlusNormal"/>
        <w:ind w:firstLine="539"/>
        <w:jc w:val="both"/>
        <w:rPr>
          <w:rFonts w:ascii="Times New Roman" w:hAnsi="Times New Roman" w:cs="Times New Roman"/>
        </w:rPr>
      </w:pPr>
      <w:bookmarkStart w:id="48" w:name="Par923"/>
      <w:bookmarkEnd w:id="48"/>
      <w:r w:rsidRPr="004F505B">
        <w:rPr>
          <w:rFonts w:ascii="Times New Roman" w:hAnsi="Times New Roman" w:cs="Times New Roman"/>
        </w:rPr>
        <w:t>&lt;7</w:t>
      </w:r>
      <w:proofErr w:type="gramStart"/>
      <w:r w:rsidRPr="004F505B">
        <w:rPr>
          <w:rFonts w:ascii="Times New Roman" w:hAnsi="Times New Roman" w:cs="Times New Roman"/>
        </w:rPr>
        <w:t>&gt; З</w:t>
      </w:r>
      <w:proofErr w:type="gramEnd"/>
      <w:r w:rsidRPr="004F505B">
        <w:rPr>
          <w:rFonts w:ascii="Times New Roman" w:hAnsi="Times New Roman" w:cs="Times New Roman"/>
        </w:rPr>
        <w:t>аполняется в случае, если для разных услуг (работ) устанавливаются различные показатели допустимых (возможных) отклонений или если указанные отклонения устанавливаются в абсолютных величинах. В случае если единицей объема работы является работа в целом, показатель не указывается.</w:t>
      </w:r>
    </w:p>
    <w:p w:rsidR="004F505B" w:rsidRPr="004F505B" w:rsidRDefault="004F505B" w:rsidP="004F505B">
      <w:pPr>
        <w:pStyle w:val="ConsPlusNormal"/>
        <w:ind w:firstLine="539"/>
        <w:jc w:val="both"/>
        <w:rPr>
          <w:rFonts w:ascii="Times New Roman" w:hAnsi="Times New Roman" w:cs="Times New Roman"/>
        </w:rPr>
      </w:pPr>
      <w:bookmarkStart w:id="49" w:name="Par924"/>
      <w:bookmarkEnd w:id="49"/>
      <w:r w:rsidRPr="004F505B">
        <w:rPr>
          <w:rFonts w:ascii="Times New Roman" w:hAnsi="Times New Roman" w:cs="Times New Roman"/>
        </w:rPr>
        <w:t>&lt;8</w:t>
      </w:r>
      <w:proofErr w:type="gramStart"/>
      <w:r w:rsidRPr="004F505B">
        <w:rPr>
          <w:rFonts w:ascii="Times New Roman" w:hAnsi="Times New Roman" w:cs="Times New Roman"/>
        </w:rPr>
        <w:t>&gt; З</w:t>
      </w:r>
      <w:proofErr w:type="gramEnd"/>
      <w:r w:rsidRPr="004F505B">
        <w:rPr>
          <w:rFonts w:ascii="Times New Roman" w:hAnsi="Times New Roman" w:cs="Times New Roman"/>
        </w:rPr>
        <w:t>аполняется в случае, если оказание услуг (выполнение работ) осуществляется на платной основе в соответствии с законодательством Российской Федерации в рамках муниципального задания. При оказании услуг (выполнении работ) на платной основе сверх установленного муниципального задания указанный показатель не формируется.</w:t>
      </w:r>
    </w:p>
    <w:p w:rsidR="004F505B" w:rsidRPr="004F505B" w:rsidRDefault="004F505B" w:rsidP="004F505B">
      <w:pPr>
        <w:pStyle w:val="ConsPlusNormal"/>
        <w:ind w:firstLine="539"/>
        <w:jc w:val="both"/>
        <w:rPr>
          <w:rFonts w:ascii="Times New Roman" w:hAnsi="Times New Roman" w:cs="Times New Roman"/>
        </w:rPr>
      </w:pPr>
      <w:bookmarkStart w:id="50" w:name="Par925"/>
      <w:bookmarkEnd w:id="50"/>
      <w:r w:rsidRPr="004F505B">
        <w:rPr>
          <w:rFonts w:ascii="Times New Roman" w:hAnsi="Times New Roman" w:cs="Times New Roman"/>
        </w:rPr>
        <w:t>&lt;9</w:t>
      </w:r>
      <w:proofErr w:type="gramStart"/>
      <w:r w:rsidRPr="004F505B">
        <w:rPr>
          <w:rFonts w:ascii="Times New Roman" w:hAnsi="Times New Roman" w:cs="Times New Roman"/>
        </w:rPr>
        <w:t>&gt; З</w:t>
      </w:r>
      <w:proofErr w:type="gramEnd"/>
      <w:r w:rsidRPr="004F505B">
        <w:rPr>
          <w:rFonts w:ascii="Times New Roman" w:hAnsi="Times New Roman" w:cs="Times New Roman"/>
        </w:rPr>
        <w:t>аполняется в целом по муниципальному заданию.</w:t>
      </w:r>
    </w:p>
    <w:p w:rsidR="004F505B" w:rsidRPr="004F505B" w:rsidRDefault="004F505B" w:rsidP="004F505B">
      <w:pPr>
        <w:pStyle w:val="ConsPlusNormal"/>
        <w:ind w:firstLine="539"/>
        <w:jc w:val="both"/>
        <w:rPr>
          <w:rFonts w:ascii="Times New Roman" w:hAnsi="Times New Roman" w:cs="Times New Roman"/>
        </w:rPr>
      </w:pPr>
      <w:bookmarkStart w:id="51" w:name="Par926"/>
      <w:bookmarkEnd w:id="51"/>
      <w:r w:rsidRPr="004F505B">
        <w:rPr>
          <w:rFonts w:ascii="Times New Roman" w:hAnsi="Times New Roman" w:cs="Times New Roman"/>
        </w:rPr>
        <w:t>&lt;10</w:t>
      </w:r>
      <w:proofErr w:type="gramStart"/>
      <w:r w:rsidRPr="004F505B">
        <w:rPr>
          <w:rFonts w:ascii="Times New Roman" w:hAnsi="Times New Roman" w:cs="Times New Roman"/>
        </w:rPr>
        <w:t>&gt; В</w:t>
      </w:r>
      <w:proofErr w:type="gramEnd"/>
      <w:r w:rsidRPr="004F505B">
        <w:rPr>
          <w:rFonts w:ascii="Times New Roman" w:hAnsi="Times New Roman" w:cs="Times New Roman"/>
        </w:rPr>
        <w:t xml:space="preserve"> числе иных показателей может быть указано допустимое (возможное) отклонение от выполнения муниципального задания (части муниципального задания), в пределах которого оно (его часть) считается выполненным, при принятии органом, осуществляющим функции и полномочия учредителя в отношении муниципальных бюджетных или автономных учреждений </w:t>
      </w:r>
      <w:proofErr w:type="spellStart"/>
      <w:r w:rsidRPr="004F505B">
        <w:rPr>
          <w:rFonts w:ascii="Times New Roman" w:hAnsi="Times New Roman" w:cs="Times New Roman"/>
        </w:rPr>
        <w:t>Камешкирского</w:t>
      </w:r>
      <w:proofErr w:type="spellEnd"/>
      <w:r w:rsidRPr="004F505B">
        <w:rPr>
          <w:rFonts w:ascii="Times New Roman" w:hAnsi="Times New Roman" w:cs="Times New Roman"/>
        </w:rPr>
        <w:t xml:space="preserve"> района Пензенской области, главным распорядителем средств бюджета </w:t>
      </w:r>
      <w:proofErr w:type="spellStart"/>
      <w:r w:rsidRPr="004F505B">
        <w:rPr>
          <w:rFonts w:ascii="Times New Roman" w:hAnsi="Times New Roman" w:cs="Times New Roman"/>
        </w:rPr>
        <w:t>Камешкирского</w:t>
      </w:r>
      <w:proofErr w:type="spellEnd"/>
      <w:r w:rsidRPr="004F505B">
        <w:rPr>
          <w:rFonts w:ascii="Times New Roman" w:hAnsi="Times New Roman" w:cs="Times New Roman"/>
        </w:rPr>
        <w:t xml:space="preserve"> района Пензенской области, в ведении которого находятся муниципальные казенные учреждения </w:t>
      </w:r>
      <w:proofErr w:type="spellStart"/>
      <w:r w:rsidRPr="004F505B">
        <w:rPr>
          <w:rFonts w:ascii="Times New Roman" w:hAnsi="Times New Roman" w:cs="Times New Roman"/>
        </w:rPr>
        <w:t>Камешкирского</w:t>
      </w:r>
      <w:proofErr w:type="spellEnd"/>
      <w:r w:rsidRPr="004F505B">
        <w:rPr>
          <w:rFonts w:ascii="Times New Roman" w:hAnsi="Times New Roman" w:cs="Times New Roman"/>
        </w:rPr>
        <w:t xml:space="preserve"> района Пензенской области, решения об установлении общего допустимого (возможного) отклонения от выполнения муниципального задания, в пределах которого оно считается выполненным (в процентах, в абсолютных величинах). В этом случае допустимые (возможные) отклонения, предусмотренные </w:t>
      </w:r>
      <w:hyperlink w:anchor="Par410" w:tooltip="3.1. Показатели, характеризующие качество государственной услуги &lt;4&gt;" w:history="1">
        <w:r w:rsidRPr="004F505B">
          <w:rPr>
            <w:rFonts w:ascii="Times New Roman" w:hAnsi="Times New Roman" w:cs="Times New Roman"/>
            <w:color w:val="0000FF"/>
          </w:rPr>
          <w:t>подпунктами 3.1</w:t>
        </w:r>
      </w:hyperlink>
      <w:r w:rsidRPr="004F505B">
        <w:rPr>
          <w:rFonts w:ascii="Times New Roman" w:hAnsi="Times New Roman" w:cs="Times New Roman"/>
        </w:rPr>
        <w:t xml:space="preserve"> и </w:t>
      </w:r>
      <w:hyperlink w:anchor="Par493" w:tooltip="3.2. Показатели, характеризующие объем государственной услуги" w:history="1">
        <w:r w:rsidRPr="004F505B">
          <w:rPr>
            <w:rFonts w:ascii="Times New Roman" w:hAnsi="Times New Roman" w:cs="Times New Roman"/>
            <w:color w:val="0000FF"/>
          </w:rPr>
          <w:t>3.2 частей 1</w:t>
        </w:r>
      </w:hyperlink>
      <w:r w:rsidRPr="004F505B">
        <w:rPr>
          <w:rFonts w:ascii="Times New Roman" w:hAnsi="Times New Roman" w:cs="Times New Roman"/>
        </w:rPr>
        <w:t xml:space="preserve"> и </w:t>
      </w:r>
      <w:hyperlink w:anchor="Par648" w:tooltip="Часть 2. Сведения о выполняемых работах &lt;3&gt;" w:history="1">
        <w:r w:rsidRPr="004F505B">
          <w:rPr>
            <w:rFonts w:ascii="Times New Roman" w:hAnsi="Times New Roman" w:cs="Times New Roman"/>
            <w:color w:val="0000FF"/>
          </w:rPr>
          <w:t>2</w:t>
        </w:r>
      </w:hyperlink>
      <w:r w:rsidRPr="004F505B">
        <w:rPr>
          <w:rFonts w:ascii="Times New Roman" w:hAnsi="Times New Roman" w:cs="Times New Roman"/>
        </w:rPr>
        <w:t xml:space="preserve"> настоящего муниципального задания, принимают значения, равные установленному допустимому (возможному) отклонению от выполнения муниципального задания (части муниципального задания). </w:t>
      </w:r>
      <w:proofErr w:type="gramStart"/>
      <w:r w:rsidRPr="004F505B">
        <w:rPr>
          <w:rFonts w:ascii="Times New Roman" w:hAnsi="Times New Roman" w:cs="Times New Roman"/>
        </w:rPr>
        <w:t>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(выполнения работ) или в абсолютных величинах как для муниципального задания в целом, так и относительно его части (в том числе с учетом неравномерного оказания муниципальных услуг (выполнения работ) в</w:t>
      </w:r>
      <w:proofErr w:type="gramEnd"/>
      <w:r w:rsidRPr="004F505B">
        <w:rPr>
          <w:rFonts w:ascii="Times New Roman" w:hAnsi="Times New Roman" w:cs="Times New Roman"/>
        </w:rPr>
        <w:t xml:space="preserve"> течение календарного года).</w:t>
      </w:r>
    </w:p>
    <w:p w:rsidR="004F505B" w:rsidRPr="004F505B" w:rsidRDefault="004F505B" w:rsidP="004F505B">
      <w:pPr>
        <w:pStyle w:val="ConsPlusNormal"/>
        <w:jc w:val="right"/>
        <w:outlineLvl w:val="1"/>
        <w:rPr>
          <w:rFonts w:ascii="Times New Roman" w:hAnsi="Times New Roman" w:cs="Times New Roman"/>
        </w:rPr>
      </w:pPr>
      <w:r w:rsidRPr="004F505B">
        <w:rPr>
          <w:rFonts w:ascii="Times New Roman" w:hAnsi="Times New Roman" w:cs="Times New Roman"/>
        </w:rPr>
        <w:t>Приложение N 1.1</w:t>
      </w:r>
    </w:p>
    <w:p w:rsidR="004F505B" w:rsidRPr="004F505B" w:rsidRDefault="004F505B" w:rsidP="004F505B">
      <w:pPr>
        <w:pStyle w:val="ConsPlusNormal"/>
        <w:jc w:val="right"/>
        <w:rPr>
          <w:rFonts w:ascii="Times New Roman" w:hAnsi="Times New Roman" w:cs="Times New Roman"/>
        </w:rPr>
      </w:pPr>
      <w:r w:rsidRPr="004F505B">
        <w:rPr>
          <w:rFonts w:ascii="Times New Roman" w:hAnsi="Times New Roman" w:cs="Times New Roman"/>
        </w:rPr>
        <w:t>к Положению</w:t>
      </w:r>
    </w:p>
    <w:p w:rsidR="004F505B" w:rsidRPr="004F505B" w:rsidRDefault="004F505B" w:rsidP="004F505B">
      <w:pPr>
        <w:pStyle w:val="ConsPlusNormal"/>
        <w:jc w:val="right"/>
        <w:rPr>
          <w:rFonts w:ascii="Times New Roman" w:hAnsi="Times New Roman" w:cs="Times New Roman"/>
        </w:rPr>
      </w:pPr>
      <w:r w:rsidRPr="004F505B">
        <w:rPr>
          <w:rFonts w:ascii="Times New Roman" w:hAnsi="Times New Roman" w:cs="Times New Roman"/>
        </w:rPr>
        <w:t>о порядке формирования</w:t>
      </w:r>
    </w:p>
    <w:p w:rsidR="004F505B" w:rsidRPr="004F505B" w:rsidRDefault="004F505B" w:rsidP="004F505B">
      <w:pPr>
        <w:pStyle w:val="ConsPlusNormal"/>
        <w:jc w:val="right"/>
        <w:rPr>
          <w:rFonts w:ascii="Times New Roman" w:hAnsi="Times New Roman" w:cs="Times New Roman"/>
        </w:rPr>
      </w:pPr>
      <w:r w:rsidRPr="004F505B">
        <w:rPr>
          <w:rFonts w:ascii="Times New Roman" w:hAnsi="Times New Roman" w:cs="Times New Roman"/>
        </w:rPr>
        <w:t>муниципального задания</w:t>
      </w:r>
    </w:p>
    <w:p w:rsidR="004F505B" w:rsidRPr="004F505B" w:rsidRDefault="004F505B" w:rsidP="004F505B">
      <w:pPr>
        <w:pStyle w:val="ConsPlusNormal"/>
        <w:jc w:val="right"/>
        <w:rPr>
          <w:rFonts w:ascii="Times New Roman" w:hAnsi="Times New Roman" w:cs="Times New Roman"/>
        </w:rPr>
      </w:pPr>
      <w:r w:rsidRPr="004F505B">
        <w:rPr>
          <w:rFonts w:ascii="Times New Roman" w:hAnsi="Times New Roman" w:cs="Times New Roman"/>
        </w:rPr>
        <w:t>на оказание муниципальных услуг</w:t>
      </w:r>
    </w:p>
    <w:p w:rsidR="004F505B" w:rsidRPr="004F505B" w:rsidRDefault="004F505B" w:rsidP="004F505B">
      <w:pPr>
        <w:pStyle w:val="ConsPlusNormal"/>
        <w:jc w:val="right"/>
        <w:rPr>
          <w:rFonts w:ascii="Times New Roman" w:hAnsi="Times New Roman" w:cs="Times New Roman"/>
        </w:rPr>
      </w:pPr>
      <w:r w:rsidRPr="004F505B">
        <w:rPr>
          <w:rFonts w:ascii="Times New Roman" w:hAnsi="Times New Roman" w:cs="Times New Roman"/>
        </w:rPr>
        <w:t>(выполнение работ)</w:t>
      </w:r>
    </w:p>
    <w:p w:rsidR="004F505B" w:rsidRPr="004F505B" w:rsidRDefault="004F505B" w:rsidP="004F505B">
      <w:pPr>
        <w:pStyle w:val="ConsPlusNormal"/>
        <w:jc w:val="right"/>
        <w:rPr>
          <w:rFonts w:ascii="Times New Roman" w:hAnsi="Times New Roman" w:cs="Times New Roman"/>
        </w:rPr>
      </w:pPr>
      <w:r w:rsidRPr="004F505B">
        <w:rPr>
          <w:rFonts w:ascii="Times New Roman" w:hAnsi="Times New Roman" w:cs="Times New Roman"/>
        </w:rPr>
        <w:t xml:space="preserve">в отношении </w:t>
      </w:r>
      <w:proofErr w:type="gramStart"/>
      <w:r w:rsidRPr="004F505B">
        <w:rPr>
          <w:rFonts w:ascii="Times New Roman" w:hAnsi="Times New Roman" w:cs="Times New Roman"/>
        </w:rPr>
        <w:t>муниципальных</w:t>
      </w:r>
      <w:proofErr w:type="gramEnd"/>
    </w:p>
    <w:p w:rsidR="004F505B" w:rsidRPr="004F505B" w:rsidRDefault="004F505B" w:rsidP="004F505B">
      <w:pPr>
        <w:pStyle w:val="ConsPlusNormal"/>
        <w:jc w:val="right"/>
        <w:rPr>
          <w:rFonts w:ascii="Times New Roman" w:hAnsi="Times New Roman" w:cs="Times New Roman"/>
        </w:rPr>
      </w:pPr>
      <w:r w:rsidRPr="004F505B">
        <w:rPr>
          <w:rFonts w:ascii="Times New Roman" w:hAnsi="Times New Roman" w:cs="Times New Roman"/>
        </w:rPr>
        <w:t xml:space="preserve">учреждений </w:t>
      </w:r>
      <w:proofErr w:type="spellStart"/>
      <w:r w:rsidRPr="004F505B">
        <w:rPr>
          <w:rFonts w:ascii="Times New Roman" w:hAnsi="Times New Roman" w:cs="Times New Roman"/>
        </w:rPr>
        <w:t>Камешкирского</w:t>
      </w:r>
      <w:proofErr w:type="spellEnd"/>
      <w:r w:rsidRPr="004F505B">
        <w:rPr>
          <w:rFonts w:ascii="Times New Roman" w:hAnsi="Times New Roman" w:cs="Times New Roman"/>
        </w:rPr>
        <w:t xml:space="preserve"> района</w:t>
      </w:r>
    </w:p>
    <w:p w:rsidR="004F505B" w:rsidRPr="004F505B" w:rsidRDefault="004F505B" w:rsidP="004F505B">
      <w:pPr>
        <w:pStyle w:val="ConsPlusNormal"/>
        <w:jc w:val="right"/>
        <w:rPr>
          <w:rFonts w:ascii="Times New Roman" w:hAnsi="Times New Roman" w:cs="Times New Roman"/>
        </w:rPr>
      </w:pPr>
      <w:r w:rsidRPr="004F505B">
        <w:rPr>
          <w:rFonts w:ascii="Times New Roman" w:hAnsi="Times New Roman" w:cs="Times New Roman"/>
        </w:rPr>
        <w:t>Пензенской области</w:t>
      </w:r>
    </w:p>
    <w:p w:rsidR="004F505B" w:rsidRPr="004F505B" w:rsidRDefault="004F505B" w:rsidP="004F505B">
      <w:pPr>
        <w:pStyle w:val="ConsPlusNormal"/>
        <w:jc w:val="right"/>
        <w:rPr>
          <w:rFonts w:ascii="Times New Roman" w:hAnsi="Times New Roman" w:cs="Times New Roman"/>
        </w:rPr>
      </w:pPr>
      <w:r w:rsidRPr="004F505B">
        <w:rPr>
          <w:rFonts w:ascii="Times New Roman" w:hAnsi="Times New Roman" w:cs="Times New Roman"/>
        </w:rPr>
        <w:t>и финансового обеспечения</w:t>
      </w:r>
    </w:p>
    <w:p w:rsidR="004F505B" w:rsidRPr="004F505B" w:rsidRDefault="004F505B" w:rsidP="004F505B">
      <w:pPr>
        <w:pStyle w:val="ConsPlusNormal"/>
        <w:jc w:val="right"/>
        <w:rPr>
          <w:rFonts w:ascii="Times New Roman" w:hAnsi="Times New Roman" w:cs="Times New Roman"/>
        </w:rPr>
      </w:pPr>
      <w:r w:rsidRPr="004F505B">
        <w:rPr>
          <w:rFonts w:ascii="Times New Roman" w:hAnsi="Times New Roman" w:cs="Times New Roman"/>
        </w:rPr>
        <w:t>выполнения</w:t>
      </w:r>
    </w:p>
    <w:p w:rsidR="004F505B" w:rsidRPr="004F505B" w:rsidRDefault="004F505B" w:rsidP="004F505B">
      <w:pPr>
        <w:pStyle w:val="ConsPlusNormal"/>
        <w:jc w:val="right"/>
        <w:rPr>
          <w:rFonts w:ascii="Times New Roman" w:hAnsi="Times New Roman" w:cs="Times New Roman"/>
        </w:rPr>
      </w:pPr>
      <w:r w:rsidRPr="004F505B">
        <w:rPr>
          <w:rFonts w:ascii="Times New Roman" w:hAnsi="Times New Roman" w:cs="Times New Roman"/>
        </w:rPr>
        <w:t>муниципального задания</w:t>
      </w:r>
    </w:p>
    <w:p w:rsidR="004F505B" w:rsidRDefault="004F505B" w:rsidP="004F505B">
      <w:pPr>
        <w:pStyle w:val="ConsPlusNormal"/>
      </w:pPr>
    </w:p>
    <w:p w:rsidR="004F505B" w:rsidRDefault="004F505B" w:rsidP="004F505B">
      <w:pPr>
        <w:pStyle w:val="ConsPlusNormal"/>
        <w:jc w:val="both"/>
      </w:pPr>
    </w:p>
    <w:p w:rsidR="004F505B" w:rsidRDefault="004F505B" w:rsidP="004F505B">
      <w:pPr>
        <w:pStyle w:val="ConsPlusNonformat"/>
        <w:jc w:val="both"/>
      </w:pPr>
      <w:r>
        <w:t xml:space="preserve">                                                УТВЕРЖДАЮ</w:t>
      </w:r>
    </w:p>
    <w:p w:rsidR="004F505B" w:rsidRDefault="004F505B" w:rsidP="004F505B">
      <w:pPr>
        <w:pStyle w:val="ConsPlusNonformat"/>
        <w:jc w:val="both"/>
      </w:pPr>
      <w:r>
        <w:t xml:space="preserve">                                                Руководитель</w:t>
      </w:r>
    </w:p>
    <w:p w:rsidR="004F505B" w:rsidRDefault="004F505B" w:rsidP="004F505B">
      <w:pPr>
        <w:pStyle w:val="ConsPlusNonformat"/>
        <w:jc w:val="both"/>
      </w:pPr>
      <w:r>
        <w:t xml:space="preserve">                                            (уполномоченное лицо)</w:t>
      </w:r>
    </w:p>
    <w:p w:rsidR="004F505B" w:rsidRDefault="004F505B" w:rsidP="004F505B">
      <w:pPr>
        <w:pStyle w:val="ConsPlusNonformat"/>
        <w:jc w:val="both"/>
      </w:pPr>
      <w:r>
        <w:t xml:space="preserve">                                ___________________________________________</w:t>
      </w:r>
    </w:p>
    <w:p w:rsidR="004F505B" w:rsidRDefault="004F505B" w:rsidP="004F505B">
      <w:pPr>
        <w:pStyle w:val="ConsPlusNonformat"/>
        <w:jc w:val="both"/>
      </w:pPr>
      <w:r>
        <w:t xml:space="preserve">                                    </w:t>
      </w:r>
      <w:proofErr w:type="gramStart"/>
      <w:r>
        <w:t>(наименование органа, осуществляющего</w:t>
      </w:r>
      <w:proofErr w:type="gramEnd"/>
    </w:p>
    <w:p w:rsidR="004F505B" w:rsidRDefault="004F505B" w:rsidP="004F505B">
      <w:pPr>
        <w:pStyle w:val="ConsPlusNonformat"/>
        <w:jc w:val="both"/>
      </w:pPr>
      <w:r>
        <w:t xml:space="preserve">                                      функции и полномочия учредителя,</w:t>
      </w:r>
    </w:p>
    <w:p w:rsidR="004F505B" w:rsidRDefault="004F505B" w:rsidP="004F505B">
      <w:pPr>
        <w:pStyle w:val="ConsPlusNonformat"/>
        <w:jc w:val="both"/>
      </w:pPr>
      <w:r>
        <w:t xml:space="preserve">                                       главного распорядителя средств</w:t>
      </w:r>
    </w:p>
    <w:p w:rsidR="004F505B" w:rsidRDefault="004F505B" w:rsidP="004F505B">
      <w:pPr>
        <w:pStyle w:val="ConsPlusNonformat"/>
        <w:jc w:val="both"/>
      </w:pPr>
      <w:r>
        <w:t xml:space="preserve">                                        бюджета </w:t>
      </w:r>
      <w:proofErr w:type="spellStart"/>
      <w:r>
        <w:t>Камешкирского</w:t>
      </w:r>
      <w:proofErr w:type="spellEnd"/>
      <w:r>
        <w:t xml:space="preserve"> района</w:t>
      </w:r>
    </w:p>
    <w:p w:rsidR="004F505B" w:rsidRDefault="004F505B" w:rsidP="004F505B">
      <w:pPr>
        <w:pStyle w:val="ConsPlusNonformat"/>
        <w:ind w:left="5040"/>
        <w:jc w:val="both"/>
      </w:pPr>
      <w:r>
        <w:t>Пензенской области,</w:t>
      </w:r>
    </w:p>
    <w:p w:rsidR="004F505B" w:rsidRDefault="004F505B" w:rsidP="004F505B">
      <w:pPr>
        <w:pStyle w:val="ConsPlusNonformat"/>
        <w:jc w:val="both"/>
      </w:pPr>
      <w:r>
        <w:t xml:space="preserve">                                        муниципального учреждения</w:t>
      </w:r>
    </w:p>
    <w:p w:rsidR="004F505B" w:rsidRDefault="004F505B" w:rsidP="004F505B">
      <w:pPr>
        <w:pStyle w:val="ConsPlusNonformat"/>
        <w:ind w:left="4320" w:firstLine="720"/>
        <w:jc w:val="both"/>
      </w:pPr>
      <w:proofErr w:type="spellStart"/>
      <w:r>
        <w:t>Камешкирского</w:t>
      </w:r>
      <w:proofErr w:type="spellEnd"/>
      <w:r>
        <w:t xml:space="preserve"> района</w:t>
      </w:r>
    </w:p>
    <w:p w:rsidR="004F505B" w:rsidRDefault="004F505B" w:rsidP="004F505B">
      <w:pPr>
        <w:pStyle w:val="ConsPlusNonformat"/>
        <w:jc w:val="both"/>
      </w:pPr>
      <w:r>
        <w:t xml:space="preserve">                                           </w:t>
      </w:r>
      <w:proofErr w:type="gramStart"/>
      <w:r>
        <w:t>Пензенской области)</w:t>
      </w:r>
      <w:proofErr w:type="gramEnd"/>
    </w:p>
    <w:p w:rsidR="004F505B" w:rsidRDefault="004F505B" w:rsidP="004F505B">
      <w:pPr>
        <w:pStyle w:val="ConsPlusNonformat"/>
        <w:jc w:val="both"/>
      </w:pPr>
      <w:r>
        <w:t xml:space="preserve">                                ___________ _________ _____________________</w:t>
      </w:r>
    </w:p>
    <w:p w:rsidR="004F505B" w:rsidRDefault="004F505B" w:rsidP="004F505B">
      <w:pPr>
        <w:pStyle w:val="ConsPlusNonformat"/>
        <w:jc w:val="both"/>
      </w:pPr>
      <w:r>
        <w:t xml:space="preserve">                                (должность) (подпись) (расшифровка подписи)</w:t>
      </w:r>
    </w:p>
    <w:p w:rsidR="004F505B" w:rsidRDefault="004F505B" w:rsidP="004F505B">
      <w:pPr>
        <w:pStyle w:val="ConsPlusNonformat"/>
        <w:jc w:val="both"/>
      </w:pPr>
    </w:p>
    <w:p w:rsidR="004F505B" w:rsidRDefault="004F505B" w:rsidP="004F505B">
      <w:pPr>
        <w:pStyle w:val="ConsPlusNonformat"/>
        <w:jc w:val="both"/>
      </w:pPr>
      <w:bookmarkStart w:id="52" w:name="Par960"/>
      <w:bookmarkEnd w:id="52"/>
      <w:r>
        <w:t xml:space="preserve">                               РАСПРЕДЕЛЕНИЕ</w:t>
      </w:r>
    </w:p>
    <w:p w:rsidR="004F505B" w:rsidRDefault="004F505B" w:rsidP="004F505B">
      <w:pPr>
        <w:pStyle w:val="ConsPlusNonformat"/>
        <w:jc w:val="both"/>
      </w:pPr>
      <w:r>
        <w:t xml:space="preserve">             ПОКАЗАТЕЛЕЙ ОБЪЕМА МУНИЦИПАЛЬНЫХ УСЛУГ (РАБОТ),</w:t>
      </w:r>
    </w:p>
    <w:p w:rsidR="004F505B" w:rsidRDefault="004F505B" w:rsidP="004F505B">
      <w:pPr>
        <w:pStyle w:val="ConsPlusNonformat"/>
        <w:jc w:val="both"/>
      </w:pPr>
      <w:r>
        <w:t xml:space="preserve">                                                            ┌───┐</w:t>
      </w:r>
    </w:p>
    <w:p w:rsidR="004F505B" w:rsidRDefault="004F505B" w:rsidP="004F505B">
      <w:pPr>
        <w:pStyle w:val="ConsPlusNonformat"/>
        <w:jc w:val="both"/>
      </w:pPr>
      <w:r>
        <w:t xml:space="preserve">               </w:t>
      </w:r>
      <w:proofErr w:type="gramStart"/>
      <w:r>
        <w:t>СОДЕРЖАЩИХСЯ</w:t>
      </w:r>
      <w:proofErr w:type="gramEnd"/>
      <w:r>
        <w:t xml:space="preserve"> В муниципальном ЗАДАНИИ N </w:t>
      </w:r>
      <w:hyperlink w:anchor="Par1375" w:tooltip="&lt;1&gt; Номер распределения показателей объема государственных услуг (работ), содержащихся в государственном задании, присваивается органом, осуществляющим функции и полномочия учредителя в отношении государственных бюджетных или автономных учреждений Пензенской области, главным распорядителем средств бюджета Пензенской области, в ведении которого находятся государственные казенные учреждения Пензенской области." w:history="1">
        <w:r>
          <w:rPr>
            <w:color w:val="0000FF"/>
          </w:rPr>
          <w:t>&lt;1&gt;</w:t>
        </w:r>
      </w:hyperlink>
      <w:r>
        <w:t xml:space="preserve">   │   │</w:t>
      </w:r>
    </w:p>
    <w:p w:rsidR="004F505B" w:rsidRDefault="004F505B" w:rsidP="004F505B">
      <w:pPr>
        <w:pStyle w:val="ConsPlusNonformat"/>
        <w:jc w:val="both"/>
      </w:pPr>
      <w:r>
        <w:t xml:space="preserve">                                                            └───┘</w:t>
      </w:r>
    </w:p>
    <w:p w:rsidR="004F505B" w:rsidRDefault="004F505B" w:rsidP="004F505B">
      <w:pPr>
        <w:pStyle w:val="ConsPlusNonformat"/>
        <w:jc w:val="both"/>
      </w:pPr>
      <w:r>
        <w:t xml:space="preserve">            на 20__ год и на плановый период 20__ и 20__ годов</w:t>
      </w:r>
    </w:p>
    <w:p w:rsidR="004F505B" w:rsidRDefault="004F505B" w:rsidP="004F505B">
      <w:pPr>
        <w:pStyle w:val="ConsPlusNonformat"/>
        <w:jc w:val="both"/>
      </w:pPr>
    </w:p>
    <w:p w:rsidR="004F505B" w:rsidRDefault="004F505B" w:rsidP="004F505B">
      <w:pPr>
        <w:pStyle w:val="ConsPlusNonformat"/>
        <w:jc w:val="both"/>
      </w:pPr>
      <w:r>
        <w:t xml:space="preserve">                                                               ┌──────────┐</w:t>
      </w:r>
    </w:p>
    <w:p w:rsidR="004F505B" w:rsidRDefault="004F505B" w:rsidP="004F505B">
      <w:pPr>
        <w:pStyle w:val="ConsPlusNonformat"/>
        <w:jc w:val="both"/>
      </w:pPr>
      <w:r>
        <w:t xml:space="preserve">                                                               │   Коды   │</w:t>
      </w:r>
    </w:p>
    <w:p w:rsidR="004F505B" w:rsidRDefault="004F505B" w:rsidP="004F505B">
      <w:pPr>
        <w:pStyle w:val="ConsPlusNonformat"/>
        <w:jc w:val="both"/>
      </w:pPr>
      <w:r>
        <w:t xml:space="preserve">                                                               ├──────────┤</w:t>
      </w:r>
    </w:p>
    <w:p w:rsidR="004F505B" w:rsidRDefault="004F505B" w:rsidP="004F505B">
      <w:pPr>
        <w:pStyle w:val="ConsPlusNonformat"/>
        <w:jc w:val="both"/>
      </w:pPr>
      <w:r>
        <w:t xml:space="preserve">                                                  Форма по ОКУД│ </w:t>
      </w:r>
      <w:hyperlink r:id="rId34" w:history="1">
        <w:r>
          <w:rPr>
            <w:color w:val="0000FF"/>
          </w:rPr>
          <w:t>0506001</w:t>
        </w:r>
      </w:hyperlink>
      <w:r>
        <w:t xml:space="preserve">  │</w:t>
      </w:r>
    </w:p>
    <w:p w:rsidR="004F505B" w:rsidRDefault="004F505B" w:rsidP="004F505B">
      <w:pPr>
        <w:pStyle w:val="ConsPlusNonformat"/>
        <w:jc w:val="both"/>
      </w:pPr>
      <w:r>
        <w:t xml:space="preserve">                                                               ├──────────┤</w:t>
      </w:r>
    </w:p>
    <w:p w:rsidR="004F505B" w:rsidRDefault="004F505B" w:rsidP="004F505B">
      <w:pPr>
        <w:pStyle w:val="ConsPlusNonformat"/>
        <w:jc w:val="both"/>
      </w:pPr>
      <w:r>
        <w:t xml:space="preserve">                                                               │          │</w:t>
      </w:r>
    </w:p>
    <w:p w:rsidR="004F505B" w:rsidRDefault="004F505B" w:rsidP="004F505B">
      <w:pPr>
        <w:pStyle w:val="ConsPlusNonformat"/>
        <w:jc w:val="both"/>
      </w:pPr>
      <w:r>
        <w:t xml:space="preserve">                                                               ├──────────┤</w:t>
      </w:r>
    </w:p>
    <w:p w:rsidR="004F505B" w:rsidRDefault="004F505B" w:rsidP="004F505B">
      <w:pPr>
        <w:pStyle w:val="ConsPlusNonformat"/>
        <w:jc w:val="both"/>
      </w:pPr>
      <w:r>
        <w:t xml:space="preserve">                                                    Дата начала│          │</w:t>
      </w:r>
    </w:p>
    <w:p w:rsidR="004F505B" w:rsidRDefault="004F505B" w:rsidP="004F505B">
      <w:pPr>
        <w:pStyle w:val="ConsPlusNonformat"/>
        <w:jc w:val="both"/>
      </w:pPr>
      <w:r>
        <w:t xml:space="preserve">                                                       действия│          │</w:t>
      </w:r>
    </w:p>
    <w:p w:rsidR="004F505B" w:rsidRDefault="004F505B" w:rsidP="004F505B">
      <w:pPr>
        <w:pStyle w:val="ConsPlusNonformat"/>
        <w:jc w:val="both"/>
      </w:pPr>
      <w:r>
        <w:t xml:space="preserve">                                                               ├──────────┤</w:t>
      </w:r>
    </w:p>
    <w:p w:rsidR="004F505B" w:rsidRDefault="004F505B" w:rsidP="004F505B">
      <w:pPr>
        <w:pStyle w:val="ConsPlusNonformat"/>
        <w:jc w:val="both"/>
      </w:pPr>
      <w:r>
        <w:t xml:space="preserve">                                                 Дата окончания│          │</w:t>
      </w:r>
    </w:p>
    <w:p w:rsidR="004F505B" w:rsidRDefault="004F505B" w:rsidP="004F505B">
      <w:pPr>
        <w:pStyle w:val="ConsPlusNonformat"/>
        <w:jc w:val="both"/>
      </w:pPr>
      <w:r>
        <w:t xml:space="preserve">                                                   действия </w:t>
      </w:r>
      <w:hyperlink w:anchor="Par1377" w:tooltip="&lt;3&gt; Заполняется в случае досрочного прекращения выполнения распределения показателей объема государственных услуг (работ), содержащихся в государственном задании, утвержденного обособленному подразделению." w:history="1">
        <w:r>
          <w:rPr>
            <w:color w:val="0000FF"/>
          </w:rPr>
          <w:t>&lt;3&gt;</w:t>
        </w:r>
      </w:hyperlink>
      <w:r>
        <w:t>│          │</w:t>
      </w:r>
    </w:p>
    <w:p w:rsidR="004F505B" w:rsidRDefault="004F505B" w:rsidP="004F505B">
      <w:pPr>
        <w:pStyle w:val="ConsPlusNonformat"/>
        <w:jc w:val="both"/>
      </w:pPr>
      <w:r>
        <w:t xml:space="preserve">                                                               ├──────────┤</w:t>
      </w:r>
    </w:p>
    <w:p w:rsidR="004F505B" w:rsidRDefault="004F505B" w:rsidP="004F505B">
      <w:pPr>
        <w:pStyle w:val="ConsPlusNonformat"/>
        <w:jc w:val="both"/>
      </w:pPr>
      <w:r>
        <w:t>Номер                                                          │          │</w:t>
      </w:r>
    </w:p>
    <w:p w:rsidR="004F505B" w:rsidRDefault="004F505B" w:rsidP="004F505B">
      <w:pPr>
        <w:pStyle w:val="ConsPlusNonformat"/>
        <w:jc w:val="both"/>
      </w:pPr>
      <w:r>
        <w:t>Муниципального                                                 │          │</w:t>
      </w:r>
    </w:p>
    <w:p w:rsidR="004F505B" w:rsidRDefault="004F505B" w:rsidP="004F505B">
      <w:pPr>
        <w:pStyle w:val="ConsPlusNonformat"/>
        <w:jc w:val="both"/>
      </w:pPr>
      <w:r>
        <w:t xml:space="preserve">задания </w:t>
      </w:r>
      <w:hyperlink w:anchor="Par1376" w:tooltip="&lt;2&gt; Номер государственного задания присваивается органом, осуществляющим функции и полномочия учредителя в отношении государственных бюджетных или автономных учреждений Пензенской области, главным распорядителем средств бюджета Пензенской области, в ведении которого находятся государственные казенные учреждения Пензенской области." w:history="1">
        <w:r>
          <w:rPr>
            <w:color w:val="0000FF"/>
          </w:rPr>
          <w:t>&lt;2&gt;</w:t>
        </w:r>
      </w:hyperlink>
      <w:r>
        <w:t xml:space="preserve">       __________________________                   │          │</w:t>
      </w:r>
    </w:p>
    <w:p w:rsidR="004F505B" w:rsidRDefault="004F505B" w:rsidP="004F505B">
      <w:pPr>
        <w:pStyle w:val="ConsPlusNonformat"/>
        <w:jc w:val="both"/>
      </w:pPr>
      <w:r>
        <w:t xml:space="preserve">                                                               ├──────────┤</w:t>
      </w:r>
    </w:p>
    <w:p w:rsidR="004F505B" w:rsidRDefault="004F505B" w:rsidP="004F505B">
      <w:pPr>
        <w:pStyle w:val="ConsPlusNonformat"/>
        <w:jc w:val="both"/>
      </w:pPr>
      <w:r>
        <w:t xml:space="preserve">Наименование                                    Код по </w:t>
      </w:r>
      <w:proofErr w:type="gramStart"/>
      <w:r>
        <w:t>сводному</w:t>
      </w:r>
      <w:proofErr w:type="gramEnd"/>
      <w:r>
        <w:t>│          │</w:t>
      </w:r>
    </w:p>
    <w:p w:rsidR="004F505B" w:rsidRDefault="004F505B" w:rsidP="004F505B">
      <w:pPr>
        <w:pStyle w:val="ConsPlusNonformat"/>
        <w:jc w:val="both"/>
      </w:pPr>
      <w:proofErr w:type="gramStart"/>
      <w:r>
        <w:t>Муниципального</w:t>
      </w:r>
      <w:proofErr w:type="gramEnd"/>
      <w:r>
        <w:t xml:space="preserve">                                          реестру│          │</w:t>
      </w:r>
    </w:p>
    <w:p w:rsidR="004F505B" w:rsidRDefault="004F505B" w:rsidP="004F505B">
      <w:pPr>
        <w:pStyle w:val="ConsPlusNonformat"/>
        <w:jc w:val="both"/>
      </w:pPr>
      <w:r>
        <w:t>учреждения                                                     │          │</w:t>
      </w:r>
    </w:p>
    <w:p w:rsidR="004F505B" w:rsidRDefault="004F505B" w:rsidP="004F505B">
      <w:pPr>
        <w:pStyle w:val="ConsPlusNonformat"/>
        <w:jc w:val="both"/>
      </w:pPr>
      <w:proofErr w:type="spellStart"/>
      <w:r>
        <w:t>Камешкирского</w:t>
      </w:r>
      <w:proofErr w:type="spellEnd"/>
      <w:r>
        <w:t xml:space="preserve"> района Пензенской области                        │          │</w:t>
      </w:r>
    </w:p>
    <w:p w:rsidR="004F505B" w:rsidRDefault="004F505B" w:rsidP="004F505B">
      <w:pPr>
        <w:pStyle w:val="ConsPlusNonformat"/>
        <w:jc w:val="both"/>
      </w:pPr>
      <w:proofErr w:type="gramStart"/>
      <w:r>
        <w:t>(обособленного                                                 │          │</w:t>
      </w:r>
      <w:proofErr w:type="gramEnd"/>
    </w:p>
    <w:p w:rsidR="004F505B" w:rsidRDefault="004F505B" w:rsidP="004F505B">
      <w:pPr>
        <w:pStyle w:val="ConsPlusNonformat"/>
        <w:jc w:val="both"/>
      </w:pPr>
      <w:r>
        <w:t>учреждения)       _________________________                    │          │</w:t>
      </w:r>
    </w:p>
    <w:p w:rsidR="004F505B" w:rsidRDefault="004F505B" w:rsidP="004F505B">
      <w:pPr>
        <w:pStyle w:val="ConsPlusNonformat"/>
        <w:jc w:val="both"/>
      </w:pPr>
      <w:r>
        <w:t xml:space="preserve">                                                               └──────────┘</w:t>
      </w:r>
    </w:p>
    <w:p w:rsidR="004F505B" w:rsidRDefault="004F505B" w:rsidP="004F505B">
      <w:pPr>
        <w:pStyle w:val="ConsPlusNormal"/>
        <w:jc w:val="both"/>
      </w:pPr>
    </w:p>
    <w:p w:rsidR="004F505B" w:rsidRDefault="004F505B" w:rsidP="004F505B">
      <w:pPr>
        <w:pStyle w:val="ConsPlusNormal"/>
        <w:jc w:val="center"/>
        <w:outlineLvl w:val="2"/>
      </w:pPr>
      <w:r>
        <w:t xml:space="preserve">Часть I. Сведения об оказываемых муниципальных услугах </w:t>
      </w:r>
      <w:hyperlink w:anchor="Par1378" w:tooltip="&lt;4&gt; Формируется при установлении распределения показателей объема государственных услуг (работ), содержащихся в государственном задании, и содержит требования к оказанию государственной услуги (услуг) и выполнению работы (работ) обособленным подразделением раздельно по каждой из государственных услуг (работ) с указанием порядкового номера раздела." w:history="1">
        <w:r>
          <w:rPr>
            <w:color w:val="0000FF"/>
          </w:rPr>
          <w:t>&lt;4&gt;</w:t>
        </w:r>
      </w:hyperlink>
    </w:p>
    <w:p w:rsidR="004F505B" w:rsidRDefault="004F505B" w:rsidP="004F505B">
      <w:pPr>
        <w:pStyle w:val="ConsPlusNormal"/>
        <w:jc w:val="both"/>
      </w:pPr>
    </w:p>
    <w:p w:rsidR="004F505B" w:rsidRDefault="004F505B" w:rsidP="004F505B">
      <w:pPr>
        <w:pStyle w:val="ConsPlusNormal"/>
        <w:jc w:val="center"/>
      </w:pPr>
      <w:r>
        <w:t>Раздел ______</w:t>
      </w:r>
    </w:p>
    <w:p w:rsidR="004F505B" w:rsidRDefault="004F505B" w:rsidP="004F505B">
      <w:pPr>
        <w:pStyle w:val="ConsPlusNormal"/>
        <w:jc w:val="both"/>
      </w:pPr>
    </w:p>
    <w:p w:rsidR="004F505B" w:rsidRDefault="004F505B" w:rsidP="004F505B">
      <w:pPr>
        <w:pStyle w:val="ConsPlusNonformat"/>
        <w:jc w:val="both"/>
        <w:rPr>
          <w:sz w:val="18"/>
          <w:szCs w:val="18"/>
        </w:rPr>
      </w:pPr>
      <w:r>
        <w:rPr>
          <w:sz w:val="18"/>
          <w:szCs w:val="18"/>
        </w:rPr>
        <w:t xml:space="preserve">                                                                       ┌───────────────┐</w:t>
      </w:r>
    </w:p>
    <w:p w:rsidR="004F505B" w:rsidRDefault="004F505B" w:rsidP="004F505B">
      <w:pPr>
        <w:pStyle w:val="ConsPlusNonformat"/>
        <w:jc w:val="both"/>
        <w:rPr>
          <w:sz w:val="18"/>
          <w:szCs w:val="18"/>
        </w:rPr>
      </w:pPr>
      <w:r>
        <w:rPr>
          <w:sz w:val="18"/>
          <w:szCs w:val="18"/>
        </w:rPr>
        <w:t xml:space="preserve">1. Наименование                         Код по </w:t>
      </w:r>
      <w:proofErr w:type="gramStart"/>
      <w:r>
        <w:rPr>
          <w:sz w:val="18"/>
          <w:szCs w:val="18"/>
        </w:rPr>
        <w:t>общероссийскому</w:t>
      </w:r>
      <w:proofErr w:type="gramEnd"/>
      <w:r>
        <w:rPr>
          <w:sz w:val="18"/>
          <w:szCs w:val="18"/>
        </w:rPr>
        <w:t xml:space="preserve"> базовому│               │</w:t>
      </w:r>
    </w:p>
    <w:p w:rsidR="004F505B" w:rsidRDefault="004F505B" w:rsidP="004F505B">
      <w:pPr>
        <w:pStyle w:val="ConsPlusNonformat"/>
        <w:jc w:val="both"/>
        <w:rPr>
          <w:sz w:val="18"/>
          <w:szCs w:val="18"/>
        </w:rPr>
      </w:pPr>
      <w:proofErr w:type="gramStart"/>
      <w:r>
        <w:rPr>
          <w:sz w:val="18"/>
          <w:szCs w:val="18"/>
        </w:rPr>
        <w:t>Муниципальной</w:t>
      </w:r>
      <w:proofErr w:type="gramEnd"/>
      <w:r>
        <w:rPr>
          <w:sz w:val="18"/>
          <w:szCs w:val="18"/>
        </w:rPr>
        <w:t xml:space="preserve">                                    (отраслевому) перечню,│               │</w:t>
      </w:r>
    </w:p>
    <w:p w:rsidR="004F505B" w:rsidRDefault="004F505B" w:rsidP="004F505B">
      <w:pPr>
        <w:pStyle w:val="ConsPlusNonformat"/>
        <w:jc w:val="both"/>
        <w:rPr>
          <w:sz w:val="18"/>
          <w:szCs w:val="18"/>
        </w:rPr>
      </w:pPr>
      <w:r>
        <w:rPr>
          <w:sz w:val="18"/>
          <w:szCs w:val="18"/>
        </w:rPr>
        <w:t>услуги            ____________________            региональному перечню│               │</w:t>
      </w:r>
    </w:p>
    <w:p w:rsidR="004F505B" w:rsidRDefault="004F505B" w:rsidP="004F505B">
      <w:pPr>
        <w:pStyle w:val="ConsPlusNonformat"/>
        <w:jc w:val="both"/>
        <w:rPr>
          <w:sz w:val="18"/>
          <w:szCs w:val="18"/>
        </w:rPr>
      </w:pPr>
      <w:r>
        <w:rPr>
          <w:sz w:val="18"/>
          <w:szCs w:val="18"/>
        </w:rPr>
        <w:t xml:space="preserve">                                                                       └───────────────┘</w:t>
      </w:r>
    </w:p>
    <w:p w:rsidR="004F505B" w:rsidRDefault="004F505B" w:rsidP="004F505B">
      <w:pPr>
        <w:pStyle w:val="ConsPlusNonformat"/>
        <w:jc w:val="both"/>
        <w:rPr>
          <w:sz w:val="18"/>
          <w:szCs w:val="18"/>
        </w:rPr>
      </w:pPr>
      <w:r>
        <w:rPr>
          <w:sz w:val="18"/>
          <w:szCs w:val="18"/>
        </w:rPr>
        <w:t>2. Категории</w:t>
      </w:r>
    </w:p>
    <w:p w:rsidR="004F505B" w:rsidRDefault="004F505B" w:rsidP="004F505B">
      <w:pPr>
        <w:pStyle w:val="ConsPlusNonformat"/>
        <w:jc w:val="both"/>
        <w:rPr>
          <w:sz w:val="18"/>
          <w:szCs w:val="18"/>
        </w:rPr>
      </w:pPr>
      <w:r>
        <w:rPr>
          <w:sz w:val="18"/>
          <w:szCs w:val="18"/>
        </w:rPr>
        <w:t>потребителей</w:t>
      </w:r>
    </w:p>
    <w:p w:rsidR="004F505B" w:rsidRDefault="004F505B" w:rsidP="004F505B">
      <w:pPr>
        <w:pStyle w:val="ConsPlusNonformat"/>
        <w:jc w:val="both"/>
        <w:rPr>
          <w:sz w:val="18"/>
          <w:szCs w:val="18"/>
        </w:rPr>
      </w:pPr>
      <w:r>
        <w:rPr>
          <w:sz w:val="18"/>
          <w:szCs w:val="18"/>
        </w:rPr>
        <w:t xml:space="preserve">муниципальной </w:t>
      </w:r>
    </w:p>
    <w:p w:rsidR="004F505B" w:rsidRDefault="004F505B" w:rsidP="004F505B">
      <w:pPr>
        <w:pStyle w:val="ConsPlusNonformat"/>
        <w:jc w:val="both"/>
        <w:rPr>
          <w:sz w:val="18"/>
          <w:szCs w:val="18"/>
        </w:rPr>
      </w:pPr>
      <w:r>
        <w:rPr>
          <w:sz w:val="18"/>
          <w:szCs w:val="18"/>
        </w:rPr>
        <w:t>услуги           _____________________</w:t>
      </w:r>
    </w:p>
    <w:p w:rsidR="004F505B" w:rsidRDefault="004F505B" w:rsidP="004F505B">
      <w:pPr>
        <w:pStyle w:val="ConsPlusNonformat"/>
        <w:jc w:val="both"/>
        <w:rPr>
          <w:sz w:val="18"/>
          <w:szCs w:val="18"/>
        </w:rPr>
      </w:pPr>
      <w:r>
        <w:rPr>
          <w:sz w:val="18"/>
          <w:szCs w:val="18"/>
        </w:rPr>
        <w:t xml:space="preserve">                 _____________________</w:t>
      </w:r>
    </w:p>
    <w:p w:rsidR="004F505B" w:rsidRDefault="004F505B" w:rsidP="004F505B">
      <w:pPr>
        <w:pStyle w:val="ConsPlusNormal"/>
        <w:jc w:val="both"/>
      </w:pPr>
    </w:p>
    <w:p w:rsidR="004F505B" w:rsidRDefault="004F505B" w:rsidP="004F505B">
      <w:pPr>
        <w:pStyle w:val="ConsPlusNormal"/>
        <w:jc w:val="center"/>
        <w:outlineLvl w:val="2"/>
      </w:pPr>
      <w:r>
        <w:t xml:space="preserve">Часть I. Сведения об оказываемых муниципальных услугах </w:t>
      </w:r>
      <w:hyperlink w:anchor="Par1378" w:tooltip="&lt;4&gt; Формируется при установлении распределения показателей объема государственных услуг (работ), содержащихся в государственном задании, и содержит требования к оказанию государственной услуги (услуг) и выполнению работы (работ) обособленным подразделением раздельно по каждой из государственных услуг (работ) с указанием порядкового номера раздела." w:history="1">
        <w:r>
          <w:rPr>
            <w:color w:val="0000FF"/>
          </w:rPr>
          <w:t>&lt;4&gt;</w:t>
        </w:r>
      </w:hyperlink>
    </w:p>
    <w:p w:rsidR="004F505B" w:rsidRDefault="004F505B" w:rsidP="004F505B">
      <w:pPr>
        <w:pStyle w:val="ConsPlusNormal"/>
        <w:jc w:val="both"/>
      </w:pPr>
    </w:p>
    <w:p w:rsidR="004F505B" w:rsidRDefault="004F505B" w:rsidP="004F505B">
      <w:pPr>
        <w:pStyle w:val="ConsPlusNormal"/>
        <w:jc w:val="center"/>
      </w:pPr>
      <w:r>
        <w:t>Раздел ______</w:t>
      </w:r>
    </w:p>
    <w:p w:rsidR="004F505B" w:rsidRDefault="004F505B" w:rsidP="004F505B">
      <w:pPr>
        <w:pStyle w:val="ConsPlusNormal"/>
        <w:jc w:val="both"/>
      </w:pPr>
    </w:p>
    <w:p w:rsidR="004F505B" w:rsidRDefault="004F505B" w:rsidP="004F505B">
      <w:pPr>
        <w:pStyle w:val="ConsPlusNonformat"/>
        <w:jc w:val="both"/>
        <w:rPr>
          <w:sz w:val="18"/>
          <w:szCs w:val="18"/>
        </w:rPr>
      </w:pPr>
      <w:r>
        <w:rPr>
          <w:sz w:val="18"/>
          <w:szCs w:val="18"/>
        </w:rPr>
        <w:t xml:space="preserve">                                                                       ┌───────────────┐</w:t>
      </w:r>
    </w:p>
    <w:p w:rsidR="004F505B" w:rsidRDefault="004F505B" w:rsidP="004F505B">
      <w:pPr>
        <w:pStyle w:val="ConsPlusNonformat"/>
        <w:jc w:val="both"/>
        <w:rPr>
          <w:sz w:val="18"/>
          <w:szCs w:val="18"/>
        </w:rPr>
      </w:pPr>
      <w:r>
        <w:rPr>
          <w:sz w:val="18"/>
          <w:szCs w:val="18"/>
        </w:rPr>
        <w:t xml:space="preserve">1. Наименование                         Код по </w:t>
      </w:r>
      <w:proofErr w:type="gramStart"/>
      <w:r>
        <w:rPr>
          <w:sz w:val="18"/>
          <w:szCs w:val="18"/>
        </w:rPr>
        <w:t>общероссийскому</w:t>
      </w:r>
      <w:proofErr w:type="gramEnd"/>
      <w:r>
        <w:rPr>
          <w:sz w:val="18"/>
          <w:szCs w:val="18"/>
        </w:rPr>
        <w:t xml:space="preserve"> базовому│               │</w:t>
      </w:r>
    </w:p>
    <w:p w:rsidR="004F505B" w:rsidRDefault="004F505B" w:rsidP="004F505B">
      <w:pPr>
        <w:pStyle w:val="ConsPlusNonformat"/>
        <w:jc w:val="both"/>
        <w:rPr>
          <w:sz w:val="18"/>
          <w:szCs w:val="18"/>
        </w:rPr>
      </w:pPr>
      <w:proofErr w:type="gramStart"/>
      <w:r>
        <w:rPr>
          <w:sz w:val="18"/>
          <w:szCs w:val="18"/>
        </w:rPr>
        <w:t>Муниципальной</w:t>
      </w:r>
      <w:proofErr w:type="gramEnd"/>
      <w:r>
        <w:rPr>
          <w:sz w:val="18"/>
          <w:szCs w:val="18"/>
        </w:rPr>
        <w:t xml:space="preserve">                                    (отраслевому) перечню,│               │</w:t>
      </w:r>
    </w:p>
    <w:p w:rsidR="004F505B" w:rsidRDefault="004F505B" w:rsidP="004F505B">
      <w:pPr>
        <w:pStyle w:val="ConsPlusNonformat"/>
        <w:jc w:val="both"/>
        <w:rPr>
          <w:sz w:val="18"/>
          <w:szCs w:val="18"/>
        </w:rPr>
      </w:pPr>
      <w:r>
        <w:rPr>
          <w:sz w:val="18"/>
          <w:szCs w:val="18"/>
        </w:rPr>
        <w:t>услуги            ____________________            региональному перечню│               │</w:t>
      </w:r>
    </w:p>
    <w:p w:rsidR="004F505B" w:rsidRDefault="004F505B" w:rsidP="004F505B">
      <w:pPr>
        <w:pStyle w:val="ConsPlusNonformat"/>
        <w:jc w:val="both"/>
        <w:rPr>
          <w:sz w:val="18"/>
          <w:szCs w:val="18"/>
        </w:rPr>
      </w:pPr>
      <w:r>
        <w:rPr>
          <w:sz w:val="18"/>
          <w:szCs w:val="18"/>
        </w:rPr>
        <w:t xml:space="preserve">                                                                       └───────────────┘</w:t>
      </w:r>
    </w:p>
    <w:p w:rsidR="004F505B" w:rsidRDefault="004F505B" w:rsidP="004F505B">
      <w:pPr>
        <w:pStyle w:val="ConsPlusNonformat"/>
        <w:jc w:val="both"/>
        <w:rPr>
          <w:sz w:val="18"/>
          <w:szCs w:val="18"/>
        </w:rPr>
      </w:pPr>
      <w:r>
        <w:rPr>
          <w:sz w:val="18"/>
          <w:szCs w:val="18"/>
        </w:rPr>
        <w:t>2. Категории</w:t>
      </w:r>
    </w:p>
    <w:p w:rsidR="004F505B" w:rsidRDefault="004F505B" w:rsidP="004F505B">
      <w:pPr>
        <w:pStyle w:val="ConsPlusNonformat"/>
        <w:jc w:val="both"/>
        <w:rPr>
          <w:sz w:val="18"/>
          <w:szCs w:val="18"/>
        </w:rPr>
      </w:pPr>
      <w:r>
        <w:rPr>
          <w:sz w:val="18"/>
          <w:szCs w:val="18"/>
        </w:rPr>
        <w:t>потребителей</w:t>
      </w:r>
    </w:p>
    <w:p w:rsidR="004F505B" w:rsidRDefault="004F505B" w:rsidP="004F505B">
      <w:pPr>
        <w:pStyle w:val="ConsPlusNonformat"/>
        <w:jc w:val="both"/>
        <w:rPr>
          <w:sz w:val="18"/>
          <w:szCs w:val="18"/>
        </w:rPr>
      </w:pPr>
      <w:r>
        <w:rPr>
          <w:sz w:val="18"/>
          <w:szCs w:val="18"/>
        </w:rPr>
        <w:t>муниципальной</w:t>
      </w:r>
    </w:p>
    <w:p w:rsidR="004F505B" w:rsidRDefault="004F505B" w:rsidP="004F505B">
      <w:pPr>
        <w:pStyle w:val="ConsPlusNonformat"/>
        <w:jc w:val="both"/>
        <w:rPr>
          <w:sz w:val="18"/>
          <w:szCs w:val="18"/>
        </w:rPr>
      </w:pPr>
      <w:r>
        <w:rPr>
          <w:sz w:val="18"/>
          <w:szCs w:val="18"/>
        </w:rPr>
        <w:t>услуги            ____________________</w:t>
      </w:r>
    </w:p>
    <w:p w:rsidR="004F505B" w:rsidRDefault="004F505B" w:rsidP="004F505B">
      <w:pPr>
        <w:pStyle w:val="ConsPlusNonformat"/>
        <w:jc w:val="both"/>
        <w:rPr>
          <w:sz w:val="18"/>
          <w:szCs w:val="18"/>
        </w:rPr>
      </w:pPr>
      <w:r>
        <w:rPr>
          <w:sz w:val="18"/>
          <w:szCs w:val="18"/>
        </w:rPr>
        <w:t xml:space="preserve">                  ____________________</w:t>
      </w:r>
    </w:p>
    <w:p w:rsidR="004F505B" w:rsidRDefault="004F505B" w:rsidP="004F505B">
      <w:pPr>
        <w:pStyle w:val="ConsPlusNormal"/>
        <w:jc w:val="both"/>
      </w:pPr>
    </w:p>
    <w:p w:rsidR="004F505B" w:rsidRDefault="004F505B" w:rsidP="004F505B">
      <w:pPr>
        <w:pStyle w:val="ConsPlusNormal"/>
        <w:ind w:firstLine="540"/>
        <w:jc w:val="both"/>
      </w:pPr>
      <w:r>
        <w:t xml:space="preserve">3. Показатели, характеризующие объем муниципальной услуги </w:t>
      </w:r>
      <w:hyperlink w:anchor="Par1379" w:tooltip="&lt;5&gt; Заполняется в соответствии с государственным заданием." w:history="1">
        <w:r>
          <w:rPr>
            <w:color w:val="0000FF"/>
          </w:rPr>
          <w:t>&lt;5&gt;</w:t>
        </w:r>
      </w:hyperlink>
    </w:p>
    <w:p w:rsidR="004F505B" w:rsidRDefault="004F505B" w:rsidP="004F505B">
      <w:pPr>
        <w:pStyle w:val="ConsPlusNormal"/>
        <w:jc w:val="both"/>
      </w:pPr>
    </w:p>
    <w:p w:rsidR="004F505B" w:rsidRDefault="004F505B" w:rsidP="004F505B">
      <w:pPr>
        <w:pStyle w:val="ConsPlusNormal"/>
        <w:sectPr w:rsidR="004F505B" w:rsidSect="004F505B">
          <w:headerReference w:type="default" r:id="rId35"/>
          <w:footerReference w:type="default" r:id="rId36"/>
          <w:pgSz w:w="11906" w:h="16838"/>
          <w:pgMar w:top="1440" w:right="566" w:bottom="1440" w:left="1133"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tbl>
      <w:tblPr>
        <w:tblW w:w="15347" w:type="dxa"/>
        <w:tblLayout w:type="fixed"/>
        <w:tblCellMar>
          <w:top w:w="102" w:type="dxa"/>
          <w:left w:w="62" w:type="dxa"/>
          <w:bottom w:w="102" w:type="dxa"/>
          <w:right w:w="62" w:type="dxa"/>
        </w:tblCellMar>
        <w:tblLook w:val="0000" w:firstRow="0" w:lastRow="0" w:firstColumn="0" w:lastColumn="0" w:noHBand="0" w:noVBand="0"/>
      </w:tblPr>
      <w:tblGrid>
        <w:gridCol w:w="771"/>
        <w:gridCol w:w="709"/>
        <w:gridCol w:w="850"/>
        <w:gridCol w:w="993"/>
        <w:gridCol w:w="850"/>
        <w:gridCol w:w="851"/>
        <w:gridCol w:w="823"/>
        <w:gridCol w:w="9"/>
        <w:gridCol w:w="727"/>
        <w:gridCol w:w="850"/>
        <w:gridCol w:w="851"/>
        <w:gridCol w:w="900"/>
        <w:gridCol w:w="943"/>
        <w:gridCol w:w="850"/>
        <w:gridCol w:w="896"/>
        <w:gridCol w:w="947"/>
        <w:gridCol w:w="850"/>
        <w:gridCol w:w="709"/>
        <w:gridCol w:w="968"/>
      </w:tblGrid>
      <w:tr w:rsidR="004F505B" w:rsidTr="00C07AF6">
        <w:tc>
          <w:tcPr>
            <w:tcW w:w="771"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Наименование обособленного подразделения</w:t>
            </w:r>
          </w:p>
        </w:tc>
        <w:tc>
          <w:tcPr>
            <w:tcW w:w="709"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Уникальный номер реестровой записи</w:t>
            </w:r>
          </w:p>
        </w:tc>
        <w:tc>
          <w:tcPr>
            <w:tcW w:w="2693" w:type="dxa"/>
            <w:gridSpan w:val="3"/>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характеризующий содержание муниципальной услуги</w:t>
            </w:r>
          </w:p>
        </w:tc>
        <w:tc>
          <w:tcPr>
            <w:tcW w:w="1683" w:type="dxa"/>
            <w:gridSpan w:val="3"/>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характеризующий условия (формы) оказания муниципальной услуги</w:t>
            </w:r>
          </w:p>
        </w:tc>
        <w:tc>
          <w:tcPr>
            <w:tcW w:w="2428"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объема муниципальной услуги</w:t>
            </w:r>
          </w:p>
        </w:tc>
        <w:tc>
          <w:tcPr>
            <w:tcW w:w="2693"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Значение показателя объема муниципальной услуги</w:t>
            </w:r>
          </w:p>
        </w:tc>
        <w:tc>
          <w:tcPr>
            <w:tcW w:w="2693"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Размер платы (цена, тариф)</w:t>
            </w:r>
          </w:p>
        </w:tc>
        <w:tc>
          <w:tcPr>
            <w:tcW w:w="1677"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Допустимые (возможные) отклонения от установленных показателей объема муниципальной услуги</w:t>
            </w:r>
          </w:p>
        </w:tc>
      </w:tr>
      <w:tr w:rsidR="004F505B" w:rsidTr="00C07AF6">
        <w:tc>
          <w:tcPr>
            <w:tcW w:w="77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9"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2693" w:type="dxa"/>
            <w:gridSpan w:val="3"/>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683" w:type="dxa"/>
            <w:gridSpan w:val="3"/>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27"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tc>
        <w:tc>
          <w:tcPr>
            <w:tcW w:w="1701"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единица измерения</w:t>
            </w:r>
          </w:p>
        </w:tc>
        <w:tc>
          <w:tcPr>
            <w:tcW w:w="900"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 год</w:t>
            </w:r>
          </w:p>
          <w:p w:rsidR="004F505B" w:rsidRDefault="004F505B" w:rsidP="00C07AF6">
            <w:pPr>
              <w:pStyle w:val="ConsPlusNormal"/>
              <w:jc w:val="center"/>
            </w:pPr>
            <w:r>
              <w:t>(очередной финансовый год)</w:t>
            </w:r>
          </w:p>
        </w:tc>
        <w:tc>
          <w:tcPr>
            <w:tcW w:w="943"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 год</w:t>
            </w:r>
          </w:p>
          <w:p w:rsidR="004F505B" w:rsidRDefault="004F505B" w:rsidP="00C07AF6">
            <w:pPr>
              <w:pStyle w:val="ConsPlusNormal"/>
              <w:jc w:val="center"/>
            </w:pPr>
            <w:r>
              <w:t>(1-й год планового периода)</w:t>
            </w:r>
          </w:p>
        </w:tc>
        <w:tc>
          <w:tcPr>
            <w:tcW w:w="850"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 год</w:t>
            </w:r>
          </w:p>
          <w:p w:rsidR="004F505B" w:rsidRDefault="004F505B" w:rsidP="00C07AF6">
            <w:pPr>
              <w:pStyle w:val="ConsPlusNormal"/>
              <w:jc w:val="center"/>
            </w:pPr>
            <w:r>
              <w:t>(2-й год планового периода)</w:t>
            </w:r>
          </w:p>
        </w:tc>
        <w:tc>
          <w:tcPr>
            <w:tcW w:w="896"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 год</w:t>
            </w:r>
          </w:p>
          <w:p w:rsidR="004F505B" w:rsidRDefault="004F505B" w:rsidP="00C07AF6">
            <w:pPr>
              <w:pStyle w:val="ConsPlusNormal"/>
              <w:jc w:val="center"/>
            </w:pPr>
            <w:r>
              <w:t>(очередной финансовый год)</w:t>
            </w:r>
          </w:p>
        </w:tc>
        <w:tc>
          <w:tcPr>
            <w:tcW w:w="947"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 год</w:t>
            </w:r>
          </w:p>
          <w:p w:rsidR="004F505B" w:rsidRDefault="004F505B" w:rsidP="00C07AF6">
            <w:pPr>
              <w:pStyle w:val="ConsPlusNormal"/>
              <w:jc w:val="center"/>
            </w:pPr>
            <w:proofErr w:type="gramStart"/>
            <w:r>
              <w:t>(1-й</w:t>
            </w:r>
            <w:proofErr w:type="gramEnd"/>
          </w:p>
          <w:p w:rsidR="004F505B" w:rsidRDefault="004F505B" w:rsidP="00C07AF6">
            <w:pPr>
              <w:pStyle w:val="ConsPlusNormal"/>
              <w:jc w:val="center"/>
            </w:pPr>
            <w:r>
              <w:t>год планового периода)</w:t>
            </w:r>
          </w:p>
        </w:tc>
        <w:tc>
          <w:tcPr>
            <w:tcW w:w="850"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 год</w:t>
            </w:r>
          </w:p>
          <w:p w:rsidR="004F505B" w:rsidRDefault="004F505B" w:rsidP="00C07AF6">
            <w:pPr>
              <w:pStyle w:val="ConsPlusNormal"/>
              <w:jc w:val="center"/>
            </w:pPr>
            <w:proofErr w:type="gramStart"/>
            <w:r>
              <w:t>(2-й</w:t>
            </w:r>
            <w:proofErr w:type="gramEnd"/>
          </w:p>
          <w:p w:rsidR="004F505B" w:rsidRDefault="004F505B" w:rsidP="00C07AF6">
            <w:pPr>
              <w:pStyle w:val="ConsPlusNormal"/>
              <w:jc w:val="center"/>
            </w:pPr>
            <w:r>
              <w:t>год планового периода)</w:t>
            </w:r>
          </w:p>
        </w:tc>
        <w:tc>
          <w:tcPr>
            <w:tcW w:w="709"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в процентах</w:t>
            </w:r>
          </w:p>
        </w:tc>
        <w:tc>
          <w:tcPr>
            <w:tcW w:w="964"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в абсолютных величинах</w:t>
            </w:r>
          </w:p>
        </w:tc>
      </w:tr>
      <w:tr w:rsidR="004F505B" w:rsidTr="00C07AF6">
        <w:trPr>
          <w:trHeight w:val="276"/>
        </w:trPr>
        <w:tc>
          <w:tcPr>
            <w:tcW w:w="77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9"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2693" w:type="dxa"/>
            <w:gridSpan w:val="3"/>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683" w:type="dxa"/>
            <w:gridSpan w:val="3"/>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27"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код по </w:t>
            </w:r>
            <w:hyperlink r:id="rId37" w:history="1">
              <w:r>
                <w:rPr>
                  <w:color w:val="0000FF"/>
                </w:rPr>
                <w:t>ОКЕИ</w:t>
              </w:r>
            </w:hyperlink>
          </w:p>
        </w:tc>
        <w:tc>
          <w:tcPr>
            <w:tcW w:w="900"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43"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96"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47"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9"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r>
      <w:tr w:rsidR="004F505B" w:rsidTr="00C07AF6">
        <w:tc>
          <w:tcPr>
            <w:tcW w:w="77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9"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tc>
        <w:tc>
          <w:tcPr>
            <w:tcW w:w="82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tc>
        <w:tc>
          <w:tcPr>
            <w:tcW w:w="73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4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6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r>
      <w:tr w:rsidR="004F505B" w:rsidTr="00C07AF6">
        <w:tc>
          <w:tcPr>
            <w:tcW w:w="77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w:t>
            </w: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3</w:t>
            </w: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5</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6</w:t>
            </w:r>
          </w:p>
        </w:tc>
        <w:tc>
          <w:tcPr>
            <w:tcW w:w="82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7</w:t>
            </w:r>
          </w:p>
        </w:tc>
        <w:tc>
          <w:tcPr>
            <w:tcW w:w="73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8</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9</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10</w:t>
            </w: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11</w:t>
            </w:r>
          </w:p>
        </w:tc>
        <w:tc>
          <w:tcPr>
            <w:tcW w:w="94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12</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13</w:t>
            </w: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14</w:t>
            </w: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15</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16</w:t>
            </w: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17</w:t>
            </w:r>
          </w:p>
        </w:tc>
        <w:tc>
          <w:tcPr>
            <w:tcW w:w="96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18</w:t>
            </w:r>
          </w:p>
        </w:tc>
      </w:tr>
      <w:tr w:rsidR="004F505B" w:rsidTr="00C07AF6">
        <w:tc>
          <w:tcPr>
            <w:tcW w:w="77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2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3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77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2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3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77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2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3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77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2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3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77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2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3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77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2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3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77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2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3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bl>
    <w:p w:rsidR="004F505B" w:rsidRDefault="004F505B" w:rsidP="004F505B">
      <w:pPr>
        <w:pStyle w:val="ConsPlusNormal"/>
        <w:jc w:val="both"/>
      </w:pPr>
    </w:p>
    <w:p w:rsidR="004F505B" w:rsidRDefault="004F505B" w:rsidP="004F505B">
      <w:pPr>
        <w:pStyle w:val="ConsPlusNormal"/>
        <w:jc w:val="center"/>
        <w:outlineLvl w:val="2"/>
      </w:pPr>
      <w:r>
        <w:t xml:space="preserve">Часть 2. Сведения о выполняемых работах </w:t>
      </w:r>
      <w:hyperlink w:anchor="Par1378" w:tooltip="&lt;4&gt; Формируется при установлении распределения показателей объема государственных услуг (работ), содержащихся в государственном задании, и содержит требования к оказанию государственной услуги (услуг) и выполнению работы (работ) обособленным подразделением раздельно по каждой из государственных услуг (работ) с указанием порядкового номера раздела." w:history="1">
        <w:r>
          <w:rPr>
            <w:color w:val="0000FF"/>
          </w:rPr>
          <w:t>&lt;4&gt;</w:t>
        </w:r>
      </w:hyperlink>
    </w:p>
    <w:p w:rsidR="004F505B" w:rsidRDefault="004F505B" w:rsidP="004F505B">
      <w:pPr>
        <w:pStyle w:val="ConsPlusNormal"/>
        <w:jc w:val="both"/>
      </w:pPr>
    </w:p>
    <w:p w:rsidR="004F505B" w:rsidRDefault="004F505B" w:rsidP="004F505B">
      <w:pPr>
        <w:pStyle w:val="ConsPlusNormal"/>
        <w:jc w:val="center"/>
      </w:pPr>
      <w:r>
        <w:t>Раздел _________</w:t>
      </w:r>
    </w:p>
    <w:p w:rsidR="004F505B" w:rsidRDefault="004F505B" w:rsidP="004F505B">
      <w:pPr>
        <w:pStyle w:val="ConsPlusNormal"/>
        <w:jc w:val="both"/>
      </w:pPr>
    </w:p>
    <w:p w:rsidR="004F505B" w:rsidRDefault="004F505B" w:rsidP="004F505B">
      <w:pPr>
        <w:pStyle w:val="ConsPlusNonformat"/>
        <w:jc w:val="both"/>
        <w:rPr>
          <w:sz w:val="16"/>
          <w:szCs w:val="16"/>
        </w:rPr>
      </w:pPr>
      <w:r>
        <w:rPr>
          <w:sz w:val="16"/>
          <w:szCs w:val="16"/>
        </w:rPr>
        <w:t xml:space="preserve">                                                                                  ┌───────────────┐</w:t>
      </w:r>
    </w:p>
    <w:p w:rsidR="004F505B" w:rsidRDefault="004F505B" w:rsidP="004F505B">
      <w:pPr>
        <w:pStyle w:val="ConsPlusNonformat"/>
        <w:jc w:val="both"/>
        <w:rPr>
          <w:sz w:val="16"/>
          <w:szCs w:val="16"/>
        </w:rPr>
      </w:pPr>
      <w:r>
        <w:rPr>
          <w:sz w:val="16"/>
          <w:szCs w:val="16"/>
        </w:rPr>
        <w:lastRenderedPageBreak/>
        <w:t xml:space="preserve">1. Наименование работы ___________________________                          Код </w:t>
      </w:r>
      <w:proofErr w:type="gramStart"/>
      <w:r>
        <w:rPr>
          <w:sz w:val="16"/>
          <w:szCs w:val="16"/>
        </w:rPr>
        <w:t>по</w:t>
      </w:r>
      <w:proofErr w:type="gramEnd"/>
      <w:r>
        <w:rPr>
          <w:sz w:val="16"/>
          <w:szCs w:val="16"/>
        </w:rPr>
        <w:t>│               │</w:t>
      </w:r>
    </w:p>
    <w:p w:rsidR="004F505B" w:rsidRDefault="004F505B" w:rsidP="004F505B">
      <w:pPr>
        <w:pStyle w:val="ConsPlusNonformat"/>
        <w:jc w:val="both"/>
        <w:rPr>
          <w:sz w:val="16"/>
          <w:szCs w:val="16"/>
        </w:rPr>
      </w:pPr>
      <w:r>
        <w:rPr>
          <w:sz w:val="16"/>
          <w:szCs w:val="16"/>
        </w:rPr>
        <w:t xml:space="preserve">                                                          общероссийскому базовому│               │</w:t>
      </w:r>
    </w:p>
    <w:p w:rsidR="004F505B" w:rsidRDefault="004F505B" w:rsidP="004F505B">
      <w:pPr>
        <w:pStyle w:val="ConsPlusNonformat"/>
        <w:jc w:val="both"/>
        <w:rPr>
          <w:sz w:val="16"/>
          <w:szCs w:val="16"/>
        </w:rPr>
      </w:pPr>
      <w:r>
        <w:rPr>
          <w:sz w:val="16"/>
          <w:szCs w:val="16"/>
        </w:rPr>
        <w:t>2. Категории потребителей работы _____________________      (отраслевому) перечню,│               │</w:t>
      </w:r>
    </w:p>
    <w:p w:rsidR="004F505B" w:rsidRDefault="004F505B" w:rsidP="004F505B">
      <w:pPr>
        <w:pStyle w:val="ConsPlusNonformat"/>
        <w:jc w:val="both"/>
        <w:rPr>
          <w:sz w:val="16"/>
          <w:szCs w:val="16"/>
        </w:rPr>
      </w:pPr>
      <w:r>
        <w:rPr>
          <w:sz w:val="16"/>
          <w:szCs w:val="16"/>
        </w:rPr>
        <w:t>3. Показатели, характеризующие объем                         региональному перечню│               │</w:t>
      </w:r>
    </w:p>
    <w:p w:rsidR="004F505B" w:rsidRDefault="004F505B" w:rsidP="004F505B">
      <w:pPr>
        <w:pStyle w:val="ConsPlusNonformat"/>
        <w:jc w:val="both"/>
        <w:rPr>
          <w:sz w:val="16"/>
          <w:szCs w:val="16"/>
        </w:rPr>
      </w:pPr>
      <w:r>
        <w:rPr>
          <w:sz w:val="16"/>
          <w:szCs w:val="16"/>
        </w:rPr>
        <w:t xml:space="preserve">работы </w:t>
      </w:r>
      <w:hyperlink w:anchor="Par1379" w:tooltip="&lt;5&gt; Заполняется в соответствии с государственным заданием." w:history="1">
        <w:r>
          <w:rPr>
            <w:color w:val="0000FF"/>
            <w:sz w:val="16"/>
            <w:szCs w:val="16"/>
          </w:rPr>
          <w:t>&lt;5&gt;</w:t>
        </w:r>
      </w:hyperlink>
      <w:r>
        <w:rPr>
          <w:sz w:val="16"/>
          <w:szCs w:val="16"/>
        </w:rPr>
        <w:t xml:space="preserve"> _______________________________________                                │               │</w:t>
      </w:r>
    </w:p>
    <w:p w:rsidR="004F505B" w:rsidRDefault="004F505B" w:rsidP="004F505B">
      <w:pPr>
        <w:pStyle w:val="ConsPlusNonformat"/>
        <w:jc w:val="both"/>
        <w:rPr>
          <w:sz w:val="16"/>
          <w:szCs w:val="16"/>
        </w:rPr>
      </w:pPr>
      <w:r>
        <w:rPr>
          <w:sz w:val="16"/>
          <w:szCs w:val="16"/>
        </w:rPr>
        <w:t xml:space="preserve">                                                                                  │               │</w:t>
      </w:r>
    </w:p>
    <w:p w:rsidR="004F505B" w:rsidRDefault="004F505B" w:rsidP="004F505B">
      <w:pPr>
        <w:pStyle w:val="ConsPlusNonformat"/>
        <w:jc w:val="both"/>
        <w:rPr>
          <w:sz w:val="16"/>
          <w:szCs w:val="16"/>
        </w:rPr>
      </w:pPr>
      <w:r>
        <w:rPr>
          <w:sz w:val="16"/>
          <w:szCs w:val="16"/>
        </w:rPr>
        <w:t xml:space="preserve">                                                                                  └───────────────┘</w:t>
      </w:r>
    </w:p>
    <w:p w:rsidR="004F505B" w:rsidRDefault="004F505B" w:rsidP="004F505B">
      <w:pPr>
        <w:pStyle w:val="ConsPlusNormal"/>
        <w:jc w:val="both"/>
      </w:pPr>
    </w:p>
    <w:tbl>
      <w:tblPr>
        <w:tblW w:w="14976" w:type="dxa"/>
        <w:tblLayout w:type="fixed"/>
        <w:tblCellMar>
          <w:top w:w="102" w:type="dxa"/>
          <w:left w:w="62" w:type="dxa"/>
          <w:bottom w:w="102" w:type="dxa"/>
          <w:right w:w="62" w:type="dxa"/>
        </w:tblCellMar>
        <w:tblLook w:val="0000" w:firstRow="0" w:lastRow="0" w:firstColumn="0" w:lastColumn="0" w:noHBand="0" w:noVBand="0"/>
      </w:tblPr>
      <w:tblGrid>
        <w:gridCol w:w="771"/>
        <w:gridCol w:w="851"/>
        <w:gridCol w:w="850"/>
        <w:gridCol w:w="851"/>
        <w:gridCol w:w="850"/>
        <w:gridCol w:w="709"/>
        <w:gridCol w:w="709"/>
        <w:gridCol w:w="708"/>
        <w:gridCol w:w="850"/>
        <w:gridCol w:w="710"/>
        <w:gridCol w:w="900"/>
        <w:gridCol w:w="972"/>
        <w:gridCol w:w="986"/>
        <w:gridCol w:w="6"/>
        <w:gridCol w:w="896"/>
        <w:gridCol w:w="947"/>
        <w:gridCol w:w="986"/>
        <w:gridCol w:w="6"/>
        <w:gridCol w:w="709"/>
        <w:gridCol w:w="703"/>
        <w:gridCol w:w="6"/>
      </w:tblGrid>
      <w:tr w:rsidR="004F505B" w:rsidTr="00C07AF6">
        <w:trPr>
          <w:gridAfter w:val="1"/>
          <w:wAfter w:w="6" w:type="dxa"/>
        </w:trPr>
        <w:tc>
          <w:tcPr>
            <w:tcW w:w="771"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обособленного подразделения</w:t>
            </w:r>
          </w:p>
        </w:tc>
        <w:tc>
          <w:tcPr>
            <w:tcW w:w="851"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Уникальный номер реестровой записи</w:t>
            </w:r>
          </w:p>
        </w:tc>
        <w:tc>
          <w:tcPr>
            <w:tcW w:w="2551"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характеризующий содержание работы</w:t>
            </w:r>
          </w:p>
        </w:tc>
        <w:tc>
          <w:tcPr>
            <w:tcW w:w="1418"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характеризующий условия (формы) выполнения работы</w:t>
            </w:r>
          </w:p>
        </w:tc>
        <w:tc>
          <w:tcPr>
            <w:tcW w:w="2268"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объема работы</w:t>
            </w:r>
          </w:p>
        </w:tc>
        <w:tc>
          <w:tcPr>
            <w:tcW w:w="2858"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Значение показателя объема работы</w:t>
            </w:r>
          </w:p>
        </w:tc>
        <w:tc>
          <w:tcPr>
            <w:tcW w:w="2835" w:type="dxa"/>
            <w:gridSpan w:val="4"/>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Размер платы (цена, тариф)</w:t>
            </w:r>
          </w:p>
        </w:tc>
        <w:tc>
          <w:tcPr>
            <w:tcW w:w="1418"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Допустимые (возможные) отклонения от установленных показателей объема работы</w:t>
            </w:r>
          </w:p>
        </w:tc>
      </w:tr>
      <w:tr w:rsidR="004F505B" w:rsidTr="00C07AF6">
        <w:tc>
          <w:tcPr>
            <w:tcW w:w="77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tc>
        <w:tc>
          <w:tcPr>
            <w:tcW w:w="851"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tc>
        <w:tc>
          <w:tcPr>
            <w:tcW w:w="850"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tc>
        <w:tc>
          <w:tcPr>
            <w:tcW w:w="709"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tc>
        <w:tc>
          <w:tcPr>
            <w:tcW w:w="709"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tc>
        <w:tc>
          <w:tcPr>
            <w:tcW w:w="708"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tc>
        <w:tc>
          <w:tcPr>
            <w:tcW w:w="156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единица измерения</w:t>
            </w:r>
          </w:p>
        </w:tc>
        <w:tc>
          <w:tcPr>
            <w:tcW w:w="900"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 год (очередной финансовый год)</w:t>
            </w:r>
          </w:p>
        </w:tc>
        <w:tc>
          <w:tcPr>
            <w:tcW w:w="972"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 год</w:t>
            </w:r>
          </w:p>
          <w:p w:rsidR="004F505B" w:rsidRDefault="004F505B" w:rsidP="00C07AF6">
            <w:pPr>
              <w:pStyle w:val="ConsPlusNormal"/>
              <w:jc w:val="center"/>
            </w:pPr>
            <w:proofErr w:type="gramStart"/>
            <w:r>
              <w:t>(1-й</w:t>
            </w:r>
            <w:proofErr w:type="gramEnd"/>
          </w:p>
          <w:p w:rsidR="004F505B" w:rsidRDefault="004F505B" w:rsidP="00C07AF6">
            <w:pPr>
              <w:pStyle w:val="ConsPlusNormal"/>
              <w:jc w:val="center"/>
            </w:pPr>
            <w:r>
              <w:t>год планового периода)</w:t>
            </w:r>
          </w:p>
        </w:tc>
        <w:tc>
          <w:tcPr>
            <w:tcW w:w="992" w:type="dxa"/>
            <w:gridSpan w:val="2"/>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 год</w:t>
            </w:r>
          </w:p>
          <w:p w:rsidR="004F505B" w:rsidRDefault="004F505B" w:rsidP="00C07AF6">
            <w:pPr>
              <w:pStyle w:val="ConsPlusNormal"/>
              <w:jc w:val="center"/>
            </w:pPr>
            <w:proofErr w:type="gramStart"/>
            <w:r>
              <w:t>(2-й</w:t>
            </w:r>
            <w:proofErr w:type="gramEnd"/>
          </w:p>
          <w:p w:rsidR="004F505B" w:rsidRDefault="004F505B" w:rsidP="00C07AF6">
            <w:pPr>
              <w:pStyle w:val="ConsPlusNormal"/>
              <w:jc w:val="center"/>
            </w:pPr>
            <w:r>
              <w:t>год планового периода)</w:t>
            </w:r>
          </w:p>
        </w:tc>
        <w:tc>
          <w:tcPr>
            <w:tcW w:w="896"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 год (очередной финансовый год)</w:t>
            </w:r>
          </w:p>
        </w:tc>
        <w:tc>
          <w:tcPr>
            <w:tcW w:w="947"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 год</w:t>
            </w:r>
          </w:p>
          <w:p w:rsidR="004F505B" w:rsidRDefault="004F505B" w:rsidP="00C07AF6">
            <w:pPr>
              <w:pStyle w:val="ConsPlusNormal"/>
              <w:jc w:val="center"/>
            </w:pPr>
            <w:r>
              <w:t>(1-й год планового периода)</w:t>
            </w:r>
          </w:p>
        </w:tc>
        <w:tc>
          <w:tcPr>
            <w:tcW w:w="992" w:type="dxa"/>
            <w:gridSpan w:val="2"/>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20__ год</w:t>
            </w:r>
          </w:p>
          <w:p w:rsidR="004F505B" w:rsidRDefault="004F505B" w:rsidP="00C07AF6">
            <w:pPr>
              <w:pStyle w:val="ConsPlusNormal"/>
              <w:jc w:val="center"/>
            </w:pPr>
            <w:proofErr w:type="gramStart"/>
            <w:r>
              <w:t>(2-й</w:t>
            </w:r>
            <w:proofErr w:type="gramEnd"/>
          </w:p>
          <w:p w:rsidR="004F505B" w:rsidRDefault="004F505B" w:rsidP="00C07AF6">
            <w:pPr>
              <w:pStyle w:val="ConsPlusNormal"/>
              <w:jc w:val="center"/>
            </w:pPr>
            <w:r>
              <w:t>год планового периода)</w:t>
            </w:r>
          </w:p>
        </w:tc>
        <w:tc>
          <w:tcPr>
            <w:tcW w:w="709"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в процентах</w:t>
            </w:r>
          </w:p>
        </w:tc>
        <w:tc>
          <w:tcPr>
            <w:tcW w:w="709" w:type="dxa"/>
            <w:gridSpan w:val="2"/>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в абсолютных величинах</w:t>
            </w:r>
          </w:p>
        </w:tc>
      </w:tr>
      <w:tr w:rsidR="004F505B" w:rsidTr="00C07AF6">
        <w:tc>
          <w:tcPr>
            <w:tcW w:w="77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9"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9"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8"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w:t>
            </w:r>
          </w:p>
        </w:tc>
        <w:tc>
          <w:tcPr>
            <w:tcW w:w="71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код по </w:t>
            </w:r>
            <w:hyperlink r:id="rId38" w:history="1">
              <w:r>
                <w:rPr>
                  <w:color w:val="0000FF"/>
                </w:rPr>
                <w:t>ОКЕИ</w:t>
              </w:r>
            </w:hyperlink>
          </w:p>
        </w:tc>
        <w:tc>
          <w:tcPr>
            <w:tcW w:w="900"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72"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2" w:type="dxa"/>
            <w:gridSpan w:val="2"/>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96"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47"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2" w:type="dxa"/>
            <w:gridSpan w:val="2"/>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9"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9" w:type="dxa"/>
            <w:gridSpan w:val="2"/>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r>
      <w:tr w:rsidR="004F505B" w:rsidTr="00C07AF6">
        <w:tc>
          <w:tcPr>
            <w:tcW w:w="77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3</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5</w:t>
            </w: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6</w:t>
            </w: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7</w:t>
            </w:r>
          </w:p>
        </w:tc>
        <w:tc>
          <w:tcPr>
            <w:tcW w:w="70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8</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9</w:t>
            </w:r>
          </w:p>
        </w:tc>
        <w:tc>
          <w:tcPr>
            <w:tcW w:w="71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10</w:t>
            </w: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11</w:t>
            </w:r>
          </w:p>
        </w:tc>
        <w:tc>
          <w:tcPr>
            <w:tcW w:w="97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12</w:t>
            </w:r>
          </w:p>
        </w:tc>
        <w:tc>
          <w:tcPr>
            <w:tcW w:w="992"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13</w:t>
            </w: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14</w:t>
            </w: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15</w:t>
            </w:r>
          </w:p>
        </w:tc>
        <w:tc>
          <w:tcPr>
            <w:tcW w:w="992"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16</w:t>
            </w: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17</w:t>
            </w:r>
          </w:p>
        </w:tc>
        <w:tc>
          <w:tcPr>
            <w:tcW w:w="709"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18</w:t>
            </w:r>
          </w:p>
        </w:tc>
      </w:tr>
      <w:tr w:rsidR="004F505B" w:rsidTr="00C07AF6">
        <w:tc>
          <w:tcPr>
            <w:tcW w:w="77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1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7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77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1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7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77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1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7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77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1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7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77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1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7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77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1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7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bl>
    <w:p w:rsidR="004F505B" w:rsidRDefault="004F505B" w:rsidP="004F505B">
      <w:pPr>
        <w:pStyle w:val="ConsPlusNormal"/>
        <w:sectPr w:rsidR="004F505B" w:rsidSect="004F505B">
          <w:headerReference w:type="default" r:id="rId39"/>
          <w:footerReference w:type="default" r:id="rId40"/>
          <w:pgSz w:w="16838" w:h="11906" w:orient="landscape"/>
          <w:pgMar w:top="1133" w:right="1440" w:bottom="566" w:left="144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p w:rsidR="004F505B" w:rsidRDefault="004F505B" w:rsidP="004F505B">
      <w:pPr>
        <w:pStyle w:val="ConsPlusNormal"/>
        <w:jc w:val="both"/>
      </w:pPr>
    </w:p>
    <w:p w:rsidR="004F505B" w:rsidRDefault="004F505B" w:rsidP="004F505B">
      <w:pPr>
        <w:pStyle w:val="ConsPlusNormal"/>
        <w:ind w:firstLine="540"/>
        <w:jc w:val="both"/>
      </w:pPr>
      <w:r>
        <w:t>--------------------------------</w:t>
      </w:r>
    </w:p>
    <w:p w:rsidR="004F505B" w:rsidRDefault="004F505B" w:rsidP="004F505B">
      <w:pPr>
        <w:pStyle w:val="ConsPlusNormal"/>
        <w:spacing w:before="240"/>
        <w:ind w:firstLine="540"/>
        <w:jc w:val="both"/>
      </w:pPr>
      <w:bookmarkStart w:id="53" w:name="Par1375"/>
      <w:bookmarkEnd w:id="53"/>
      <w:proofErr w:type="gramStart"/>
      <w:r>
        <w:t xml:space="preserve">&lt;1&gt; Номер распределения показателей объема муниципальных услуг (работ), содержащихся в муниципальном задании, присваивается органом, осуществляющим функции и полномочия учредителя в отношении муниципальных бюджетных или автономных учреждений </w:t>
      </w:r>
      <w:proofErr w:type="spellStart"/>
      <w:r>
        <w:t>Камешкирского</w:t>
      </w:r>
      <w:proofErr w:type="spellEnd"/>
      <w:r>
        <w:t xml:space="preserve"> района Пензенской области, главным распорядителем средств бюджета </w:t>
      </w:r>
      <w:proofErr w:type="spellStart"/>
      <w:r>
        <w:t>Камешкирского</w:t>
      </w:r>
      <w:proofErr w:type="spellEnd"/>
      <w:r>
        <w:t xml:space="preserve"> района Пензенской области, в ведении которого находятся муниципальные казенные учреждения </w:t>
      </w:r>
      <w:proofErr w:type="spellStart"/>
      <w:r>
        <w:t>Камешкирского</w:t>
      </w:r>
      <w:proofErr w:type="spellEnd"/>
      <w:r>
        <w:t xml:space="preserve"> района Пензенской области.</w:t>
      </w:r>
      <w:proofErr w:type="gramEnd"/>
    </w:p>
    <w:p w:rsidR="004F505B" w:rsidRDefault="004F505B" w:rsidP="004F505B">
      <w:pPr>
        <w:pStyle w:val="ConsPlusNormal"/>
        <w:spacing w:before="240"/>
        <w:ind w:firstLine="540"/>
        <w:jc w:val="both"/>
      </w:pPr>
      <w:bookmarkStart w:id="54" w:name="Par1376"/>
      <w:bookmarkEnd w:id="54"/>
      <w:r>
        <w:t xml:space="preserve">&lt;2&gt; Номер муниципального задания присваивается органом, осуществляющим функции и полномочия учредителя в отношении муниципальных бюджетных или автономных учреждений </w:t>
      </w:r>
      <w:proofErr w:type="spellStart"/>
      <w:r>
        <w:t>Камешкирского</w:t>
      </w:r>
      <w:proofErr w:type="spellEnd"/>
      <w:r>
        <w:t xml:space="preserve"> района Пензенской области, главным распорядителем средств бюджета </w:t>
      </w:r>
      <w:proofErr w:type="spellStart"/>
      <w:r>
        <w:t>Камешкирского</w:t>
      </w:r>
      <w:proofErr w:type="spellEnd"/>
      <w:r>
        <w:t xml:space="preserve"> района Пензенской области, в ведении которого находятся муниципальные казенные учреждения </w:t>
      </w:r>
      <w:proofErr w:type="spellStart"/>
      <w:r>
        <w:t>Камешкирского</w:t>
      </w:r>
      <w:proofErr w:type="spellEnd"/>
      <w:r>
        <w:t xml:space="preserve"> района Пензенской области.</w:t>
      </w:r>
    </w:p>
    <w:p w:rsidR="004F505B" w:rsidRDefault="004F505B" w:rsidP="004F505B">
      <w:pPr>
        <w:pStyle w:val="ConsPlusNormal"/>
        <w:spacing w:before="240"/>
        <w:ind w:firstLine="540"/>
        <w:jc w:val="both"/>
      </w:pPr>
      <w:bookmarkStart w:id="55" w:name="Par1377"/>
      <w:bookmarkEnd w:id="55"/>
      <w:r>
        <w:t>&lt;3</w:t>
      </w:r>
      <w:proofErr w:type="gramStart"/>
      <w:r>
        <w:t>&gt; З</w:t>
      </w:r>
      <w:proofErr w:type="gramEnd"/>
      <w:r>
        <w:t>аполняется в случае досрочного прекращения выполнения распределения показателей объема муниципальных услуг (работ), содержащихся в муниципальном задании, утвержденного обособленному подразделению.</w:t>
      </w:r>
    </w:p>
    <w:p w:rsidR="004F505B" w:rsidRDefault="004F505B" w:rsidP="004F505B">
      <w:pPr>
        <w:pStyle w:val="ConsPlusNormal"/>
        <w:spacing w:before="240"/>
        <w:ind w:firstLine="540"/>
        <w:jc w:val="both"/>
      </w:pPr>
      <w:bookmarkStart w:id="56" w:name="Par1378"/>
      <w:bookmarkEnd w:id="56"/>
      <w:r>
        <w:t>&lt;4</w:t>
      </w:r>
      <w:proofErr w:type="gramStart"/>
      <w:r>
        <w:t>&gt; Ф</w:t>
      </w:r>
      <w:proofErr w:type="gramEnd"/>
      <w:r>
        <w:t>ормируется при установлении распределения показателей объема муниципальных услуг (работ), содержащихся в муниципальном задании, и содержит требования к оказанию муниципальной услуги (услуг) и выполнению работы (работ) обособленным подразделением раздельно по каждой из муниципальных услуг (работ) с указанием порядкового номера раздела.</w:t>
      </w:r>
    </w:p>
    <w:p w:rsidR="004F505B" w:rsidRDefault="004F505B" w:rsidP="004F505B">
      <w:pPr>
        <w:pStyle w:val="ConsPlusNormal"/>
        <w:spacing w:before="240"/>
        <w:ind w:firstLine="540"/>
        <w:jc w:val="both"/>
      </w:pPr>
      <w:bookmarkStart w:id="57" w:name="Par1379"/>
      <w:bookmarkEnd w:id="57"/>
      <w:r>
        <w:t>&lt;5</w:t>
      </w:r>
      <w:proofErr w:type="gramStart"/>
      <w:r>
        <w:t>&gt; З</w:t>
      </w:r>
      <w:proofErr w:type="gramEnd"/>
      <w:r>
        <w:t>аполняется в соответствии с муниципальным заданием.</w:t>
      </w: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both"/>
      </w:pPr>
    </w:p>
    <w:p w:rsidR="004F505B" w:rsidRDefault="004F505B" w:rsidP="004F505B">
      <w:pPr>
        <w:pStyle w:val="ConsPlusNormal"/>
        <w:jc w:val="right"/>
        <w:outlineLvl w:val="1"/>
      </w:pPr>
      <w:r>
        <w:t>Приложение N 2</w:t>
      </w:r>
    </w:p>
    <w:p w:rsidR="004F505B" w:rsidRDefault="004F505B" w:rsidP="004F505B">
      <w:pPr>
        <w:pStyle w:val="ConsPlusNormal"/>
        <w:jc w:val="right"/>
      </w:pPr>
      <w:r>
        <w:t>к Положению</w:t>
      </w:r>
    </w:p>
    <w:p w:rsidR="004F505B" w:rsidRDefault="004F505B" w:rsidP="004F505B">
      <w:pPr>
        <w:pStyle w:val="ConsPlusNormal"/>
        <w:jc w:val="right"/>
      </w:pPr>
      <w:r>
        <w:t>о порядке формирования</w:t>
      </w:r>
    </w:p>
    <w:p w:rsidR="004F505B" w:rsidRDefault="004F505B" w:rsidP="004F505B">
      <w:pPr>
        <w:pStyle w:val="ConsPlusNormal"/>
        <w:jc w:val="right"/>
      </w:pPr>
      <w:r>
        <w:t>муниципального задания</w:t>
      </w:r>
    </w:p>
    <w:p w:rsidR="004F505B" w:rsidRDefault="004F505B" w:rsidP="004F505B">
      <w:pPr>
        <w:pStyle w:val="ConsPlusNormal"/>
        <w:jc w:val="right"/>
      </w:pPr>
      <w:r>
        <w:t xml:space="preserve">на оказание </w:t>
      </w:r>
      <w:proofErr w:type="gramStart"/>
      <w:r>
        <w:t>муниципальных</w:t>
      </w:r>
      <w:proofErr w:type="gramEnd"/>
    </w:p>
    <w:p w:rsidR="004F505B" w:rsidRDefault="004F505B" w:rsidP="004F505B">
      <w:pPr>
        <w:pStyle w:val="ConsPlusNormal"/>
        <w:jc w:val="right"/>
      </w:pPr>
      <w:r>
        <w:t>услуг (выполнение работ)</w:t>
      </w:r>
    </w:p>
    <w:p w:rsidR="004F505B" w:rsidRDefault="004F505B" w:rsidP="004F505B">
      <w:pPr>
        <w:pStyle w:val="ConsPlusNormal"/>
        <w:jc w:val="right"/>
      </w:pPr>
      <w:r>
        <w:t xml:space="preserve">в отношении </w:t>
      </w:r>
      <w:proofErr w:type="gramStart"/>
      <w:r>
        <w:t>муниципальных</w:t>
      </w:r>
      <w:proofErr w:type="gramEnd"/>
    </w:p>
    <w:p w:rsidR="004F505B" w:rsidRDefault="004F505B" w:rsidP="004F505B">
      <w:pPr>
        <w:pStyle w:val="ConsPlusNormal"/>
        <w:jc w:val="right"/>
      </w:pPr>
      <w:r>
        <w:t xml:space="preserve">учреждений </w:t>
      </w:r>
      <w:proofErr w:type="spellStart"/>
      <w:r>
        <w:t>Камешкирского</w:t>
      </w:r>
      <w:proofErr w:type="spellEnd"/>
      <w:r>
        <w:t xml:space="preserve"> района</w:t>
      </w:r>
    </w:p>
    <w:p w:rsidR="004F505B" w:rsidRDefault="004F505B" w:rsidP="004F505B">
      <w:pPr>
        <w:pStyle w:val="ConsPlusNormal"/>
        <w:jc w:val="right"/>
      </w:pPr>
      <w:r>
        <w:t>Пензенской области</w:t>
      </w:r>
    </w:p>
    <w:p w:rsidR="004F505B" w:rsidRDefault="004F505B" w:rsidP="004F505B">
      <w:pPr>
        <w:pStyle w:val="ConsPlusNormal"/>
        <w:jc w:val="right"/>
      </w:pPr>
      <w:r>
        <w:t>и финансового обеспечения</w:t>
      </w:r>
    </w:p>
    <w:p w:rsidR="004F505B" w:rsidRDefault="004F505B" w:rsidP="004F505B">
      <w:pPr>
        <w:pStyle w:val="ConsPlusNormal"/>
        <w:jc w:val="right"/>
      </w:pPr>
      <w:r>
        <w:t>выполнения муниципального</w:t>
      </w:r>
    </w:p>
    <w:p w:rsidR="004F505B" w:rsidRDefault="004F505B" w:rsidP="004F505B">
      <w:pPr>
        <w:pStyle w:val="ConsPlusNormal"/>
        <w:jc w:val="right"/>
      </w:pPr>
      <w:r>
        <w:t>задания</w:t>
      </w:r>
    </w:p>
    <w:p w:rsidR="004F505B" w:rsidRDefault="004F505B" w:rsidP="004F505B">
      <w:pPr>
        <w:pStyle w:val="ConsPlusNormal"/>
      </w:pPr>
    </w:p>
    <w:p w:rsidR="004F505B" w:rsidRDefault="004F505B" w:rsidP="004F505B">
      <w:pPr>
        <w:pStyle w:val="ConsPlusNormal"/>
        <w:jc w:val="both"/>
      </w:pPr>
    </w:p>
    <w:p w:rsidR="004F505B" w:rsidRDefault="004F505B" w:rsidP="004F505B">
      <w:pPr>
        <w:pStyle w:val="ConsPlusNormal"/>
        <w:jc w:val="center"/>
      </w:pPr>
      <w:bookmarkStart w:id="58" w:name="Par1399"/>
      <w:bookmarkEnd w:id="58"/>
      <w:r>
        <w:t>ОТЧЕТ</w:t>
      </w:r>
    </w:p>
    <w:p w:rsidR="004F505B" w:rsidRDefault="004F505B" w:rsidP="004F505B">
      <w:pPr>
        <w:pStyle w:val="ConsPlusNormal"/>
        <w:jc w:val="center"/>
      </w:pPr>
      <w:r>
        <w:t xml:space="preserve">О ВЫПОЛНЕНИИ МУНИЦИПАЛЬНОГО ЗАДАНИЯ N </w:t>
      </w:r>
      <w:hyperlink w:anchor="Par1890" w:tooltip="&lt;1&gt; Указывается номер государственного задания, по которому формируется отчет." w:history="1">
        <w:r>
          <w:rPr>
            <w:color w:val="0000FF"/>
          </w:rPr>
          <w:t>&lt;1&gt;</w:t>
        </w:r>
      </w:hyperlink>
      <w:r>
        <w:t xml:space="preserve"> _____________</w:t>
      </w:r>
    </w:p>
    <w:p w:rsidR="004F505B" w:rsidRDefault="004F505B" w:rsidP="004F505B">
      <w:pPr>
        <w:pStyle w:val="ConsPlusNormal"/>
        <w:jc w:val="center"/>
      </w:pPr>
      <w:r>
        <w:t>на 20__ год и на плановый период 20__ и 20__ годов</w:t>
      </w:r>
    </w:p>
    <w:p w:rsidR="004F505B" w:rsidRDefault="004F505B" w:rsidP="004F505B">
      <w:pPr>
        <w:pStyle w:val="ConsPlusNormal"/>
        <w:jc w:val="both"/>
      </w:pPr>
    </w:p>
    <w:p w:rsidR="004F505B" w:rsidRDefault="004F505B" w:rsidP="004F505B">
      <w:pPr>
        <w:pStyle w:val="ConsPlusNormal"/>
        <w:jc w:val="center"/>
      </w:pPr>
      <w:r>
        <w:t>на "___" ____________ 20__ г.</w:t>
      </w:r>
    </w:p>
    <w:p w:rsidR="004F505B" w:rsidRDefault="004F505B" w:rsidP="004F505B">
      <w:pPr>
        <w:pStyle w:val="ConsPlusNormal"/>
        <w:jc w:val="both"/>
      </w:pPr>
    </w:p>
    <w:p w:rsidR="004F505B" w:rsidRDefault="004F505B" w:rsidP="004F505B">
      <w:pPr>
        <w:pStyle w:val="ConsPlusNonformat"/>
        <w:jc w:val="both"/>
        <w:rPr>
          <w:sz w:val="12"/>
          <w:szCs w:val="12"/>
        </w:rPr>
      </w:pPr>
      <w:r>
        <w:rPr>
          <w:sz w:val="12"/>
          <w:szCs w:val="12"/>
        </w:rPr>
        <w:t xml:space="preserve">                                                                                                                 ┌───────────────┐</w:t>
      </w:r>
    </w:p>
    <w:p w:rsidR="004F505B" w:rsidRDefault="004F505B" w:rsidP="004F505B">
      <w:pPr>
        <w:pStyle w:val="ConsPlusNonformat"/>
        <w:jc w:val="both"/>
        <w:rPr>
          <w:sz w:val="12"/>
          <w:szCs w:val="12"/>
        </w:rPr>
      </w:pPr>
      <w:r>
        <w:rPr>
          <w:sz w:val="12"/>
          <w:szCs w:val="12"/>
        </w:rPr>
        <w:t xml:space="preserve">                                                                                                                 │     Коды      │</w:t>
      </w:r>
    </w:p>
    <w:p w:rsidR="004F505B" w:rsidRDefault="004F505B" w:rsidP="004F505B">
      <w:pPr>
        <w:pStyle w:val="ConsPlusNonformat"/>
        <w:jc w:val="both"/>
        <w:rPr>
          <w:sz w:val="12"/>
          <w:szCs w:val="12"/>
        </w:rPr>
      </w:pPr>
      <w:r>
        <w:rPr>
          <w:sz w:val="12"/>
          <w:szCs w:val="12"/>
        </w:rPr>
        <w:t xml:space="preserve">                                                                                                                 ├───────────────┤</w:t>
      </w:r>
    </w:p>
    <w:p w:rsidR="004F505B" w:rsidRDefault="004F505B" w:rsidP="004F505B">
      <w:pPr>
        <w:pStyle w:val="ConsPlusNonformat"/>
        <w:jc w:val="both"/>
        <w:rPr>
          <w:sz w:val="12"/>
          <w:szCs w:val="12"/>
        </w:rPr>
      </w:pPr>
      <w:r>
        <w:rPr>
          <w:sz w:val="12"/>
          <w:szCs w:val="12"/>
        </w:rPr>
        <w:t xml:space="preserve">                                                                                                    Форма по ОКУД│    </w:t>
      </w:r>
      <w:hyperlink r:id="rId41" w:history="1">
        <w:r>
          <w:rPr>
            <w:color w:val="0000FF"/>
            <w:sz w:val="12"/>
            <w:szCs w:val="12"/>
          </w:rPr>
          <w:t>0506501</w:t>
        </w:r>
      </w:hyperlink>
      <w:r>
        <w:rPr>
          <w:sz w:val="12"/>
          <w:szCs w:val="12"/>
        </w:rPr>
        <w:t xml:space="preserve">    │</w:t>
      </w:r>
    </w:p>
    <w:p w:rsidR="004F505B" w:rsidRDefault="004F505B" w:rsidP="004F505B">
      <w:pPr>
        <w:pStyle w:val="ConsPlusNonformat"/>
        <w:jc w:val="both"/>
        <w:rPr>
          <w:sz w:val="12"/>
          <w:szCs w:val="12"/>
        </w:rPr>
      </w:pPr>
      <w:r>
        <w:rPr>
          <w:sz w:val="12"/>
          <w:szCs w:val="12"/>
        </w:rPr>
        <w:t xml:space="preserve">                                                                                                                 ├───────────────┤</w:t>
      </w:r>
    </w:p>
    <w:p w:rsidR="004F505B" w:rsidRDefault="004F505B" w:rsidP="004F505B">
      <w:pPr>
        <w:pStyle w:val="ConsPlusNonformat"/>
        <w:jc w:val="both"/>
        <w:rPr>
          <w:sz w:val="12"/>
          <w:szCs w:val="12"/>
        </w:rPr>
      </w:pPr>
      <w:r>
        <w:rPr>
          <w:sz w:val="12"/>
          <w:szCs w:val="12"/>
        </w:rPr>
        <w:t xml:space="preserve">                                                                                                             Дата│               │</w:t>
      </w:r>
    </w:p>
    <w:p w:rsidR="004F505B" w:rsidRDefault="004F505B" w:rsidP="004F505B">
      <w:pPr>
        <w:pStyle w:val="ConsPlusNonformat"/>
        <w:jc w:val="both"/>
        <w:rPr>
          <w:sz w:val="12"/>
          <w:szCs w:val="12"/>
        </w:rPr>
      </w:pPr>
      <w:r>
        <w:rPr>
          <w:sz w:val="12"/>
          <w:szCs w:val="12"/>
        </w:rPr>
        <w:t xml:space="preserve">                                                                                                                 ├───────────────┤</w:t>
      </w:r>
    </w:p>
    <w:p w:rsidR="004F505B" w:rsidRDefault="004F505B" w:rsidP="004F505B">
      <w:pPr>
        <w:pStyle w:val="ConsPlusNonformat"/>
        <w:jc w:val="both"/>
        <w:rPr>
          <w:sz w:val="12"/>
          <w:szCs w:val="12"/>
        </w:rPr>
      </w:pPr>
      <w:r>
        <w:rPr>
          <w:sz w:val="12"/>
          <w:szCs w:val="12"/>
        </w:rPr>
        <w:t xml:space="preserve">Наименование муниципального учреждения      (обособленного подразделения)                         Код по </w:t>
      </w:r>
      <w:proofErr w:type="gramStart"/>
      <w:r>
        <w:rPr>
          <w:sz w:val="12"/>
          <w:szCs w:val="12"/>
        </w:rPr>
        <w:t>сводному</w:t>
      </w:r>
      <w:proofErr w:type="gramEnd"/>
      <w:r>
        <w:rPr>
          <w:sz w:val="12"/>
          <w:szCs w:val="12"/>
        </w:rPr>
        <w:t>│               │</w:t>
      </w:r>
    </w:p>
    <w:p w:rsidR="004F505B" w:rsidRDefault="004F505B" w:rsidP="004F505B">
      <w:pPr>
        <w:pStyle w:val="ConsPlusNonformat"/>
        <w:jc w:val="both"/>
        <w:rPr>
          <w:sz w:val="12"/>
          <w:szCs w:val="12"/>
        </w:rPr>
      </w:pPr>
      <w:r>
        <w:rPr>
          <w:sz w:val="12"/>
          <w:szCs w:val="12"/>
        </w:rPr>
        <w:t>________________________________________________________________________________________                  реестру│               │</w:t>
      </w:r>
    </w:p>
    <w:p w:rsidR="004F505B" w:rsidRDefault="004F505B" w:rsidP="004F505B">
      <w:pPr>
        <w:pStyle w:val="ConsPlusNonformat"/>
        <w:jc w:val="both"/>
        <w:rPr>
          <w:sz w:val="12"/>
          <w:szCs w:val="12"/>
        </w:rPr>
      </w:pPr>
      <w:r>
        <w:rPr>
          <w:sz w:val="12"/>
          <w:szCs w:val="12"/>
        </w:rPr>
        <w:t xml:space="preserve">                                                                                                                 ├───────────────┤</w:t>
      </w:r>
    </w:p>
    <w:p w:rsidR="004F505B" w:rsidRDefault="004F505B" w:rsidP="004F505B">
      <w:pPr>
        <w:pStyle w:val="ConsPlusNonformat"/>
        <w:jc w:val="both"/>
        <w:rPr>
          <w:sz w:val="12"/>
          <w:szCs w:val="12"/>
        </w:rPr>
      </w:pPr>
      <w:r>
        <w:rPr>
          <w:sz w:val="12"/>
          <w:szCs w:val="12"/>
        </w:rPr>
        <w:t>Вид деятельности муниципального учреждения (обособленного</w:t>
      </w:r>
      <w:proofErr w:type="gramStart"/>
      <w:r>
        <w:rPr>
          <w:sz w:val="12"/>
          <w:szCs w:val="12"/>
        </w:rPr>
        <w:t xml:space="preserve">                                                П</w:t>
      </w:r>
      <w:proofErr w:type="gramEnd"/>
      <w:r>
        <w:rPr>
          <w:sz w:val="12"/>
          <w:szCs w:val="12"/>
        </w:rPr>
        <w:t xml:space="preserve">о </w:t>
      </w:r>
      <w:hyperlink r:id="rId42" w:history="1">
        <w:r>
          <w:rPr>
            <w:color w:val="0000FF"/>
            <w:sz w:val="12"/>
            <w:szCs w:val="12"/>
          </w:rPr>
          <w:t>ОКВЭД</w:t>
        </w:r>
      </w:hyperlink>
      <w:r>
        <w:rPr>
          <w:sz w:val="12"/>
          <w:szCs w:val="12"/>
        </w:rPr>
        <w:t>│               │</w:t>
      </w:r>
    </w:p>
    <w:p w:rsidR="004F505B" w:rsidRDefault="004F505B" w:rsidP="004F505B">
      <w:pPr>
        <w:pStyle w:val="ConsPlusNonformat"/>
        <w:jc w:val="both"/>
        <w:rPr>
          <w:sz w:val="12"/>
          <w:szCs w:val="12"/>
        </w:rPr>
      </w:pPr>
      <w:r>
        <w:rPr>
          <w:sz w:val="12"/>
          <w:szCs w:val="12"/>
        </w:rPr>
        <w:t>подразделения)                                                                                                   │               │</w:t>
      </w:r>
    </w:p>
    <w:p w:rsidR="004F505B" w:rsidRDefault="004F505B" w:rsidP="004F505B">
      <w:pPr>
        <w:pStyle w:val="ConsPlusNonformat"/>
        <w:jc w:val="both"/>
        <w:rPr>
          <w:sz w:val="12"/>
          <w:szCs w:val="12"/>
        </w:rPr>
      </w:pPr>
      <w:r>
        <w:rPr>
          <w:sz w:val="12"/>
          <w:szCs w:val="12"/>
        </w:rPr>
        <w:t xml:space="preserve">                                                                                                                 ├───────────────┤</w:t>
      </w:r>
    </w:p>
    <w:p w:rsidR="004F505B" w:rsidRDefault="004F505B" w:rsidP="004F505B">
      <w:pPr>
        <w:pStyle w:val="ConsPlusNonformat"/>
        <w:jc w:val="both"/>
        <w:rPr>
          <w:sz w:val="12"/>
          <w:szCs w:val="12"/>
        </w:rPr>
      </w:pPr>
      <w:r>
        <w:rPr>
          <w:sz w:val="12"/>
          <w:szCs w:val="12"/>
        </w:rPr>
        <w:t xml:space="preserve">_________________________________________________________________________________________                По </w:t>
      </w:r>
      <w:hyperlink r:id="rId43" w:history="1">
        <w:r>
          <w:rPr>
            <w:color w:val="0000FF"/>
            <w:sz w:val="12"/>
            <w:szCs w:val="12"/>
          </w:rPr>
          <w:t>ОКВЭД</w:t>
        </w:r>
      </w:hyperlink>
      <w:r>
        <w:rPr>
          <w:sz w:val="12"/>
          <w:szCs w:val="12"/>
        </w:rPr>
        <w:t>│               │</w:t>
      </w:r>
    </w:p>
    <w:p w:rsidR="004F505B" w:rsidRDefault="004F505B" w:rsidP="004F505B">
      <w:pPr>
        <w:pStyle w:val="ConsPlusNonformat"/>
        <w:jc w:val="both"/>
        <w:rPr>
          <w:sz w:val="12"/>
          <w:szCs w:val="12"/>
        </w:rPr>
      </w:pPr>
      <w:r>
        <w:rPr>
          <w:sz w:val="12"/>
          <w:szCs w:val="12"/>
        </w:rPr>
        <w:t xml:space="preserve">                                                                                                                 ├───────────────┤</w:t>
      </w:r>
    </w:p>
    <w:p w:rsidR="004F505B" w:rsidRDefault="004F505B" w:rsidP="004F505B">
      <w:pPr>
        <w:pStyle w:val="ConsPlusNonformat"/>
        <w:jc w:val="both"/>
        <w:rPr>
          <w:sz w:val="12"/>
          <w:szCs w:val="12"/>
        </w:rPr>
      </w:pPr>
      <w:r>
        <w:rPr>
          <w:sz w:val="12"/>
          <w:szCs w:val="12"/>
        </w:rPr>
        <w:t xml:space="preserve">_________________________________________________________________________________________                По </w:t>
      </w:r>
      <w:hyperlink r:id="rId44" w:history="1">
        <w:r>
          <w:rPr>
            <w:color w:val="0000FF"/>
            <w:sz w:val="12"/>
            <w:szCs w:val="12"/>
          </w:rPr>
          <w:t>ОКВЭД</w:t>
        </w:r>
      </w:hyperlink>
      <w:r>
        <w:rPr>
          <w:sz w:val="12"/>
          <w:szCs w:val="12"/>
        </w:rPr>
        <w:t>│               │</w:t>
      </w:r>
    </w:p>
    <w:p w:rsidR="004F505B" w:rsidRDefault="004F505B" w:rsidP="004F505B">
      <w:pPr>
        <w:pStyle w:val="ConsPlusNonformat"/>
        <w:jc w:val="both"/>
        <w:rPr>
          <w:sz w:val="12"/>
          <w:szCs w:val="12"/>
        </w:rPr>
      </w:pPr>
      <w:r>
        <w:rPr>
          <w:sz w:val="12"/>
          <w:szCs w:val="12"/>
        </w:rPr>
        <w:t xml:space="preserve">     </w:t>
      </w:r>
      <w:proofErr w:type="gramStart"/>
      <w:r>
        <w:rPr>
          <w:sz w:val="12"/>
          <w:szCs w:val="12"/>
        </w:rPr>
        <w:t>(указывается виды деятельности муниципального учреждения,                                                   │               │</w:t>
      </w:r>
      <w:proofErr w:type="gramEnd"/>
    </w:p>
    <w:p w:rsidR="004F505B" w:rsidRDefault="004F505B" w:rsidP="004F505B">
      <w:pPr>
        <w:pStyle w:val="ConsPlusNonformat"/>
        <w:jc w:val="both"/>
        <w:rPr>
          <w:sz w:val="12"/>
          <w:szCs w:val="12"/>
        </w:rPr>
      </w:pPr>
      <w:r>
        <w:rPr>
          <w:sz w:val="12"/>
          <w:szCs w:val="12"/>
        </w:rPr>
        <w:lastRenderedPageBreak/>
        <w:t xml:space="preserve">                    по </w:t>
      </w:r>
      <w:proofErr w:type="gramStart"/>
      <w:r>
        <w:rPr>
          <w:sz w:val="12"/>
          <w:szCs w:val="12"/>
        </w:rPr>
        <w:t>которым</w:t>
      </w:r>
      <w:proofErr w:type="gramEnd"/>
      <w:r>
        <w:rPr>
          <w:sz w:val="12"/>
          <w:szCs w:val="12"/>
        </w:rPr>
        <w:t xml:space="preserve"> ему утверждено муниципальное задание)                                             │               │</w:t>
      </w:r>
    </w:p>
    <w:p w:rsidR="004F505B" w:rsidRDefault="004F505B" w:rsidP="004F505B">
      <w:pPr>
        <w:pStyle w:val="ConsPlusNonformat"/>
        <w:jc w:val="both"/>
        <w:rPr>
          <w:sz w:val="12"/>
          <w:szCs w:val="12"/>
        </w:rPr>
      </w:pPr>
      <w:r>
        <w:rPr>
          <w:sz w:val="12"/>
          <w:szCs w:val="12"/>
        </w:rPr>
        <w:t xml:space="preserve">                                                                                                                 ├───────────────┤</w:t>
      </w:r>
    </w:p>
    <w:p w:rsidR="004F505B" w:rsidRDefault="004F505B" w:rsidP="004F505B">
      <w:pPr>
        <w:pStyle w:val="ConsPlusNonformat"/>
        <w:jc w:val="both"/>
        <w:rPr>
          <w:sz w:val="12"/>
          <w:szCs w:val="12"/>
        </w:rPr>
      </w:pPr>
      <w:r>
        <w:rPr>
          <w:sz w:val="12"/>
          <w:szCs w:val="12"/>
        </w:rPr>
        <w:t>Периодичность                                                                                                    │               │</w:t>
      </w:r>
    </w:p>
    <w:p w:rsidR="004F505B" w:rsidRDefault="004F505B" w:rsidP="004F505B">
      <w:pPr>
        <w:pStyle w:val="ConsPlusNonformat"/>
        <w:jc w:val="both"/>
        <w:rPr>
          <w:sz w:val="12"/>
          <w:szCs w:val="12"/>
        </w:rPr>
      </w:pPr>
      <w:r>
        <w:rPr>
          <w:sz w:val="12"/>
          <w:szCs w:val="12"/>
        </w:rPr>
        <w:t>_________________________________________________________________________________________                        │               │</w:t>
      </w:r>
    </w:p>
    <w:p w:rsidR="004F505B" w:rsidRDefault="004F505B" w:rsidP="004F505B">
      <w:pPr>
        <w:pStyle w:val="ConsPlusNonformat"/>
        <w:jc w:val="both"/>
        <w:rPr>
          <w:sz w:val="12"/>
          <w:szCs w:val="12"/>
        </w:rPr>
      </w:pPr>
      <w:r>
        <w:rPr>
          <w:sz w:val="12"/>
          <w:szCs w:val="12"/>
        </w:rPr>
        <w:t xml:space="preserve">    </w:t>
      </w:r>
      <w:proofErr w:type="gramStart"/>
      <w:r>
        <w:rPr>
          <w:sz w:val="12"/>
          <w:szCs w:val="12"/>
        </w:rPr>
        <w:t>(указывается в соответствии с периодичностью представления отчета                                            │               │</w:t>
      </w:r>
      <w:proofErr w:type="gramEnd"/>
    </w:p>
    <w:p w:rsidR="004F505B" w:rsidRDefault="004F505B" w:rsidP="004F505B">
      <w:pPr>
        <w:pStyle w:val="ConsPlusNonformat"/>
        <w:jc w:val="both"/>
        <w:rPr>
          <w:sz w:val="12"/>
          <w:szCs w:val="12"/>
        </w:rPr>
      </w:pPr>
      <w:r>
        <w:rPr>
          <w:sz w:val="12"/>
          <w:szCs w:val="12"/>
        </w:rPr>
        <w:t xml:space="preserve">                   </w:t>
      </w:r>
      <w:proofErr w:type="gramStart"/>
      <w:r>
        <w:rPr>
          <w:sz w:val="12"/>
          <w:szCs w:val="12"/>
        </w:rPr>
        <w:t>о выполнении муниципального задания, установленной                                            │               │</w:t>
      </w:r>
      <w:proofErr w:type="gramEnd"/>
    </w:p>
    <w:p w:rsidR="004F505B" w:rsidRDefault="004F505B" w:rsidP="004F505B">
      <w:pPr>
        <w:pStyle w:val="ConsPlusNonformat"/>
        <w:jc w:val="both"/>
        <w:rPr>
          <w:sz w:val="12"/>
          <w:szCs w:val="12"/>
        </w:rPr>
      </w:pPr>
      <w:r>
        <w:rPr>
          <w:sz w:val="12"/>
          <w:szCs w:val="12"/>
        </w:rPr>
        <w:t xml:space="preserve">                                в муниципальном задании)                                                         └───────────────┘</w:t>
      </w:r>
    </w:p>
    <w:p w:rsidR="004F505B" w:rsidRDefault="004F505B" w:rsidP="004F505B">
      <w:pPr>
        <w:pStyle w:val="ConsPlusNormal"/>
        <w:jc w:val="both"/>
      </w:pPr>
    </w:p>
    <w:p w:rsidR="004F505B" w:rsidRDefault="004F505B" w:rsidP="004F505B">
      <w:pPr>
        <w:pStyle w:val="ConsPlusNormal"/>
        <w:jc w:val="center"/>
        <w:outlineLvl w:val="2"/>
      </w:pPr>
      <w:r>
        <w:t xml:space="preserve">Часть 1. Сведения об оказываемых муниципальных услугах </w:t>
      </w:r>
      <w:hyperlink w:anchor="Par1892" w:tooltip="&lt;3&gt; Формируется при установлении государственного задания на оказание государственной услуги (услуг) и выполнение работы (работ) и содержит требования к оказанию государственной услуги (услуг) и выполнению работы (работ) раздельно по каждой из государственных услуг (работ) с указанием порядкового номера раздела." w:history="1">
        <w:r>
          <w:rPr>
            <w:color w:val="0000FF"/>
          </w:rPr>
          <w:t>&lt;3&gt;</w:t>
        </w:r>
      </w:hyperlink>
    </w:p>
    <w:p w:rsidR="004F505B" w:rsidRDefault="004F505B" w:rsidP="004F505B">
      <w:pPr>
        <w:pStyle w:val="ConsPlusNormal"/>
        <w:jc w:val="both"/>
      </w:pPr>
    </w:p>
    <w:p w:rsidR="004F505B" w:rsidRDefault="004F505B" w:rsidP="004F505B">
      <w:pPr>
        <w:pStyle w:val="ConsPlusNormal"/>
        <w:jc w:val="center"/>
      </w:pPr>
      <w:r>
        <w:t>Раздел _________</w:t>
      </w:r>
    </w:p>
    <w:p w:rsidR="004F505B" w:rsidRDefault="004F505B" w:rsidP="004F505B">
      <w:pPr>
        <w:pStyle w:val="ConsPlusNormal"/>
        <w:jc w:val="both"/>
      </w:pPr>
    </w:p>
    <w:p w:rsidR="004F505B" w:rsidRDefault="004F505B" w:rsidP="004F505B">
      <w:pPr>
        <w:pStyle w:val="ConsPlusNonformat"/>
        <w:jc w:val="both"/>
        <w:rPr>
          <w:sz w:val="14"/>
          <w:szCs w:val="14"/>
        </w:rPr>
      </w:pPr>
      <w:r>
        <w:rPr>
          <w:sz w:val="14"/>
          <w:szCs w:val="14"/>
        </w:rPr>
        <w:t xml:space="preserve">                                                                                              ┌──────────────┐</w:t>
      </w:r>
    </w:p>
    <w:p w:rsidR="004F505B" w:rsidRDefault="004F505B" w:rsidP="004F505B">
      <w:pPr>
        <w:pStyle w:val="ConsPlusNonformat"/>
        <w:jc w:val="both"/>
        <w:rPr>
          <w:sz w:val="14"/>
          <w:szCs w:val="14"/>
        </w:rPr>
      </w:pPr>
      <w:r>
        <w:rPr>
          <w:sz w:val="14"/>
          <w:szCs w:val="14"/>
        </w:rPr>
        <w:t xml:space="preserve">1. Наименование муниципальной услуги   ______________________________                   Код </w:t>
      </w:r>
      <w:proofErr w:type="gramStart"/>
      <w:r>
        <w:rPr>
          <w:sz w:val="14"/>
          <w:szCs w:val="14"/>
        </w:rPr>
        <w:t>по</w:t>
      </w:r>
      <w:proofErr w:type="gramEnd"/>
      <w:r>
        <w:rPr>
          <w:sz w:val="14"/>
          <w:szCs w:val="14"/>
        </w:rPr>
        <w:t>│              │</w:t>
      </w:r>
    </w:p>
    <w:p w:rsidR="004F505B" w:rsidRDefault="004F505B" w:rsidP="004F505B">
      <w:pPr>
        <w:pStyle w:val="ConsPlusNonformat"/>
        <w:jc w:val="both"/>
        <w:rPr>
          <w:sz w:val="14"/>
          <w:szCs w:val="14"/>
        </w:rPr>
      </w:pPr>
      <w:r>
        <w:rPr>
          <w:sz w:val="14"/>
          <w:szCs w:val="14"/>
        </w:rPr>
        <w:t xml:space="preserve">                                                                      общероссийскому базовому│              │</w:t>
      </w:r>
    </w:p>
    <w:p w:rsidR="004F505B" w:rsidRDefault="004F505B" w:rsidP="004F505B">
      <w:pPr>
        <w:pStyle w:val="ConsPlusNonformat"/>
        <w:jc w:val="both"/>
        <w:rPr>
          <w:sz w:val="14"/>
          <w:szCs w:val="14"/>
        </w:rPr>
      </w:pPr>
      <w:r>
        <w:rPr>
          <w:sz w:val="14"/>
          <w:szCs w:val="14"/>
        </w:rPr>
        <w:t>2. Категории потребителей муниципальной услуги   ____________________   (отраслевому) перечню,│              │</w:t>
      </w:r>
    </w:p>
    <w:p w:rsidR="004F505B" w:rsidRDefault="004F505B" w:rsidP="004F505B">
      <w:pPr>
        <w:pStyle w:val="ConsPlusNonformat"/>
        <w:jc w:val="both"/>
        <w:rPr>
          <w:sz w:val="14"/>
          <w:szCs w:val="14"/>
        </w:rPr>
      </w:pPr>
      <w:r>
        <w:rPr>
          <w:sz w:val="14"/>
          <w:szCs w:val="14"/>
        </w:rPr>
        <w:t xml:space="preserve">                                                                         региональному перечню│              │</w:t>
      </w:r>
    </w:p>
    <w:p w:rsidR="004F505B" w:rsidRDefault="004F505B" w:rsidP="004F505B">
      <w:pPr>
        <w:pStyle w:val="ConsPlusNonformat"/>
        <w:jc w:val="both"/>
        <w:rPr>
          <w:sz w:val="14"/>
          <w:szCs w:val="14"/>
        </w:rPr>
      </w:pPr>
      <w:r>
        <w:rPr>
          <w:sz w:val="14"/>
          <w:szCs w:val="14"/>
        </w:rPr>
        <w:t>3. Сведения о фактическом достижении показателей,                                             │              │</w:t>
      </w:r>
    </w:p>
    <w:p w:rsidR="004F505B" w:rsidRDefault="004F505B" w:rsidP="004F505B">
      <w:pPr>
        <w:pStyle w:val="ConsPlusNonformat"/>
        <w:jc w:val="both"/>
        <w:rPr>
          <w:sz w:val="14"/>
          <w:szCs w:val="14"/>
        </w:rPr>
      </w:pPr>
      <w:proofErr w:type="gramStart"/>
      <w:r>
        <w:rPr>
          <w:sz w:val="14"/>
          <w:szCs w:val="14"/>
        </w:rPr>
        <w:t>характеризующих</w:t>
      </w:r>
      <w:proofErr w:type="gramEnd"/>
      <w:r>
        <w:rPr>
          <w:sz w:val="14"/>
          <w:szCs w:val="14"/>
        </w:rPr>
        <w:t xml:space="preserve"> объем и (или) качество муниципальной услуги                                   │              │</w:t>
      </w:r>
    </w:p>
    <w:p w:rsidR="004F505B" w:rsidRDefault="004F505B" w:rsidP="004F505B">
      <w:pPr>
        <w:pStyle w:val="ConsPlusNonformat"/>
        <w:jc w:val="both"/>
        <w:rPr>
          <w:sz w:val="14"/>
          <w:szCs w:val="14"/>
        </w:rPr>
      </w:pPr>
      <w:r>
        <w:rPr>
          <w:sz w:val="14"/>
          <w:szCs w:val="14"/>
        </w:rPr>
        <w:t xml:space="preserve">                                                                                              └──────────────┘</w:t>
      </w:r>
    </w:p>
    <w:p w:rsidR="004F505B" w:rsidRDefault="004F505B" w:rsidP="004F505B">
      <w:pPr>
        <w:pStyle w:val="ConsPlusNormal"/>
        <w:jc w:val="both"/>
      </w:pPr>
    </w:p>
    <w:p w:rsidR="004F505B" w:rsidRDefault="004F505B" w:rsidP="004F505B">
      <w:pPr>
        <w:pStyle w:val="ConsPlusNormal"/>
        <w:ind w:firstLine="540"/>
        <w:jc w:val="both"/>
      </w:pPr>
      <w:r>
        <w:t>3.1. Сведения о фактическом достижении показателей, характеризующих качество муниципальной услуги</w:t>
      </w:r>
    </w:p>
    <w:p w:rsidR="004F505B" w:rsidRDefault="004F505B" w:rsidP="004F505B">
      <w:pPr>
        <w:pStyle w:val="ConsPlusNormal"/>
        <w:jc w:val="both"/>
      </w:pPr>
    </w:p>
    <w:p w:rsidR="004F505B" w:rsidRDefault="004F505B" w:rsidP="004F505B">
      <w:pPr>
        <w:pStyle w:val="ConsPlusNormal"/>
        <w:sectPr w:rsidR="004F505B" w:rsidSect="004F505B">
          <w:headerReference w:type="default" r:id="rId45"/>
          <w:footerReference w:type="default" r:id="rId46"/>
          <w:pgSz w:w="11906" w:h="16838"/>
          <w:pgMar w:top="1440" w:right="566" w:bottom="1440" w:left="1133"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tbl>
      <w:tblPr>
        <w:tblW w:w="14946" w:type="dxa"/>
        <w:tblLayout w:type="fixed"/>
        <w:tblCellMar>
          <w:top w:w="102" w:type="dxa"/>
          <w:left w:w="62" w:type="dxa"/>
          <w:bottom w:w="102" w:type="dxa"/>
          <w:right w:w="62" w:type="dxa"/>
        </w:tblCellMar>
        <w:tblLook w:val="0000" w:firstRow="0" w:lastRow="0" w:firstColumn="0" w:lastColumn="0" w:noHBand="0" w:noVBand="0"/>
      </w:tblPr>
      <w:tblGrid>
        <w:gridCol w:w="1196"/>
        <w:gridCol w:w="1134"/>
        <w:gridCol w:w="1077"/>
        <w:gridCol w:w="1134"/>
        <w:gridCol w:w="1077"/>
        <w:gridCol w:w="1191"/>
        <w:gridCol w:w="624"/>
        <w:gridCol w:w="709"/>
        <w:gridCol w:w="709"/>
        <w:gridCol w:w="1134"/>
        <w:gridCol w:w="1275"/>
        <w:gridCol w:w="879"/>
        <w:gridCol w:w="21"/>
        <w:gridCol w:w="943"/>
        <w:gridCol w:w="1134"/>
        <w:gridCol w:w="709"/>
      </w:tblGrid>
      <w:tr w:rsidR="004F505B" w:rsidTr="00C07AF6">
        <w:tc>
          <w:tcPr>
            <w:tcW w:w="1196"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Уникальный номер реестровой записи</w:t>
            </w:r>
          </w:p>
          <w:p w:rsidR="004F505B" w:rsidRDefault="004F505B" w:rsidP="00C07AF6">
            <w:pPr>
              <w:pStyle w:val="ConsPlusNormal"/>
              <w:jc w:val="center"/>
            </w:pPr>
            <w:hyperlink w:anchor="Par1893" w:tooltip="&lt;4&gt; Формируется в соответствии с государственным заданием." w:history="1">
              <w:r>
                <w:rPr>
                  <w:color w:val="0000FF"/>
                </w:rPr>
                <w:t>&lt;4&gt;</w:t>
              </w:r>
            </w:hyperlink>
          </w:p>
        </w:tc>
        <w:tc>
          <w:tcPr>
            <w:tcW w:w="3345" w:type="dxa"/>
            <w:gridSpan w:val="3"/>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характеризующий содержание муниципальной услуги</w:t>
            </w:r>
          </w:p>
        </w:tc>
        <w:tc>
          <w:tcPr>
            <w:tcW w:w="2268" w:type="dxa"/>
            <w:gridSpan w:val="2"/>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характеризующий условия (формы) оказания муниципальной услуги</w:t>
            </w:r>
          </w:p>
        </w:tc>
        <w:tc>
          <w:tcPr>
            <w:tcW w:w="8137" w:type="dxa"/>
            <w:gridSpan w:val="10"/>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качества муниципальной услуги</w:t>
            </w:r>
          </w:p>
        </w:tc>
      </w:tr>
      <w:tr w:rsidR="004F505B" w:rsidTr="00C07AF6">
        <w:tc>
          <w:tcPr>
            <w:tcW w:w="1196"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3345" w:type="dxa"/>
            <w:gridSpan w:val="3"/>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624"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1893" w:tooltip="&lt;4&gt; Формируется в соответствии с государственным заданием." w:history="1">
              <w:r>
                <w:rPr>
                  <w:color w:val="0000FF"/>
                </w:rPr>
                <w:t>&lt;4&gt;</w:t>
              </w:r>
            </w:hyperlink>
          </w:p>
        </w:tc>
        <w:tc>
          <w:tcPr>
            <w:tcW w:w="1418"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единица измерения</w:t>
            </w:r>
          </w:p>
        </w:tc>
        <w:tc>
          <w:tcPr>
            <w:tcW w:w="3309" w:type="dxa"/>
            <w:gridSpan w:val="4"/>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значение</w:t>
            </w:r>
          </w:p>
        </w:tc>
        <w:tc>
          <w:tcPr>
            <w:tcW w:w="94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допустимое (возможное) отклонение</w:t>
            </w:r>
          </w:p>
          <w:p w:rsidR="004F505B" w:rsidRDefault="004F505B" w:rsidP="00C07AF6">
            <w:pPr>
              <w:pStyle w:val="ConsPlusNormal"/>
              <w:jc w:val="center"/>
            </w:pPr>
            <w:hyperlink w:anchor="Par1896" w:tooltip="&lt;7&gt; Рассчитывается путем умножения значения показателя объема и (или) качества государственной услуги (работы), установленного в государственном задании (графа 10), на установленное в государственном задании значение допустимого (возможного) отклонения от установленных показателей качества (объема) государственной услуги (работы), в пределах которого государственное задание считается выполненным (в процентах), при установлении допустимого (возможного) отклонения от установленных показателей качества (объ..." w:history="1">
              <w:r>
                <w:rPr>
                  <w:color w:val="0000FF"/>
                </w:rPr>
                <w:t>&lt;7&gt;</w:t>
              </w:r>
            </w:hyperlink>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отклонение, превышающее допустимое (возможное) отклонение</w:t>
            </w:r>
          </w:p>
          <w:p w:rsidR="004F505B" w:rsidRDefault="004F505B" w:rsidP="00C07AF6">
            <w:pPr>
              <w:pStyle w:val="ConsPlusNormal"/>
              <w:jc w:val="center"/>
            </w:pPr>
            <w:hyperlink w:anchor="Par1897" w:tooltip="&lt;8&gt; Рассчитывается при формировании отчета за год как разница показателей граф 10, 12 и 13." w:history="1">
              <w:r>
                <w:rPr>
                  <w:color w:val="0000FF"/>
                </w:rPr>
                <w:t>&lt;8&gt;</w:t>
              </w:r>
            </w:hyperlink>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причина отклонения</w:t>
            </w:r>
          </w:p>
        </w:tc>
      </w:tr>
      <w:tr w:rsidR="004F505B" w:rsidTr="00C07AF6">
        <w:trPr>
          <w:trHeight w:val="276"/>
        </w:trPr>
        <w:tc>
          <w:tcPr>
            <w:tcW w:w="1196"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3345" w:type="dxa"/>
            <w:gridSpan w:val="3"/>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624"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9"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w:t>
            </w:r>
          </w:p>
          <w:p w:rsidR="004F505B" w:rsidRDefault="004F505B" w:rsidP="00C07AF6">
            <w:pPr>
              <w:pStyle w:val="ConsPlusNormal"/>
              <w:jc w:val="center"/>
            </w:pPr>
            <w:hyperlink w:anchor="Par1893" w:tooltip="&lt;4&gt; Формируется в соответствии с государственным заданием." w:history="1">
              <w:r>
                <w:rPr>
                  <w:color w:val="0000FF"/>
                </w:rPr>
                <w:t>&lt;4&gt;</w:t>
              </w:r>
            </w:hyperlink>
          </w:p>
        </w:tc>
        <w:tc>
          <w:tcPr>
            <w:tcW w:w="709"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код по </w:t>
            </w:r>
            <w:hyperlink r:id="rId47" w:history="1">
              <w:r>
                <w:rPr>
                  <w:color w:val="0000FF"/>
                </w:rPr>
                <w:t>ОКЕИ</w:t>
              </w:r>
            </w:hyperlink>
          </w:p>
          <w:p w:rsidR="004F505B" w:rsidRDefault="004F505B" w:rsidP="00C07AF6">
            <w:pPr>
              <w:pStyle w:val="ConsPlusNormal"/>
              <w:jc w:val="center"/>
            </w:pPr>
            <w:hyperlink w:anchor="Par1893" w:tooltip="&lt;4&gt; Формируется в соответствии с государственным заданием." w:history="1">
              <w:r>
                <w:rPr>
                  <w:color w:val="0000FF"/>
                </w:rPr>
                <w:t>&lt;4&gt;</w:t>
              </w:r>
            </w:hyperlink>
          </w:p>
        </w:tc>
        <w:tc>
          <w:tcPr>
            <w:tcW w:w="1134"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утверждено в муниципальном задании на год</w:t>
            </w:r>
          </w:p>
          <w:p w:rsidR="004F505B" w:rsidRDefault="004F505B" w:rsidP="00C07AF6">
            <w:pPr>
              <w:pStyle w:val="ConsPlusNormal"/>
              <w:jc w:val="center"/>
            </w:pPr>
            <w:hyperlink w:anchor="Par1893" w:tooltip="&lt;4&gt; Формируется в соответствии с государственным заданием." w:history="1">
              <w:r>
                <w:rPr>
                  <w:color w:val="0000FF"/>
                </w:rPr>
                <w:t>&lt;4&gt;</w:t>
              </w:r>
            </w:hyperlink>
          </w:p>
        </w:tc>
        <w:tc>
          <w:tcPr>
            <w:tcW w:w="1275"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утверждено в муниципальном задании на отчетную дату</w:t>
            </w:r>
          </w:p>
          <w:p w:rsidR="004F505B" w:rsidRDefault="004F505B" w:rsidP="00C07AF6">
            <w:pPr>
              <w:pStyle w:val="ConsPlusNormal"/>
              <w:jc w:val="center"/>
            </w:pPr>
            <w:hyperlink w:anchor="Par1894" w:tooltip="&lt;5&gt; Заполняется в случае установления органом, осуществляющим функции и полномочия учредителя, требования о представлении промежуточного отчета о выполнении государственного задания. При установлении показателя достижения результатов выполнения государственного задания на отчетную дату в процентах от годового объема оказания государственной услуги (выполнения работы) рассчитывается путем умножения годового объема государственной услуги (работы) на установленный процент достижения результатов выполнения г..." w:history="1">
              <w:r>
                <w:rPr>
                  <w:color w:val="0000FF"/>
                </w:rPr>
                <w:t>&lt;5&gt;</w:t>
              </w:r>
            </w:hyperlink>
          </w:p>
        </w:tc>
        <w:tc>
          <w:tcPr>
            <w:tcW w:w="879"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исполнено на отчетную дату</w:t>
            </w:r>
          </w:p>
          <w:p w:rsidR="004F505B" w:rsidRDefault="004F505B" w:rsidP="00C07AF6">
            <w:pPr>
              <w:pStyle w:val="ConsPlusNormal"/>
              <w:jc w:val="center"/>
            </w:pPr>
            <w:hyperlink w:anchor="Par1895" w:tooltip="&lt;6&gt; В предварительном отчете указываются показатели объема и (или) качества государственной услуги (работы), запланированные к исполнению по завершении текущего финансового года." w:history="1">
              <w:r>
                <w:rPr>
                  <w:color w:val="0000FF"/>
                </w:rPr>
                <w:t>&lt;6&gt;</w:t>
              </w:r>
            </w:hyperlink>
          </w:p>
        </w:tc>
        <w:tc>
          <w:tcPr>
            <w:tcW w:w="964" w:type="dxa"/>
            <w:gridSpan w:val="2"/>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134"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9"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r>
      <w:tr w:rsidR="004F505B" w:rsidTr="00C07AF6">
        <w:tc>
          <w:tcPr>
            <w:tcW w:w="1196"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1893" w:tooltip="&lt;4&gt; Формируется в соответствии с государственным заданием." w:history="1">
              <w:r>
                <w:rPr>
                  <w:color w:val="0000FF"/>
                </w:rPr>
                <w:t>&lt;4&gt;</w:t>
              </w:r>
            </w:hyperlink>
          </w:p>
        </w:tc>
        <w:tc>
          <w:tcPr>
            <w:tcW w:w="107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1893" w:tooltip="&lt;4&gt; Формируется в соответствии с государственным заданием." w:history="1">
              <w:r>
                <w:rPr>
                  <w:color w:val="0000FF"/>
                </w:rPr>
                <w:t>&lt;4&gt;</w:t>
              </w:r>
            </w:hyperlink>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1893" w:tooltip="&lt;4&gt; Формируется в соответствии с государственным заданием." w:history="1">
              <w:r>
                <w:rPr>
                  <w:color w:val="0000FF"/>
                </w:rPr>
                <w:t>&lt;4&gt;</w:t>
              </w:r>
            </w:hyperlink>
          </w:p>
        </w:tc>
        <w:tc>
          <w:tcPr>
            <w:tcW w:w="107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1893" w:tooltip="&lt;4&gt; Формируется в соответствии с государственным заданием." w:history="1">
              <w:r>
                <w:rPr>
                  <w:color w:val="0000FF"/>
                </w:rPr>
                <w:t>&lt;4&gt;</w:t>
              </w:r>
            </w:hyperlink>
          </w:p>
        </w:tc>
        <w:tc>
          <w:tcPr>
            <w:tcW w:w="119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1893" w:tooltip="&lt;4&gt; Формируется в соответствии с государственным заданием." w:history="1">
              <w:r>
                <w:rPr>
                  <w:color w:val="0000FF"/>
                </w:rPr>
                <w:t>&lt;4&gt;</w:t>
              </w:r>
            </w:hyperlink>
          </w:p>
        </w:tc>
        <w:tc>
          <w:tcPr>
            <w:tcW w:w="624"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9"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9"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275"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79"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64" w:type="dxa"/>
            <w:gridSpan w:val="2"/>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9"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r>
      <w:tr w:rsidR="004F505B" w:rsidTr="00C07AF6">
        <w:tc>
          <w:tcPr>
            <w:tcW w:w="11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w:t>
            </w: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w:t>
            </w:r>
          </w:p>
        </w:tc>
        <w:tc>
          <w:tcPr>
            <w:tcW w:w="107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3</w:t>
            </w: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4</w:t>
            </w:r>
          </w:p>
        </w:tc>
        <w:tc>
          <w:tcPr>
            <w:tcW w:w="107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5</w:t>
            </w:r>
          </w:p>
        </w:tc>
        <w:tc>
          <w:tcPr>
            <w:tcW w:w="119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6</w:t>
            </w:r>
          </w:p>
        </w:tc>
        <w:tc>
          <w:tcPr>
            <w:tcW w:w="62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7</w:t>
            </w: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8</w:t>
            </w: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9</w:t>
            </w: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10</w:t>
            </w:r>
          </w:p>
        </w:tc>
        <w:tc>
          <w:tcPr>
            <w:tcW w:w="1275"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11</w:t>
            </w:r>
          </w:p>
        </w:tc>
        <w:tc>
          <w:tcPr>
            <w:tcW w:w="87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12</w:t>
            </w:r>
          </w:p>
        </w:tc>
        <w:tc>
          <w:tcPr>
            <w:tcW w:w="96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13</w:t>
            </w: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14</w:t>
            </w: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15</w:t>
            </w:r>
          </w:p>
        </w:tc>
      </w:tr>
      <w:tr w:rsidR="004F505B" w:rsidTr="00C07AF6">
        <w:tc>
          <w:tcPr>
            <w:tcW w:w="11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75"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7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11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75"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7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11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75"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7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119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75"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7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6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bl>
    <w:p w:rsidR="004F505B" w:rsidRDefault="004F505B" w:rsidP="004F505B">
      <w:pPr>
        <w:pStyle w:val="ConsPlusNormal"/>
        <w:jc w:val="both"/>
      </w:pPr>
    </w:p>
    <w:p w:rsidR="004F505B" w:rsidRDefault="004F505B" w:rsidP="004F505B">
      <w:pPr>
        <w:pStyle w:val="ConsPlusNormal"/>
        <w:ind w:firstLine="540"/>
        <w:jc w:val="both"/>
      </w:pPr>
      <w:r>
        <w:t>3.2. Сведения о фактическом достижении показателей, характеризующих объем муниципальной услуги</w:t>
      </w:r>
    </w:p>
    <w:p w:rsidR="004F505B" w:rsidRDefault="004F505B" w:rsidP="004F505B">
      <w:pPr>
        <w:pStyle w:val="ConsPlusNormal"/>
        <w:jc w:val="both"/>
      </w:pPr>
    </w:p>
    <w:tbl>
      <w:tblPr>
        <w:tblW w:w="15088" w:type="dxa"/>
        <w:tblLayout w:type="fixed"/>
        <w:tblCellMar>
          <w:top w:w="102" w:type="dxa"/>
          <w:left w:w="62" w:type="dxa"/>
          <w:bottom w:w="102" w:type="dxa"/>
          <w:right w:w="62" w:type="dxa"/>
        </w:tblCellMar>
        <w:tblLook w:val="0000" w:firstRow="0" w:lastRow="0" w:firstColumn="0" w:lastColumn="0" w:noHBand="0" w:noVBand="0"/>
      </w:tblPr>
      <w:tblGrid>
        <w:gridCol w:w="913"/>
        <w:gridCol w:w="850"/>
        <w:gridCol w:w="993"/>
        <w:gridCol w:w="850"/>
        <w:gridCol w:w="851"/>
        <w:gridCol w:w="1080"/>
        <w:gridCol w:w="762"/>
        <w:gridCol w:w="709"/>
        <w:gridCol w:w="901"/>
        <w:gridCol w:w="1084"/>
        <w:gridCol w:w="1134"/>
        <w:gridCol w:w="1134"/>
        <w:gridCol w:w="20"/>
        <w:gridCol w:w="830"/>
        <w:gridCol w:w="1134"/>
        <w:gridCol w:w="850"/>
        <w:gridCol w:w="15"/>
        <w:gridCol w:w="978"/>
      </w:tblGrid>
      <w:tr w:rsidR="004F505B" w:rsidTr="00C07AF6">
        <w:tc>
          <w:tcPr>
            <w:tcW w:w="913"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Уникальный номер реестровой записи</w:t>
            </w:r>
          </w:p>
          <w:p w:rsidR="004F505B" w:rsidRDefault="004F505B" w:rsidP="00C07AF6">
            <w:pPr>
              <w:pStyle w:val="ConsPlusNormal"/>
              <w:jc w:val="center"/>
            </w:pPr>
            <w:hyperlink w:anchor="Par1893" w:tooltip="&lt;4&gt; Формируется в соответствии с государственным заданием." w:history="1">
              <w:r>
                <w:rPr>
                  <w:color w:val="0000FF"/>
                </w:rPr>
                <w:t>&lt;4&gt;</w:t>
              </w:r>
            </w:hyperlink>
          </w:p>
        </w:tc>
        <w:tc>
          <w:tcPr>
            <w:tcW w:w="2693" w:type="dxa"/>
            <w:gridSpan w:val="3"/>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Показатель, характеризующий содержание работы</w:t>
            </w:r>
          </w:p>
        </w:tc>
        <w:tc>
          <w:tcPr>
            <w:tcW w:w="1931" w:type="dxa"/>
            <w:gridSpan w:val="2"/>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характеризующий условия (формы) выполнения работы</w:t>
            </w:r>
          </w:p>
        </w:tc>
        <w:tc>
          <w:tcPr>
            <w:tcW w:w="8573" w:type="dxa"/>
            <w:gridSpan w:val="11"/>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объема работы</w:t>
            </w:r>
          </w:p>
        </w:tc>
        <w:tc>
          <w:tcPr>
            <w:tcW w:w="97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Размер платы (цена, тариф)</w:t>
            </w:r>
          </w:p>
        </w:tc>
      </w:tr>
      <w:tr w:rsidR="004F505B" w:rsidTr="00C07AF6">
        <w:trPr>
          <w:trHeight w:val="276"/>
        </w:trPr>
        <w:tc>
          <w:tcPr>
            <w:tcW w:w="913"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2693" w:type="dxa"/>
            <w:gridSpan w:val="3"/>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931" w:type="dxa"/>
            <w:gridSpan w:val="2"/>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6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w:t>
            </w:r>
            <w:r>
              <w:lastRenderedPageBreak/>
              <w:t>ие показателя</w:t>
            </w:r>
          </w:p>
          <w:p w:rsidR="004F505B" w:rsidRDefault="004F505B" w:rsidP="00C07AF6">
            <w:pPr>
              <w:pStyle w:val="ConsPlusNormal"/>
              <w:jc w:val="center"/>
            </w:pPr>
            <w:hyperlink w:anchor="Par1893" w:tooltip="&lt;4&gt; Формируется в соответствии с государственным заданием." w:history="1">
              <w:r>
                <w:rPr>
                  <w:color w:val="0000FF"/>
                </w:rPr>
                <w:t>&lt;4&gt;</w:t>
              </w:r>
            </w:hyperlink>
          </w:p>
        </w:tc>
        <w:tc>
          <w:tcPr>
            <w:tcW w:w="161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единица измерения</w:t>
            </w:r>
          </w:p>
        </w:tc>
        <w:tc>
          <w:tcPr>
            <w:tcW w:w="3372" w:type="dxa"/>
            <w:gridSpan w:val="4"/>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значение</w:t>
            </w:r>
          </w:p>
        </w:tc>
        <w:tc>
          <w:tcPr>
            <w:tcW w:w="83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допустимое </w:t>
            </w:r>
            <w:r>
              <w:lastRenderedPageBreak/>
              <w:t xml:space="preserve">(возможное) отклонение </w:t>
            </w:r>
            <w:hyperlink w:anchor="Par1896" w:tooltip="&lt;7&gt; Рассчитывается путем умножения значения показателя объема и (или) качества государственной услуги (работы), установленного в государственном задании (графа 10), на установленное в государственном задании значение допустимого (возможного) отклонения от установленных показателей качества (объема) государственной услуги (работы), в пределах которого государственное задание считается выполненным (в процентах), при установлении допустимого (возможного) отклонения от установленных показателей качества (объ..." w:history="1">
              <w:r>
                <w:rPr>
                  <w:color w:val="0000FF"/>
                </w:rPr>
                <w:t>&lt;7&gt;</w:t>
              </w:r>
            </w:hyperlink>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 xml:space="preserve">отклонение, </w:t>
            </w:r>
            <w:r>
              <w:lastRenderedPageBreak/>
              <w:t xml:space="preserve">превышающее допустимое (возможное) отклонение </w:t>
            </w:r>
            <w:hyperlink w:anchor="Par1897" w:tooltip="&lt;8&gt; Рассчитывается при формировании отчета за год как разница показателей граф 10, 12 и 13." w:history="1">
              <w:r>
                <w:rPr>
                  <w:color w:val="0000FF"/>
                </w:rPr>
                <w:t>&lt;8&gt;</w:t>
              </w:r>
            </w:hyperlink>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 xml:space="preserve">причина </w:t>
            </w:r>
            <w:r>
              <w:lastRenderedPageBreak/>
              <w:t>отклонения</w:t>
            </w:r>
          </w:p>
        </w:tc>
        <w:tc>
          <w:tcPr>
            <w:tcW w:w="993"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r>
      <w:tr w:rsidR="004F505B" w:rsidTr="00C07AF6">
        <w:trPr>
          <w:trHeight w:val="276"/>
        </w:trPr>
        <w:tc>
          <w:tcPr>
            <w:tcW w:w="913"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1893" w:tooltip="&lt;4&gt; Формируется в соответствии с государственным заданием." w:history="1">
              <w:r>
                <w:rPr>
                  <w:color w:val="0000FF"/>
                </w:rPr>
                <w:t>&lt;4&gt;</w:t>
              </w:r>
            </w:hyperlink>
          </w:p>
        </w:tc>
        <w:tc>
          <w:tcPr>
            <w:tcW w:w="993"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1893" w:tooltip="&lt;4&gt; Формируется в соответствии с государственным заданием." w:history="1">
              <w:r>
                <w:rPr>
                  <w:color w:val="0000FF"/>
                </w:rPr>
                <w:t>&lt;4&gt;</w:t>
              </w:r>
            </w:hyperlink>
          </w:p>
        </w:tc>
        <w:tc>
          <w:tcPr>
            <w:tcW w:w="850"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1893" w:tooltip="&lt;4&gt; Формируется в соответствии с государственным заданием." w:history="1">
              <w:r>
                <w:rPr>
                  <w:color w:val="0000FF"/>
                </w:rPr>
                <w:t>&lt;4&gt;</w:t>
              </w:r>
            </w:hyperlink>
          </w:p>
        </w:tc>
        <w:tc>
          <w:tcPr>
            <w:tcW w:w="851"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1893" w:tooltip="&lt;4&gt; Формируется в соответствии с государственным заданием." w:history="1">
              <w:r>
                <w:rPr>
                  <w:color w:val="0000FF"/>
                </w:rPr>
                <w:t>&lt;4&gt;</w:t>
              </w:r>
            </w:hyperlink>
          </w:p>
        </w:tc>
        <w:tc>
          <w:tcPr>
            <w:tcW w:w="1080"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 показателя</w:t>
            </w:r>
          </w:p>
          <w:p w:rsidR="004F505B" w:rsidRDefault="004F505B" w:rsidP="00C07AF6">
            <w:pPr>
              <w:pStyle w:val="ConsPlusNormal"/>
              <w:jc w:val="center"/>
            </w:pPr>
            <w:hyperlink w:anchor="Par1893" w:tooltip="&lt;4&gt; Формируется в соответствии с государственным заданием." w:history="1">
              <w:r>
                <w:rPr>
                  <w:color w:val="0000FF"/>
                </w:rPr>
                <w:t>&lt;4&gt;</w:t>
              </w:r>
            </w:hyperlink>
          </w:p>
        </w:tc>
        <w:tc>
          <w:tcPr>
            <w:tcW w:w="762"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61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3372" w:type="dxa"/>
            <w:gridSpan w:val="4"/>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3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3"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r>
      <w:tr w:rsidR="004F505B" w:rsidTr="00C07AF6">
        <w:tc>
          <w:tcPr>
            <w:tcW w:w="913"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3"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080"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62"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наименование</w:t>
            </w:r>
          </w:p>
          <w:p w:rsidR="004F505B" w:rsidRDefault="004F505B" w:rsidP="00C07AF6">
            <w:pPr>
              <w:pStyle w:val="ConsPlusNormal"/>
              <w:jc w:val="center"/>
            </w:pPr>
            <w:hyperlink w:anchor="Par1893" w:tooltip="&lt;4&gt; Формируется в соответствии с государственным заданием." w:history="1">
              <w:r>
                <w:rPr>
                  <w:color w:val="0000FF"/>
                </w:rPr>
                <w:t>&lt;4&gt;</w:t>
              </w:r>
            </w:hyperlink>
          </w:p>
        </w:tc>
        <w:tc>
          <w:tcPr>
            <w:tcW w:w="90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код по </w:t>
            </w:r>
            <w:hyperlink r:id="rId48" w:history="1">
              <w:r>
                <w:rPr>
                  <w:color w:val="0000FF"/>
                </w:rPr>
                <w:t>ОКЕИ</w:t>
              </w:r>
            </w:hyperlink>
          </w:p>
          <w:p w:rsidR="004F505B" w:rsidRDefault="004F505B" w:rsidP="00C07AF6">
            <w:pPr>
              <w:pStyle w:val="ConsPlusNormal"/>
              <w:jc w:val="center"/>
            </w:pPr>
            <w:hyperlink w:anchor="Par1893" w:tooltip="&lt;4&gt; Формируется в соответствии с государственным заданием." w:history="1">
              <w:r>
                <w:rPr>
                  <w:color w:val="0000FF"/>
                </w:rPr>
                <w:t>&lt;4&gt;</w:t>
              </w:r>
            </w:hyperlink>
          </w:p>
        </w:tc>
        <w:tc>
          <w:tcPr>
            <w:tcW w:w="108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утверждено в муниципальном задании на год </w:t>
            </w:r>
            <w:hyperlink w:anchor="Par1893" w:tooltip="&lt;4&gt; Формируется в соответствии с государственным заданием." w:history="1">
              <w:r>
                <w:rPr>
                  <w:color w:val="0000FF"/>
                </w:rPr>
                <w:t>&lt;4&gt;</w:t>
              </w:r>
            </w:hyperlink>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утверждено в муниципальном задании на отчетную дату </w:t>
            </w:r>
            <w:hyperlink w:anchor="Par1894" w:tooltip="&lt;5&gt; Заполняется в случае установления органом, осуществляющим функции и полномочия учредителя, требования о представлении промежуточного отчета о выполнении государственного задания. При установлении показателя достижения результатов выполнения государственного задания на отчетную дату в процентах от годового объема оказания государственной услуги (выполнения работы) рассчитывается путем умножения годового объема государственной услуги (работы) на установленный процент достижения результатов выполнения г..." w:history="1">
              <w:r>
                <w:rPr>
                  <w:color w:val="0000FF"/>
                </w:rPr>
                <w:t>&lt;5&gt;</w:t>
              </w:r>
            </w:hyperlink>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исполнено на отчетную дату</w:t>
            </w:r>
          </w:p>
          <w:p w:rsidR="004F505B" w:rsidRDefault="004F505B" w:rsidP="00C07AF6">
            <w:pPr>
              <w:pStyle w:val="ConsPlusNormal"/>
              <w:jc w:val="center"/>
            </w:pPr>
            <w:hyperlink w:anchor="Par1895" w:tooltip="&lt;6&gt; В предварительном отчете указываются показатели объема и (или) качества государственной услуги (работы), запланированные к исполнению по завершении текущего финансового года." w:history="1">
              <w:r>
                <w:rPr>
                  <w:color w:val="0000FF"/>
                </w:rPr>
                <w:t>&lt;6&gt;</w:t>
              </w:r>
            </w:hyperlink>
          </w:p>
        </w:tc>
        <w:tc>
          <w:tcPr>
            <w:tcW w:w="85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3"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r>
      <w:tr w:rsidR="004F505B" w:rsidTr="00C07AF6">
        <w:tc>
          <w:tcPr>
            <w:tcW w:w="9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w:t>
            </w: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4</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5</w:t>
            </w:r>
          </w:p>
        </w:tc>
        <w:tc>
          <w:tcPr>
            <w:tcW w:w="108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6</w:t>
            </w:r>
          </w:p>
        </w:tc>
        <w:tc>
          <w:tcPr>
            <w:tcW w:w="76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7</w:t>
            </w: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8</w:t>
            </w:r>
          </w:p>
        </w:tc>
        <w:tc>
          <w:tcPr>
            <w:tcW w:w="90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9</w:t>
            </w:r>
          </w:p>
        </w:tc>
        <w:tc>
          <w:tcPr>
            <w:tcW w:w="108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10</w:t>
            </w: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11</w:t>
            </w: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12</w:t>
            </w:r>
          </w:p>
        </w:tc>
        <w:tc>
          <w:tcPr>
            <w:tcW w:w="85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13</w:t>
            </w: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14</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15</w:t>
            </w:r>
          </w:p>
        </w:tc>
        <w:tc>
          <w:tcPr>
            <w:tcW w:w="993"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16</w:t>
            </w:r>
          </w:p>
        </w:tc>
      </w:tr>
      <w:tr w:rsidR="004F505B" w:rsidTr="00C07AF6">
        <w:tc>
          <w:tcPr>
            <w:tcW w:w="9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8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6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8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9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8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6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8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9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8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6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8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9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8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6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8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bl>
    <w:p w:rsidR="004F505B" w:rsidRDefault="004F505B" w:rsidP="004F505B">
      <w:pPr>
        <w:pStyle w:val="ConsPlusNormal"/>
        <w:jc w:val="both"/>
      </w:pPr>
    </w:p>
    <w:p w:rsidR="004F505B" w:rsidRDefault="004F505B" w:rsidP="004F505B">
      <w:pPr>
        <w:pStyle w:val="ConsPlusNormal"/>
        <w:jc w:val="center"/>
        <w:outlineLvl w:val="2"/>
      </w:pPr>
      <w:r>
        <w:t xml:space="preserve">Часть 2. Сведения о выполняемых работах </w:t>
      </w:r>
      <w:hyperlink w:anchor="Par1892" w:tooltip="&lt;3&gt; Формируется при установлении государственного задания на оказание государственной услуги (услуг) и выполнение работы (работ) и содержит требования к оказанию государственной услуги (услуг) и выполнению работы (работ) раздельно по каждой из государственных услуг (работ) с указанием порядкового номера раздела." w:history="1">
        <w:r>
          <w:rPr>
            <w:color w:val="0000FF"/>
          </w:rPr>
          <w:t>&lt;3&gt;</w:t>
        </w:r>
      </w:hyperlink>
    </w:p>
    <w:p w:rsidR="004F505B" w:rsidRDefault="004F505B" w:rsidP="004F505B">
      <w:pPr>
        <w:pStyle w:val="ConsPlusNormal"/>
        <w:jc w:val="both"/>
      </w:pPr>
    </w:p>
    <w:p w:rsidR="004F505B" w:rsidRDefault="004F505B" w:rsidP="004F505B">
      <w:pPr>
        <w:pStyle w:val="ConsPlusNormal"/>
        <w:jc w:val="center"/>
      </w:pPr>
      <w:r>
        <w:t>Раздел __________</w:t>
      </w:r>
    </w:p>
    <w:p w:rsidR="004F505B" w:rsidRDefault="004F505B" w:rsidP="004F505B">
      <w:pPr>
        <w:pStyle w:val="ConsPlusNormal"/>
        <w:jc w:val="both"/>
      </w:pPr>
    </w:p>
    <w:p w:rsidR="004F505B" w:rsidRDefault="004F505B" w:rsidP="004F505B">
      <w:pPr>
        <w:pStyle w:val="ConsPlusNonformat"/>
        <w:jc w:val="both"/>
        <w:rPr>
          <w:sz w:val="14"/>
          <w:szCs w:val="14"/>
        </w:rPr>
      </w:pPr>
      <w:r>
        <w:rPr>
          <w:sz w:val="14"/>
          <w:szCs w:val="14"/>
        </w:rPr>
        <w:t xml:space="preserve">                                                                                          ┌───────────────┐</w:t>
      </w:r>
    </w:p>
    <w:p w:rsidR="004F505B" w:rsidRDefault="004F505B" w:rsidP="004F505B">
      <w:pPr>
        <w:pStyle w:val="ConsPlusNonformat"/>
        <w:jc w:val="both"/>
        <w:rPr>
          <w:sz w:val="14"/>
          <w:szCs w:val="14"/>
        </w:rPr>
      </w:pPr>
      <w:r>
        <w:rPr>
          <w:sz w:val="14"/>
          <w:szCs w:val="14"/>
        </w:rPr>
        <w:t xml:space="preserve">1. Наименование работы _______________________________________                      Код </w:t>
      </w:r>
      <w:proofErr w:type="gramStart"/>
      <w:r>
        <w:rPr>
          <w:sz w:val="14"/>
          <w:szCs w:val="14"/>
        </w:rPr>
        <w:t>по</w:t>
      </w:r>
      <w:proofErr w:type="gramEnd"/>
      <w:r>
        <w:rPr>
          <w:sz w:val="14"/>
          <w:szCs w:val="14"/>
        </w:rPr>
        <w:t>│               │</w:t>
      </w:r>
    </w:p>
    <w:p w:rsidR="004F505B" w:rsidRDefault="004F505B" w:rsidP="004F505B">
      <w:pPr>
        <w:pStyle w:val="ConsPlusNonformat"/>
        <w:jc w:val="both"/>
        <w:rPr>
          <w:sz w:val="14"/>
          <w:szCs w:val="14"/>
        </w:rPr>
      </w:pPr>
      <w:r>
        <w:rPr>
          <w:sz w:val="14"/>
          <w:szCs w:val="14"/>
        </w:rPr>
        <w:t xml:space="preserve">                                                                  общероссийскому базовому│               │</w:t>
      </w:r>
    </w:p>
    <w:p w:rsidR="004F505B" w:rsidRDefault="004F505B" w:rsidP="004F505B">
      <w:pPr>
        <w:pStyle w:val="ConsPlusNonformat"/>
        <w:jc w:val="both"/>
        <w:rPr>
          <w:sz w:val="14"/>
          <w:szCs w:val="14"/>
        </w:rPr>
      </w:pPr>
      <w:r>
        <w:rPr>
          <w:sz w:val="14"/>
          <w:szCs w:val="14"/>
        </w:rPr>
        <w:t>2. Категории потребителей работы _____________________________      (отраслевому) перечню,│               │</w:t>
      </w:r>
    </w:p>
    <w:p w:rsidR="004F505B" w:rsidRDefault="004F505B" w:rsidP="004F505B">
      <w:pPr>
        <w:pStyle w:val="ConsPlusNonformat"/>
        <w:jc w:val="both"/>
        <w:rPr>
          <w:sz w:val="14"/>
          <w:szCs w:val="14"/>
        </w:rPr>
      </w:pPr>
      <w:r>
        <w:rPr>
          <w:sz w:val="14"/>
          <w:szCs w:val="14"/>
        </w:rPr>
        <w:t xml:space="preserve">                                                                     региональному перечню│               │</w:t>
      </w:r>
    </w:p>
    <w:p w:rsidR="004F505B" w:rsidRDefault="004F505B" w:rsidP="004F505B">
      <w:pPr>
        <w:pStyle w:val="ConsPlusNonformat"/>
        <w:jc w:val="both"/>
        <w:rPr>
          <w:sz w:val="14"/>
          <w:szCs w:val="14"/>
        </w:rPr>
      </w:pPr>
      <w:r>
        <w:rPr>
          <w:sz w:val="14"/>
          <w:szCs w:val="14"/>
        </w:rPr>
        <w:t>3. Сведения о фактическом достижении показателей,                                         │               │</w:t>
      </w:r>
    </w:p>
    <w:p w:rsidR="004F505B" w:rsidRDefault="004F505B" w:rsidP="004F505B">
      <w:pPr>
        <w:pStyle w:val="ConsPlusNonformat"/>
        <w:jc w:val="both"/>
        <w:rPr>
          <w:sz w:val="14"/>
          <w:szCs w:val="14"/>
        </w:rPr>
      </w:pPr>
      <w:proofErr w:type="gramStart"/>
      <w:r>
        <w:rPr>
          <w:sz w:val="14"/>
          <w:szCs w:val="14"/>
        </w:rPr>
        <w:t>характеризующих</w:t>
      </w:r>
      <w:proofErr w:type="gramEnd"/>
      <w:r>
        <w:rPr>
          <w:sz w:val="14"/>
          <w:szCs w:val="14"/>
        </w:rPr>
        <w:t xml:space="preserve"> объем и (или) качество работы                                             │               │</w:t>
      </w:r>
    </w:p>
    <w:p w:rsidR="004F505B" w:rsidRDefault="004F505B" w:rsidP="004F505B">
      <w:pPr>
        <w:pStyle w:val="ConsPlusNonformat"/>
        <w:jc w:val="both"/>
        <w:rPr>
          <w:sz w:val="14"/>
          <w:szCs w:val="14"/>
        </w:rPr>
      </w:pPr>
      <w:r>
        <w:rPr>
          <w:sz w:val="14"/>
          <w:szCs w:val="14"/>
        </w:rPr>
        <w:t>3.1. Сведения о фактическом достижении показателей,                                       │               │</w:t>
      </w:r>
    </w:p>
    <w:p w:rsidR="004F505B" w:rsidRDefault="004F505B" w:rsidP="004F505B">
      <w:pPr>
        <w:pStyle w:val="ConsPlusNonformat"/>
        <w:jc w:val="both"/>
        <w:rPr>
          <w:sz w:val="14"/>
          <w:szCs w:val="14"/>
        </w:rPr>
      </w:pPr>
      <w:proofErr w:type="gramStart"/>
      <w:r>
        <w:rPr>
          <w:sz w:val="14"/>
          <w:szCs w:val="14"/>
        </w:rPr>
        <w:t>характеризующих</w:t>
      </w:r>
      <w:proofErr w:type="gramEnd"/>
      <w:r>
        <w:rPr>
          <w:sz w:val="14"/>
          <w:szCs w:val="14"/>
        </w:rPr>
        <w:t xml:space="preserve"> качество работы                                                           └───────────────┘</w:t>
      </w:r>
    </w:p>
    <w:p w:rsidR="004F505B" w:rsidRDefault="004F505B" w:rsidP="004F505B">
      <w:pPr>
        <w:pStyle w:val="ConsPlusNormal"/>
        <w:jc w:val="both"/>
      </w:pPr>
    </w:p>
    <w:tbl>
      <w:tblPr>
        <w:tblW w:w="14946" w:type="dxa"/>
        <w:tblLayout w:type="fixed"/>
        <w:tblCellMar>
          <w:top w:w="102" w:type="dxa"/>
          <w:left w:w="62" w:type="dxa"/>
          <w:bottom w:w="102" w:type="dxa"/>
          <w:right w:w="62" w:type="dxa"/>
        </w:tblCellMar>
        <w:tblLook w:val="0000" w:firstRow="0" w:lastRow="0" w:firstColumn="0" w:lastColumn="0" w:noHBand="0" w:noVBand="0"/>
      </w:tblPr>
      <w:tblGrid>
        <w:gridCol w:w="913"/>
        <w:gridCol w:w="850"/>
        <w:gridCol w:w="709"/>
        <w:gridCol w:w="851"/>
        <w:gridCol w:w="850"/>
        <w:gridCol w:w="851"/>
        <w:gridCol w:w="992"/>
        <w:gridCol w:w="850"/>
        <w:gridCol w:w="938"/>
        <w:gridCol w:w="7"/>
        <w:gridCol w:w="1323"/>
        <w:gridCol w:w="1276"/>
        <w:gridCol w:w="934"/>
        <w:gridCol w:w="23"/>
        <w:gridCol w:w="1253"/>
        <w:gridCol w:w="23"/>
        <w:gridCol w:w="1252"/>
        <w:gridCol w:w="23"/>
        <w:gridCol w:w="1028"/>
      </w:tblGrid>
      <w:tr w:rsidR="004F505B" w:rsidTr="00C07AF6">
        <w:tc>
          <w:tcPr>
            <w:tcW w:w="913"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Уникаль</w:t>
            </w:r>
            <w:r>
              <w:lastRenderedPageBreak/>
              <w:t xml:space="preserve">ный номер реестровой записи </w:t>
            </w:r>
            <w:hyperlink w:anchor="Par1893" w:tooltip="&lt;4&gt; Формируется в соответствии с государственным заданием." w:history="1">
              <w:r>
                <w:rPr>
                  <w:color w:val="0000FF"/>
                </w:rPr>
                <w:t>&lt;4&gt;</w:t>
              </w:r>
            </w:hyperlink>
          </w:p>
        </w:tc>
        <w:tc>
          <w:tcPr>
            <w:tcW w:w="2410" w:type="dxa"/>
            <w:gridSpan w:val="3"/>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 xml:space="preserve">Показатель, </w:t>
            </w:r>
            <w:r>
              <w:lastRenderedPageBreak/>
              <w:t>характеризующий содержание работы</w:t>
            </w:r>
          </w:p>
        </w:tc>
        <w:tc>
          <w:tcPr>
            <w:tcW w:w="1701" w:type="dxa"/>
            <w:gridSpan w:val="2"/>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 xml:space="preserve">Показатель, </w:t>
            </w:r>
            <w:r>
              <w:lastRenderedPageBreak/>
              <w:t>характеризующий условия (формы) выполнения работы</w:t>
            </w:r>
          </w:p>
        </w:tc>
        <w:tc>
          <w:tcPr>
            <w:tcW w:w="9922" w:type="dxa"/>
            <w:gridSpan w:val="1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Показатель качества работы</w:t>
            </w:r>
          </w:p>
        </w:tc>
      </w:tr>
      <w:tr w:rsidR="004F505B" w:rsidTr="00C07AF6">
        <w:trPr>
          <w:trHeight w:val="276"/>
        </w:trPr>
        <w:tc>
          <w:tcPr>
            <w:tcW w:w="913"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2410" w:type="dxa"/>
            <w:gridSpan w:val="3"/>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701" w:type="dxa"/>
            <w:gridSpan w:val="2"/>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показателя </w:t>
            </w:r>
            <w:hyperlink w:anchor="Par1893" w:tooltip="&lt;4&gt; Формируется в соответствии с государственным заданием." w:history="1">
              <w:r>
                <w:rPr>
                  <w:color w:val="0000FF"/>
                </w:rPr>
                <w:t>&lt;4&gt;</w:t>
              </w:r>
            </w:hyperlink>
          </w:p>
        </w:tc>
        <w:tc>
          <w:tcPr>
            <w:tcW w:w="1795"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единица измерения</w:t>
            </w:r>
          </w:p>
        </w:tc>
        <w:tc>
          <w:tcPr>
            <w:tcW w:w="3556" w:type="dxa"/>
            <w:gridSpan w:val="4"/>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значение</w:t>
            </w:r>
          </w:p>
        </w:tc>
        <w:tc>
          <w:tcPr>
            <w:tcW w:w="127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допустимое (возможное) отклонение </w:t>
            </w:r>
            <w:hyperlink w:anchor="Par1896" w:tooltip="&lt;7&gt; Рассчитывается путем умножения значения показателя объема и (или) качества государственной услуги (работы), установленного в государственном задании (графа 10), на установленное в государственном задании значение допустимого (возможного) отклонения от установленных показателей качества (объема) государственной услуги (работы), в пределах которого государственное задание считается выполненным (в процентах), при установлении допустимого (возможного) отклонения от установленных показателей качества (объ..." w:history="1">
              <w:r>
                <w:rPr>
                  <w:color w:val="0000FF"/>
                </w:rPr>
                <w:t>&lt;7&gt;</w:t>
              </w:r>
            </w:hyperlink>
          </w:p>
        </w:tc>
        <w:tc>
          <w:tcPr>
            <w:tcW w:w="1275"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отклонение, превышающее допустимое (возможное) отклонение </w:t>
            </w:r>
            <w:hyperlink w:anchor="Par1897" w:tooltip="&lt;8&gt; Рассчитывается при формировании отчета за год как разница показателей граф 10, 12 и 13." w:history="1">
              <w:r>
                <w:rPr>
                  <w:color w:val="0000FF"/>
                </w:rPr>
                <w:t>&lt;8&gt;</w:t>
              </w:r>
            </w:hyperlink>
          </w:p>
        </w:tc>
        <w:tc>
          <w:tcPr>
            <w:tcW w:w="102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причина отклонения</w:t>
            </w:r>
          </w:p>
        </w:tc>
      </w:tr>
      <w:tr w:rsidR="004F505B" w:rsidTr="00C07AF6">
        <w:trPr>
          <w:trHeight w:val="276"/>
        </w:trPr>
        <w:tc>
          <w:tcPr>
            <w:tcW w:w="913"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показателя </w:t>
            </w:r>
            <w:hyperlink w:anchor="Par1893" w:tooltip="&lt;4&gt; Формируется в соответствии с государственным заданием." w:history="1">
              <w:r>
                <w:rPr>
                  <w:color w:val="0000FF"/>
                </w:rPr>
                <w:t>&lt;4&gt;</w:t>
              </w:r>
            </w:hyperlink>
          </w:p>
        </w:tc>
        <w:tc>
          <w:tcPr>
            <w:tcW w:w="709"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показателя </w:t>
            </w:r>
            <w:hyperlink w:anchor="Par1893" w:tooltip="&lt;4&gt; Формируется в соответствии с государственным заданием." w:history="1">
              <w:r>
                <w:rPr>
                  <w:color w:val="0000FF"/>
                </w:rPr>
                <w:t>&lt;4&gt;</w:t>
              </w:r>
            </w:hyperlink>
          </w:p>
        </w:tc>
        <w:tc>
          <w:tcPr>
            <w:tcW w:w="851"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показателя </w:t>
            </w:r>
            <w:hyperlink w:anchor="Par1893" w:tooltip="&lt;4&gt; Формируется в соответствии с государственным заданием." w:history="1">
              <w:r>
                <w:rPr>
                  <w:color w:val="0000FF"/>
                </w:rPr>
                <w:t>&lt;4&gt;</w:t>
              </w:r>
            </w:hyperlink>
          </w:p>
        </w:tc>
        <w:tc>
          <w:tcPr>
            <w:tcW w:w="850"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показателя </w:t>
            </w:r>
            <w:hyperlink w:anchor="Par1893" w:tooltip="&lt;4&gt; Формируется в соответствии с государственным заданием." w:history="1">
              <w:r>
                <w:rPr>
                  <w:color w:val="0000FF"/>
                </w:rPr>
                <w:t>&lt;4&gt;</w:t>
              </w:r>
            </w:hyperlink>
          </w:p>
        </w:tc>
        <w:tc>
          <w:tcPr>
            <w:tcW w:w="851"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показателя </w:t>
            </w:r>
            <w:hyperlink w:anchor="Par1893" w:tooltip="&lt;4&gt; Формируется в соответствии с государственным заданием." w:history="1">
              <w:r>
                <w:rPr>
                  <w:color w:val="0000FF"/>
                </w:rPr>
                <w:t>&lt;4&gt;</w:t>
              </w:r>
            </w:hyperlink>
          </w:p>
        </w:tc>
        <w:tc>
          <w:tcPr>
            <w:tcW w:w="992"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795"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3556" w:type="dxa"/>
            <w:gridSpan w:val="4"/>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27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275"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02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r>
      <w:tr w:rsidR="004F505B" w:rsidTr="00C07AF6">
        <w:tc>
          <w:tcPr>
            <w:tcW w:w="913"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9"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2"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w:t>
            </w:r>
            <w:hyperlink w:anchor="Par1893" w:tooltip="&lt;4&gt; Формируется в соответствии с государственным заданием." w:history="1">
              <w:r>
                <w:rPr>
                  <w:color w:val="0000FF"/>
                </w:rPr>
                <w:t>&lt;4&gt;</w:t>
              </w:r>
            </w:hyperlink>
          </w:p>
        </w:tc>
        <w:tc>
          <w:tcPr>
            <w:tcW w:w="93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код по </w:t>
            </w:r>
            <w:hyperlink r:id="rId49" w:history="1">
              <w:r>
                <w:rPr>
                  <w:color w:val="0000FF"/>
                </w:rPr>
                <w:t>ОКЕИ</w:t>
              </w:r>
            </w:hyperlink>
            <w:r>
              <w:t xml:space="preserve"> </w:t>
            </w:r>
            <w:hyperlink w:anchor="Par1893" w:tooltip="&lt;4&gt; Формируется в соответствии с государственным заданием." w:history="1">
              <w:r>
                <w:rPr>
                  <w:color w:val="0000FF"/>
                </w:rPr>
                <w:t>&lt;4&gt;</w:t>
              </w:r>
            </w:hyperlink>
          </w:p>
        </w:tc>
        <w:tc>
          <w:tcPr>
            <w:tcW w:w="133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утверждено в муниципальном задании на год </w:t>
            </w:r>
            <w:hyperlink w:anchor="Par1893" w:tooltip="&lt;4&gt; Формируется в соответствии с государственным заданием." w:history="1">
              <w:r>
                <w:rPr>
                  <w:color w:val="0000FF"/>
                </w:rPr>
                <w:t>&lt;4&gt;</w:t>
              </w:r>
            </w:hyperlink>
          </w:p>
        </w:tc>
        <w:tc>
          <w:tcPr>
            <w:tcW w:w="127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утверждено в муниципальном задании на отчетную дату </w:t>
            </w:r>
            <w:hyperlink w:anchor="Par1894" w:tooltip="&lt;5&gt; Заполняется в случае установления органом, осуществляющим функции и полномочия учредителя, требования о представлении промежуточного отчета о выполнении государственного задания. При установлении показателя достижения результатов выполнения государственного задания на отчетную дату в процентах от годового объема оказания государственной услуги (выполнения работы) рассчитывается путем умножения годового объема государственной услуги (работы) на установленный процент достижения результатов выполнения г..." w:history="1">
              <w:r>
                <w:rPr>
                  <w:color w:val="0000FF"/>
                </w:rPr>
                <w:t>&lt;5&gt;</w:t>
              </w:r>
            </w:hyperlink>
          </w:p>
        </w:tc>
        <w:tc>
          <w:tcPr>
            <w:tcW w:w="9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исполнено на отчетную дату </w:t>
            </w:r>
            <w:hyperlink w:anchor="Par1895" w:tooltip="&lt;6&gt; В предварительном отчете указываются показатели объема и (или) качества государственной услуги (работы), запланированные к исполнению по завершении текущего финансового года." w:history="1">
              <w:r>
                <w:rPr>
                  <w:color w:val="0000FF"/>
                </w:rPr>
                <w:t>&lt;6&gt;</w:t>
              </w:r>
            </w:hyperlink>
          </w:p>
        </w:tc>
        <w:tc>
          <w:tcPr>
            <w:tcW w:w="127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275"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051"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r>
      <w:tr w:rsidR="004F505B" w:rsidTr="00C07AF6">
        <w:tc>
          <w:tcPr>
            <w:tcW w:w="9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w:t>
            </w: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3</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4</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5</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6</w:t>
            </w: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7</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8</w:t>
            </w:r>
          </w:p>
        </w:tc>
        <w:tc>
          <w:tcPr>
            <w:tcW w:w="93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9</w:t>
            </w:r>
          </w:p>
        </w:tc>
        <w:tc>
          <w:tcPr>
            <w:tcW w:w="133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10</w:t>
            </w:r>
          </w:p>
        </w:tc>
        <w:tc>
          <w:tcPr>
            <w:tcW w:w="127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11</w:t>
            </w:r>
          </w:p>
        </w:tc>
        <w:tc>
          <w:tcPr>
            <w:tcW w:w="9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12</w:t>
            </w:r>
          </w:p>
        </w:tc>
        <w:tc>
          <w:tcPr>
            <w:tcW w:w="127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13</w:t>
            </w:r>
          </w:p>
        </w:tc>
        <w:tc>
          <w:tcPr>
            <w:tcW w:w="1275"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14</w:t>
            </w:r>
          </w:p>
        </w:tc>
        <w:tc>
          <w:tcPr>
            <w:tcW w:w="1051"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15</w:t>
            </w:r>
          </w:p>
        </w:tc>
      </w:tr>
      <w:tr w:rsidR="004F505B" w:rsidTr="00C07AF6">
        <w:tc>
          <w:tcPr>
            <w:tcW w:w="9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3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33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7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75"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51"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9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3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33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7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75"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51"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9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3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33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7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75"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51"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9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3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33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34"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7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275"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51"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bl>
    <w:p w:rsidR="004F505B" w:rsidRDefault="004F505B" w:rsidP="004F505B">
      <w:pPr>
        <w:pStyle w:val="ConsPlusNormal"/>
        <w:jc w:val="both"/>
      </w:pPr>
    </w:p>
    <w:p w:rsidR="004F505B" w:rsidRDefault="004F505B" w:rsidP="004F505B">
      <w:pPr>
        <w:pStyle w:val="ConsPlusNormal"/>
        <w:ind w:firstLine="540"/>
        <w:jc w:val="both"/>
      </w:pPr>
      <w:r>
        <w:t>3.2. Сведения о фактическом достижении показателей, характеризующих объем работы</w:t>
      </w:r>
    </w:p>
    <w:p w:rsidR="004F505B" w:rsidRDefault="004F505B" w:rsidP="004F505B">
      <w:pPr>
        <w:pStyle w:val="ConsPlusNormal"/>
        <w:jc w:val="both"/>
      </w:pPr>
    </w:p>
    <w:tbl>
      <w:tblPr>
        <w:tblW w:w="15088" w:type="dxa"/>
        <w:tblLayout w:type="fixed"/>
        <w:tblCellMar>
          <w:top w:w="102" w:type="dxa"/>
          <w:left w:w="62" w:type="dxa"/>
          <w:bottom w:w="102" w:type="dxa"/>
          <w:right w:w="62" w:type="dxa"/>
        </w:tblCellMar>
        <w:tblLook w:val="0000" w:firstRow="0" w:lastRow="0" w:firstColumn="0" w:lastColumn="0" w:noHBand="0" w:noVBand="0"/>
      </w:tblPr>
      <w:tblGrid>
        <w:gridCol w:w="909"/>
        <w:gridCol w:w="847"/>
        <w:gridCol w:w="991"/>
        <w:gridCol w:w="1132"/>
        <w:gridCol w:w="6"/>
        <w:gridCol w:w="900"/>
        <w:gridCol w:w="1079"/>
        <w:gridCol w:w="7"/>
        <w:gridCol w:w="699"/>
        <w:gridCol w:w="850"/>
        <w:gridCol w:w="713"/>
        <w:gridCol w:w="992"/>
        <w:gridCol w:w="1138"/>
        <w:gridCol w:w="993"/>
        <w:gridCol w:w="978"/>
        <w:gridCol w:w="18"/>
        <w:gridCol w:w="1116"/>
        <w:gridCol w:w="18"/>
        <w:gridCol w:w="833"/>
        <w:gridCol w:w="18"/>
        <w:gridCol w:w="851"/>
      </w:tblGrid>
      <w:tr w:rsidR="004F505B" w:rsidTr="00C07AF6">
        <w:tc>
          <w:tcPr>
            <w:tcW w:w="909"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Уникальный номер реестровой записи </w:t>
            </w:r>
            <w:hyperlink w:anchor="Par1893" w:tooltip="&lt;4&gt; Формируется в соответствии с государственным заданием." w:history="1">
              <w:r>
                <w:rPr>
                  <w:color w:val="0000FF"/>
                </w:rPr>
                <w:t>&lt;4&gt;</w:t>
              </w:r>
            </w:hyperlink>
          </w:p>
        </w:tc>
        <w:tc>
          <w:tcPr>
            <w:tcW w:w="2976" w:type="dxa"/>
            <w:gridSpan w:val="4"/>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характеризующий содержание работы</w:t>
            </w:r>
          </w:p>
        </w:tc>
        <w:tc>
          <w:tcPr>
            <w:tcW w:w="1986" w:type="dxa"/>
            <w:gridSpan w:val="3"/>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характеризующий условия (формы) выполнения работы</w:t>
            </w:r>
          </w:p>
        </w:tc>
        <w:tc>
          <w:tcPr>
            <w:tcW w:w="8366" w:type="dxa"/>
            <w:gridSpan w:val="1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Показатель объема работы</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Размер платы (цена, тариф)</w:t>
            </w:r>
          </w:p>
        </w:tc>
      </w:tr>
      <w:tr w:rsidR="004F505B" w:rsidTr="00C07AF6">
        <w:trPr>
          <w:trHeight w:val="276"/>
        </w:trPr>
        <w:tc>
          <w:tcPr>
            <w:tcW w:w="909"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2976" w:type="dxa"/>
            <w:gridSpan w:val="4"/>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986" w:type="dxa"/>
            <w:gridSpan w:val="3"/>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69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показателя </w:t>
            </w:r>
            <w:hyperlink w:anchor="Par1893" w:tooltip="&lt;4&gt; Формируется в соответствии с государственным заданием." w:history="1">
              <w:r>
                <w:rPr>
                  <w:color w:val="0000FF"/>
                </w:rPr>
                <w:t>&lt;4&gt;</w:t>
              </w:r>
            </w:hyperlink>
          </w:p>
        </w:tc>
        <w:tc>
          <w:tcPr>
            <w:tcW w:w="1563"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единица измерения</w:t>
            </w:r>
          </w:p>
        </w:tc>
        <w:tc>
          <w:tcPr>
            <w:tcW w:w="3123"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значение</w:t>
            </w:r>
          </w:p>
        </w:tc>
        <w:tc>
          <w:tcPr>
            <w:tcW w:w="97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bookmarkStart w:id="59" w:name="Par1789"/>
            <w:bookmarkEnd w:id="59"/>
            <w:r>
              <w:t xml:space="preserve">допустимое (возможное) отклонение </w:t>
            </w:r>
            <w:hyperlink w:anchor="Par1896" w:tooltip="&lt;7&gt; Рассчитывается путем умножения значения показателя объема и (или) качества государственной услуги (работы), установленного в государственном задании (графа 10), на установленное в государственном задании значение допустимого (возможного) отклонения от установленных показателей качества (объема) государственной услуги (работы), в пределах которого государственное задание считается выполненным (в процентах), при установлении допустимого (возможного) отклонения от установленных показателей качества (объ..." w:history="1">
              <w:r>
                <w:rPr>
                  <w:color w:val="0000FF"/>
                </w:rPr>
                <w:t>&lt;7&gt;</w:t>
              </w:r>
            </w:hyperlink>
          </w:p>
        </w:tc>
        <w:tc>
          <w:tcPr>
            <w:tcW w:w="113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bookmarkStart w:id="60" w:name="Par1790"/>
            <w:bookmarkEnd w:id="60"/>
            <w:r>
              <w:t xml:space="preserve">отклонение, превышающее допустимое </w:t>
            </w:r>
            <w:r>
              <w:lastRenderedPageBreak/>
              <w:t xml:space="preserve">(возможное) отклонение </w:t>
            </w:r>
            <w:hyperlink w:anchor="Par1897" w:tooltip="&lt;8&gt; Рассчитывается при формировании отчета за год как разница показателей граф 10, 12 и 13." w:history="1">
              <w:r>
                <w:rPr>
                  <w:color w:val="0000FF"/>
                </w:rPr>
                <w:t>&lt;8&gt;</w:t>
              </w:r>
            </w:hyperlink>
          </w:p>
        </w:tc>
        <w:tc>
          <w:tcPr>
            <w:tcW w:w="851"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lastRenderedPageBreak/>
              <w:t>причина отклонения</w:t>
            </w:r>
          </w:p>
        </w:tc>
        <w:tc>
          <w:tcPr>
            <w:tcW w:w="869"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r>
      <w:tr w:rsidR="004F505B" w:rsidTr="00C07AF6">
        <w:trPr>
          <w:trHeight w:val="276"/>
        </w:trPr>
        <w:tc>
          <w:tcPr>
            <w:tcW w:w="909"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47"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показателя </w:t>
            </w:r>
            <w:hyperlink w:anchor="Par1893" w:tooltip="&lt;4&gt; Формируется в соответствии с государственным заданием." w:history="1">
              <w:r>
                <w:rPr>
                  <w:color w:val="0000FF"/>
                </w:rPr>
                <w:t>&lt;4&gt;</w:t>
              </w:r>
            </w:hyperlink>
          </w:p>
        </w:tc>
        <w:tc>
          <w:tcPr>
            <w:tcW w:w="991"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показателя </w:t>
            </w:r>
            <w:hyperlink w:anchor="Par1893" w:tooltip="&lt;4&gt; Формируется в соответствии с государственным заданием." w:history="1">
              <w:r>
                <w:rPr>
                  <w:color w:val="0000FF"/>
                </w:rPr>
                <w:t>&lt;4&gt;</w:t>
              </w:r>
            </w:hyperlink>
          </w:p>
        </w:tc>
        <w:tc>
          <w:tcPr>
            <w:tcW w:w="1132"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показателя </w:t>
            </w:r>
            <w:hyperlink w:anchor="Par1893" w:tooltip="&lt;4&gt; Формируется в соответствии с государственным заданием." w:history="1">
              <w:r>
                <w:rPr>
                  <w:color w:val="0000FF"/>
                </w:rPr>
                <w:t>&lt;4&gt;</w:t>
              </w:r>
            </w:hyperlink>
          </w:p>
        </w:tc>
        <w:tc>
          <w:tcPr>
            <w:tcW w:w="906" w:type="dxa"/>
            <w:gridSpan w:val="2"/>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показателя </w:t>
            </w:r>
            <w:hyperlink w:anchor="Par1893" w:tooltip="&lt;4&gt; Формируется в соответствии с государственным заданием." w:history="1">
              <w:r>
                <w:rPr>
                  <w:color w:val="0000FF"/>
                </w:rPr>
                <w:t>&lt;4&gt;</w:t>
              </w:r>
            </w:hyperlink>
          </w:p>
        </w:tc>
        <w:tc>
          <w:tcPr>
            <w:tcW w:w="1079" w:type="dxa"/>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показателя </w:t>
            </w:r>
            <w:hyperlink w:anchor="Par1893" w:tooltip="&lt;4&gt; Формируется в соответствии с государственным заданием." w:history="1">
              <w:r>
                <w:rPr>
                  <w:color w:val="0000FF"/>
                </w:rPr>
                <w:t>&lt;4&gt;</w:t>
              </w:r>
            </w:hyperlink>
          </w:p>
        </w:tc>
        <w:tc>
          <w:tcPr>
            <w:tcW w:w="706" w:type="dxa"/>
            <w:gridSpan w:val="2"/>
            <w:vMerge w:val="restart"/>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563"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3123" w:type="dxa"/>
            <w:gridSpan w:val="3"/>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7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13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1"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69"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r>
      <w:tr w:rsidR="004F505B" w:rsidTr="00C07AF6">
        <w:tc>
          <w:tcPr>
            <w:tcW w:w="909"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47"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91"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132"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906" w:type="dxa"/>
            <w:gridSpan w:val="2"/>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079" w:type="dxa"/>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706" w:type="dxa"/>
            <w:gridSpan w:val="2"/>
            <w:vMerge/>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наименование </w:t>
            </w:r>
            <w:hyperlink w:anchor="Par1893" w:tooltip="&lt;4&gt; Формируется в соответствии с государственным заданием." w:history="1">
              <w:r>
                <w:rPr>
                  <w:color w:val="0000FF"/>
                </w:rPr>
                <w:t>&lt;4&gt;</w:t>
              </w:r>
            </w:hyperlink>
          </w:p>
        </w:tc>
        <w:tc>
          <w:tcPr>
            <w:tcW w:w="7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код по </w:t>
            </w:r>
            <w:hyperlink r:id="rId50" w:history="1">
              <w:r>
                <w:rPr>
                  <w:color w:val="0000FF"/>
                </w:rPr>
                <w:t>ОКЕИ</w:t>
              </w:r>
            </w:hyperlink>
            <w:r>
              <w:t xml:space="preserve"> </w:t>
            </w:r>
            <w:hyperlink w:anchor="Par1893" w:tooltip="&lt;4&gt; Формируется в соответствии с государственным заданием." w:history="1">
              <w:r>
                <w:rPr>
                  <w:color w:val="0000FF"/>
                </w:rPr>
                <w:t>&lt;4&gt;</w:t>
              </w:r>
            </w:hyperlink>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утверждено в муниципальном задании - на год </w:t>
            </w:r>
            <w:hyperlink w:anchor="Par1893" w:tooltip="&lt;4&gt; Формируется в соответствии с государственным заданием." w:history="1">
              <w:r>
                <w:rPr>
                  <w:color w:val="0000FF"/>
                </w:rPr>
                <w:t>&lt;4&gt;</w:t>
              </w:r>
            </w:hyperlink>
          </w:p>
        </w:tc>
        <w:tc>
          <w:tcPr>
            <w:tcW w:w="113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 xml:space="preserve">утверждено в муниципальном задании на отчетную дату </w:t>
            </w:r>
            <w:hyperlink w:anchor="Par1894" w:tooltip="&lt;5&gt; Заполняется в случае установления органом, осуществляющим функции и полномочия учредителя, требования о представлении промежуточного отчета о выполнении государственного задания. При установлении показателя достижения результатов выполнения государственного задания на отчетную дату в процентах от годового объема оказания государственной услуги (выполнения работы) рассчитывается путем умножения годового объема государственной услуги (работы) на установленный процент достижения результатов выполнения г..." w:history="1">
              <w:r>
                <w:rPr>
                  <w:color w:val="0000FF"/>
                </w:rPr>
                <w:t>&lt;5&gt;</w:t>
              </w:r>
            </w:hyperlink>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исполнено на отчетную дату</w:t>
            </w:r>
          </w:p>
          <w:p w:rsidR="004F505B" w:rsidRDefault="004F505B" w:rsidP="00C07AF6">
            <w:pPr>
              <w:pStyle w:val="ConsPlusNormal"/>
              <w:jc w:val="center"/>
            </w:pPr>
            <w:hyperlink w:anchor="Par1895" w:tooltip="&lt;6&gt; В предварительном отчете указываются показатели объема и (или) качества государственной услуги (работы), запланированные к исполнению по завершении текущего финансового года." w:history="1">
              <w:r>
                <w:rPr>
                  <w:color w:val="0000FF"/>
                </w:rPr>
                <w:t>&lt;6&gt;</w:t>
              </w:r>
            </w:hyperlink>
          </w:p>
        </w:tc>
        <w:tc>
          <w:tcPr>
            <w:tcW w:w="99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113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1"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p>
        </w:tc>
      </w:tr>
      <w:tr w:rsidR="004F505B" w:rsidTr="00C07AF6">
        <w:tc>
          <w:tcPr>
            <w:tcW w:w="9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w:t>
            </w:r>
          </w:p>
        </w:tc>
        <w:tc>
          <w:tcPr>
            <w:tcW w:w="8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2</w:t>
            </w:r>
          </w:p>
        </w:tc>
        <w:tc>
          <w:tcPr>
            <w:tcW w:w="99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3</w:t>
            </w:r>
          </w:p>
        </w:tc>
        <w:tc>
          <w:tcPr>
            <w:tcW w:w="113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4</w:t>
            </w:r>
          </w:p>
        </w:tc>
        <w:tc>
          <w:tcPr>
            <w:tcW w:w="90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5</w:t>
            </w:r>
          </w:p>
        </w:tc>
        <w:tc>
          <w:tcPr>
            <w:tcW w:w="107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6</w:t>
            </w:r>
          </w:p>
        </w:tc>
        <w:tc>
          <w:tcPr>
            <w:tcW w:w="70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7</w:t>
            </w: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8</w:t>
            </w:r>
          </w:p>
        </w:tc>
        <w:tc>
          <w:tcPr>
            <w:tcW w:w="7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9</w:t>
            </w: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10</w:t>
            </w:r>
          </w:p>
        </w:tc>
        <w:tc>
          <w:tcPr>
            <w:tcW w:w="113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11</w:t>
            </w: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12</w:t>
            </w:r>
          </w:p>
        </w:tc>
        <w:tc>
          <w:tcPr>
            <w:tcW w:w="99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13</w:t>
            </w:r>
          </w:p>
        </w:tc>
        <w:tc>
          <w:tcPr>
            <w:tcW w:w="113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14</w:t>
            </w:r>
          </w:p>
        </w:tc>
        <w:tc>
          <w:tcPr>
            <w:tcW w:w="851"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15</w:t>
            </w: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jc w:val="center"/>
            </w:pPr>
            <w:r>
              <w:t>16</w:t>
            </w:r>
          </w:p>
        </w:tc>
      </w:tr>
      <w:tr w:rsidR="004F505B" w:rsidTr="00C07AF6">
        <w:tc>
          <w:tcPr>
            <w:tcW w:w="9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7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9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7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9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7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r w:rsidR="004F505B" w:rsidTr="00C07AF6">
        <w:tc>
          <w:tcPr>
            <w:tcW w:w="90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47"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0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079"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0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71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3"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996"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1134"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pStyle w:val="ConsPlusNormal"/>
            </w:pPr>
          </w:p>
        </w:tc>
      </w:tr>
    </w:tbl>
    <w:p w:rsidR="004F505B" w:rsidRDefault="004F505B" w:rsidP="004F505B">
      <w:pPr>
        <w:pStyle w:val="ConsPlusNormal"/>
        <w:sectPr w:rsidR="004F505B" w:rsidSect="004F505B">
          <w:headerReference w:type="default" r:id="rId51"/>
          <w:footerReference w:type="default" r:id="rId52"/>
          <w:pgSz w:w="16838" w:h="11906" w:orient="landscape"/>
          <w:pgMar w:top="1133" w:right="1440" w:bottom="566" w:left="144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p w:rsidR="004F505B" w:rsidRDefault="004F505B" w:rsidP="004F505B">
      <w:pPr>
        <w:pStyle w:val="ConsPlusNormal"/>
        <w:jc w:val="both"/>
      </w:pPr>
    </w:p>
    <w:p w:rsidR="004F505B" w:rsidRDefault="004F505B" w:rsidP="004F505B">
      <w:pPr>
        <w:pStyle w:val="ConsPlusNonformat"/>
        <w:jc w:val="both"/>
      </w:pPr>
      <w:r>
        <w:t>Руководитель</w:t>
      </w:r>
    </w:p>
    <w:p w:rsidR="004F505B" w:rsidRDefault="004F505B" w:rsidP="004F505B">
      <w:pPr>
        <w:pStyle w:val="ConsPlusNonformat"/>
        <w:jc w:val="both"/>
      </w:pPr>
      <w:r>
        <w:t>(уполномоченное лицо) _______________ ___________ _________________________</w:t>
      </w:r>
    </w:p>
    <w:p w:rsidR="004F505B" w:rsidRDefault="004F505B" w:rsidP="004F505B">
      <w:pPr>
        <w:pStyle w:val="ConsPlusNonformat"/>
        <w:jc w:val="both"/>
      </w:pPr>
      <w:r>
        <w:t xml:space="preserve">                       (должность)    (подпись)     (расшифровка подписи)</w:t>
      </w:r>
    </w:p>
    <w:p w:rsidR="004F505B" w:rsidRDefault="004F505B" w:rsidP="004F505B">
      <w:pPr>
        <w:pStyle w:val="ConsPlusNonformat"/>
        <w:jc w:val="both"/>
      </w:pPr>
      <w:r>
        <w:t>"__" ___________ 20__ г.</w:t>
      </w:r>
    </w:p>
    <w:p w:rsidR="004F505B" w:rsidRDefault="004F505B" w:rsidP="004F505B">
      <w:pPr>
        <w:pStyle w:val="ConsPlusNormal"/>
        <w:jc w:val="both"/>
      </w:pPr>
    </w:p>
    <w:p w:rsidR="004F505B" w:rsidRDefault="004F505B" w:rsidP="004F505B">
      <w:pPr>
        <w:pStyle w:val="ConsPlusNormal"/>
        <w:ind w:firstLine="540"/>
        <w:jc w:val="both"/>
      </w:pPr>
      <w:r>
        <w:t>--------------------------------</w:t>
      </w:r>
    </w:p>
    <w:p w:rsidR="004F505B" w:rsidRPr="004F505B" w:rsidRDefault="004F505B" w:rsidP="004F505B">
      <w:pPr>
        <w:pStyle w:val="ConsPlusNormal"/>
        <w:ind w:firstLine="539"/>
        <w:jc w:val="both"/>
        <w:rPr>
          <w:rFonts w:ascii="Times New Roman" w:hAnsi="Times New Roman" w:cs="Times New Roman"/>
        </w:rPr>
      </w:pPr>
      <w:bookmarkStart w:id="61" w:name="Par1890"/>
      <w:bookmarkEnd w:id="61"/>
      <w:r>
        <w:t>&lt;1</w:t>
      </w:r>
      <w:proofErr w:type="gramStart"/>
      <w:r w:rsidRPr="004F505B">
        <w:rPr>
          <w:rFonts w:ascii="Times New Roman" w:hAnsi="Times New Roman" w:cs="Times New Roman"/>
        </w:rPr>
        <w:t>&gt; У</w:t>
      </w:r>
      <w:proofErr w:type="gramEnd"/>
      <w:r w:rsidRPr="004F505B">
        <w:rPr>
          <w:rFonts w:ascii="Times New Roman" w:hAnsi="Times New Roman" w:cs="Times New Roman"/>
        </w:rPr>
        <w:t>казывается номер муниципального задания, по которому формируется отчет.</w:t>
      </w:r>
    </w:p>
    <w:p w:rsidR="004F505B" w:rsidRPr="004F505B" w:rsidRDefault="004F505B" w:rsidP="004F505B">
      <w:pPr>
        <w:pStyle w:val="ConsPlusNormal"/>
        <w:ind w:firstLine="539"/>
        <w:jc w:val="both"/>
        <w:rPr>
          <w:rFonts w:ascii="Times New Roman" w:hAnsi="Times New Roman" w:cs="Times New Roman"/>
        </w:rPr>
      </w:pPr>
      <w:r w:rsidRPr="004F505B">
        <w:rPr>
          <w:rFonts w:ascii="Times New Roman" w:hAnsi="Times New Roman" w:cs="Times New Roman"/>
        </w:rPr>
        <w:t>&lt;2</w:t>
      </w:r>
      <w:proofErr w:type="gramStart"/>
      <w:r w:rsidRPr="004F505B">
        <w:rPr>
          <w:rFonts w:ascii="Times New Roman" w:hAnsi="Times New Roman" w:cs="Times New Roman"/>
        </w:rPr>
        <w:t>&gt; У</w:t>
      </w:r>
      <w:proofErr w:type="gramEnd"/>
      <w:r w:rsidRPr="004F505B">
        <w:rPr>
          <w:rFonts w:ascii="Times New Roman" w:hAnsi="Times New Roman" w:cs="Times New Roman"/>
        </w:rPr>
        <w:t>казывается дата, на которую составляется отчет.</w:t>
      </w:r>
    </w:p>
    <w:p w:rsidR="004F505B" w:rsidRPr="004F505B" w:rsidRDefault="004F505B" w:rsidP="004F505B">
      <w:pPr>
        <w:pStyle w:val="ConsPlusNormal"/>
        <w:ind w:firstLine="539"/>
        <w:jc w:val="both"/>
        <w:rPr>
          <w:rFonts w:ascii="Times New Roman" w:hAnsi="Times New Roman" w:cs="Times New Roman"/>
        </w:rPr>
      </w:pPr>
      <w:bookmarkStart w:id="62" w:name="Par1892"/>
      <w:bookmarkEnd w:id="62"/>
      <w:r w:rsidRPr="004F505B">
        <w:rPr>
          <w:rFonts w:ascii="Times New Roman" w:hAnsi="Times New Roman" w:cs="Times New Roman"/>
        </w:rPr>
        <w:t>&lt;3</w:t>
      </w:r>
      <w:proofErr w:type="gramStart"/>
      <w:r w:rsidRPr="004F505B">
        <w:rPr>
          <w:rFonts w:ascii="Times New Roman" w:hAnsi="Times New Roman" w:cs="Times New Roman"/>
        </w:rPr>
        <w:t>&gt; Ф</w:t>
      </w:r>
      <w:proofErr w:type="gramEnd"/>
      <w:r w:rsidRPr="004F505B">
        <w:rPr>
          <w:rFonts w:ascii="Times New Roman" w:hAnsi="Times New Roman" w:cs="Times New Roman"/>
        </w:rPr>
        <w:t>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из муниципальных услуг (работ) с указанием порядкового номера раздела.</w:t>
      </w:r>
    </w:p>
    <w:p w:rsidR="004F505B" w:rsidRPr="004F505B" w:rsidRDefault="004F505B" w:rsidP="004F505B">
      <w:pPr>
        <w:pStyle w:val="ConsPlusNormal"/>
        <w:ind w:firstLine="539"/>
        <w:jc w:val="both"/>
        <w:rPr>
          <w:rFonts w:ascii="Times New Roman" w:hAnsi="Times New Roman" w:cs="Times New Roman"/>
        </w:rPr>
      </w:pPr>
      <w:bookmarkStart w:id="63" w:name="Par1893"/>
      <w:bookmarkEnd w:id="63"/>
      <w:r w:rsidRPr="004F505B">
        <w:rPr>
          <w:rFonts w:ascii="Times New Roman" w:hAnsi="Times New Roman" w:cs="Times New Roman"/>
        </w:rPr>
        <w:t>&lt;4</w:t>
      </w:r>
      <w:proofErr w:type="gramStart"/>
      <w:r w:rsidRPr="004F505B">
        <w:rPr>
          <w:rFonts w:ascii="Times New Roman" w:hAnsi="Times New Roman" w:cs="Times New Roman"/>
        </w:rPr>
        <w:t>&gt; Ф</w:t>
      </w:r>
      <w:proofErr w:type="gramEnd"/>
      <w:r w:rsidRPr="004F505B">
        <w:rPr>
          <w:rFonts w:ascii="Times New Roman" w:hAnsi="Times New Roman" w:cs="Times New Roman"/>
        </w:rPr>
        <w:t>ормируется в соответствии с муниципальным заданием.</w:t>
      </w:r>
    </w:p>
    <w:p w:rsidR="004F505B" w:rsidRPr="004F505B" w:rsidRDefault="004F505B" w:rsidP="004F505B">
      <w:pPr>
        <w:pStyle w:val="ConsPlusNormal"/>
        <w:ind w:firstLine="539"/>
        <w:jc w:val="both"/>
        <w:rPr>
          <w:rFonts w:ascii="Times New Roman" w:hAnsi="Times New Roman" w:cs="Times New Roman"/>
        </w:rPr>
      </w:pPr>
      <w:bookmarkStart w:id="64" w:name="Par1894"/>
      <w:bookmarkEnd w:id="64"/>
      <w:r w:rsidRPr="004F505B">
        <w:rPr>
          <w:rFonts w:ascii="Times New Roman" w:hAnsi="Times New Roman" w:cs="Times New Roman"/>
        </w:rPr>
        <w:t>&lt;5</w:t>
      </w:r>
      <w:proofErr w:type="gramStart"/>
      <w:r w:rsidRPr="004F505B">
        <w:rPr>
          <w:rFonts w:ascii="Times New Roman" w:hAnsi="Times New Roman" w:cs="Times New Roman"/>
        </w:rPr>
        <w:t>&gt; З</w:t>
      </w:r>
      <w:proofErr w:type="gramEnd"/>
      <w:r w:rsidRPr="004F505B">
        <w:rPr>
          <w:rFonts w:ascii="Times New Roman" w:hAnsi="Times New Roman" w:cs="Times New Roman"/>
        </w:rPr>
        <w:t xml:space="preserve">аполняется в случае установления органом, осуществляющим функции и полномочия учредителя, требования о представлении промежуточного отчета о выполнении муниципального задания. </w:t>
      </w:r>
      <w:proofErr w:type="gramStart"/>
      <w:r w:rsidRPr="004F505B">
        <w:rPr>
          <w:rFonts w:ascii="Times New Roman" w:hAnsi="Times New Roman" w:cs="Times New Roman"/>
        </w:rPr>
        <w:t>При установлении показателя достижения результатов выполнения муниципального задания на отчетную дату в процентах от годового объема оказания муниципальной услуги (выполнения работы) рассчитывается путем умножения годового объема муниципальной услуги (работы) на установленный процент достижения результатов выполнения муниципального задания на отчетную дату, в том числе с учетом неравномерного оказания муниципальных услуг (выполнения работ) в течение календарного года.</w:t>
      </w:r>
      <w:proofErr w:type="gramEnd"/>
      <w:r w:rsidRPr="004F505B">
        <w:rPr>
          <w:rFonts w:ascii="Times New Roman" w:hAnsi="Times New Roman" w:cs="Times New Roman"/>
        </w:rPr>
        <w:t xml:space="preserve"> При установлении </w:t>
      </w:r>
      <w:proofErr w:type="gramStart"/>
      <w:r w:rsidRPr="004F505B">
        <w:rPr>
          <w:rFonts w:ascii="Times New Roman" w:hAnsi="Times New Roman" w:cs="Times New Roman"/>
        </w:rPr>
        <w:t>показателя достижения результатов выполнения муниципального задания</w:t>
      </w:r>
      <w:proofErr w:type="gramEnd"/>
      <w:r w:rsidRPr="004F505B">
        <w:rPr>
          <w:rFonts w:ascii="Times New Roman" w:hAnsi="Times New Roman" w:cs="Times New Roman"/>
        </w:rPr>
        <w:t xml:space="preserve"> на отчетную дату в абсолютных величинах заполняется в соответствии с муниципальным заданием (в том числе с учетом неравномерного оказания муниципальных услуг (выполнения работ) в течение календарного года).</w:t>
      </w:r>
    </w:p>
    <w:p w:rsidR="004F505B" w:rsidRPr="004F505B" w:rsidRDefault="004F505B" w:rsidP="004F505B">
      <w:pPr>
        <w:pStyle w:val="ConsPlusNormal"/>
        <w:ind w:firstLine="539"/>
        <w:jc w:val="both"/>
        <w:rPr>
          <w:rFonts w:ascii="Times New Roman" w:hAnsi="Times New Roman" w:cs="Times New Roman"/>
        </w:rPr>
      </w:pPr>
      <w:bookmarkStart w:id="65" w:name="Par1895"/>
      <w:bookmarkEnd w:id="65"/>
      <w:r w:rsidRPr="004F505B">
        <w:rPr>
          <w:rFonts w:ascii="Times New Roman" w:hAnsi="Times New Roman" w:cs="Times New Roman"/>
        </w:rPr>
        <w:t>&lt;6</w:t>
      </w:r>
      <w:proofErr w:type="gramStart"/>
      <w:r w:rsidRPr="004F505B">
        <w:rPr>
          <w:rFonts w:ascii="Times New Roman" w:hAnsi="Times New Roman" w:cs="Times New Roman"/>
        </w:rPr>
        <w:t>&gt; В</w:t>
      </w:r>
      <w:proofErr w:type="gramEnd"/>
      <w:r w:rsidRPr="004F505B">
        <w:rPr>
          <w:rFonts w:ascii="Times New Roman" w:hAnsi="Times New Roman" w:cs="Times New Roman"/>
        </w:rPr>
        <w:t xml:space="preserve"> предварительном отчете указываются показатели объема и (или) качества муниципальной услуги (работы), запланированные к исполнению по завершении текущего финансового года.</w:t>
      </w:r>
    </w:p>
    <w:p w:rsidR="004F505B" w:rsidRPr="004F505B" w:rsidRDefault="004F505B" w:rsidP="004F505B">
      <w:pPr>
        <w:pStyle w:val="ConsPlusNormal"/>
        <w:ind w:firstLine="539"/>
        <w:jc w:val="both"/>
        <w:rPr>
          <w:rFonts w:ascii="Times New Roman" w:hAnsi="Times New Roman" w:cs="Times New Roman"/>
        </w:rPr>
      </w:pPr>
      <w:bookmarkStart w:id="66" w:name="Par1896"/>
      <w:bookmarkEnd w:id="66"/>
      <w:r w:rsidRPr="004F505B">
        <w:rPr>
          <w:rFonts w:ascii="Times New Roman" w:hAnsi="Times New Roman" w:cs="Times New Roman"/>
        </w:rPr>
        <w:t>&lt;7</w:t>
      </w:r>
      <w:proofErr w:type="gramStart"/>
      <w:r w:rsidRPr="004F505B">
        <w:rPr>
          <w:rFonts w:ascii="Times New Roman" w:hAnsi="Times New Roman" w:cs="Times New Roman"/>
        </w:rPr>
        <w:t>&gt; Р</w:t>
      </w:r>
      <w:proofErr w:type="gramEnd"/>
      <w:r w:rsidRPr="004F505B">
        <w:rPr>
          <w:rFonts w:ascii="Times New Roman" w:hAnsi="Times New Roman" w:cs="Times New Roman"/>
        </w:rPr>
        <w:t xml:space="preserve">ассчитывается путем умножения значения показателя объема и (или) качества муниципальной услуги (работы), установленного в муниципальном задании (графа 10), на установленное в муниципальном задании значение допустимого (возможного) отклонения от установленных показателей качества (объема) муниципальной услуги (работы), в пределах которого муниципальное задание считается выполненным (в процентах), при установлении допустимого (возможного) отклонения от установленных показателей качества (объема) муниципальной услуги (работы) в абсолютных </w:t>
      </w:r>
      <w:proofErr w:type="gramStart"/>
      <w:r w:rsidRPr="004F505B">
        <w:rPr>
          <w:rFonts w:ascii="Times New Roman" w:hAnsi="Times New Roman" w:cs="Times New Roman"/>
        </w:rPr>
        <w:t>величинах</w:t>
      </w:r>
      <w:proofErr w:type="gramEnd"/>
      <w:r w:rsidRPr="004F505B">
        <w:rPr>
          <w:rFonts w:ascii="Times New Roman" w:hAnsi="Times New Roman" w:cs="Times New Roman"/>
        </w:rPr>
        <w:t xml:space="preserve"> заполняется в соответствии с муниципальным заданием. Значение указывается в единицах измерения показателя, установленных в муниципальном задании (графа 8), в целых единицах. Значение менее 0,5 единицы отбрасывается, а 0,5 единицы и более округляется до целой единицы. В случае если единицей объема работы является работа в целом, показатели </w:t>
      </w:r>
      <w:hyperlink w:anchor="Par1789" w:tooltip="допустимое (возможное) отклонение &lt;7&gt;" w:history="1">
        <w:r w:rsidRPr="004F505B">
          <w:rPr>
            <w:rFonts w:ascii="Times New Roman" w:hAnsi="Times New Roman" w:cs="Times New Roman"/>
            <w:color w:val="0000FF"/>
          </w:rPr>
          <w:t>граф 13</w:t>
        </w:r>
      </w:hyperlink>
      <w:r w:rsidRPr="004F505B">
        <w:rPr>
          <w:rFonts w:ascii="Times New Roman" w:hAnsi="Times New Roman" w:cs="Times New Roman"/>
        </w:rPr>
        <w:t xml:space="preserve"> и </w:t>
      </w:r>
      <w:hyperlink w:anchor="Par1790" w:tooltip="отклонение, превышающее допустимое (возможное) отклонение &lt;8&gt;" w:history="1">
        <w:r w:rsidRPr="004F505B">
          <w:rPr>
            <w:rFonts w:ascii="Times New Roman" w:hAnsi="Times New Roman" w:cs="Times New Roman"/>
            <w:color w:val="0000FF"/>
          </w:rPr>
          <w:t>14 пункта 3.2 части 2</w:t>
        </w:r>
      </w:hyperlink>
      <w:r w:rsidRPr="004F505B">
        <w:rPr>
          <w:rFonts w:ascii="Times New Roman" w:hAnsi="Times New Roman" w:cs="Times New Roman"/>
        </w:rPr>
        <w:t xml:space="preserve"> настоящего отчета не рассчитываются.</w:t>
      </w:r>
    </w:p>
    <w:p w:rsidR="004F505B" w:rsidRPr="004F505B" w:rsidRDefault="004F505B" w:rsidP="004F505B">
      <w:pPr>
        <w:pStyle w:val="ConsPlusNormal"/>
        <w:ind w:firstLine="539"/>
        <w:jc w:val="both"/>
        <w:rPr>
          <w:rFonts w:ascii="Times New Roman" w:hAnsi="Times New Roman" w:cs="Times New Roman"/>
        </w:rPr>
      </w:pPr>
      <w:bookmarkStart w:id="67" w:name="Par1897"/>
      <w:bookmarkEnd w:id="67"/>
      <w:r w:rsidRPr="004F505B">
        <w:rPr>
          <w:rFonts w:ascii="Times New Roman" w:hAnsi="Times New Roman" w:cs="Times New Roman"/>
        </w:rPr>
        <w:t>&lt;8</w:t>
      </w:r>
      <w:proofErr w:type="gramStart"/>
      <w:r w:rsidRPr="004F505B">
        <w:rPr>
          <w:rFonts w:ascii="Times New Roman" w:hAnsi="Times New Roman" w:cs="Times New Roman"/>
        </w:rPr>
        <w:t>&gt; Р</w:t>
      </w:r>
      <w:proofErr w:type="gramEnd"/>
      <w:r w:rsidRPr="004F505B">
        <w:rPr>
          <w:rFonts w:ascii="Times New Roman" w:hAnsi="Times New Roman" w:cs="Times New Roman"/>
        </w:rPr>
        <w:t>ассчитывается при формировании отчета за год как разница показателей граф 10, 12 и 13.</w:t>
      </w:r>
    </w:p>
    <w:p w:rsidR="004F505B" w:rsidRDefault="004F505B" w:rsidP="004F505B">
      <w:pPr>
        <w:pStyle w:val="ConsPlusNormal"/>
        <w:jc w:val="both"/>
      </w:pPr>
    </w:p>
    <w:p w:rsidR="004F505B" w:rsidRDefault="004F505B" w:rsidP="004F505B">
      <w:pPr>
        <w:pStyle w:val="ConsPlusNormal"/>
        <w:pBdr>
          <w:top w:val="single" w:sz="6" w:space="0" w:color="auto"/>
        </w:pBdr>
        <w:spacing w:before="100" w:after="100"/>
        <w:jc w:val="both"/>
        <w:rPr>
          <w:sz w:val="2"/>
          <w:szCs w:val="2"/>
        </w:rPr>
      </w:pPr>
    </w:p>
    <w:p w:rsidR="004F505B" w:rsidRDefault="004F505B"/>
    <w:p w:rsidR="004F505B" w:rsidRPr="005F0165" w:rsidRDefault="004F505B" w:rsidP="004F505B">
      <w:pPr>
        <w:pStyle w:val="6"/>
        <w:tabs>
          <w:tab w:val="left" w:pos="0"/>
        </w:tabs>
        <w:jc w:val="center"/>
        <w:rPr>
          <w:sz w:val="28"/>
          <w:szCs w:val="28"/>
        </w:rPr>
      </w:pPr>
      <w:r>
        <w:rPr>
          <w:noProof/>
          <w:sz w:val="28"/>
          <w:szCs w:val="28"/>
        </w:rPr>
        <w:drawing>
          <wp:anchor distT="0" distB="0" distL="114300" distR="114300" simplePos="0" relativeHeight="251667456" behindDoc="0" locked="0" layoutInCell="1" allowOverlap="1" wp14:anchorId="433E5EF9" wp14:editId="4ACE42BC">
            <wp:simplePos x="0" y="0"/>
            <wp:positionH relativeFrom="column">
              <wp:posOffset>2470785</wp:posOffset>
            </wp:positionH>
            <wp:positionV relativeFrom="paragraph">
              <wp:posOffset>88265</wp:posOffset>
            </wp:positionV>
            <wp:extent cx="864235" cy="1059180"/>
            <wp:effectExtent l="0" t="0" r="0" b="7620"/>
            <wp:wrapSquare wrapText="r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mc:AlternateContent>
          <mc:Choice Requires="wps">
            <w:drawing>
              <wp:anchor distT="0" distB="0" distL="114300" distR="114300" simplePos="0" relativeHeight="251666432" behindDoc="0" locked="0" layoutInCell="1" allowOverlap="1" wp14:anchorId="65E2FCB0" wp14:editId="5004D656">
                <wp:simplePos x="0" y="0"/>
                <wp:positionH relativeFrom="column">
                  <wp:posOffset>4901565</wp:posOffset>
                </wp:positionH>
                <wp:positionV relativeFrom="paragraph">
                  <wp:posOffset>-102870</wp:posOffset>
                </wp:positionV>
                <wp:extent cx="1114425" cy="523875"/>
                <wp:effectExtent l="9525" t="8890" r="9525" b="1016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523875"/>
                        </a:xfrm>
                        <a:prstGeom prst="rect">
                          <a:avLst/>
                        </a:prstGeom>
                        <a:solidFill>
                          <a:srgbClr val="FFFFFF"/>
                        </a:solidFill>
                        <a:ln w="9525">
                          <a:solidFill>
                            <a:srgbClr val="FFFFFF"/>
                          </a:solidFill>
                          <a:miter lim="800000"/>
                          <a:headEnd/>
                          <a:tailEnd/>
                        </a:ln>
                      </wps:spPr>
                      <wps:txbx>
                        <w:txbxContent>
                          <w:p w:rsidR="004F505B" w:rsidRPr="00E04805" w:rsidRDefault="004F505B" w:rsidP="004F50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85.95pt;margin-top:-8.1pt;width:87.75pt;height:4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" strokecolor="white">
                <v:textbox>
                  <w:txbxContent>
                    <w:p w:rsidR="004F505B" w:rsidRPr="00E04805" w:rsidRDefault="004F505B" w:rsidP="004F505B"/>
                  </w:txbxContent>
                </v:textbox>
              </v:shape>
            </w:pict>
          </mc:Fallback>
        </mc:AlternateContent>
      </w:r>
      <w:r>
        <w:rPr>
          <w:noProof/>
          <w:sz w:val="28"/>
          <w:szCs w:val="28"/>
        </w:rPr>
        <mc:AlternateContent>
          <mc:Choice Requires="wps">
            <w:drawing>
              <wp:anchor distT="0" distB="0" distL="114300" distR="114300" simplePos="0" relativeHeight="251665408" behindDoc="0" locked="0" layoutInCell="1" allowOverlap="1" wp14:anchorId="649F7862" wp14:editId="54DA2AF5">
                <wp:simplePos x="0" y="0"/>
                <wp:positionH relativeFrom="column">
                  <wp:posOffset>5015865</wp:posOffset>
                </wp:positionH>
                <wp:positionV relativeFrom="paragraph">
                  <wp:posOffset>-102870</wp:posOffset>
                </wp:positionV>
                <wp:extent cx="1047750" cy="285750"/>
                <wp:effectExtent l="9525" t="8890" r="9525" b="1016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285750"/>
                        </a:xfrm>
                        <a:prstGeom prst="rect">
                          <a:avLst/>
                        </a:prstGeom>
                        <a:solidFill>
                          <a:srgbClr val="FFFFFF"/>
                        </a:solidFill>
                        <a:ln w="9525">
                          <a:solidFill>
                            <a:srgbClr val="FFFFFF"/>
                          </a:solidFill>
                          <a:miter lim="800000"/>
                          <a:headEnd/>
                          <a:tailEnd/>
                        </a:ln>
                      </wps:spPr>
                      <wps:txbx>
                        <w:txbxContent>
                          <w:p w:rsidR="004F505B" w:rsidRDefault="004F505B" w:rsidP="004F50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394.95pt;margin-top:-8.1pt;width:82.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" strokecolor="white">
                <v:textbox>
                  <w:txbxContent>
                    <w:p w:rsidR="004F505B" w:rsidRDefault="004F505B" w:rsidP="004F505B"/>
                  </w:txbxContent>
                </v:textbox>
              </v:rect>
            </w:pict>
          </mc:Fallback>
        </mc:AlternateContent>
      </w:r>
    </w:p>
    <w:p w:rsidR="004F505B" w:rsidRDefault="004F505B" w:rsidP="004F505B">
      <w:pPr>
        <w:pStyle w:val="a3"/>
        <w:jc w:val="center"/>
        <w:rPr>
          <w:b/>
          <w:sz w:val="28"/>
          <w:szCs w:val="28"/>
        </w:rPr>
      </w:pPr>
    </w:p>
    <w:p w:rsidR="004F505B" w:rsidRDefault="004F505B" w:rsidP="004F505B">
      <w:pPr>
        <w:pStyle w:val="a3"/>
        <w:jc w:val="center"/>
        <w:rPr>
          <w:b/>
          <w:sz w:val="28"/>
          <w:szCs w:val="28"/>
        </w:rPr>
      </w:pPr>
    </w:p>
    <w:p w:rsidR="004F505B" w:rsidRDefault="004F505B" w:rsidP="004F505B">
      <w:pPr>
        <w:ind w:firstLine="426"/>
        <w:jc w:val="center"/>
        <w:rPr>
          <w:b/>
          <w:sz w:val="28"/>
          <w:szCs w:val="28"/>
        </w:rPr>
      </w:pPr>
    </w:p>
    <w:tbl>
      <w:tblPr>
        <w:tblpPr w:leftFromText="180" w:rightFromText="180" w:vertAnchor="text" w:horzAnchor="margin" w:tblpY="-18"/>
        <w:tblW w:w="9606" w:type="dxa"/>
        <w:tblLayout w:type="fixed"/>
        <w:tblCellMar>
          <w:left w:w="0" w:type="dxa"/>
          <w:right w:w="0" w:type="dxa"/>
        </w:tblCellMar>
        <w:tblLook w:val="01E0" w:firstRow="1" w:lastRow="1" w:firstColumn="1" w:lastColumn="1" w:noHBand="0" w:noVBand="0"/>
      </w:tblPr>
      <w:tblGrid>
        <w:gridCol w:w="9606"/>
      </w:tblGrid>
      <w:tr w:rsidR="004F505B" w:rsidRPr="00570973" w:rsidTr="00C07AF6">
        <w:tc>
          <w:tcPr>
            <w:tcW w:w="9606" w:type="dxa"/>
          </w:tcPr>
          <w:p w:rsidR="004F505B" w:rsidRPr="00570973" w:rsidRDefault="004F505B" w:rsidP="00C07AF6">
            <w:pPr>
              <w:keepNext/>
              <w:jc w:val="center"/>
              <w:outlineLvl w:val="2"/>
              <w:rPr>
                <w:b/>
                <w:sz w:val="32"/>
                <w:szCs w:val="32"/>
              </w:rPr>
            </w:pPr>
            <w:r w:rsidRPr="00570973">
              <w:rPr>
                <w:b/>
                <w:sz w:val="32"/>
                <w:szCs w:val="32"/>
              </w:rPr>
              <w:t>АДМИНИСТРАЦИЯ</w:t>
            </w:r>
          </w:p>
        </w:tc>
      </w:tr>
      <w:tr w:rsidR="004F505B" w:rsidRPr="00570973" w:rsidTr="00C07AF6">
        <w:trPr>
          <w:trHeight w:hRule="exact" w:val="340"/>
        </w:trPr>
        <w:tc>
          <w:tcPr>
            <w:tcW w:w="9606" w:type="dxa"/>
            <w:vAlign w:val="center"/>
          </w:tcPr>
          <w:p w:rsidR="004F505B" w:rsidRPr="00570973" w:rsidRDefault="004F505B" w:rsidP="00C07AF6">
            <w:pPr>
              <w:keepNext/>
              <w:jc w:val="center"/>
              <w:outlineLvl w:val="2"/>
              <w:rPr>
                <w:b/>
                <w:sz w:val="32"/>
                <w:szCs w:val="32"/>
              </w:rPr>
            </w:pPr>
            <w:r w:rsidRPr="00570973">
              <w:rPr>
                <w:b/>
                <w:sz w:val="32"/>
                <w:szCs w:val="32"/>
              </w:rPr>
              <w:t>КАМЕШКИРСКОГО РАЙОНА ПЕНЗЕНСКОЙ ОБЛАСТИ</w:t>
            </w:r>
          </w:p>
        </w:tc>
      </w:tr>
      <w:tr w:rsidR="004F505B" w:rsidRPr="00570973" w:rsidTr="00C07AF6">
        <w:trPr>
          <w:trHeight w:hRule="exact" w:val="212"/>
        </w:trPr>
        <w:tc>
          <w:tcPr>
            <w:tcW w:w="9606" w:type="dxa"/>
            <w:vAlign w:val="center"/>
          </w:tcPr>
          <w:p w:rsidR="004F505B" w:rsidRPr="00570973" w:rsidRDefault="004F505B" w:rsidP="00C07AF6">
            <w:pPr>
              <w:keepNext/>
              <w:jc w:val="center"/>
              <w:outlineLvl w:val="2"/>
              <w:rPr>
                <w:b/>
                <w:sz w:val="28"/>
                <w:szCs w:val="28"/>
              </w:rPr>
            </w:pPr>
          </w:p>
        </w:tc>
      </w:tr>
    </w:tbl>
    <w:p w:rsidR="004F505B" w:rsidRPr="00570973" w:rsidRDefault="004F505B" w:rsidP="004F505B">
      <w:pPr>
        <w:autoSpaceDE w:val="0"/>
        <w:autoSpaceDN w:val="0"/>
        <w:adjustRightInd w:val="0"/>
        <w:jc w:val="center"/>
        <w:outlineLvl w:val="0"/>
        <w:rPr>
          <w:b/>
          <w:bCs/>
          <w:sz w:val="28"/>
          <w:szCs w:val="28"/>
        </w:rPr>
      </w:pPr>
      <w:r w:rsidRPr="00570973">
        <w:rPr>
          <w:b/>
          <w:bCs/>
          <w:sz w:val="28"/>
          <w:szCs w:val="28"/>
        </w:rPr>
        <w:t>ПОСТАНОВЛЕНИЕ</w:t>
      </w:r>
    </w:p>
    <w:p w:rsidR="004F505B" w:rsidRPr="00570973" w:rsidRDefault="004F505B" w:rsidP="004F505B">
      <w:pPr>
        <w:autoSpaceDE w:val="0"/>
        <w:autoSpaceDN w:val="0"/>
        <w:adjustRightInd w:val="0"/>
        <w:jc w:val="center"/>
        <w:outlineLvl w:val="0"/>
        <w:rPr>
          <w:b/>
          <w:bCs/>
          <w:sz w:val="28"/>
          <w:szCs w:val="28"/>
        </w:rPr>
      </w:pPr>
    </w:p>
    <w:tbl>
      <w:tblPr>
        <w:tblpPr w:leftFromText="180" w:rightFromText="180" w:vertAnchor="text" w:horzAnchor="margin" w:tblpXSpec="center" w:tblpY="1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F505B" w:rsidRPr="00570973" w:rsidTr="00C07AF6">
        <w:tc>
          <w:tcPr>
            <w:tcW w:w="284" w:type="dxa"/>
            <w:vAlign w:val="bottom"/>
          </w:tcPr>
          <w:p w:rsidR="004F505B" w:rsidRPr="00570973" w:rsidRDefault="004F505B" w:rsidP="00C07AF6">
            <w:pPr>
              <w:rPr>
                <w:sz w:val="24"/>
                <w:szCs w:val="24"/>
              </w:rPr>
            </w:pPr>
            <w:r w:rsidRPr="00570973">
              <w:rPr>
                <w:sz w:val="24"/>
                <w:szCs w:val="24"/>
              </w:rPr>
              <w:t>от</w:t>
            </w:r>
          </w:p>
        </w:tc>
        <w:tc>
          <w:tcPr>
            <w:tcW w:w="2835" w:type="dxa"/>
            <w:tcBorders>
              <w:bottom w:val="single" w:sz="6" w:space="0" w:color="auto"/>
            </w:tcBorders>
          </w:tcPr>
          <w:p w:rsidR="004F505B" w:rsidRPr="00570973" w:rsidRDefault="004F505B" w:rsidP="00C07AF6">
            <w:pPr>
              <w:jc w:val="center"/>
              <w:rPr>
                <w:sz w:val="24"/>
                <w:szCs w:val="24"/>
              </w:rPr>
            </w:pPr>
            <w:r>
              <w:rPr>
                <w:sz w:val="24"/>
                <w:szCs w:val="24"/>
              </w:rPr>
              <w:t>19.09.2024</w:t>
            </w:r>
          </w:p>
        </w:tc>
        <w:tc>
          <w:tcPr>
            <w:tcW w:w="397" w:type="dxa"/>
            <w:vAlign w:val="bottom"/>
          </w:tcPr>
          <w:p w:rsidR="004F505B" w:rsidRPr="00570973" w:rsidRDefault="004F505B" w:rsidP="00C07AF6">
            <w:pPr>
              <w:jc w:val="center"/>
              <w:rPr>
                <w:sz w:val="24"/>
                <w:szCs w:val="24"/>
              </w:rPr>
            </w:pPr>
            <w:r w:rsidRPr="00570973">
              <w:rPr>
                <w:sz w:val="24"/>
                <w:szCs w:val="24"/>
              </w:rPr>
              <w:t>№</w:t>
            </w:r>
          </w:p>
        </w:tc>
        <w:tc>
          <w:tcPr>
            <w:tcW w:w="1134" w:type="dxa"/>
            <w:tcBorders>
              <w:bottom w:val="single" w:sz="6" w:space="0" w:color="auto"/>
            </w:tcBorders>
          </w:tcPr>
          <w:p w:rsidR="004F505B" w:rsidRPr="00570973" w:rsidRDefault="004F505B" w:rsidP="00C07AF6">
            <w:pPr>
              <w:jc w:val="center"/>
              <w:rPr>
                <w:sz w:val="24"/>
                <w:szCs w:val="24"/>
              </w:rPr>
            </w:pPr>
            <w:r>
              <w:rPr>
                <w:sz w:val="24"/>
                <w:szCs w:val="24"/>
              </w:rPr>
              <w:t>311</w:t>
            </w:r>
          </w:p>
        </w:tc>
      </w:tr>
      <w:tr w:rsidR="004F505B" w:rsidRPr="00570973" w:rsidTr="00C07AF6">
        <w:tc>
          <w:tcPr>
            <w:tcW w:w="4650" w:type="dxa"/>
            <w:gridSpan w:val="4"/>
          </w:tcPr>
          <w:p w:rsidR="004F505B" w:rsidRPr="00570973" w:rsidRDefault="004F505B" w:rsidP="00C07AF6">
            <w:pPr>
              <w:jc w:val="center"/>
              <w:rPr>
                <w:sz w:val="10"/>
                <w:szCs w:val="10"/>
              </w:rPr>
            </w:pPr>
          </w:p>
          <w:p w:rsidR="004F505B" w:rsidRPr="00570973" w:rsidRDefault="004F505B" w:rsidP="00C07AF6">
            <w:pPr>
              <w:jc w:val="center"/>
              <w:rPr>
                <w:sz w:val="24"/>
                <w:szCs w:val="24"/>
              </w:rPr>
            </w:pPr>
            <w:proofErr w:type="spellStart"/>
            <w:r w:rsidRPr="00570973">
              <w:rPr>
                <w:sz w:val="24"/>
                <w:szCs w:val="24"/>
              </w:rPr>
              <w:t>с.Р.Камешкир</w:t>
            </w:r>
            <w:proofErr w:type="spellEnd"/>
          </w:p>
        </w:tc>
      </w:tr>
    </w:tbl>
    <w:p w:rsidR="004F505B" w:rsidRPr="00570973" w:rsidRDefault="004F505B" w:rsidP="004F505B">
      <w:pPr>
        <w:rPr>
          <w:sz w:val="24"/>
          <w:szCs w:val="24"/>
        </w:rPr>
      </w:pPr>
    </w:p>
    <w:p w:rsidR="004F505B" w:rsidRPr="00570973" w:rsidRDefault="004F505B" w:rsidP="004F505B">
      <w:pPr>
        <w:rPr>
          <w:sz w:val="24"/>
          <w:szCs w:val="24"/>
        </w:rPr>
      </w:pPr>
    </w:p>
    <w:p w:rsidR="004F505B" w:rsidRDefault="004F505B" w:rsidP="004F505B">
      <w:pPr>
        <w:rPr>
          <w:sz w:val="24"/>
          <w:szCs w:val="24"/>
        </w:rPr>
      </w:pPr>
    </w:p>
    <w:p w:rsidR="004F505B" w:rsidRPr="00570973" w:rsidRDefault="004F505B" w:rsidP="004F505B">
      <w:pPr>
        <w:rPr>
          <w:sz w:val="24"/>
          <w:szCs w:val="24"/>
        </w:rPr>
      </w:pPr>
    </w:p>
    <w:p w:rsidR="004F505B" w:rsidRPr="004F505B" w:rsidRDefault="004F505B" w:rsidP="004F505B">
      <w:pPr>
        <w:ind w:firstLine="426"/>
        <w:jc w:val="center"/>
        <w:rPr>
          <w:b/>
          <w:sz w:val="24"/>
          <w:szCs w:val="24"/>
        </w:rPr>
      </w:pPr>
      <w:r w:rsidRPr="004F505B">
        <w:rPr>
          <w:b/>
          <w:sz w:val="24"/>
          <w:szCs w:val="24"/>
        </w:rPr>
        <w:t xml:space="preserve">Об утверждении Порядка разработки, утверждения, общественного обсуждения, мониторинга и контроля реализации бюджетного прогноза </w:t>
      </w:r>
      <w:proofErr w:type="spellStart"/>
      <w:r w:rsidRPr="004F505B">
        <w:rPr>
          <w:b/>
          <w:sz w:val="24"/>
          <w:szCs w:val="24"/>
        </w:rPr>
        <w:t>Камешкирского</w:t>
      </w:r>
      <w:proofErr w:type="spellEnd"/>
      <w:r w:rsidRPr="004F505B">
        <w:rPr>
          <w:b/>
          <w:sz w:val="24"/>
          <w:szCs w:val="24"/>
        </w:rPr>
        <w:t xml:space="preserve"> района Пензенской области на долгосрочный период</w:t>
      </w:r>
    </w:p>
    <w:p w:rsidR="004F505B" w:rsidRPr="004F505B" w:rsidRDefault="004F505B" w:rsidP="004F505B">
      <w:pPr>
        <w:ind w:firstLine="540"/>
        <w:jc w:val="both"/>
        <w:rPr>
          <w:sz w:val="24"/>
          <w:szCs w:val="24"/>
        </w:rPr>
      </w:pPr>
      <w:proofErr w:type="gramStart"/>
      <w:r w:rsidRPr="004F505B">
        <w:rPr>
          <w:sz w:val="24"/>
          <w:szCs w:val="24"/>
        </w:rPr>
        <w:lastRenderedPageBreak/>
        <w:t xml:space="preserve">В соответствии со статьей 170.1 Бюджетного кодекса Российской Федерации, Федеральным законом от 28.06.2014 № 172-ФЗ «О стратегическом планировании в Российской Федерации» (с последующими изменениями), решениями Собрания Представителей </w:t>
      </w:r>
      <w:proofErr w:type="spellStart"/>
      <w:r w:rsidRPr="004F505B">
        <w:rPr>
          <w:sz w:val="24"/>
          <w:szCs w:val="24"/>
        </w:rPr>
        <w:t>Камешкирского</w:t>
      </w:r>
      <w:proofErr w:type="spellEnd"/>
      <w:r w:rsidRPr="004F505B">
        <w:rPr>
          <w:sz w:val="24"/>
          <w:szCs w:val="24"/>
        </w:rPr>
        <w:t xml:space="preserve"> района Пензенской области «Об утверждении Положения о бюджетном процессе в </w:t>
      </w:r>
      <w:proofErr w:type="spellStart"/>
      <w:r w:rsidRPr="004F505B">
        <w:rPr>
          <w:sz w:val="24"/>
          <w:szCs w:val="24"/>
        </w:rPr>
        <w:t>Камешкирском</w:t>
      </w:r>
      <w:proofErr w:type="spellEnd"/>
      <w:r w:rsidRPr="004F505B">
        <w:rPr>
          <w:sz w:val="24"/>
          <w:szCs w:val="24"/>
        </w:rPr>
        <w:t xml:space="preserve"> районе Пензенской области» № 573-68/4 от 27.09.2021 г., (с последующими изменениями), Уставом </w:t>
      </w:r>
      <w:proofErr w:type="spellStart"/>
      <w:r w:rsidRPr="004F505B">
        <w:rPr>
          <w:sz w:val="24"/>
          <w:szCs w:val="24"/>
        </w:rPr>
        <w:t>Камешкирского</w:t>
      </w:r>
      <w:proofErr w:type="spellEnd"/>
      <w:r w:rsidRPr="004F505B">
        <w:rPr>
          <w:sz w:val="24"/>
          <w:szCs w:val="24"/>
        </w:rPr>
        <w:t xml:space="preserve"> района Пензенской области, Администрация </w:t>
      </w:r>
      <w:proofErr w:type="spellStart"/>
      <w:r w:rsidRPr="004F505B">
        <w:rPr>
          <w:sz w:val="24"/>
          <w:szCs w:val="24"/>
        </w:rPr>
        <w:t>Камешкирского</w:t>
      </w:r>
      <w:proofErr w:type="spellEnd"/>
      <w:r w:rsidRPr="004F505B">
        <w:rPr>
          <w:sz w:val="24"/>
          <w:szCs w:val="24"/>
        </w:rPr>
        <w:t xml:space="preserve"> района Пензенской области </w:t>
      </w:r>
      <w:proofErr w:type="gramEnd"/>
    </w:p>
    <w:p w:rsidR="004F505B" w:rsidRPr="004F505B" w:rsidRDefault="004F505B" w:rsidP="004F505B">
      <w:pPr>
        <w:jc w:val="center"/>
        <w:rPr>
          <w:sz w:val="24"/>
          <w:szCs w:val="24"/>
        </w:rPr>
      </w:pPr>
      <w:r w:rsidRPr="004F505B">
        <w:rPr>
          <w:sz w:val="24"/>
          <w:szCs w:val="24"/>
        </w:rPr>
        <w:t>постановляет:</w:t>
      </w:r>
    </w:p>
    <w:p w:rsidR="004F505B" w:rsidRPr="004F505B" w:rsidRDefault="004F505B" w:rsidP="004F505B">
      <w:pPr>
        <w:ind w:firstLine="426"/>
        <w:contextualSpacing/>
        <w:jc w:val="both"/>
        <w:rPr>
          <w:sz w:val="24"/>
          <w:szCs w:val="24"/>
        </w:rPr>
      </w:pPr>
      <w:r w:rsidRPr="004F505B">
        <w:rPr>
          <w:sz w:val="24"/>
          <w:szCs w:val="24"/>
        </w:rPr>
        <w:t xml:space="preserve">1. Утвердить прилагаемый Порядок разработки, утверждения, общественного обсуждения, мониторинга и контроля реализации бюджетного прогноза </w:t>
      </w:r>
      <w:proofErr w:type="spellStart"/>
      <w:r w:rsidRPr="004F505B">
        <w:rPr>
          <w:sz w:val="24"/>
          <w:szCs w:val="24"/>
        </w:rPr>
        <w:t>Камешкирского</w:t>
      </w:r>
      <w:proofErr w:type="spellEnd"/>
      <w:r w:rsidRPr="004F505B">
        <w:rPr>
          <w:sz w:val="24"/>
          <w:szCs w:val="24"/>
        </w:rPr>
        <w:t xml:space="preserve"> района Пензенской области на долгосрочный период.</w:t>
      </w:r>
    </w:p>
    <w:p w:rsidR="004F505B" w:rsidRPr="004F505B" w:rsidRDefault="004F505B" w:rsidP="004F505B">
      <w:pPr>
        <w:ind w:firstLine="426"/>
        <w:contextualSpacing/>
        <w:jc w:val="both"/>
        <w:rPr>
          <w:sz w:val="24"/>
          <w:szCs w:val="24"/>
        </w:rPr>
      </w:pPr>
      <w:r w:rsidRPr="004F505B">
        <w:rPr>
          <w:sz w:val="24"/>
          <w:szCs w:val="24"/>
        </w:rPr>
        <w:t xml:space="preserve">2. Признать утратившими силу постановления администрации </w:t>
      </w:r>
      <w:proofErr w:type="spellStart"/>
      <w:r w:rsidRPr="004F505B">
        <w:rPr>
          <w:sz w:val="24"/>
          <w:szCs w:val="24"/>
        </w:rPr>
        <w:t>Камешкирского</w:t>
      </w:r>
      <w:proofErr w:type="spellEnd"/>
      <w:r w:rsidRPr="004F505B">
        <w:rPr>
          <w:sz w:val="24"/>
          <w:szCs w:val="24"/>
        </w:rPr>
        <w:t xml:space="preserve"> района Пензенской области:</w:t>
      </w:r>
    </w:p>
    <w:p w:rsidR="004F505B" w:rsidRPr="004F505B" w:rsidRDefault="004F505B" w:rsidP="004F505B">
      <w:pPr>
        <w:ind w:firstLine="426"/>
        <w:contextualSpacing/>
        <w:jc w:val="both"/>
        <w:rPr>
          <w:sz w:val="24"/>
          <w:szCs w:val="24"/>
        </w:rPr>
      </w:pPr>
      <w:r w:rsidRPr="004F505B">
        <w:rPr>
          <w:sz w:val="24"/>
          <w:szCs w:val="24"/>
        </w:rPr>
        <w:t>- от 25.12.2015 № 304 «</w:t>
      </w:r>
      <w:r w:rsidRPr="004F505B">
        <w:rPr>
          <w:bCs/>
          <w:sz w:val="24"/>
          <w:szCs w:val="24"/>
        </w:rPr>
        <w:t xml:space="preserve">Об утверждении Порядка разработки, утверждения, общественного обсуждения, мониторинга и контроля реализации бюджетного прогноза </w:t>
      </w:r>
      <w:proofErr w:type="spellStart"/>
      <w:r w:rsidRPr="004F505B">
        <w:rPr>
          <w:bCs/>
          <w:sz w:val="24"/>
          <w:szCs w:val="24"/>
        </w:rPr>
        <w:t>Камешкирского</w:t>
      </w:r>
      <w:proofErr w:type="spellEnd"/>
      <w:r w:rsidRPr="004F505B">
        <w:rPr>
          <w:bCs/>
          <w:sz w:val="24"/>
          <w:szCs w:val="24"/>
        </w:rPr>
        <w:t xml:space="preserve"> района Пензенской области на долгосрочный период</w:t>
      </w:r>
      <w:r w:rsidRPr="004F505B">
        <w:rPr>
          <w:sz w:val="24"/>
          <w:szCs w:val="24"/>
        </w:rPr>
        <w:t>»;</w:t>
      </w:r>
    </w:p>
    <w:p w:rsidR="004F505B" w:rsidRPr="004F505B" w:rsidRDefault="004F505B" w:rsidP="004F505B">
      <w:pPr>
        <w:ind w:firstLine="426"/>
        <w:contextualSpacing/>
        <w:jc w:val="both"/>
        <w:rPr>
          <w:sz w:val="24"/>
          <w:szCs w:val="24"/>
        </w:rPr>
      </w:pPr>
      <w:r w:rsidRPr="004F505B">
        <w:rPr>
          <w:sz w:val="24"/>
          <w:szCs w:val="24"/>
        </w:rPr>
        <w:t xml:space="preserve">- от 29.09.2016 №208 «О внесении изменений в постановление администрации </w:t>
      </w:r>
      <w:proofErr w:type="spellStart"/>
      <w:r w:rsidRPr="004F505B">
        <w:rPr>
          <w:sz w:val="24"/>
          <w:szCs w:val="24"/>
        </w:rPr>
        <w:t>Камешкирского</w:t>
      </w:r>
      <w:proofErr w:type="spellEnd"/>
      <w:r w:rsidRPr="004F505B">
        <w:rPr>
          <w:sz w:val="24"/>
          <w:szCs w:val="24"/>
        </w:rPr>
        <w:t xml:space="preserve"> района Пензенской области от 25.12.2015 № 304 «</w:t>
      </w:r>
      <w:r w:rsidRPr="004F505B">
        <w:rPr>
          <w:bCs/>
          <w:sz w:val="24"/>
          <w:szCs w:val="24"/>
        </w:rPr>
        <w:t xml:space="preserve">Об утверждении Порядка разработки, утверждения, общественного обсуждения, мониторинга и контроля реализации бюджетного прогноза </w:t>
      </w:r>
      <w:proofErr w:type="spellStart"/>
      <w:r w:rsidRPr="004F505B">
        <w:rPr>
          <w:bCs/>
          <w:sz w:val="24"/>
          <w:szCs w:val="24"/>
        </w:rPr>
        <w:t>Камешкирского</w:t>
      </w:r>
      <w:proofErr w:type="spellEnd"/>
      <w:r w:rsidRPr="004F505B">
        <w:rPr>
          <w:bCs/>
          <w:sz w:val="24"/>
          <w:szCs w:val="24"/>
        </w:rPr>
        <w:t xml:space="preserve"> района Пензенской области на долгосрочный период</w:t>
      </w:r>
      <w:r w:rsidRPr="004F505B">
        <w:rPr>
          <w:sz w:val="24"/>
          <w:szCs w:val="24"/>
        </w:rPr>
        <w:t>»;</w:t>
      </w:r>
    </w:p>
    <w:p w:rsidR="004F505B" w:rsidRPr="004F505B" w:rsidRDefault="004F505B" w:rsidP="004F505B">
      <w:pPr>
        <w:ind w:firstLine="426"/>
        <w:contextualSpacing/>
        <w:jc w:val="both"/>
        <w:rPr>
          <w:sz w:val="24"/>
          <w:szCs w:val="24"/>
        </w:rPr>
      </w:pPr>
      <w:r w:rsidRPr="004F505B">
        <w:rPr>
          <w:sz w:val="24"/>
          <w:szCs w:val="24"/>
        </w:rPr>
        <w:t xml:space="preserve">- от 06.02.2017 №23 «О внесении изменений в постановление администрации </w:t>
      </w:r>
      <w:proofErr w:type="spellStart"/>
      <w:r w:rsidRPr="004F505B">
        <w:rPr>
          <w:sz w:val="24"/>
          <w:szCs w:val="24"/>
        </w:rPr>
        <w:t>Камешкирского</w:t>
      </w:r>
      <w:proofErr w:type="spellEnd"/>
      <w:r w:rsidRPr="004F505B">
        <w:rPr>
          <w:sz w:val="24"/>
          <w:szCs w:val="24"/>
        </w:rPr>
        <w:t xml:space="preserve"> района Пензенской области от 25.12.2015 № 304 «</w:t>
      </w:r>
      <w:r w:rsidRPr="004F505B">
        <w:rPr>
          <w:bCs/>
          <w:sz w:val="24"/>
          <w:szCs w:val="24"/>
        </w:rPr>
        <w:t xml:space="preserve">Об утверждении Порядка разработки, утверждения, общественного обсуждения, мониторинга и контроля реализации бюджетного прогноза </w:t>
      </w:r>
      <w:proofErr w:type="spellStart"/>
      <w:r w:rsidRPr="004F505B">
        <w:rPr>
          <w:bCs/>
          <w:sz w:val="24"/>
          <w:szCs w:val="24"/>
        </w:rPr>
        <w:t>Камешкирского</w:t>
      </w:r>
      <w:proofErr w:type="spellEnd"/>
      <w:r w:rsidRPr="004F505B">
        <w:rPr>
          <w:bCs/>
          <w:sz w:val="24"/>
          <w:szCs w:val="24"/>
        </w:rPr>
        <w:t xml:space="preserve"> района Пензенской области на долгосрочный период</w:t>
      </w:r>
      <w:r w:rsidRPr="004F505B">
        <w:rPr>
          <w:sz w:val="24"/>
          <w:szCs w:val="24"/>
        </w:rPr>
        <w:t>»;</w:t>
      </w:r>
    </w:p>
    <w:p w:rsidR="004F505B" w:rsidRPr="004F505B" w:rsidRDefault="004F505B" w:rsidP="004F505B">
      <w:pPr>
        <w:ind w:firstLine="426"/>
        <w:contextualSpacing/>
        <w:jc w:val="both"/>
        <w:rPr>
          <w:sz w:val="24"/>
          <w:szCs w:val="24"/>
        </w:rPr>
      </w:pPr>
      <w:r w:rsidRPr="004F505B">
        <w:rPr>
          <w:sz w:val="24"/>
          <w:szCs w:val="24"/>
        </w:rPr>
        <w:t xml:space="preserve">- от 25.09.2020 №230 «О внесении изменений в постановление администрации </w:t>
      </w:r>
      <w:proofErr w:type="spellStart"/>
      <w:r w:rsidRPr="004F505B">
        <w:rPr>
          <w:sz w:val="24"/>
          <w:szCs w:val="24"/>
        </w:rPr>
        <w:t>Камешкирского</w:t>
      </w:r>
      <w:proofErr w:type="spellEnd"/>
      <w:r w:rsidRPr="004F505B">
        <w:rPr>
          <w:sz w:val="24"/>
          <w:szCs w:val="24"/>
        </w:rPr>
        <w:t xml:space="preserve"> района Пензенской области от 25.12.2015 № 304 «</w:t>
      </w:r>
      <w:r w:rsidRPr="004F505B">
        <w:rPr>
          <w:bCs/>
          <w:sz w:val="24"/>
          <w:szCs w:val="24"/>
        </w:rPr>
        <w:t xml:space="preserve">Об утверждении Порядка разработки, утверждения, общественного обсуждения, мониторинга и контроля реализации бюджетного прогноза </w:t>
      </w:r>
      <w:proofErr w:type="spellStart"/>
      <w:r w:rsidRPr="004F505B">
        <w:rPr>
          <w:bCs/>
          <w:sz w:val="24"/>
          <w:szCs w:val="24"/>
        </w:rPr>
        <w:t>Камешкирского</w:t>
      </w:r>
      <w:proofErr w:type="spellEnd"/>
      <w:r w:rsidRPr="004F505B">
        <w:rPr>
          <w:bCs/>
          <w:sz w:val="24"/>
          <w:szCs w:val="24"/>
        </w:rPr>
        <w:t xml:space="preserve"> района Пензенской области на долгосрочный период</w:t>
      </w:r>
      <w:r w:rsidRPr="004F505B">
        <w:rPr>
          <w:sz w:val="24"/>
          <w:szCs w:val="24"/>
        </w:rPr>
        <w:t>»;</w:t>
      </w:r>
    </w:p>
    <w:p w:rsidR="004F505B" w:rsidRPr="004F505B" w:rsidRDefault="004F505B" w:rsidP="004F505B">
      <w:pPr>
        <w:ind w:firstLine="567"/>
        <w:jc w:val="both"/>
        <w:rPr>
          <w:sz w:val="24"/>
          <w:szCs w:val="24"/>
        </w:rPr>
      </w:pPr>
      <w:r w:rsidRPr="004F505B">
        <w:rPr>
          <w:sz w:val="24"/>
          <w:szCs w:val="24"/>
        </w:rPr>
        <w:t>3. Настоящее постановление опубликовать в информационном бюллетене «</w:t>
      </w:r>
      <w:proofErr w:type="spellStart"/>
      <w:r w:rsidRPr="004F505B">
        <w:rPr>
          <w:sz w:val="24"/>
          <w:szCs w:val="24"/>
        </w:rPr>
        <w:t>Камешкирский</w:t>
      </w:r>
      <w:proofErr w:type="spellEnd"/>
      <w:r w:rsidRPr="004F505B">
        <w:rPr>
          <w:sz w:val="24"/>
          <w:szCs w:val="24"/>
        </w:rPr>
        <w:t xml:space="preserve"> вестник».</w:t>
      </w:r>
    </w:p>
    <w:p w:rsidR="004F505B" w:rsidRPr="004F505B" w:rsidRDefault="004F505B" w:rsidP="004F505B">
      <w:pPr>
        <w:jc w:val="both"/>
        <w:rPr>
          <w:sz w:val="24"/>
          <w:szCs w:val="24"/>
        </w:rPr>
      </w:pPr>
      <w:r w:rsidRPr="004F505B">
        <w:rPr>
          <w:sz w:val="24"/>
          <w:szCs w:val="24"/>
        </w:rPr>
        <w:t>        4. Настоящее постановление вступает в силу на следующий день после дня его официального опубликования.</w:t>
      </w:r>
    </w:p>
    <w:p w:rsidR="004F505B" w:rsidRPr="004F505B" w:rsidRDefault="004F505B" w:rsidP="004F505B">
      <w:pPr>
        <w:ind w:firstLine="540"/>
        <w:jc w:val="both"/>
        <w:rPr>
          <w:sz w:val="24"/>
          <w:szCs w:val="24"/>
        </w:rPr>
      </w:pPr>
      <w:r w:rsidRPr="004F505B">
        <w:rPr>
          <w:sz w:val="24"/>
          <w:szCs w:val="24"/>
        </w:rPr>
        <w:t xml:space="preserve"> 5. </w:t>
      </w:r>
      <w:proofErr w:type="gramStart"/>
      <w:r w:rsidRPr="004F505B">
        <w:rPr>
          <w:sz w:val="24"/>
          <w:szCs w:val="24"/>
        </w:rPr>
        <w:t>Контроль за</w:t>
      </w:r>
      <w:proofErr w:type="gramEnd"/>
      <w:r w:rsidRPr="004F505B">
        <w:rPr>
          <w:sz w:val="24"/>
          <w:szCs w:val="24"/>
        </w:rPr>
        <w:t xml:space="preserve"> исполнением настоящего постановления  возложить на заместителя главы местной администрации </w:t>
      </w:r>
      <w:proofErr w:type="spellStart"/>
      <w:r w:rsidRPr="004F505B">
        <w:rPr>
          <w:sz w:val="24"/>
          <w:szCs w:val="24"/>
        </w:rPr>
        <w:t>Камешкирского</w:t>
      </w:r>
      <w:proofErr w:type="spellEnd"/>
      <w:r w:rsidRPr="004F505B">
        <w:rPr>
          <w:sz w:val="24"/>
          <w:szCs w:val="24"/>
        </w:rPr>
        <w:t xml:space="preserve"> района, курирующего вопросы ЖКХ и экономики.    </w:t>
      </w:r>
    </w:p>
    <w:p w:rsidR="004F505B" w:rsidRPr="004F505B" w:rsidRDefault="004F505B" w:rsidP="004F505B">
      <w:pPr>
        <w:ind w:firstLine="540"/>
        <w:jc w:val="both"/>
        <w:rPr>
          <w:sz w:val="24"/>
          <w:szCs w:val="24"/>
        </w:rPr>
      </w:pPr>
    </w:p>
    <w:p w:rsidR="004F505B" w:rsidRPr="004F505B" w:rsidRDefault="004F505B" w:rsidP="004F505B">
      <w:pPr>
        <w:ind w:firstLine="540"/>
        <w:jc w:val="both"/>
        <w:rPr>
          <w:sz w:val="24"/>
          <w:szCs w:val="24"/>
        </w:rPr>
      </w:pPr>
    </w:p>
    <w:p w:rsidR="004F505B" w:rsidRPr="004F505B" w:rsidRDefault="004F505B" w:rsidP="004F505B">
      <w:pPr>
        <w:ind w:firstLine="540"/>
        <w:jc w:val="both"/>
        <w:rPr>
          <w:sz w:val="24"/>
          <w:szCs w:val="24"/>
        </w:rPr>
      </w:pPr>
    </w:p>
    <w:p w:rsidR="004F505B" w:rsidRPr="004F505B" w:rsidRDefault="004F505B" w:rsidP="004F505B">
      <w:pPr>
        <w:jc w:val="both"/>
        <w:rPr>
          <w:sz w:val="24"/>
          <w:szCs w:val="24"/>
        </w:rPr>
      </w:pPr>
    </w:p>
    <w:p w:rsidR="004F505B" w:rsidRPr="004F505B" w:rsidRDefault="004F505B" w:rsidP="004F505B">
      <w:pPr>
        <w:jc w:val="both"/>
        <w:rPr>
          <w:sz w:val="24"/>
          <w:szCs w:val="24"/>
        </w:rPr>
      </w:pPr>
      <w:r w:rsidRPr="004F505B">
        <w:rPr>
          <w:sz w:val="24"/>
          <w:szCs w:val="24"/>
        </w:rPr>
        <w:t xml:space="preserve">Глава </w:t>
      </w:r>
      <w:proofErr w:type="spellStart"/>
      <w:r w:rsidRPr="004F505B">
        <w:rPr>
          <w:sz w:val="24"/>
          <w:szCs w:val="24"/>
        </w:rPr>
        <w:t>Камешкирского</w:t>
      </w:r>
      <w:proofErr w:type="spellEnd"/>
      <w:r w:rsidRPr="004F505B">
        <w:rPr>
          <w:sz w:val="24"/>
          <w:szCs w:val="24"/>
        </w:rPr>
        <w:t xml:space="preserve"> района</w:t>
      </w:r>
    </w:p>
    <w:p w:rsidR="004F505B" w:rsidRPr="004F505B" w:rsidRDefault="004F505B" w:rsidP="004F505B">
      <w:pPr>
        <w:jc w:val="both"/>
        <w:rPr>
          <w:sz w:val="24"/>
          <w:szCs w:val="24"/>
        </w:rPr>
      </w:pPr>
      <w:r w:rsidRPr="004F505B">
        <w:rPr>
          <w:sz w:val="24"/>
          <w:szCs w:val="24"/>
        </w:rPr>
        <w:t xml:space="preserve">Пензенской области </w:t>
      </w:r>
      <w:r w:rsidRPr="004F505B">
        <w:rPr>
          <w:sz w:val="24"/>
          <w:szCs w:val="24"/>
        </w:rPr>
        <w:tab/>
      </w:r>
      <w:r w:rsidRPr="004F505B">
        <w:rPr>
          <w:sz w:val="24"/>
          <w:szCs w:val="24"/>
        </w:rPr>
        <w:tab/>
        <w:t xml:space="preserve">     </w:t>
      </w:r>
      <w:r w:rsidRPr="004F505B">
        <w:rPr>
          <w:sz w:val="24"/>
          <w:szCs w:val="24"/>
        </w:rPr>
        <w:tab/>
      </w:r>
      <w:r w:rsidRPr="004F505B">
        <w:rPr>
          <w:sz w:val="24"/>
          <w:szCs w:val="24"/>
        </w:rPr>
        <w:tab/>
      </w:r>
      <w:r w:rsidRPr="004F505B">
        <w:rPr>
          <w:sz w:val="24"/>
          <w:szCs w:val="24"/>
        </w:rPr>
        <w:tab/>
      </w:r>
      <w:r w:rsidRPr="004F505B">
        <w:rPr>
          <w:sz w:val="24"/>
          <w:szCs w:val="24"/>
        </w:rPr>
        <w:tab/>
        <w:t xml:space="preserve">  </w:t>
      </w:r>
      <w:r w:rsidRPr="004F505B">
        <w:rPr>
          <w:sz w:val="24"/>
          <w:szCs w:val="24"/>
        </w:rPr>
        <w:tab/>
      </w:r>
      <w:proofErr w:type="spellStart"/>
      <w:r w:rsidRPr="004F505B">
        <w:rPr>
          <w:sz w:val="24"/>
          <w:szCs w:val="24"/>
        </w:rPr>
        <w:t>О.Н.Белянина</w:t>
      </w:r>
      <w:proofErr w:type="spellEnd"/>
    </w:p>
    <w:p w:rsidR="004F505B" w:rsidRPr="00570973" w:rsidRDefault="004F505B" w:rsidP="004F505B">
      <w:pPr>
        <w:jc w:val="both"/>
      </w:pPr>
    </w:p>
    <w:p w:rsidR="004F505B" w:rsidRDefault="004F505B" w:rsidP="004F505B">
      <w:pPr>
        <w:jc w:val="both"/>
        <w:sectPr w:rsidR="004F505B" w:rsidSect="004F505B">
          <w:footerReference w:type="default" r:id="rId54"/>
          <w:pgSz w:w="11906" w:h="16838"/>
          <w:pgMar w:top="851" w:right="851" w:bottom="851"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titlePg/>
          <w:docGrid w:linePitch="360"/>
        </w:sectPr>
      </w:pPr>
    </w:p>
    <w:p w:rsidR="004F505B" w:rsidRPr="004F505B" w:rsidRDefault="004F505B" w:rsidP="004F505B">
      <w:pPr>
        <w:autoSpaceDE w:val="0"/>
        <w:autoSpaceDN w:val="0"/>
        <w:adjustRightInd w:val="0"/>
        <w:contextualSpacing/>
        <w:jc w:val="right"/>
        <w:outlineLvl w:val="0"/>
        <w:rPr>
          <w:sz w:val="24"/>
          <w:szCs w:val="24"/>
        </w:rPr>
      </w:pPr>
      <w:r w:rsidRPr="004F505B">
        <w:rPr>
          <w:sz w:val="24"/>
          <w:szCs w:val="24"/>
        </w:rPr>
        <w:lastRenderedPageBreak/>
        <w:t>Утверждено</w:t>
      </w:r>
    </w:p>
    <w:p w:rsidR="004F505B" w:rsidRPr="004F505B" w:rsidRDefault="004F505B" w:rsidP="004F505B">
      <w:pPr>
        <w:autoSpaceDE w:val="0"/>
        <w:autoSpaceDN w:val="0"/>
        <w:adjustRightInd w:val="0"/>
        <w:contextualSpacing/>
        <w:jc w:val="right"/>
        <w:rPr>
          <w:sz w:val="24"/>
          <w:szCs w:val="24"/>
        </w:rPr>
      </w:pPr>
      <w:r w:rsidRPr="004F505B">
        <w:rPr>
          <w:sz w:val="24"/>
          <w:szCs w:val="24"/>
        </w:rPr>
        <w:t>постановлением</w:t>
      </w:r>
    </w:p>
    <w:p w:rsidR="004F505B" w:rsidRPr="004F505B" w:rsidRDefault="004F505B" w:rsidP="004F505B">
      <w:pPr>
        <w:autoSpaceDE w:val="0"/>
        <w:autoSpaceDN w:val="0"/>
        <w:adjustRightInd w:val="0"/>
        <w:contextualSpacing/>
        <w:jc w:val="right"/>
        <w:rPr>
          <w:sz w:val="24"/>
          <w:szCs w:val="24"/>
        </w:rPr>
      </w:pPr>
      <w:r w:rsidRPr="004F505B">
        <w:rPr>
          <w:sz w:val="24"/>
          <w:szCs w:val="24"/>
        </w:rPr>
        <w:t xml:space="preserve">администрации </w:t>
      </w:r>
      <w:proofErr w:type="spellStart"/>
      <w:r w:rsidRPr="004F505B">
        <w:rPr>
          <w:sz w:val="24"/>
          <w:szCs w:val="24"/>
        </w:rPr>
        <w:t>Камешкирского</w:t>
      </w:r>
      <w:proofErr w:type="spellEnd"/>
      <w:r w:rsidRPr="004F505B">
        <w:rPr>
          <w:sz w:val="24"/>
          <w:szCs w:val="24"/>
        </w:rPr>
        <w:t xml:space="preserve"> района</w:t>
      </w:r>
    </w:p>
    <w:p w:rsidR="004F505B" w:rsidRPr="004F505B" w:rsidRDefault="004F505B" w:rsidP="004F505B">
      <w:pPr>
        <w:autoSpaceDE w:val="0"/>
        <w:autoSpaceDN w:val="0"/>
        <w:adjustRightInd w:val="0"/>
        <w:contextualSpacing/>
        <w:jc w:val="right"/>
        <w:rPr>
          <w:sz w:val="24"/>
          <w:szCs w:val="24"/>
        </w:rPr>
      </w:pPr>
      <w:r w:rsidRPr="004F505B">
        <w:rPr>
          <w:sz w:val="24"/>
          <w:szCs w:val="24"/>
        </w:rPr>
        <w:t>Пензенской области</w:t>
      </w:r>
    </w:p>
    <w:p w:rsidR="004F505B" w:rsidRPr="004F505B" w:rsidRDefault="004F505B" w:rsidP="004F505B">
      <w:pPr>
        <w:autoSpaceDE w:val="0"/>
        <w:autoSpaceDN w:val="0"/>
        <w:adjustRightInd w:val="0"/>
        <w:contextualSpacing/>
        <w:jc w:val="right"/>
        <w:rPr>
          <w:sz w:val="24"/>
          <w:szCs w:val="24"/>
        </w:rPr>
      </w:pPr>
      <w:r w:rsidRPr="004F505B">
        <w:rPr>
          <w:sz w:val="24"/>
          <w:szCs w:val="24"/>
        </w:rPr>
        <w:t xml:space="preserve">от            № </w:t>
      </w:r>
    </w:p>
    <w:p w:rsidR="004F505B" w:rsidRPr="004F505B" w:rsidRDefault="004F505B" w:rsidP="004F505B">
      <w:pPr>
        <w:pStyle w:val="a7"/>
        <w:jc w:val="right"/>
        <w:rPr>
          <w:rFonts w:ascii="Times New Roman" w:hAnsi="Times New Roman" w:cs="Times New Roman"/>
          <w:sz w:val="24"/>
          <w:szCs w:val="24"/>
        </w:rPr>
      </w:pPr>
    </w:p>
    <w:p w:rsidR="004F505B" w:rsidRPr="004F505B" w:rsidRDefault="004F505B" w:rsidP="004F505B">
      <w:pPr>
        <w:jc w:val="center"/>
        <w:rPr>
          <w:b/>
          <w:sz w:val="24"/>
          <w:szCs w:val="24"/>
        </w:rPr>
      </w:pPr>
      <w:r w:rsidRPr="004F505B">
        <w:rPr>
          <w:b/>
          <w:sz w:val="24"/>
          <w:szCs w:val="24"/>
        </w:rPr>
        <w:t xml:space="preserve">Порядок разработки, утверждения, общественного обсуждения, мониторинга и контроля реализации бюджетного прогноза </w:t>
      </w:r>
      <w:proofErr w:type="spellStart"/>
      <w:r w:rsidRPr="004F505B">
        <w:rPr>
          <w:b/>
          <w:sz w:val="24"/>
          <w:szCs w:val="24"/>
        </w:rPr>
        <w:t>Камешкирского</w:t>
      </w:r>
      <w:proofErr w:type="spellEnd"/>
      <w:r w:rsidRPr="004F505B">
        <w:rPr>
          <w:b/>
          <w:sz w:val="24"/>
          <w:szCs w:val="24"/>
        </w:rPr>
        <w:t xml:space="preserve"> района</w:t>
      </w:r>
      <w:r w:rsidRPr="004F505B">
        <w:rPr>
          <w:sz w:val="24"/>
          <w:szCs w:val="24"/>
        </w:rPr>
        <w:t xml:space="preserve"> </w:t>
      </w:r>
      <w:r w:rsidRPr="004F505B">
        <w:rPr>
          <w:b/>
          <w:sz w:val="24"/>
          <w:szCs w:val="24"/>
        </w:rPr>
        <w:t>Пензенской области на долгосрочный период</w:t>
      </w:r>
    </w:p>
    <w:p w:rsidR="004F505B" w:rsidRPr="004F505B" w:rsidRDefault="004F505B" w:rsidP="004F505B">
      <w:pPr>
        <w:jc w:val="center"/>
        <w:rPr>
          <w:b/>
          <w:sz w:val="24"/>
          <w:szCs w:val="24"/>
        </w:rPr>
      </w:pPr>
      <w:r w:rsidRPr="004F505B">
        <w:rPr>
          <w:b/>
          <w:sz w:val="24"/>
          <w:szCs w:val="24"/>
        </w:rPr>
        <w:t>1. Общие положения</w:t>
      </w:r>
    </w:p>
    <w:p w:rsidR="004F505B" w:rsidRPr="004F505B" w:rsidRDefault="004F505B" w:rsidP="004F505B">
      <w:pPr>
        <w:ind w:firstLine="567"/>
        <w:contextualSpacing/>
        <w:jc w:val="both"/>
        <w:rPr>
          <w:sz w:val="24"/>
          <w:szCs w:val="24"/>
        </w:rPr>
      </w:pPr>
      <w:r w:rsidRPr="004F505B">
        <w:rPr>
          <w:sz w:val="24"/>
          <w:szCs w:val="24"/>
        </w:rPr>
        <w:t xml:space="preserve">1. Настоящий Порядок устанавливает основы для разработки и утверждения, период действия, требования к составу и содержанию бюджетного прогноза </w:t>
      </w:r>
      <w:proofErr w:type="spellStart"/>
      <w:r w:rsidRPr="004F505B">
        <w:rPr>
          <w:sz w:val="24"/>
          <w:szCs w:val="24"/>
        </w:rPr>
        <w:t>Камешкирского</w:t>
      </w:r>
      <w:proofErr w:type="spellEnd"/>
      <w:r w:rsidRPr="004F505B">
        <w:rPr>
          <w:sz w:val="24"/>
          <w:szCs w:val="24"/>
        </w:rPr>
        <w:t xml:space="preserve"> района Пензенской области на долгосрочный период (далее - бюджетный прогноз), а также проведения общественного обсуждения, мониторинга и контроля реализации бюджетного прогноза </w:t>
      </w:r>
      <w:proofErr w:type="spellStart"/>
      <w:r w:rsidRPr="004F505B">
        <w:rPr>
          <w:sz w:val="24"/>
          <w:szCs w:val="24"/>
        </w:rPr>
        <w:t>Камешкирского</w:t>
      </w:r>
      <w:proofErr w:type="spellEnd"/>
      <w:r w:rsidRPr="004F505B">
        <w:rPr>
          <w:sz w:val="24"/>
          <w:szCs w:val="24"/>
        </w:rPr>
        <w:t xml:space="preserve"> района Пензенской области на долгосрочный период. </w:t>
      </w:r>
    </w:p>
    <w:p w:rsidR="004F505B" w:rsidRPr="004F505B" w:rsidRDefault="004F505B" w:rsidP="004F505B">
      <w:pPr>
        <w:ind w:firstLine="567"/>
        <w:contextualSpacing/>
        <w:jc w:val="both"/>
        <w:rPr>
          <w:sz w:val="24"/>
          <w:szCs w:val="24"/>
        </w:rPr>
      </w:pPr>
      <w:r w:rsidRPr="004F505B">
        <w:rPr>
          <w:sz w:val="24"/>
          <w:szCs w:val="24"/>
        </w:rPr>
        <w:t xml:space="preserve">2. Бюджетный прогноз разрабатывается каждые три года на шесть и более лет на основе прогноза социально-экономического развития </w:t>
      </w:r>
      <w:proofErr w:type="spellStart"/>
      <w:r w:rsidRPr="004F505B">
        <w:rPr>
          <w:sz w:val="24"/>
          <w:szCs w:val="24"/>
        </w:rPr>
        <w:t>Камешкирского</w:t>
      </w:r>
      <w:proofErr w:type="spellEnd"/>
      <w:r w:rsidRPr="004F505B">
        <w:rPr>
          <w:sz w:val="24"/>
          <w:szCs w:val="24"/>
        </w:rPr>
        <w:t xml:space="preserve"> района Пензенской области на долгосрочный период (далее - долгосрочный прогноз). </w:t>
      </w:r>
    </w:p>
    <w:p w:rsidR="004F505B" w:rsidRPr="004F505B" w:rsidRDefault="004F505B" w:rsidP="004F505B">
      <w:pPr>
        <w:ind w:firstLine="567"/>
        <w:contextualSpacing/>
        <w:jc w:val="both"/>
        <w:rPr>
          <w:sz w:val="24"/>
          <w:szCs w:val="24"/>
        </w:rPr>
      </w:pPr>
      <w:r w:rsidRPr="004F505B">
        <w:rPr>
          <w:sz w:val="24"/>
          <w:szCs w:val="24"/>
        </w:rPr>
        <w:t xml:space="preserve">Под изменением бюджетного прогноза понимаются корректировки, вносимые без изменения периода, на который разрабатывается бюджетный прогноз. </w:t>
      </w:r>
    </w:p>
    <w:p w:rsidR="004F505B" w:rsidRPr="004F505B" w:rsidRDefault="004F505B" w:rsidP="004F505B">
      <w:pPr>
        <w:ind w:firstLine="567"/>
        <w:contextualSpacing/>
        <w:jc w:val="both"/>
        <w:rPr>
          <w:sz w:val="24"/>
          <w:szCs w:val="24"/>
        </w:rPr>
      </w:pPr>
      <w:r w:rsidRPr="004F505B">
        <w:rPr>
          <w:sz w:val="24"/>
          <w:szCs w:val="24"/>
        </w:rPr>
        <w:t>3. В целях разработки и утверждения бюджетного прогноза (изменений бюджетного прогноза):</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3.1. Отдел экономики, развития сельского хозяйства, продовольствия администрации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представляет в Финансовое управление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долгосрочный прогноз, информацию о планируемых объемах финансового обеспечения муниципальных программ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на весь период их действия в срок до 20 января очередного финансового года.</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3.2. Финансовое управление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разрабатывает проект бюджетного прогноза (изменений бюджетного прогноза) с учетом принятого решения о бюджете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на очередной финансовый год и плановый период, проводит общественное обсуждение в соответствии с пунктом 6 настоящего Порядка и представляет его в администрацию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Бюджетный прогноз (изменения бюджетного прогноза) утверждаются постановлением администрации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срок, не превышающий двух месяцев со дня официального опубликования решения о бюджете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на очередной финансовый год и плановый период.</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3.3 Главные распорядители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главные администраторы доходов и главные администраторы источников финансирования дефицита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представляют информацию, необходимую для разработки бюджетного прогноза (изменений бюджетного прогноза), а также мониторинга и контроля реализации бюджетного прогноза по запросу Финансового управления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w:t>
      </w: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4. Бюджетный прогноз (изменения бюджетного прогноза) разрабатывается на основании варианта долгосрочного прогноза, определенного отделом экономики, развития сельского хозяйства, продовольствия администрации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в качестве базового для целей разработки бюджетного прогноза (изменений бюджетного прогноза).</w:t>
      </w:r>
    </w:p>
    <w:p w:rsidR="004F505B" w:rsidRPr="004F505B" w:rsidRDefault="004F505B" w:rsidP="004F505B">
      <w:pPr>
        <w:ind w:firstLine="567"/>
        <w:contextualSpacing/>
        <w:jc w:val="both"/>
        <w:rPr>
          <w:sz w:val="24"/>
          <w:szCs w:val="24"/>
        </w:rPr>
      </w:pPr>
      <w:r w:rsidRPr="004F505B">
        <w:rPr>
          <w:sz w:val="24"/>
          <w:szCs w:val="24"/>
        </w:rPr>
        <w:t xml:space="preserve">5. Бюджетный прогноз включает: </w:t>
      </w:r>
    </w:p>
    <w:p w:rsidR="004F505B" w:rsidRPr="004F505B" w:rsidRDefault="004F505B" w:rsidP="004F505B">
      <w:pPr>
        <w:ind w:firstLine="567"/>
        <w:contextualSpacing/>
        <w:jc w:val="both"/>
        <w:rPr>
          <w:sz w:val="24"/>
          <w:szCs w:val="24"/>
        </w:rPr>
      </w:pPr>
      <w:r w:rsidRPr="004F505B">
        <w:rPr>
          <w:sz w:val="24"/>
          <w:szCs w:val="24"/>
        </w:rPr>
        <w:t xml:space="preserve">1) основные итоги развития и текущее состояние консолидированного бюджета </w:t>
      </w:r>
      <w:proofErr w:type="spellStart"/>
      <w:r w:rsidRPr="004F505B">
        <w:rPr>
          <w:sz w:val="24"/>
          <w:szCs w:val="24"/>
        </w:rPr>
        <w:t>Камешкирского</w:t>
      </w:r>
      <w:proofErr w:type="spellEnd"/>
      <w:r w:rsidRPr="004F505B">
        <w:rPr>
          <w:sz w:val="24"/>
          <w:szCs w:val="24"/>
        </w:rPr>
        <w:t xml:space="preserve"> района Пензенской области и бюджета </w:t>
      </w:r>
      <w:proofErr w:type="spellStart"/>
      <w:r w:rsidRPr="004F505B">
        <w:rPr>
          <w:sz w:val="24"/>
          <w:szCs w:val="24"/>
        </w:rPr>
        <w:t>Камешкирского</w:t>
      </w:r>
      <w:proofErr w:type="spellEnd"/>
      <w:r w:rsidRPr="004F505B">
        <w:rPr>
          <w:sz w:val="24"/>
          <w:szCs w:val="24"/>
        </w:rPr>
        <w:t xml:space="preserve"> района </w:t>
      </w:r>
      <w:r w:rsidRPr="004F505B">
        <w:rPr>
          <w:sz w:val="24"/>
          <w:szCs w:val="24"/>
        </w:rPr>
        <w:lastRenderedPageBreak/>
        <w:t xml:space="preserve">Пензенской области; </w:t>
      </w:r>
    </w:p>
    <w:p w:rsidR="004F505B" w:rsidRPr="004F505B" w:rsidRDefault="004F505B" w:rsidP="004F505B">
      <w:pPr>
        <w:ind w:firstLine="567"/>
        <w:contextualSpacing/>
        <w:jc w:val="both"/>
        <w:rPr>
          <w:sz w:val="24"/>
          <w:szCs w:val="24"/>
        </w:rPr>
      </w:pPr>
      <w:r w:rsidRPr="004F505B">
        <w:rPr>
          <w:sz w:val="24"/>
          <w:szCs w:val="24"/>
        </w:rPr>
        <w:t xml:space="preserve">2) цели, задачи, направления реализации бюджетной, налоговой, долговой политики в долгосрочном периоде; </w:t>
      </w:r>
    </w:p>
    <w:p w:rsidR="004F505B" w:rsidRPr="004F505B" w:rsidRDefault="004F505B" w:rsidP="004F505B">
      <w:pPr>
        <w:ind w:firstLine="567"/>
        <w:contextualSpacing/>
        <w:jc w:val="both"/>
        <w:rPr>
          <w:sz w:val="24"/>
          <w:szCs w:val="24"/>
        </w:rPr>
      </w:pPr>
      <w:r w:rsidRPr="004F505B">
        <w:rPr>
          <w:sz w:val="24"/>
          <w:szCs w:val="24"/>
        </w:rPr>
        <w:t xml:space="preserve">3) подходы к разработке бюджетного прогноза; </w:t>
      </w:r>
    </w:p>
    <w:p w:rsidR="004F505B" w:rsidRPr="004F505B" w:rsidRDefault="004F505B" w:rsidP="004F505B">
      <w:pPr>
        <w:ind w:firstLine="567"/>
        <w:contextualSpacing/>
        <w:jc w:val="both"/>
        <w:rPr>
          <w:sz w:val="24"/>
          <w:szCs w:val="24"/>
        </w:rPr>
      </w:pPr>
      <w:r w:rsidRPr="004F505B">
        <w:rPr>
          <w:sz w:val="24"/>
          <w:szCs w:val="24"/>
        </w:rPr>
        <w:t xml:space="preserve">4) прогноз характеристик консолидированного бюджета </w:t>
      </w:r>
      <w:proofErr w:type="spellStart"/>
      <w:r w:rsidRPr="004F505B">
        <w:rPr>
          <w:sz w:val="24"/>
          <w:szCs w:val="24"/>
        </w:rPr>
        <w:t>Камешкирского</w:t>
      </w:r>
      <w:proofErr w:type="spellEnd"/>
      <w:r w:rsidRPr="004F505B">
        <w:rPr>
          <w:sz w:val="24"/>
          <w:szCs w:val="24"/>
        </w:rPr>
        <w:t xml:space="preserve"> района Пензенской области, бюджета </w:t>
      </w:r>
      <w:proofErr w:type="spellStart"/>
      <w:r w:rsidRPr="004F505B">
        <w:rPr>
          <w:sz w:val="24"/>
          <w:szCs w:val="24"/>
        </w:rPr>
        <w:t>Камешкирского</w:t>
      </w:r>
      <w:proofErr w:type="spellEnd"/>
      <w:r w:rsidRPr="004F505B">
        <w:rPr>
          <w:sz w:val="24"/>
          <w:szCs w:val="24"/>
        </w:rPr>
        <w:t xml:space="preserve"> района Пензенской области, местных бюджетов </w:t>
      </w:r>
      <w:proofErr w:type="spellStart"/>
      <w:r w:rsidRPr="004F505B">
        <w:rPr>
          <w:sz w:val="24"/>
          <w:szCs w:val="24"/>
        </w:rPr>
        <w:t>Камешкирского</w:t>
      </w:r>
      <w:proofErr w:type="spellEnd"/>
      <w:r w:rsidRPr="004F505B">
        <w:rPr>
          <w:sz w:val="24"/>
          <w:szCs w:val="24"/>
        </w:rPr>
        <w:t xml:space="preserve"> района Пензенской области согласно приложению № 1 к настоящему Порядку; </w:t>
      </w:r>
    </w:p>
    <w:p w:rsidR="004F505B" w:rsidRPr="004F505B" w:rsidRDefault="004F505B" w:rsidP="004F505B">
      <w:pPr>
        <w:ind w:firstLine="567"/>
        <w:contextualSpacing/>
        <w:jc w:val="both"/>
        <w:rPr>
          <w:sz w:val="24"/>
          <w:szCs w:val="24"/>
        </w:rPr>
      </w:pPr>
      <w:r w:rsidRPr="004F505B">
        <w:rPr>
          <w:sz w:val="24"/>
          <w:szCs w:val="24"/>
        </w:rPr>
        <w:t xml:space="preserve">5) показатели финансового обеспечения муниципальных программ </w:t>
      </w:r>
      <w:proofErr w:type="spellStart"/>
      <w:r w:rsidRPr="004F505B">
        <w:rPr>
          <w:sz w:val="24"/>
          <w:szCs w:val="24"/>
        </w:rPr>
        <w:t>Камешкирского</w:t>
      </w:r>
      <w:proofErr w:type="spellEnd"/>
      <w:r w:rsidRPr="004F505B">
        <w:rPr>
          <w:sz w:val="24"/>
          <w:szCs w:val="24"/>
        </w:rPr>
        <w:t xml:space="preserve"> района Пензенской области на период их действия согласно приложению № 2 к настоящему Порядку; </w:t>
      </w:r>
    </w:p>
    <w:p w:rsidR="004F505B" w:rsidRPr="004F505B" w:rsidRDefault="004F505B" w:rsidP="004F505B">
      <w:pPr>
        <w:ind w:firstLine="567"/>
        <w:contextualSpacing/>
        <w:jc w:val="both"/>
        <w:rPr>
          <w:sz w:val="24"/>
          <w:szCs w:val="24"/>
        </w:rPr>
      </w:pPr>
      <w:r w:rsidRPr="004F505B">
        <w:rPr>
          <w:sz w:val="24"/>
          <w:szCs w:val="24"/>
        </w:rPr>
        <w:t xml:space="preserve">6) описание основных рисков, влияющих на сбалансированность бюджета, и механизмы их профилактики. </w:t>
      </w:r>
    </w:p>
    <w:p w:rsidR="004F505B" w:rsidRPr="004F505B" w:rsidRDefault="004F505B" w:rsidP="004F505B">
      <w:pPr>
        <w:ind w:firstLine="567"/>
        <w:contextualSpacing/>
        <w:jc w:val="both"/>
        <w:rPr>
          <w:sz w:val="24"/>
          <w:szCs w:val="24"/>
        </w:rPr>
      </w:pPr>
      <w:r w:rsidRPr="004F505B">
        <w:rPr>
          <w:sz w:val="24"/>
          <w:szCs w:val="24"/>
        </w:rPr>
        <w:t xml:space="preserve">6. Общественное обсуждение проекта бюджетного прогноза (проекта изменений бюджетного прогноза) проводится в процессе разработки после согласования указанного проекта с участниками разработки, до его утверждения постановлением администрации </w:t>
      </w:r>
      <w:proofErr w:type="spellStart"/>
      <w:r w:rsidRPr="004F505B">
        <w:rPr>
          <w:sz w:val="24"/>
          <w:szCs w:val="24"/>
        </w:rPr>
        <w:t>Камешкирского</w:t>
      </w:r>
      <w:proofErr w:type="spellEnd"/>
      <w:r w:rsidRPr="004F505B">
        <w:rPr>
          <w:sz w:val="24"/>
          <w:szCs w:val="24"/>
        </w:rPr>
        <w:t xml:space="preserve"> района Пензенской области. </w:t>
      </w:r>
    </w:p>
    <w:p w:rsidR="004F505B" w:rsidRPr="004F505B" w:rsidRDefault="004F505B" w:rsidP="004F505B">
      <w:pPr>
        <w:ind w:firstLine="567"/>
        <w:contextualSpacing/>
        <w:jc w:val="both"/>
        <w:rPr>
          <w:sz w:val="24"/>
          <w:szCs w:val="24"/>
        </w:rPr>
      </w:pPr>
      <w:r w:rsidRPr="004F505B">
        <w:rPr>
          <w:sz w:val="24"/>
          <w:szCs w:val="24"/>
        </w:rPr>
        <w:t xml:space="preserve">Подготовку и проведение общественного обсуждения организует Финансовое управление </w:t>
      </w:r>
      <w:proofErr w:type="spellStart"/>
      <w:r w:rsidRPr="004F505B">
        <w:rPr>
          <w:sz w:val="24"/>
          <w:szCs w:val="24"/>
        </w:rPr>
        <w:t>Камешкирского</w:t>
      </w:r>
      <w:proofErr w:type="spellEnd"/>
      <w:r w:rsidRPr="004F505B">
        <w:rPr>
          <w:sz w:val="24"/>
          <w:szCs w:val="24"/>
        </w:rPr>
        <w:t xml:space="preserve"> района Пензенской области.</w:t>
      </w:r>
    </w:p>
    <w:p w:rsidR="004F505B" w:rsidRPr="004F505B" w:rsidRDefault="004F505B" w:rsidP="004F505B">
      <w:pPr>
        <w:ind w:firstLine="567"/>
        <w:contextualSpacing/>
        <w:jc w:val="both"/>
        <w:rPr>
          <w:sz w:val="24"/>
          <w:szCs w:val="24"/>
        </w:rPr>
      </w:pPr>
      <w:r w:rsidRPr="004F505B">
        <w:rPr>
          <w:sz w:val="24"/>
          <w:szCs w:val="24"/>
        </w:rPr>
        <w:t xml:space="preserve">Общественное обсуждение обеспечивается путем размещения проекта бюджетного прогноза (проекта изменений бюджетного прогноза) на официальном сайте администрации </w:t>
      </w:r>
      <w:proofErr w:type="spellStart"/>
      <w:r w:rsidRPr="004F505B">
        <w:rPr>
          <w:sz w:val="24"/>
          <w:szCs w:val="24"/>
        </w:rPr>
        <w:t>Камешкирского</w:t>
      </w:r>
      <w:proofErr w:type="spellEnd"/>
      <w:r w:rsidRPr="004F505B">
        <w:rPr>
          <w:sz w:val="24"/>
          <w:szCs w:val="24"/>
        </w:rPr>
        <w:t xml:space="preserve"> района Пензенской области в информационно-телекоммуникационной сети «Интернет» (далее - официальный сайт), с указанием следующей информации:</w:t>
      </w:r>
    </w:p>
    <w:p w:rsidR="004F505B" w:rsidRPr="004F505B" w:rsidRDefault="004F505B" w:rsidP="004F505B">
      <w:pPr>
        <w:ind w:firstLine="567"/>
        <w:contextualSpacing/>
        <w:jc w:val="both"/>
        <w:rPr>
          <w:sz w:val="24"/>
          <w:szCs w:val="24"/>
        </w:rPr>
      </w:pPr>
      <w:r w:rsidRPr="004F505B">
        <w:rPr>
          <w:sz w:val="24"/>
          <w:szCs w:val="24"/>
        </w:rPr>
        <w:t xml:space="preserve">вопрос, выносимый на общественное обсуждение; </w:t>
      </w:r>
    </w:p>
    <w:p w:rsidR="004F505B" w:rsidRPr="004F505B" w:rsidRDefault="004F505B" w:rsidP="004F505B">
      <w:pPr>
        <w:ind w:firstLine="567"/>
        <w:contextualSpacing/>
        <w:jc w:val="both"/>
        <w:rPr>
          <w:sz w:val="24"/>
          <w:szCs w:val="24"/>
        </w:rPr>
      </w:pPr>
      <w:r w:rsidRPr="004F505B">
        <w:rPr>
          <w:sz w:val="24"/>
          <w:szCs w:val="24"/>
        </w:rPr>
        <w:t xml:space="preserve">срок начала и завершения проведения общественного обсуждения; </w:t>
      </w:r>
    </w:p>
    <w:p w:rsidR="004F505B" w:rsidRPr="004F505B" w:rsidRDefault="004F505B" w:rsidP="004F505B">
      <w:pPr>
        <w:ind w:firstLine="567"/>
        <w:contextualSpacing/>
        <w:jc w:val="both"/>
        <w:rPr>
          <w:sz w:val="24"/>
          <w:szCs w:val="24"/>
        </w:rPr>
      </w:pPr>
      <w:r w:rsidRPr="004F505B">
        <w:rPr>
          <w:sz w:val="24"/>
          <w:szCs w:val="24"/>
        </w:rPr>
        <w:t xml:space="preserve">юридический адрес и электронный адрес Финансового управления </w:t>
      </w:r>
      <w:proofErr w:type="spellStart"/>
      <w:r w:rsidRPr="004F505B">
        <w:rPr>
          <w:sz w:val="24"/>
          <w:szCs w:val="24"/>
        </w:rPr>
        <w:t>Камешкирского</w:t>
      </w:r>
      <w:proofErr w:type="spellEnd"/>
      <w:r w:rsidRPr="004F505B">
        <w:rPr>
          <w:sz w:val="24"/>
          <w:szCs w:val="24"/>
        </w:rPr>
        <w:t xml:space="preserve"> района Пензенской области, контактный телефон сотрудника Финансового управления </w:t>
      </w:r>
      <w:proofErr w:type="spellStart"/>
      <w:r w:rsidRPr="004F505B">
        <w:rPr>
          <w:sz w:val="24"/>
          <w:szCs w:val="24"/>
        </w:rPr>
        <w:t>Камешкирского</w:t>
      </w:r>
      <w:proofErr w:type="spellEnd"/>
      <w:r w:rsidRPr="004F505B">
        <w:rPr>
          <w:sz w:val="24"/>
          <w:szCs w:val="24"/>
        </w:rPr>
        <w:t xml:space="preserve"> района Пензенской области, ответственного за свод предложений и замечаний; </w:t>
      </w:r>
    </w:p>
    <w:p w:rsidR="004F505B" w:rsidRPr="004F505B" w:rsidRDefault="004F505B" w:rsidP="004F505B">
      <w:pPr>
        <w:ind w:firstLine="567"/>
        <w:contextualSpacing/>
        <w:jc w:val="both"/>
        <w:rPr>
          <w:sz w:val="24"/>
          <w:szCs w:val="24"/>
        </w:rPr>
      </w:pPr>
      <w:r w:rsidRPr="004F505B">
        <w:rPr>
          <w:sz w:val="24"/>
          <w:szCs w:val="24"/>
        </w:rPr>
        <w:t xml:space="preserve">порядок направления предложений и замечаний к проекту бюджетного прогноза (проекта изменений бюджетного прогноза); </w:t>
      </w:r>
    </w:p>
    <w:p w:rsidR="004F505B" w:rsidRPr="004F505B" w:rsidRDefault="004F505B" w:rsidP="004F505B">
      <w:pPr>
        <w:ind w:firstLine="567"/>
        <w:contextualSpacing/>
        <w:jc w:val="both"/>
        <w:rPr>
          <w:sz w:val="24"/>
          <w:szCs w:val="24"/>
        </w:rPr>
      </w:pPr>
      <w:r w:rsidRPr="004F505B">
        <w:rPr>
          <w:sz w:val="24"/>
          <w:szCs w:val="24"/>
        </w:rPr>
        <w:t xml:space="preserve">требования к предложениям и замечаниям. </w:t>
      </w:r>
    </w:p>
    <w:p w:rsidR="004F505B" w:rsidRPr="004F505B" w:rsidRDefault="004F505B" w:rsidP="004F505B">
      <w:pPr>
        <w:ind w:firstLine="567"/>
        <w:contextualSpacing/>
        <w:jc w:val="both"/>
        <w:rPr>
          <w:sz w:val="24"/>
          <w:szCs w:val="24"/>
        </w:rPr>
      </w:pPr>
      <w:r w:rsidRPr="004F505B">
        <w:rPr>
          <w:sz w:val="24"/>
          <w:szCs w:val="24"/>
        </w:rPr>
        <w:t>Срок проведения общественного обсуждения составляет 5 рабочих дней. Отсчет срока начинается по истечении двух календарных дней после даты размещения проекта бюджетного прогноза (проекта изменений бюджетного прогноза) на официальном сайте.</w:t>
      </w:r>
    </w:p>
    <w:p w:rsidR="004F505B" w:rsidRPr="004F505B" w:rsidRDefault="004F505B" w:rsidP="004F505B">
      <w:pPr>
        <w:ind w:firstLine="567"/>
        <w:contextualSpacing/>
        <w:jc w:val="both"/>
        <w:rPr>
          <w:sz w:val="24"/>
          <w:szCs w:val="24"/>
        </w:rPr>
      </w:pPr>
      <w:r w:rsidRPr="004F505B">
        <w:rPr>
          <w:sz w:val="24"/>
          <w:szCs w:val="24"/>
        </w:rPr>
        <w:t xml:space="preserve">Поступившие предложения и замечания к проекту прогноза носят рекомендательный характер. </w:t>
      </w:r>
    </w:p>
    <w:p w:rsidR="004F505B" w:rsidRPr="004F505B" w:rsidRDefault="004F505B" w:rsidP="004F505B">
      <w:pPr>
        <w:ind w:firstLine="567"/>
        <w:contextualSpacing/>
        <w:jc w:val="both"/>
        <w:rPr>
          <w:sz w:val="24"/>
          <w:szCs w:val="24"/>
        </w:rPr>
      </w:pPr>
      <w:r w:rsidRPr="004F505B">
        <w:rPr>
          <w:sz w:val="24"/>
          <w:szCs w:val="24"/>
        </w:rPr>
        <w:t xml:space="preserve">После истечения срока проведения общественного обсуждения проекта бюджетного прогноза (проекта изменений бюджетного прогноза) Финансовое управление  </w:t>
      </w:r>
      <w:proofErr w:type="spellStart"/>
      <w:r w:rsidRPr="004F505B">
        <w:rPr>
          <w:sz w:val="24"/>
          <w:szCs w:val="24"/>
        </w:rPr>
        <w:t>Камешкирского</w:t>
      </w:r>
      <w:proofErr w:type="spellEnd"/>
      <w:r w:rsidRPr="004F505B">
        <w:rPr>
          <w:sz w:val="24"/>
          <w:szCs w:val="24"/>
        </w:rPr>
        <w:t xml:space="preserve"> района Пензенской области при необходимости на основании поступивших предложений и замечаний в течение 14 дней дорабатывает проект бюджетного прогноза (проект изменений бюджетного прогноза). </w:t>
      </w:r>
    </w:p>
    <w:p w:rsidR="004F505B" w:rsidRPr="004F505B" w:rsidRDefault="004F505B" w:rsidP="004F505B">
      <w:pPr>
        <w:ind w:firstLine="567"/>
        <w:contextualSpacing/>
        <w:jc w:val="both"/>
        <w:rPr>
          <w:sz w:val="24"/>
          <w:szCs w:val="24"/>
        </w:rPr>
      </w:pPr>
      <w:proofErr w:type="gramStart"/>
      <w:r w:rsidRPr="004F505B">
        <w:rPr>
          <w:sz w:val="24"/>
          <w:szCs w:val="24"/>
        </w:rPr>
        <w:t xml:space="preserve">По результатам проведения общественного обсуждения проекта бюджетного прогноза (проекта изменений бюджетного прогноза) в течение 5 календарных дней после истечения срока проведения общественного обсуждения Финансового управления  </w:t>
      </w:r>
      <w:proofErr w:type="spellStart"/>
      <w:r w:rsidRPr="004F505B">
        <w:rPr>
          <w:sz w:val="24"/>
          <w:szCs w:val="24"/>
        </w:rPr>
        <w:t>Камешкирского</w:t>
      </w:r>
      <w:proofErr w:type="spellEnd"/>
      <w:r w:rsidRPr="004F505B">
        <w:rPr>
          <w:sz w:val="24"/>
          <w:szCs w:val="24"/>
        </w:rPr>
        <w:t xml:space="preserve"> района Пензенской области готовит протокол, который в течение 2 рабочих дней направляется на рассмотрение заинтересованным участникам разработки бюджетного прогноза (проекта изменений бюджетного прогноза) и обнародуется путем размещения на официальном сайте. </w:t>
      </w:r>
      <w:proofErr w:type="gramEnd"/>
    </w:p>
    <w:p w:rsidR="004F505B" w:rsidRPr="004F505B" w:rsidRDefault="004F505B" w:rsidP="004F505B">
      <w:pPr>
        <w:ind w:firstLine="567"/>
        <w:contextualSpacing/>
        <w:jc w:val="both"/>
        <w:rPr>
          <w:b/>
          <w:sz w:val="24"/>
          <w:szCs w:val="24"/>
        </w:rPr>
      </w:pPr>
      <w:r w:rsidRPr="004F505B">
        <w:rPr>
          <w:sz w:val="24"/>
          <w:szCs w:val="24"/>
        </w:rPr>
        <w:t xml:space="preserve">7. В целях контроля реализации бюджетного прогноза Финансовое управление  </w:t>
      </w:r>
      <w:proofErr w:type="spellStart"/>
      <w:r w:rsidRPr="004F505B">
        <w:rPr>
          <w:sz w:val="24"/>
          <w:szCs w:val="24"/>
        </w:rPr>
        <w:lastRenderedPageBreak/>
        <w:t>Камешкирского</w:t>
      </w:r>
      <w:proofErr w:type="spellEnd"/>
      <w:r w:rsidRPr="004F505B">
        <w:rPr>
          <w:sz w:val="24"/>
          <w:szCs w:val="24"/>
        </w:rPr>
        <w:t xml:space="preserve"> района Пензенской области ежегодно по итогам исполнения консолидированного бюджета </w:t>
      </w:r>
      <w:proofErr w:type="spellStart"/>
      <w:r w:rsidRPr="004F505B">
        <w:rPr>
          <w:sz w:val="24"/>
          <w:szCs w:val="24"/>
        </w:rPr>
        <w:t>Камешкирского</w:t>
      </w:r>
      <w:proofErr w:type="spellEnd"/>
      <w:r w:rsidRPr="004F505B">
        <w:rPr>
          <w:sz w:val="24"/>
          <w:szCs w:val="24"/>
        </w:rPr>
        <w:t xml:space="preserve"> района Пензенской области за отчетный финансовый год проводит мониторинг показателей, содержащихся в бюджетном прогнозе. Результаты мониторинга в срок до 1 марта года, следующего за отчетным финансовым годом, направляются в администрацию </w:t>
      </w:r>
      <w:proofErr w:type="spellStart"/>
      <w:r w:rsidRPr="004F505B">
        <w:rPr>
          <w:sz w:val="24"/>
          <w:szCs w:val="24"/>
        </w:rPr>
        <w:t>Камешкирского</w:t>
      </w:r>
      <w:proofErr w:type="spellEnd"/>
      <w:r w:rsidRPr="004F505B">
        <w:rPr>
          <w:sz w:val="24"/>
          <w:szCs w:val="24"/>
        </w:rPr>
        <w:t xml:space="preserve"> района, осуществляющий подготовку ежегодного отчета Глав </w:t>
      </w:r>
      <w:proofErr w:type="spellStart"/>
      <w:r w:rsidRPr="004F505B">
        <w:rPr>
          <w:sz w:val="24"/>
          <w:szCs w:val="24"/>
        </w:rPr>
        <w:t>Камешкирского</w:t>
      </w:r>
      <w:proofErr w:type="spellEnd"/>
      <w:r w:rsidRPr="004F505B">
        <w:rPr>
          <w:sz w:val="24"/>
          <w:szCs w:val="24"/>
        </w:rPr>
        <w:t xml:space="preserve"> района Пензенской области.</w:t>
      </w:r>
    </w:p>
    <w:p w:rsidR="004F505B" w:rsidRDefault="004F505B" w:rsidP="004F505B">
      <w:pPr>
        <w:jc w:val="center"/>
        <w:rPr>
          <w:b/>
          <w:sz w:val="28"/>
          <w:szCs w:val="28"/>
        </w:rPr>
      </w:pPr>
    </w:p>
    <w:p w:rsidR="004F505B" w:rsidRDefault="004F505B" w:rsidP="004F505B">
      <w:pPr>
        <w:jc w:val="center"/>
        <w:rPr>
          <w:b/>
          <w:sz w:val="28"/>
          <w:szCs w:val="28"/>
        </w:rPr>
      </w:pPr>
    </w:p>
    <w:p w:rsidR="004F505B" w:rsidRDefault="004F505B" w:rsidP="004F505B">
      <w:pPr>
        <w:jc w:val="center"/>
        <w:rPr>
          <w:b/>
          <w:sz w:val="28"/>
          <w:szCs w:val="28"/>
        </w:rPr>
      </w:pPr>
    </w:p>
    <w:p w:rsidR="004F505B" w:rsidRDefault="004F505B" w:rsidP="004F505B">
      <w:pPr>
        <w:jc w:val="center"/>
        <w:rPr>
          <w:b/>
          <w:sz w:val="28"/>
          <w:szCs w:val="28"/>
        </w:rPr>
      </w:pPr>
    </w:p>
    <w:p w:rsidR="004F505B" w:rsidRDefault="004F505B" w:rsidP="004F505B">
      <w:pPr>
        <w:jc w:val="center"/>
        <w:rPr>
          <w:b/>
          <w:sz w:val="28"/>
          <w:szCs w:val="28"/>
        </w:rPr>
        <w:sectPr w:rsidR="004F505B" w:rsidSect="004F505B">
          <w:pgSz w:w="11906" w:h="16838"/>
          <w:pgMar w:top="851" w:right="851" w:bottom="851" w:left="1701" w:header="709" w:footer="709" w:gutter="0"/>
          <w:pgBorders w:offsetFrom="page">
            <w:top w:val="pushPinNote1" w:sz="31" w:space="24" w:color="auto"/>
            <w:left w:val="pushPinNote1" w:sz="31" w:space="24" w:color="auto"/>
            <w:bottom w:val="pushPinNote1" w:sz="31" w:space="24" w:color="auto"/>
            <w:right w:val="pushPinNote1" w:sz="31" w:space="24" w:color="auto"/>
          </w:pgBorders>
          <w:pgNumType w:start="1"/>
          <w:cols w:space="708"/>
          <w:titlePg/>
          <w:docGrid w:linePitch="360"/>
        </w:sectPr>
      </w:pPr>
    </w:p>
    <w:tbl>
      <w:tblPr>
        <w:tblW w:w="15323" w:type="dxa"/>
        <w:tblInd w:w="95" w:type="dxa"/>
        <w:tblLook w:val="04A0" w:firstRow="1" w:lastRow="0" w:firstColumn="1" w:lastColumn="0" w:noHBand="0" w:noVBand="1"/>
      </w:tblPr>
      <w:tblGrid>
        <w:gridCol w:w="3680"/>
        <w:gridCol w:w="907"/>
        <w:gridCol w:w="786"/>
        <w:gridCol w:w="1046"/>
        <w:gridCol w:w="1271"/>
        <w:gridCol w:w="1271"/>
        <w:gridCol w:w="760"/>
        <w:gridCol w:w="1349"/>
        <w:gridCol w:w="4253"/>
      </w:tblGrid>
      <w:tr w:rsidR="004F505B" w:rsidRPr="00BC5755" w:rsidTr="00C07AF6">
        <w:trPr>
          <w:trHeight w:val="315"/>
        </w:trPr>
        <w:tc>
          <w:tcPr>
            <w:tcW w:w="3680" w:type="dxa"/>
            <w:tcBorders>
              <w:top w:val="nil"/>
              <w:left w:val="nil"/>
              <w:bottom w:val="nil"/>
              <w:right w:val="nil"/>
            </w:tcBorders>
            <w:shd w:val="clear" w:color="auto" w:fill="auto"/>
            <w:noWrap/>
            <w:vAlign w:val="bottom"/>
            <w:hideMark/>
          </w:tcPr>
          <w:p w:rsidR="004F505B" w:rsidRPr="00F10783" w:rsidRDefault="004F505B" w:rsidP="00C07AF6">
            <w:pPr>
              <w:rPr>
                <w:color w:val="000000"/>
              </w:rPr>
            </w:pPr>
          </w:p>
        </w:tc>
        <w:tc>
          <w:tcPr>
            <w:tcW w:w="907" w:type="dxa"/>
            <w:tcBorders>
              <w:top w:val="nil"/>
              <w:left w:val="nil"/>
              <w:bottom w:val="nil"/>
              <w:right w:val="nil"/>
            </w:tcBorders>
            <w:shd w:val="clear" w:color="auto" w:fill="auto"/>
            <w:noWrap/>
            <w:vAlign w:val="bottom"/>
            <w:hideMark/>
          </w:tcPr>
          <w:p w:rsidR="004F505B" w:rsidRPr="00F10783" w:rsidRDefault="004F505B" w:rsidP="00C07AF6">
            <w:pPr>
              <w:rPr>
                <w:color w:val="000000"/>
              </w:rPr>
            </w:pPr>
          </w:p>
        </w:tc>
        <w:tc>
          <w:tcPr>
            <w:tcW w:w="786" w:type="dxa"/>
            <w:tcBorders>
              <w:top w:val="nil"/>
              <w:left w:val="nil"/>
              <w:bottom w:val="nil"/>
              <w:right w:val="nil"/>
            </w:tcBorders>
            <w:shd w:val="clear" w:color="auto" w:fill="auto"/>
            <w:noWrap/>
            <w:vAlign w:val="bottom"/>
            <w:hideMark/>
          </w:tcPr>
          <w:p w:rsidR="004F505B" w:rsidRPr="00F10783" w:rsidRDefault="004F505B" w:rsidP="00C07AF6">
            <w:pPr>
              <w:rPr>
                <w:color w:val="000000"/>
              </w:rPr>
            </w:pPr>
          </w:p>
        </w:tc>
        <w:tc>
          <w:tcPr>
            <w:tcW w:w="1046" w:type="dxa"/>
            <w:tcBorders>
              <w:top w:val="nil"/>
              <w:left w:val="nil"/>
              <w:bottom w:val="nil"/>
              <w:right w:val="nil"/>
            </w:tcBorders>
            <w:shd w:val="clear" w:color="auto" w:fill="auto"/>
            <w:noWrap/>
            <w:vAlign w:val="bottom"/>
            <w:hideMark/>
          </w:tcPr>
          <w:p w:rsidR="004F505B" w:rsidRPr="00F10783" w:rsidRDefault="004F505B" w:rsidP="00C07AF6">
            <w:pPr>
              <w:rPr>
                <w:color w:val="000000"/>
              </w:rPr>
            </w:pPr>
          </w:p>
        </w:tc>
        <w:tc>
          <w:tcPr>
            <w:tcW w:w="1271" w:type="dxa"/>
            <w:tcBorders>
              <w:top w:val="nil"/>
              <w:left w:val="nil"/>
              <w:bottom w:val="nil"/>
              <w:right w:val="nil"/>
            </w:tcBorders>
            <w:shd w:val="clear" w:color="auto" w:fill="auto"/>
            <w:noWrap/>
            <w:vAlign w:val="bottom"/>
            <w:hideMark/>
          </w:tcPr>
          <w:p w:rsidR="004F505B" w:rsidRPr="00F10783" w:rsidRDefault="004F505B" w:rsidP="00C07AF6">
            <w:pPr>
              <w:rPr>
                <w:color w:val="000000"/>
              </w:rPr>
            </w:pPr>
          </w:p>
        </w:tc>
        <w:tc>
          <w:tcPr>
            <w:tcW w:w="1271" w:type="dxa"/>
            <w:tcBorders>
              <w:top w:val="nil"/>
              <w:left w:val="nil"/>
              <w:bottom w:val="nil"/>
              <w:right w:val="nil"/>
            </w:tcBorders>
            <w:shd w:val="clear" w:color="auto" w:fill="auto"/>
            <w:noWrap/>
            <w:vAlign w:val="bottom"/>
            <w:hideMark/>
          </w:tcPr>
          <w:p w:rsidR="004F505B" w:rsidRPr="00F10783" w:rsidRDefault="004F505B" w:rsidP="00C07AF6">
            <w:pPr>
              <w:rPr>
                <w:color w:val="000000"/>
              </w:rPr>
            </w:pPr>
          </w:p>
        </w:tc>
        <w:tc>
          <w:tcPr>
            <w:tcW w:w="760" w:type="dxa"/>
            <w:tcBorders>
              <w:top w:val="nil"/>
              <w:left w:val="nil"/>
              <w:bottom w:val="nil"/>
              <w:right w:val="nil"/>
            </w:tcBorders>
            <w:shd w:val="clear" w:color="auto" w:fill="auto"/>
            <w:noWrap/>
            <w:vAlign w:val="bottom"/>
            <w:hideMark/>
          </w:tcPr>
          <w:p w:rsidR="004F505B" w:rsidRPr="00F10783" w:rsidRDefault="004F505B" w:rsidP="00C07AF6">
            <w:pPr>
              <w:rPr>
                <w:color w:val="000000"/>
              </w:rPr>
            </w:pPr>
          </w:p>
        </w:tc>
        <w:tc>
          <w:tcPr>
            <w:tcW w:w="1349" w:type="dxa"/>
            <w:tcBorders>
              <w:top w:val="nil"/>
              <w:left w:val="nil"/>
              <w:bottom w:val="nil"/>
              <w:right w:val="nil"/>
            </w:tcBorders>
            <w:shd w:val="clear" w:color="auto" w:fill="auto"/>
            <w:noWrap/>
            <w:vAlign w:val="bottom"/>
            <w:hideMark/>
          </w:tcPr>
          <w:p w:rsidR="004F505B" w:rsidRPr="00F10783" w:rsidRDefault="004F505B" w:rsidP="00C07AF6">
            <w:pPr>
              <w:rPr>
                <w:color w:val="000000"/>
              </w:rPr>
            </w:pPr>
          </w:p>
        </w:tc>
        <w:tc>
          <w:tcPr>
            <w:tcW w:w="4253" w:type="dxa"/>
            <w:tcBorders>
              <w:top w:val="nil"/>
              <w:left w:val="nil"/>
              <w:bottom w:val="nil"/>
              <w:right w:val="nil"/>
            </w:tcBorders>
            <w:shd w:val="clear" w:color="auto" w:fill="auto"/>
            <w:noWrap/>
            <w:vAlign w:val="bottom"/>
            <w:hideMark/>
          </w:tcPr>
          <w:p w:rsidR="004F505B" w:rsidRPr="00BC5755" w:rsidRDefault="004F505B" w:rsidP="00C07AF6">
            <w:pPr>
              <w:jc w:val="right"/>
              <w:rPr>
                <w:sz w:val="24"/>
                <w:szCs w:val="24"/>
              </w:rPr>
            </w:pPr>
            <w:r w:rsidRPr="00BC5755">
              <w:rPr>
                <w:sz w:val="24"/>
                <w:szCs w:val="24"/>
              </w:rPr>
              <w:t xml:space="preserve">Приложение № 1 </w:t>
            </w:r>
          </w:p>
          <w:p w:rsidR="004F505B" w:rsidRPr="00BC5755" w:rsidRDefault="004F505B" w:rsidP="00C07AF6">
            <w:pPr>
              <w:jc w:val="right"/>
              <w:rPr>
                <w:color w:val="000000"/>
                <w:sz w:val="24"/>
                <w:szCs w:val="24"/>
              </w:rPr>
            </w:pPr>
            <w:r w:rsidRPr="00BC5755">
              <w:rPr>
                <w:sz w:val="24"/>
                <w:szCs w:val="24"/>
              </w:rPr>
              <w:t xml:space="preserve">к Порядку разработки, утверждения, общественного обсуждения, мониторинга и контроля реализации бюджетного прогноза </w:t>
            </w:r>
            <w:proofErr w:type="spellStart"/>
            <w:r w:rsidRPr="00F362CB">
              <w:rPr>
                <w:sz w:val="24"/>
                <w:szCs w:val="24"/>
              </w:rPr>
              <w:t>Камешкирского</w:t>
            </w:r>
            <w:proofErr w:type="spellEnd"/>
            <w:r w:rsidRPr="00F362CB">
              <w:rPr>
                <w:sz w:val="24"/>
                <w:szCs w:val="24"/>
              </w:rPr>
              <w:t xml:space="preserve"> района</w:t>
            </w:r>
            <w:r>
              <w:rPr>
                <w:sz w:val="28"/>
                <w:szCs w:val="28"/>
              </w:rPr>
              <w:t xml:space="preserve"> </w:t>
            </w:r>
            <w:r w:rsidRPr="00BC5755">
              <w:rPr>
                <w:sz w:val="24"/>
                <w:szCs w:val="24"/>
              </w:rPr>
              <w:t>Пензенской области на долгосрочный период</w:t>
            </w:r>
          </w:p>
          <w:p w:rsidR="004F505B" w:rsidRPr="00BC5755" w:rsidRDefault="004F505B" w:rsidP="00C07AF6">
            <w:pPr>
              <w:jc w:val="right"/>
              <w:rPr>
                <w:color w:val="000000"/>
                <w:sz w:val="24"/>
                <w:szCs w:val="24"/>
              </w:rPr>
            </w:pPr>
          </w:p>
        </w:tc>
      </w:tr>
      <w:tr w:rsidR="004F505B" w:rsidRPr="00F10783" w:rsidTr="00C07AF6">
        <w:trPr>
          <w:trHeight w:val="1005"/>
        </w:trPr>
        <w:tc>
          <w:tcPr>
            <w:tcW w:w="15323" w:type="dxa"/>
            <w:gridSpan w:val="9"/>
            <w:tcBorders>
              <w:top w:val="nil"/>
              <w:left w:val="nil"/>
              <w:bottom w:val="nil"/>
              <w:right w:val="nil"/>
            </w:tcBorders>
            <w:shd w:val="clear" w:color="auto" w:fill="auto"/>
            <w:vAlign w:val="bottom"/>
            <w:hideMark/>
          </w:tcPr>
          <w:p w:rsidR="004F505B" w:rsidRPr="00F362CB" w:rsidRDefault="004F505B" w:rsidP="00C07AF6">
            <w:pPr>
              <w:jc w:val="center"/>
              <w:rPr>
                <w:b/>
                <w:bCs/>
                <w:color w:val="000000"/>
                <w:sz w:val="24"/>
                <w:szCs w:val="24"/>
              </w:rPr>
            </w:pPr>
            <w:r w:rsidRPr="00F362CB">
              <w:rPr>
                <w:b/>
                <w:bCs/>
                <w:color w:val="000000"/>
                <w:sz w:val="24"/>
                <w:szCs w:val="24"/>
              </w:rPr>
              <w:t xml:space="preserve">Прогноз характеристик консолидированного бюджета </w:t>
            </w:r>
            <w:proofErr w:type="spellStart"/>
            <w:r w:rsidRPr="00F362CB">
              <w:rPr>
                <w:b/>
                <w:sz w:val="24"/>
                <w:szCs w:val="24"/>
              </w:rPr>
              <w:t>Камешкирского</w:t>
            </w:r>
            <w:proofErr w:type="spellEnd"/>
            <w:r w:rsidRPr="00F362CB">
              <w:rPr>
                <w:b/>
                <w:sz w:val="24"/>
                <w:szCs w:val="24"/>
              </w:rPr>
              <w:t xml:space="preserve"> района </w:t>
            </w:r>
            <w:r w:rsidRPr="00F362CB">
              <w:rPr>
                <w:b/>
                <w:bCs/>
                <w:color w:val="000000"/>
                <w:sz w:val="24"/>
                <w:szCs w:val="24"/>
              </w:rPr>
              <w:t xml:space="preserve">Пензенской области, бюджета </w:t>
            </w:r>
            <w:proofErr w:type="spellStart"/>
            <w:r w:rsidRPr="00F362CB">
              <w:rPr>
                <w:b/>
                <w:sz w:val="24"/>
                <w:szCs w:val="24"/>
              </w:rPr>
              <w:t>Камешкирского</w:t>
            </w:r>
            <w:proofErr w:type="spellEnd"/>
            <w:r w:rsidRPr="00F362CB">
              <w:rPr>
                <w:b/>
                <w:sz w:val="24"/>
                <w:szCs w:val="24"/>
              </w:rPr>
              <w:t xml:space="preserve"> района </w:t>
            </w:r>
            <w:r w:rsidRPr="00F362CB">
              <w:rPr>
                <w:b/>
                <w:bCs/>
                <w:color w:val="000000"/>
                <w:sz w:val="24"/>
                <w:szCs w:val="24"/>
              </w:rPr>
              <w:t xml:space="preserve">Пензенской области, местных бюджетов </w:t>
            </w:r>
            <w:proofErr w:type="spellStart"/>
            <w:r w:rsidRPr="00F362CB">
              <w:rPr>
                <w:b/>
                <w:sz w:val="24"/>
                <w:szCs w:val="24"/>
              </w:rPr>
              <w:t>Камешкирского</w:t>
            </w:r>
            <w:proofErr w:type="spellEnd"/>
            <w:r w:rsidRPr="00F362CB">
              <w:rPr>
                <w:b/>
                <w:sz w:val="24"/>
                <w:szCs w:val="24"/>
              </w:rPr>
              <w:t xml:space="preserve"> района </w:t>
            </w:r>
            <w:r w:rsidRPr="00F362CB">
              <w:rPr>
                <w:b/>
                <w:bCs/>
                <w:color w:val="000000"/>
                <w:sz w:val="24"/>
                <w:szCs w:val="24"/>
              </w:rPr>
              <w:t>Пензенской области</w:t>
            </w:r>
          </w:p>
        </w:tc>
      </w:tr>
      <w:tr w:rsidR="004F505B" w:rsidRPr="00F10783" w:rsidTr="00C07AF6">
        <w:trPr>
          <w:trHeight w:val="315"/>
        </w:trPr>
        <w:tc>
          <w:tcPr>
            <w:tcW w:w="3680" w:type="dxa"/>
            <w:tcBorders>
              <w:top w:val="nil"/>
              <w:left w:val="nil"/>
              <w:bottom w:val="nil"/>
              <w:right w:val="nil"/>
            </w:tcBorders>
            <w:shd w:val="clear" w:color="auto" w:fill="auto"/>
            <w:noWrap/>
            <w:vAlign w:val="bottom"/>
            <w:hideMark/>
          </w:tcPr>
          <w:p w:rsidR="004F505B" w:rsidRPr="00F10783" w:rsidRDefault="004F505B" w:rsidP="00C07AF6">
            <w:pPr>
              <w:rPr>
                <w:color w:val="000000"/>
              </w:rPr>
            </w:pPr>
          </w:p>
        </w:tc>
        <w:tc>
          <w:tcPr>
            <w:tcW w:w="907" w:type="dxa"/>
            <w:tcBorders>
              <w:top w:val="nil"/>
              <w:left w:val="nil"/>
              <w:bottom w:val="nil"/>
              <w:right w:val="nil"/>
            </w:tcBorders>
            <w:shd w:val="clear" w:color="auto" w:fill="auto"/>
            <w:noWrap/>
            <w:vAlign w:val="bottom"/>
            <w:hideMark/>
          </w:tcPr>
          <w:p w:rsidR="004F505B" w:rsidRPr="00F10783" w:rsidRDefault="004F505B" w:rsidP="00C07AF6">
            <w:pPr>
              <w:rPr>
                <w:color w:val="000000"/>
              </w:rPr>
            </w:pPr>
          </w:p>
        </w:tc>
        <w:tc>
          <w:tcPr>
            <w:tcW w:w="786" w:type="dxa"/>
            <w:tcBorders>
              <w:top w:val="nil"/>
              <w:left w:val="nil"/>
              <w:bottom w:val="nil"/>
              <w:right w:val="nil"/>
            </w:tcBorders>
            <w:shd w:val="clear" w:color="auto" w:fill="auto"/>
            <w:noWrap/>
            <w:vAlign w:val="bottom"/>
            <w:hideMark/>
          </w:tcPr>
          <w:p w:rsidR="004F505B" w:rsidRPr="00F10783" w:rsidRDefault="004F505B" w:rsidP="00C07AF6">
            <w:pPr>
              <w:rPr>
                <w:color w:val="000000"/>
              </w:rPr>
            </w:pPr>
          </w:p>
        </w:tc>
        <w:tc>
          <w:tcPr>
            <w:tcW w:w="1046" w:type="dxa"/>
            <w:tcBorders>
              <w:top w:val="nil"/>
              <w:left w:val="nil"/>
              <w:bottom w:val="nil"/>
              <w:right w:val="nil"/>
            </w:tcBorders>
            <w:shd w:val="clear" w:color="auto" w:fill="auto"/>
            <w:noWrap/>
            <w:vAlign w:val="bottom"/>
            <w:hideMark/>
          </w:tcPr>
          <w:p w:rsidR="004F505B" w:rsidRPr="00F10783" w:rsidRDefault="004F505B" w:rsidP="00C07AF6">
            <w:pPr>
              <w:rPr>
                <w:color w:val="000000"/>
              </w:rPr>
            </w:pPr>
          </w:p>
        </w:tc>
        <w:tc>
          <w:tcPr>
            <w:tcW w:w="1271" w:type="dxa"/>
            <w:tcBorders>
              <w:top w:val="nil"/>
              <w:left w:val="nil"/>
              <w:bottom w:val="nil"/>
              <w:right w:val="nil"/>
            </w:tcBorders>
            <w:shd w:val="clear" w:color="auto" w:fill="auto"/>
            <w:noWrap/>
            <w:vAlign w:val="bottom"/>
            <w:hideMark/>
          </w:tcPr>
          <w:p w:rsidR="004F505B" w:rsidRPr="00F10783" w:rsidRDefault="004F505B" w:rsidP="00C07AF6">
            <w:pPr>
              <w:rPr>
                <w:color w:val="000000"/>
              </w:rPr>
            </w:pPr>
          </w:p>
        </w:tc>
        <w:tc>
          <w:tcPr>
            <w:tcW w:w="1271" w:type="dxa"/>
            <w:tcBorders>
              <w:top w:val="nil"/>
              <w:left w:val="nil"/>
              <w:bottom w:val="nil"/>
              <w:right w:val="nil"/>
            </w:tcBorders>
            <w:shd w:val="clear" w:color="auto" w:fill="auto"/>
            <w:noWrap/>
            <w:vAlign w:val="bottom"/>
            <w:hideMark/>
          </w:tcPr>
          <w:p w:rsidR="004F505B" w:rsidRPr="00F10783" w:rsidRDefault="004F505B" w:rsidP="00C07AF6">
            <w:pPr>
              <w:rPr>
                <w:color w:val="000000"/>
              </w:rPr>
            </w:pPr>
          </w:p>
        </w:tc>
        <w:tc>
          <w:tcPr>
            <w:tcW w:w="760" w:type="dxa"/>
            <w:tcBorders>
              <w:top w:val="nil"/>
              <w:left w:val="nil"/>
              <w:bottom w:val="nil"/>
              <w:right w:val="nil"/>
            </w:tcBorders>
            <w:shd w:val="clear" w:color="auto" w:fill="auto"/>
            <w:noWrap/>
            <w:vAlign w:val="bottom"/>
            <w:hideMark/>
          </w:tcPr>
          <w:p w:rsidR="004F505B" w:rsidRPr="00F10783" w:rsidRDefault="004F505B" w:rsidP="00C07AF6">
            <w:pPr>
              <w:rPr>
                <w:color w:val="000000"/>
              </w:rPr>
            </w:pPr>
          </w:p>
        </w:tc>
        <w:tc>
          <w:tcPr>
            <w:tcW w:w="1349" w:type="dxa"/>
            <w:tcBorders>
              <w:top w:val="nil"/>
              <w:left w:val="nil"/>
              <w:bottom w:val="nil"/>
              <w:right w:val="nil"/>
            </w:tcBorders>
            <w:shd w:val="clear" w:color="auto" w:fill="auto"/>
            <w:noWrap/>
            <w:vAlign w:val="bottom"/>
            <w:hideMark/>
          </w:tcPr>
          <w:p w:rsidR="004F505B" w:rsidRPr="00F10783" w:rsidRDefault="004F505B" w:rsidP="00C07AF6">
            <w:pPr>
              <w:rPr>
                <w:color w:val="000000"/>
              </w:rPr>
            </w:pPr>
          </w:p>
        </w:tc>
        <w:tc>
          <w:tcPr>
            <w:tcW w:w="4253" w:type="dxa"/>
            <w:tcBorders>
              <w:top w:val="nil"/>
              <w:left w:val="nil"/>
              <w:bottom w:val="nil"/>
              <w:right w:val="nil"/>
            </w:tcBorders>
            <w:shd w:val="clear" w:color="auto" w:fill="auto"/>
            <w:noWrap/>
            <w:vAlign w:val="bottom"/>
            <w:hideMark/>
          </w:tcPr>
          <w:p w:rsidR="004F505B" w:rsidRPr="00BC5755" w:rsidRDefault="004F505B" w:rsidP="00C07AF6">
            <w:pPr>
              <w:jc w:val="right"/>
              <w:rPr>
                <w:color w:val="000000"/>
                <w:sz w:val="24"/>
                <w:szCs w:val="24"/>
              </w:rPr>
            </w:pPr>
            <w:proofErr w:type="spellStart"/>
            <w:r w:rsidRPr="00BC5755">
              <w:rPr>
                <w:color w:val="000000"/>
                <w:sz w:val="24"/>
                <w:szCs w:val="24"/>
              </w:rPr>
              <w:t>млн</w:t>
            </w:r>
            <w:proofErr w:type="gramStart"/>
            <w:r w:rsidRPr="00BC5755">
              <w:rPr>
                <w:color w:val="000000"/>
                <w:sz w:val="24"/>
                <w:szCs w:val="24"/>
              </w:rPr>
              <w:t>.р</w:t>
            </w:r>
            <w:proofErr w:type="gramEnd"/>
            <w:r w:rsidRPr="00BC5755">
              <w:rPr>
                <w:color w:val="000000"/>
                <w:sz w:val="24"/>
                <w:szCs w:val="24"/>
              </w:rPr>
              <w:t>уб</w:t>
            </w:r>
            <w:proofErr w:type="spellEnd"/>
            <w:r w:rsidRPr="00BC5755">
              <w:rPr>
                <w:color w:val="000000"/>
                <w:sz w:val="24"/>
                <w:szCs w:val="24"/>
              </w:rPr>
              <w:t>.</w:t>
            </w:r>
          </w:p>
        </w:tc>
      </w:tr>
      <w:tr w:rsidR="004F505B" w:rsidRPr="00F10783" w:rsidTr="00C07AF6">
        <w:trPr>
          <w:trHeight w:val="1020"/>
        </w:trPr>
        <w:tc>
          <w:tcPr>
            <w:tcW w:w="3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505B" w:rsidRPr="00BC5755" w:rsidRDefault="004F505B" w:rsidP="00C07AF6">
            <w:pPr>
              <w:jc w:val="center"/>
              <w:rPr>
                <w:color w:val="000000"/>
                <w:sz w:val="24"/>
                <w:szCs w:val="24"/>
              </w:rPr>
            </w:pPr>
            <w:r w:rsidRPr="00BC5755">
              <w:rPr>
                <w:color w:val="000000"/>
                <w:sz w:val="24"/>
                <w:szCs w:val="24"/>
              </w:rPr>
              <w:t>Показатель</w:t>
            </w:r>
          </w:p>
        </w:tc>
        <w:tc>
          <w:tcPr>
            <w:tcW w:w="907" w:type="dxa"/>
            <w:tcBorders>
              <w:top w:val="single" w:sz="4" w:space="0" w:color="auto"/>
              <w:left w:val="nil"/>
              <w:bottom w:val="single" w:sz="4" w:space="0" w:color="auto"/>
              <w:right w:val="single" w:sz="4" w:space="0" w:color="auto"/>
            </w:tcBorders>
            <w:shd w:val="clear" w:color="auto" w:fill="auto"/>
            <w:vAlign w:val="center"/>
            <w:hideMark/>
          </w:tcPr>
          <w:p w:rsidR="004F505B" w:rsidRPr="00BC5755" w:rsidRDefault="004F505B" w:rsidP="00C07AF6">
            <w:pPr>
              <w:jc w:val="center"/>
              <w:rPr>
                <w:color w:val="000000"/>
                <w:sz w:val="24"/>
                <w:szCs w:val="24"/>
              </w:rPr>
            </w:pPr>
            <w:proofErr w:type="gramStart"/>
            <w:r w:rsidRPr="00BC5755">
              <w:rPr>
                <w:color w:val="000000"/>
                <w:sz w:val="24"/>
                <w:szCs w:val="24"/>
              </w:rPr>
              <w:t>Отчет-</w:t>
            </w:r>
            <w:proofErr w:type="spellStart"/>
            <w:r w:rsidRPr="00BC5755">
              <w:rPr>
                <w:color w:val="000000"/>
                <w:sz w:val="24"/>
                <w:szCs w:val="24"/>
              </w:rPr>
              <w:t>ный</w:t>
            </w:r>
            <w:proofErr w:type="spellEnd"/>
            <w:proofErr w:type="gramEnd"/>
            <w:r w:rsidRPr="00BC5755">
              <w:rPr>
                <w:color w:val="000000"/>
                <w:sz w:val="24"/>
                <w:szCs w:val="24"/>
              </w:rPr>
              <w:t xml:space="preserve"> год</w:t>
            </w:r>
          </w:p>
        </w:tc>
        <w:tc>
          <w:tcPr>
            <w:tcW w:w="786" w:type="dxa"/>
            <w:tcBorders>
              <w:top w:val="single" w:sz="4" w:space="0" w:color="auto"/>
              <w:left w:val="nil"/>
              <w:bottom w:val="single" w:sz="4" w:space="0" w:color="auto"/>
              <w:right w:val="single" w:sz="4" w:space="0" w:color="auto"/>
            </w:tcBorders>
            <w:shd w:val="clear" w:color="auto" w:fill="auto"/>
            <w:vAlign w:val="center"/>
            <w:hideMark/>
          </w:tcPr>
          <w:p w:rsidR="004F505B" w:rsidRPr="00BC5755" w:rsidRDefault="004F505B" w:rsidP="00C07AF6">
            <w:pPr>
              <w:jc w:val="center"/>
              <w:rPr>
                <w:color w:val="000000"/>
                <w:sz w:val="24"/>
                <w:szCs w:val="24"/>
              </w:rPr>
            </w:pPr>
            <w:proofErr w:type="gramStart"/>
            <w:r w:rsidRPr="00BC5755">
              <w:rPr>
                <w:color w:val="000000"/>
                <w:sz w:val="24"/>
                <w:szCs w:val="24"/>
              </w:rPr>
              <w:t>Теку-</w:t>
            </w:r>
            <w:proofErr w:type="spellStart"/>
            <w:r w:rsidRPr="00BC5755">
              <w:rPr>
                <w:color w:val="000000"/>
                <w:sz w:val="24"/>
                <w:szCs w:val="24"/>
              </w:rPr>
              <w:t>щий</w:t>
            </w:r>
            <w:proofErr w:type="spellEnd"/>
            <w:proofErr w:type="gramEnd"/>
            <w:r w:rsidRPr="00BC5755">
              <w:rPr>
                <w:color w:val="000000"/>
                <w:sz w:val="24"/>
                <w:szCs w:val="24"/>
              </w:rPr>
              <w:t xml:space="preserve"> год</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4F505B" w:rsidRPr="00BC5755" w:rsidRDefault="004F505B" w:rsidP="00C07AF6">
            <w:pPr>
              <w:jc w:val="center"/>
              <w:rPr>
                <w:color w:val="000000"/>
                <w:sz w:val="24"/>
                <w:szCs w:val="24"/>
              </w:rPr>
            </w:pPr>
            <w:proofErr w:type="spellStart"/>
            <w:proofErr w:type="gramStart"/>
            <w:r w:rsidRPr="00BC5755">
              <w:rPr>
                <w:color w:val="000000"/>
                <w:sz w:val="24"/>
                <w:szCs w:val="24"/>
              </w:rPr>
              <w:t>Очеред</w:t>
            </w:r>
            <w:proofErr w:type="spellEnd"/>
            <w:r w:rsidRPr="00BC5755">
              <w:rPr>
                <w:color w:val="000000"/>
                <w:sz w:val="24"/>
                <w:szCs w:val="24"/>
              </w:rPr>
              <w:t>-ной</w:t>
            </w:r>
            <w:proofErr w:type="gramEnd"/>
            <w:r w:rsidRPr="00BC5755">
              <w:rPr>
                <w:color w:val="000000"/>
                <w:sz w:val="24"/>
                <w:szCs w:val="24"/>
              </w:rPr>
              <w:t xml:space="preserve"> год (n)</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4F505B" w:rsidRPr="00BC5755" w:rsidRDefault="004F505B" w:rsidP="00C07AF6">
            <w:pPr>
              <w:jc w:val="center"/>
              <w:rPr>
                <w:color w:val="000000"/>
                <w:sz w:val="24"/>
                <w:szCs w:val="24"/>
              </w:rPr>
            </w:pPr>
            <w:r w:rsidRPr="00BC5755">
              <w:rPr>
                <w:color w:val="000000"/>
                <w:sz w:val="24"/>
                <w:szCs w:val="24"/>
              </w:rPr>
              <w:t>Первый год планового периода</w:t>
            </w:r>
            <w:r w:rsidRPr="00BC5755">
              <w:rPr>
                <w:color w:val="000000"/>
                <w:sz w:val="24"/>
                <w:szCs w:val="24"/>
              </w:rPr>
              <w:br/>
              <w:t>(n + 1)</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4F505B" w:rsidRPr="00BC5755" w:rsidRDefault="004F505B" w:rsidP="00C07AF6">
            <w:pPr>
              <w:jc w:val="center"/>
              <w:rPr>
                <w:color w:val="000000"/>
                <w:sz w:val="24"/>
                <w:szCs w:val="24"/>
              </w:rPr>
            </w:pPr>
            <w:r w:rsidRPr="00BC5755">
              <w:rPr>
                <w:color w:val="000000"/>
                <w:sz w:val="24"/>
                <w:szCs w:val="24"/>
              </w:rPr>
              <w:t>Второй год планового периода</w:t>
            </w:r>
            <w:r w:rsidRPr="00BC5755">
              <w:rPr>
                <w:color w:val="000000"/>
                <w:sz w:val="24"/>
                <w:szCs w:val="24"/>
              </w:rPr>
              <w:br/>
              <w:t>(n + 2)</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4F505B" w:rsidRPr="00BC5755" w:rsidRDefault="004F505B" w:rsidP="00C07AF6">
            <w:pPr>
              <w:jc w:val="center"/>
              <w:rPr>
                <w:color w:val="000000"/>
                <w:sz w:val="24"/>
                <w:szCs w:val="24"/>
              </w:rPr>
            </w:pPr>
            <w:r w:rsidRPr="00BC5755">
              <w:rPr>
                <w:color w:val="000000"/>
                <w:sz w:val="24"/>
                <w:szCs w:val="24"/>
              </w:rPr>
              <w:t>Год</w:t>
            </w:r>
            <w:r w:rsidRPr="00BC5755">
              <w:rPr>
                <w:color w:val="000000"/>
                <w:sz w:val="24"/>
                <w:szCs w:val="24"/>
              </w:rPr>
              <w:br/>
              <w:t>n + 3</w:t>
            </w:r>
          </w:p>
        </w:tc>
        <w:tc>
          <w:tcPr>
            <w:tcW w:w="1349" w:type="dxa"/>
            <w:tcBorders>
              <w:top w:val="single" w:sz="4" w:space="0" w:color="auto"/>
              <w:left w:val="nil"/>
              <w:bottom w:val="single" w:sz="4" w:space="0" w:color="auto"/>
              <w:right w:val="single" w:sz="4" w:space="0" w:color="auto"/>
            </w:tcBorders>
            <w:shd w:val="clear" w:color="auto" w:fill="auto"/>
            <w:vAlign w:val="center"/>
            <w:hideMark/>
          </w:tcPr>
          <w:p w:rsidR="004F505B" w:rsidRPr="00BC5755" w:rsidRDefault="004F505B" w:rsidP="00C07AF6">
            <w:pPr>
              <w:jc w:val="center"/>
              <w:rPr>
                <w:color w:val="000000"/>
                <w:sz w:val="24"/>
                <w:szCs w:val="24"/>
              </w:rPr>
            </w:pPr>
            <w:r w:rsidRPr="00BC5755">
              <w:rPr>
                <w:color w:val="000000"/>
                <w:sz w:val="24"/>
                <w:szCs w:val="24"/>
              </w:rPr>
              <w:t>Год</w:t>
            </w:r>
            <w:r w:rsidRPr="00BC5755">
              <w:rPr>
                <w:color w:val="000000"/>
                <w:sz w:val="24"/>
                <w:szCs w:val="24"/>
              </w:rPr>
              <w:br/>
              <w:t>n + 4</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rsidR="004F505B" w:rsidRPr="00BC5755" w:rsidRDefault="004F505B" w:rsidP="00C07AF6">
            <w:pPr>
              <w:jc w:val="center"/>
              <w:rPr>
                <w:color w:val="000000"/>
                <w:sz w:val="24"/>
                <w:szCs w:val="24"/>
              </w:rPr>
            </w:pPr>
            <w:r w:rsidRPr="00BC5755">
              <w:rPr>
                <w:color w:val="000000"/>
                <w:sz w:val="24"/>
                <w:szCs w:val="24"/>
              </w:rPr>
              <w:t>Год</w:t>
            </w:r>
            <w:r w:rsidRPr="00BC5755">
              <w:rPr>
                <w:color w:val="000000"/>
                <w:sz w:val="24"/>
                <w:szCs w:val="24"/>
              </w:rPr>
              <w:br/>
              <w:t>n + ….</w:t>
            </w:r>
          </w:p>
        </w:tc>
      </w:tr>
      <w:tr w:rsidR="004F505B" w:rsidRPr="00F10783" w:rsidTr="00C07AF6">
        <w:trPr>
          <w:trHeight w:val="315"/>
        </w:trPr>
        <w:tc>
          <w:tcPr>
            <w:tcW w:w="15323" w:type="dxa"/>
            <w:gridSpan w:val="9"/>
            <w:tcBorders>
              <w:top w:val="single" w:sz="4" w:space="0" w:color="auto"/>
              <w:left w:val="nil"/>
              <w:bottom w:val="single" w:sz="4" w:space="0" w:color="auto"/>
              <w:right w:val="single" w:sz="4" w:space="0" w:color="000000"/>
            </w:tcBorders>
            <w:shd w:val="clear" w:color="000000" w:fill="FFFFCC"/>
            <w:hideMark/>
          </w:tcPr>
          <w:p w:rsidR="004F505B" w:rsidRPr="00BC5755" w:rsidRDefault="004F505B" w:rsidP="00C07AF6">
            <w:pPr>
              <w:jc w:val="center"/>
              <w:rPr>
                <w:b/>
                <w:bCs/>
                <w:color w:val="000000"/>
                <w:sz w:val="24"/>
                <w:szCs w:val="24"/>
              </w:rPr>
            </w:pPr>
            <w:r w:rsidRPr="00BC5755">
              <w:rPr>
                <w:b/>
                <w:bCs/>
                <w:color w:val="000000"/>
                <w:sz w:val="24"/>
                <w:szCs w:val="24"/>
              </w:rPr>
              <w:t xml:space="preserve">I. Консолидированный бюджет </w:t>
            </w:r>
            <w:proofErr w:type="spellStart"/>
            <w:r w:rsidRPr="00F362CB">
              <w:rPr>
                <w:b/>
                <w:sz w:val="24"/>
                <w:szCs w:val="24"/>
              </w:rPr>
              <w:t>Камешкирского</w:t>
            </w:r>
            <w:proofErr w:type="spellEnd"/>
            <w:r w:rsidRPr="00F362CB">
              <w:rPr>
                <w:b/>
                <w:sz w:val="24"/>
                <w:szCs w:val="24"/>
              </w:rPr>
              <w:t xml:space="preserve"> района</w:t>
            </w:r>
            <w:r>
              <w:rPr>
                <w:sz w:val="28"/>
                <w:szCs w:val="28"/>
              </w:rPr>
              <w:t xml:space="preserve"> </w:t>
            </w:r>
            <w:r w:rsidRPr="00BC5755">
              <w:rPr>
                <w:b/>
                <w:bCs/>
                <w:color w:val="000000"/>
                <w:sz w:val="24"/>
                <w:szCs w:val="24"/>
              </w:rPr>
              <w:t>Пензенской области</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b/>
                <w:bCs/>
                <w:color w:val="000000"/>
                <w:sz w:val="24"/>
                <w:szCs w:val="24"/>
              </w:rPr>
            </w:pPr>
            <w:r w:rsidRPr="00BC5755">
              <w:rPr>
                <w:b/>
                <w:bCs/>
                <w:color w:val="000000"/>
                <w:sz w:val="24"/>
                <w:szCs w:val="24"/>
              </w:rPr>
              <w:t>Доходы - всего</w:t>
            </w:r>
          </w:p>
        </w:tc>
        <w:tc>
          <w:tcPr>
            <w:tcW w:w="907" w:type="dxa"/>
            <w:tcBorders>
              <w:top w:val="nil"/>
              <w:left w:val="nil"/>
              <w:bottom w:val="single" w:sz="4" w:space="0" w:color="auto"/>
              <w:right w:val="single" w:sz="4" w:space="0" w:color="auto"/>
            </w:tcBorders>
            <w:shd w:val="clear" w:color="auto" w:fill="auto"/>
            <w:hideMark/>
          </w:tcPr>
          <w:p w:rsidR="004F505B" w:rsidRPr="00F10783" w:rsidRDefault="004F505B" w:rsidP="00C07AF6">
            <w:pPr>
              <w:rPr>
                <w:b/>
                <w:bCs/>
                <w:color w:val="000000"/>
              </w:rPr>
            </w:pPr>
            <w:r w:rsidRPr="00F10783">
              <w:rPr>
                <w:b/>
                <w:bCs/>
                <w:color w:val="000000"/>
              </w:rPr>
              <w:t> </w:t>
            </w:r>
          </w:p>
        </w:tc>
        <w:tc>
          <w:tcPr>
            <w:tcW w:w="786" w:type="dxa"/>
            <w:tcBorders>
              <w:top w:val="nil"/>
              <w:left w:val="nil"/>
              <w:bottom w:val="single" w:sz="4" w:space="0" w:color="auto"/>
              <w:right w:val="single" w:sz="4" w:space="0" w:color="auto"/>
            </w:tcBorders>
            <w:shd w:val="clear" w:color="auto" w:fill="auto"/>
            <w:hideMark/>
          </w:tcPr>
          <w:p w:rsidR="004F505B" w:rsidRPr="00F10783" w:rsidRDefault="004F505B" w:rsidP="00C07AF6">
            <w:pPr>
              <w:rPr>
                <w:b/>
                <w:bCs/>
                <w:color w:val="000000"/>
              </w:rPr>
            </w:pPr>
            <w:r w:rsidRPr="00F10783">
              <w:rPr>
                <w:b/>
                <w:bCs/>
                <w:color w:val="000000"/>
              </w:rPr>
              <w:t> </w:t>
            </w:r>
          </w:p>
        </w:tc>
        <w:tc>
          <w:tcPr>
            <w:tcW w:w="1046" w:type="dxa"/>
            <w:tcBorders>
              <w:top w:val="nil"/>
              <w:left w:val="nil"/>
              <w:bottom w:val="single" w:sz="4" w:space="0" w:color="auto"/>
              <w:right w:val="single" w:sz="4" w:space="0" w:color="auto"/>
            </w:tcBorders>
            <w:shd w:val="clear" w:color="auto" w:fill="auto"/>
            <w:hideMark/>
          </w:tcPr>
          <w:p w:rsidR="004F505B" w:rsidRPr="00F10783" w:rsidRDefault="004F505B" w:rsidP="00C07AF6">
            <w:pPr>
              <w:rPr>
                <w:b/>
                <w:bCs/>
                <w:color w:val="000000"/>
              </w:rPr>
            </w:pPr>
            <w:r w:rsidRPr="00F10783">
              <w:rPr>
                <w:b/>
                <w:bCs/>
                <w:color w:val="000000"/>
              </w:rPr>
              <w:t> </w:t>
            </w:r>
          </w:p>
        </w:tc>
        <w:tc>
          <w:tcPr>
            <w:tcW w:w="1271" w:type="dxa"/>
            <w:tcBorders>
              <w:top w:val="nil"/>
              <w:left w:val="nil"/>
              <w:bottom w:val="single" w:sz="4" w:space="0" w:color="auto"/>
              <w:right w:val="single" w:sz="4" w:space="0" w:color="auto"/>
            </w:tcBorders>
            <w:shd w:val="clear" w:color="auto" w:fill="auto"/>
            <w:hideMark/>
          </w:tcPr>
          <w:p w:rsidR="004F505B" w:rsidRPr="00F10783" w:rsidRDefault="004F505B" w:rsidP="00C07AF6">
            <w:pPr>
              <w:rPr>
                <w:b/>
                <w:bCs/>
                <w:color w:val="000000"/>
              </w:rPr>
            </w:pPr>
            <w:r w:rsidRPr="00F10783">
              <w:rPr>
                <w:b/>
                <w:bCs/>
                <w:color w:val="000000"/>
              </w:rPr>
              <w:t> </w:t>
            </w:r>
          </w:p>
        </w:tc>
        <w:tc>
          <w:tcPr>
            <w:tcW w:w="1271" w:type="dxa"/>
            <w:tcBorders>
              <w:top w:val="nil"/>
              <w:left w:val="nil"/>
              <w:bottom w:val="single" w:sz="4" w:space="0" w:color="auto"/>
              <w:right w:val="single" w:sz="4" w:space="0" w:color="auto"/>
            </w:tcBorders>
            <w:shd w:val="clear" w:color="auto" w:fill="auto"/>
            <w:hideMark/>
          </w:tcPr>
          <w:p w:rsidR="004F505B" w:rsidRPr="00F10783" w:rsidRDefault="004F505B" w:rsidP="00C07AF6">
            <w:pPr>
              <w:rPr>
                <w:b/>
                <w:bCs/>
                <w:color w:val="000000"/>
              </w:rPr>
            </w:pPr>
            <w:r w:rsidRPr="00F10783">
              <w:rPr>
                <w:b/>
                <w:bCs/>
                <w:color w:val="000000"/>
              </w:rPr>
              <w:t> </w:t>
            </w:r>
          </w:p>
        </w:tc>
        <w:tc>
          <w:tcPr>
            <w:tcW w:w="760" w:type="dxa"/>
            <w:tcBorders>
              <w:top w:val="nil"/>
              <w:left w:val="nil"/>
              <w:bottom w:val="single" w:sz="4" w:space="0" w:color="auto"/>
              <w:right w:val="single" w:sz="4" w:space="0" w:color="auto"/>
            </w:tcBorders>
            <w:shd w:val="clear" w:color="auto" w:fill="auto"/>
            <w:hideMark/>
          </w:tcPr>
          <w:p w:rsidR="004F505B" w:rsidRPr="00F10783" w:rsidRDefault="004F505B" w:rsidP="00C07AF6">
            <w:pPr>
              <w:rPr>
                <w:b/>
                <w:bCs/>
                <w:color w:val="000000"/>
              </w:rPr>
            </w:pPr>
            <w:r w:rsidRPr="00F10783">
              <w:rPr>
                <w:b/>
                <w:bCs/>
                <w:color w:val="000000"/>
              </w:rPr>
              <w:t> </w:t>
            </w:r>
          </w:p>
        </w:tc>
        <w:tc>
          <w:tcPr>
            <w:tcW w:w="1349" w:type="dxa"/>
            <w:tcBorders>
              <w:top w:val="nil"/>
              <w:left w:val="nil"/>
              <w:bottom w:val="single" w:sz="4" w:space="0" w:color="auto"/>
              <w:right w:val="single" w:sz="4" w:space="0" w:color="auto"/>
            </w:tcBorders>
            <w:shd w:val="clear" w:color="auto" w:fill="auto"/>
            <w:hideMark/>
          </w:tcPr>
          <w:p w:rsidR="004F505B" w:rsidRPr="00F10783" w:rsidRDefault="004F505B" w:rsidP="00C07AF6">
            <w:pPr>
              <w:rPr>
                <w:b/>
                <w:bCs/>
                <w:color w:val="000000"/>
              </w:rPr>
            </w:pPr>
            <w:r w:rsidRPr="00F10783">
              <w:rPr>
                <w:b/>
                <w:bCs/>
                <w:color w:val="000000"/>
              </w:rPr>
              <w:t> </w:t>
            </w:r>
          </w:p>
        </w:tc>
        <w:tc>
          <w:tcPr>
            <w:tcW w:w="4253" w:type="dxa"/>
            <w:tcBorders>
              <w:top w:val="nil"/>
              <w:left w:val="nil"/>
              <w:bottom w:val="single" w:sz="4" w:space="0" w:color="auto"/>
              <w:right w:val="single" w:sz="4" w:space="0" w:color="auto"/>
            </w:tcBorders>
            <w:shd w:val="clear" w:color="auto" w:fill="auto"/>
            <w:hideMark/>
          </w:tcPr>
          <w:p w:rsidR="004F505B" w:rsidRPr="00F10783" w:rsidRDefault="004F505B" w:rsidP="00C07AF6">
            <w:pPr>
              <w:rPr>
                <w:b/>
                <w:bCs/>
                <w:color w:val="000000"/>
              </w:rPr>
            </w:pPr>
            <w:r w:rsidRPr="00F10783">
              <w:rPr>
                <w:b/>
                <w:bCs/>
                <w:color w:val="000000"/>
              </w:rPr>
              <w:t> </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i/>
                <w:iCs/>
                <w:color w:val="000000"/>
                <w:sz w:val="24"/>
                <w:szCs w:val="24"/>
              </w:rPr>
            </w:pPr>
            <w:r w:rsidRPr="00BC5755">
              <w:rPr>
                <w:i/>
                <w:iCs/>
                <w:color w:val="000000"/>
                <w:sz w:val="24"/>
                <w:szCs w:val="24"/>
              </w:rPr>
              <w:t>в том числе:</w:t>
            </w:r>
          </w:p>
        </w:tc>
        <w:tc>
          <w:tcPr>
            <w:tcW w:w="907"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786"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1046"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1271"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1271"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760"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1349"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4253"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color w:val="000000"/>
                <w:sz w:val="24"/>
                <w:szCs w:val="24"/>
              </w:rPr>
            </w:pPr>
            <w:r w:rsidRPr="00BC5755">
              <w:rPr>
                <w:color w:val="000000"/>
                <w:sz w:val="24"/>
                <w:szCs w:val="24"/>
              </w:rPr>
              <w:t>Налоговые, неналоговые</w:t>
            </w:r>
          </w:p>
        </w:tc>
        <w:tc>
          <w:tcPr>
            <w:tcW w:w="907"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786"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1046"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1271"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1271"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760"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1349"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4253"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color w:val="000000"/>
                <w:sz w:val="24"/>
                <w:szCs w:val="24"/>
              </w:rPr>
            </w:pPr>
            <w:r w:rsidRPr="00BC5755">
              <w:rPr>
                <w:color w:val="000000"/>
                <w:sz w:val="24"/>
                <w:szCs w:val="24"/>
              </w:rPr>
              <w:t>Безвозмездные поступления</w:t>
            </w:r>
          </w:p>
        </w:tc>
        <w:tc>
          <w:tcPr>
            <w:tcW w:w="907"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786"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1046"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1271"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1271"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760"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1349"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c>
          <w:tcPr>
            <w:tcW w:w="4253" w:type="dxa"/>
            <w:tcBorders>
              <w:top w:val="nil"/>
              <w:left w:val="nil"/>
              <w:bottom w:val="single" w:sz="4" w:space="0" w:color="auto"/>
              <w:right w:val="single" w:sz="4" w:space="0" w:color="auto"/>
            </w:tcBorders>
            <w:shd w:val="clear" w:color="auto" w:fill="auto"/>
            <w:hideMark/>
          </w:tcPr>
          <w:p w:rsidR="004F505B" w:rsidRPr="00F10783" w:rsidRDefault="004F505B" w:rsidP="00C07AF6">
            <w:pPr>
              <w:rPr>
                <w:color w:val="000000"/>
              </w:rPr>
            </w:pPr>
            <w:r w:rsidRPr="00F10783">
              <w:rPr>
                <w:color w:val="000000"/>
              </w:rPr>
              <w:t> </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b/>
                <w:bCs/>
                <w:color w:val="000000"/>
                <w:sz w:val="24"/>
                <w:szCs w:val="24"/>
              </w:rPr>
            </w:pPr>
            <w:r w:rsidRPr="00BC5755">
              <w:rPr>
                <w:b/>
                <w:bCs/>
                <w:color w:val="000000"/>
                <w:sz w:val="24"/>
                <w:szCs w:val="24"/>
              </w:rPr>
              <w:t>Расходы</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b/>
                <w:bCs/>
                <w:color w:val="000000"/>
                <w:sz w:val="24"/>
                <w:szCs w:val="24"/>
              </w:rPr>
            </w:pPr>
            <w:r w:rsidRPr="00BC5755">
              <w:rPr>
                <w:b/>
                <w:bCs/>
                <w:color w:val="000000"/>
                <w:sz w:val="24"/>
                <w:szCs w:val="24"/>
              </w:rPr>
              <w:t>Дефицит (профицит)</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r>
      <w:tr w:rsidR="004F505B" w:rsidRPr="00F10783" w:rsidTr="00C07AF6">
        <w:trPr>
          <w:trHeight w:val="300"/>
        </w:trPr>
        <w:tc>
          <w:tcPr>
            <w:tcW w:w="15323" w:type="dxa"/>
            <w:gridSpan w:val="9"/>
            <w:tcBorders>
              <w:top w:val="single" w:sz="4" w:space="0" w:color="auto"/>
              <w:left w:val="nil"/>
              <w:bottom w:val="single" w:sz="4" w:space="0" w:color="auto"/>
              <w:right w:val="single" w:sz="4" w:space="0" w:color="000000"/>
            </w:tcBorders>
            <w:shd w:val="clear" w:color="000000" w:fill="FFFFCC"/>
            <w:hideMark/>
          </w:tcPr>
          <w:p w:rsidR="004F505B" w:rsidRPr="00BC5755" w:rsidRDefault="004F505B" w:rsidP="00C07AF6">
            <w:pPr>
              <w:jc w:val="center"/>
              <w:rPr>
                <w:b/>
                <w:bCs/>
                <w:color w:val="000000"/>
                <w:sz w:val="24"/>
                <w:szCs w:val="24"/>
              </w:rPr>
            </w:pPr>
            <w:r w:rsidRPr="00BC5755">
              <w:rPr>
                <w:b/>
                <w:bCs/>
                <w:color w:val="000000"/>
                <w:sz w:val="24"/>
                <w:szCs w:val="24"/>
              </w:rPr>
              <w:t xml:space="preserve">II. Бюджет </w:t>
            </w:r>
            <w:proofErr w:type="spellStart"/>
            <w:r w:rsidRPr="00F362CB">
              <w:rPr>
                <w:b/>
                <w:sz w:val="24"/>
                <w:szCs w:val="24"/>
              </w:rPr>
              <w:t>Камешкирского</w:t>
            </w:r>
            <w:proofErr w:type="spellEnd"/>
            <w:r w:rsidRPr="00F362CB">
              <w:rPr>
                <w:b/>
                <w:sz w:val="24"/>
                <w:szCs w:val="24"/>
              </w:rPr>
              <w:t xml:space="preserve"> района</w:t>
            </w:r>
            <w:r>
              <w:rPr>
                <w:sz w:val="28"/>
                <w:szCs w:val="28"/>
              </w:rPr>
              <w:t xml:space="preserve"> </w:t>
            </w:r>
            <w:r w:rsidRPr="00BC5755">
              <w:rPr>
                <w:b/>
                <w:bCs/>
                <w:color w:val="000000"/>
                <w:sz w:val="24"/>
                <w:szCs w:val="24"/>
              </w:rPr>
              <w:t>Пензенской области</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b/>
                <w:bCs/>
                <w:color w:val="000000"/>
                <w:sz w:val="24"/>
                <w:szCs w:val="24"/>
              </w:rPr>
            </w:pPr>
            <w:r w:rsidRPr="00BC5755">
              <w:rPr>
                <w:b/>
                <w:bCs/>
                <w:color w:val="000000"/>
                <w:sz w:val="24"/>
                <w:szCs w:val="24"/>
              </w:rPr>
              <w:t>Доходы - всего</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i/>
                <w:iCs/>
                <w:color w:val="000000"/>
                <w:sz w:val="24"/>
                <w:szCs w:val="24"/>
              </w:rPr>
            </w:pPr>
            <w:r w:rsidRPr="00BC5755">
              <w:rPr>
                <w:i/>
                <w:iCs/>
                <w:color w:val="000000"/>
                <w:sz w:val="24"/>
                <w:szCs w:val="24"/>
              </w:rPr>
              <w:t>в том числе:</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color w:val="000000"/>
                <w:sz w:val="24"/>
                <w:szCs w:val="24"/>
              </w:rPr>
            </w:pPr>
            <w:r w:rsidRPr="00BC5755">
              <w:rPr>
                <w:color w:val="000000"/>
                <w:sz w:val="24"/>
                <w:szCs w:val="24"/>
              </w:rPr>
              <w:t>Налоговые, неналоговые</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color w:val="000000"/>
                <w:sz w:val="24"/>
                <w:szCs w:val="24"/>
              </w:rPr>
            </w:pPr>
            <w:r w:rsidRPr="00BC5755">
              <w:rPr>
                <w:color w:val="000000"/>
                <w:sz w:val="24"/>
                <w:szCs w:val="24"/>
              </w:rPr>
              <w:t>Безвозмездные поступления</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i/>
                <w:iCs/>
                <w:color w:val="000000"/>
                <w:sz w:val="24"/>
                <w:szCs w:val="24"/>
              </w:rPr>
            </w:pPr>
            <w:r w:rsidRPr="00BC5755">
              <w:rPr>
                <w:i/>
                <w:iCs/>
                <w:color w:val="000000"/>
                <w:sz w:val="24"/>
                <w:szCs w:val="24"/>
              </w:rPr>
              <w:t>из них:</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r>
      <w:tr w:rsidR="004F505B" w:rsidRPr="00F10783" w:rsidTr="00C07AF6">
        <w:trPr>
          <w:trHeight w:val="315"/>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color w:val="000000"/>
                <w:sz w:val="24"/>
                <w:szCs w:val="24"/>
              </w:rPr>
            </w:pPr>
            <w:r w:rsidRPr="00BC5755">
              <w:rPr>
                <w:color w:val="000000"/>
                <w:sz w:val="24"/>
                <w:szCs w:val="24"/>
              </w:rPr>
              <w:t>Дотации</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r>
      <w:tr w:rsidR="004F505B" w:rsidRPr="00F10783" w:rsidTr="00C07AF6">
        <w:trPr>
          <w:trHeight w:val="315"/>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color w:val="000000"/>
                <w:sz w:val="24"/>
                <w:szCs w:val="24"/>
              </w:rPr>
            </w:pPr>
            <w:r w:rsidRPr="00BC5755">
              <w:rPr>
                <w:color w:val="000000"/>
                <w:sz w:val="24"/>
                <w:szCs w:val="24"/>
              </w:rPr>
              <w:lastRenderedPageBreak/>
              <w:t>Субсидии</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r>
      <w:tr w:rsidR="004F505B" w:rsidRPr="00F10783" w:rsidTr="00C07AF6">
        <w:trPr>
          <w:trHeight w:val="315"/>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color w:val="000000"/>
                <w:sz w:val="24"/>
                <w:szCs w:val="24"/>
              </w:rPr>
            </w:pPr>
            <w:r w:rsidRPr="00BC5755">
              <w:rPr>
                <w:color w:val="000000"/>
                <w:sz w:val="24"/>
                <w:szCs w:val="24"/>
              </w:rPr>
              <w:t>Субвенции</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r>
      <w:tr w:rsidR="004F505B" w:rsidRPr="00F10783" w:rsidTr="00C07AF6">
        <w:trPr>
          <w:trHeight w:val="345"/>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color w:val="000000"/>
                <w:sz w:val="24"/>
                <w:szCs w:val="24"/>
              </w:rPr>
            </w:pPr>
            <w:r w:rsidRPr="00BC5755">
              <w:rPr>
                <w:color w:val="000000"/>
                <w:sz w:val="24"/>
                <w:szCs w:val="24"/>
              </w:rPr>
              <w:t>Иные межбюджетные трансферты</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b/>
                <w:bCs/>
                <w:color w:val="000000"/>
                <w:sz w:val="24"/>
                <w:szCs w:val="24"/>
              </w:rPr>
            </w:pPr>
            <w:r w:rsidRPr="00BC5755">
              <w:rPr>
                <w:b/>
                <w:bCs/>
                <w:color w:val="000000"/>
                <w:sz w:val="24"/>
                <w:szCs w:val="24"/>
              </w:rPr>
              <w:t>Расходы - всего</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i/>
                <w:iCs/>
                <w:color w:val="000000"/>
                <w:sz w:val="24"/>
                <w:szCs w:val="24"/>
              </w:rPr>
            </w:pPr>
            <w:r w:rsidRPr="00BC5755">
              <w:rPr>
                <w:i/>
                <w:iCs/>
                <w:color w:val="000000"/>
                <w:sz w:val="24"/>
                <w:szCs w:val="24"/>
              </w:rPr>
              <w:t>из них:</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color w:val="000000"/>
                <w:sz w:val="24"/>
                <w:szCs w:val="24"/>
              </w:rPr>
            </w:pPr>
            <w:r w:rsidRPr="00BC5755">
              <w:rPr>
                <w:color w:val="000000"/>
                <w:sz w:val="24"/>
                <w:szCs w:val="24"/>
              </w:rPr>
              <w:t>Межбюджетные трансферты местным бюджетам</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i/>
                <w:iCs/>
                <w:color w:val="000000"/>
                <w:sz w:val="24"/>
                <w:szCs w:val="24"/>
              </w:rPr>
            </w:pPr>
            <w:r w:rsidRPr="00BC5755">
              <w:rPr>
                <w:i/>
                <w:iCs/>
                <w:color w:val="000000"/>
                <w:sz w:val="24"/>
                <w:szCs w:val="24"/>
              </w:rPr>
              <w:t>из них:</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i/>
                <w:iCs/>
                <w:color w:val="000000"/>
                <w:sz w:val="24"/>
                <w:szCs w:val="24"/>
              </w:rPr>
            </w:pPr>
            <w:r w:rsidRPr="00BC5755">
              <w:rPr>
                <w:i/>
                <w:iCs/>
                <w:color w:val="000000"/>
                <w:sz w:val="24"/>
                <w:szCs w:val="24"/>
              </w:rPr>
              <w:t>Дотации</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r>
      <w:tr w:rsidR="004F505B" w:rsidRPr="00F10783" w:rsidTr="00C07AF6">
        <w:trPr>
          <w:trHeight w:val="63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color w:val="000000"/>
                <w:sz w:val="24"/>
                <w:szCs w:val="24"/>
              </w:rPr>
            </w:pPr>
            <w:r w:rsidRPr="00BC5755">
              <w:rPr>
                <w:color w:val="000000"/>
                <w:sz w:val="24"/>
                <w:szCs w:val="24"/>
              </w:rPr>
              <w:t>Расходы на обслуживание муниципального долга</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r>
      <w:tr w:rsidR="004F505B" w:rsidRPr="00F10783" w:rsidTr="00C07AF6">
        <w:trPr>
          <w:trHeight w:val="153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i/>
                <w:iCs/>
                <w:color w:val="000000"/>
                <w:sz w:val="24"/>
                <w:szCs w:val="24"/>
              </w:rPr>
            </w:pPr>
            <w:r w:rsidRPr="00BC5755">
              <w:rPr>
                <w:i/>
                <w:iCs/>
                <w:color w:val="000000"/>
                <w:sz w:val="24"/>
                <w:szCs w:val="24"/>
              </w:rPr>
              <w:t>отношение расходов на обслуживание муниципального долга к общему объему расходов, за исключением расходов, которые осуществляются за счет субвенций, предоставляемых из бюджетов бюджетной системы РФ</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b/>
                <w:bCs/>
                <w:color w:val="000000"/>
                <w:sz w:val="24"/>
                <w:szCs w:val="24"/>
              </w:rPr>
            </w:pPr>
            <w:r w:rsidRPr="00BC5755">
              <w:rPr>
                <w:b/>
                <w:bCs/>
                <w:color w:val="000000"/>
                <w:sz w:val="24"/>
                <w:szCs w:val="24"/>
              </w:rPr>
              <w:t>Дефицит (профицит)</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r>
      <w:tr w:rsidR="004F505B" w:rsidRPr="00F10783" w:rsidTr="00C07AF6">
        <w:trPr>
          <w:trHeight w:val="54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i/>
                <w:iCs/>
                <w:color w:val="000000"/>
                <w:sz w:val="24"/>
                <w:szCs w:val="24"/>
              </w:rPr>
            </w:pPr>
            <w:r w:rsidRPr="00BC5755">
              <w:rPr>
                <w:i/>
                <w:iCs/>
                <w:color w:val="000000"/>
                <w:sz w:val="24"/>
                <w:szCs w:val="24"/>
              </w:rPr>
              <w:t>отношение дефицита к объему доходов без учета безвозмездных поступлений, %</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b/>
                <w:bCs/>
                <w:color w:val="000000"/>
                <w:sz w:val="24"/>
                <w:szCs w:val="24"/>
              </w:rPr>
            </w:pPr>
            <w:r w:rsidRPr="00BC5755">
              <w:rPr>
                <w:b/>
                <w:bCs/>
                <w:color w:val="000000"/>
                <w:sz w:val="24"/>
                <w:szCs w:val="24"/>
              </w:rPr>
              <w:t>Источники финансирования</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i/>
                <w:iCs/>
                <w:color w:val="000000"/>
                <w:sz w:val="24"/>
                <w:szCs w:val="24"/>
              </w:rPr>
            </w:pPr>
            <w:r w:rsidRPr="00BC5755">
              <w:rPr>
                <w:i/>
                <w:iCs/>
                <w:color w:val="000000"/>
                <w:sz w:val="24"/>
                <w:szCs w:val="24"/>
              </w:rPr>
              <w:t>из них:</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r>
      <w:tr w:rsidR="004F505B" w:rsidRPr="00F10783" w:rsidTr="00C07AF6">
        <w:trPr>
          <w:trHeight w:val="315"/>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color w:val="000000"/>
                <w:sz w:val="24"/>
                <w:szCs w:val="24"/>
              </w:rPr>
            </w:pPr>
            <w:r w:rsidRPr="00BC5755">
              <w:rPr>
                <w:color w:val="000000"/>
                <w:sz w:val="24"/>
                <w:szCs w:val="24"/>
              </w:rPr>
              <w:t>Бюджетные кредиты</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r>
      <w:tr w:rsidR="004F505B" w:rsidRPr="00F10783" w:rsidTr="00C07AF6">
        <w:trPr>
          <w:trHeight w:val="315"/>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color w:val="000000"/>
                <w:sz w:val="24"/>
                <w:szCs w:val="24"/>
              </w:rPr>
            </w:pPr>
            <w:r w:rsidRPr="00BC5755">
              <w:rPr>
                <w:color w:val="000000"/>
                <w:sz w:val="24"/>
                <w:szCs w:val="24"/>
              </w:rPr>
              <w:t>Кредиты кредитных организаций</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r>
      <w:tr w:rsidR="004F505B" w:rsidRPr="00F10783" w:rsidTr="00C07AF6">
        <w:trPr>
          <w:trHeight w:val="63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b/>
                <w:bCs/>
                <w:color w:val="000000"/>
                <w:sz w:val="24"/>
                <w:szCs w:val="24"/>
              </w:rPr>
            </w:pPr>
            <w:r w:rsidRPr="00BC5755">
              <w:rPr>
                <w:b/>
                <w:bCs/>
                <w:color w:val="000000"/>
                <w:sz w:val="24"/>
                <w:szCs w:val="24"/>
              </w:rPr>
              <w:lastRenderedPageBreak/>
              <w:t>Муниципальный долг</w:t>
            </w:r>
            <w:r w:rsidRPr="00BC5755">
              <w:rPr>
                <w:b/>
                <w:bCs/>
                <w:color w:val="000000"/>
                <w:sz w:val="24"/>
                <w:szCs w:val="24"/>
              </w:rPr>
              <w:br/>
              <w:t>на конец года</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color w:val="000000"/>
                <w:sz w:val="24"/>
                <w:szCs w:val="24"/>
              </w:rPr>
            </w:pPr>
            <w:r w:rsidRPr="00BC5755">
              <w:rPr>
                <w:color w:val="000000"/>
                <w:sz w:val="24"/>
                <w:szCs w:val="24"/>
              </w:rPr>
              <w:t> </w:t>
            </w:r>
          </w:p>
        </w:tc>
      </w:tr>
      <w:tr w:rsidR="004F505B" w:rsidRPr="00F10783" w:rsidTr="00C07AF6">
        <w:trPr>
          <w:trHeight w:val="765"/>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i/>
                <w:iCs/>
                <w:color w:val="000000"/>
                <w:sz w:val="24"/>
                <w:szCs w:val="24"/>
              </w:rPr>
            </w:pPr>
            <w:r w:rsidRPr="00BC5755">
              <w:rPr>
                <w:i/>
                <w:iCs/>
                <w:color w:val="000000"/>
                <w:sz w:val="24"/>
                <w:szCs w:val="24"/>
              </w:rPr>
              <w:t>отношение муниципального долга к объему доходов без учета безвозмездных поступлений, %</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i/>
                <w:iCs/>
                <w:color w:val="000000"/>
                <w:sz w:val="24"/>
                <w:szCs w:val="24"/>
              </w:rPr>
            </w:pPr>
            <w:r w:rsidRPr="00BC5755">
              <w:rPr>
                <w:i/>
                <w:iCs/>
                <w:color w:val="000000"/>
                <w:sz w:val="24"/>
                <w:szCs w:val="24"/>
              </w:rPr>
              <w:t> </w:t>
            </w:r>
          </w:p>
        </w:tc>
      </w:tr>
      <w:tr w:rsidR="004F505B" w:rsidRPr="00F10783" w:rsidTr="00C07AF6">
        <w:trPr>
          <w:trHeight w:val="300"/>
        </w:trPr>
        <w:tc>
          <w:tcPr>
            <w:tcW w:w="15323" w:type="dxa"/>
            <w:gridSpan w:val="9"/>
            <w:tcBorders>
              <w:top w:val="single" w:sz="4" w:space="0" w:color="auto"/>
              <w:left w:val="nil"/>
              <w:bottom w:val="single" w:sz="4" w:space="0" w:color="auto"/>
              <w:right w:val="single" w:sz="4" w:space="0" w:color="000000"/>
            </w:tcBorders>
            <w:shd w:val="clear" w:color="000000" w:fill="FFFFCC"/>
            <w:hideMark/>
          </w:tcPr>
          <w:p w:rsidR="004F505B" w:rsidRPr="00BC5755" w:rsidRDefault="004F505B" w:rsidP="00C07AF6">
            <w:pPr>
              <w:jc w:val="center"/>
              <w:rPr>
                <w:b/>
                <w:bCs/>
                <w:color w:val="000000"/>
                <w:sz w:val="24"/>
                <w:szCs w:val="24"/>
              </w:rPr>
            </w:pPr>
            <w:r w:rsidRPr="00BC5755">
              <w:rPr>
                <w:b/>
                <w:bCs/>
                <w:color w:val="000000"/>
                <w:sz w:val="24"/>
                <w:szCs w:val="24"/>
              </w:rPr>
              <w:t xml:space="preserve">III. Местные бюджеты </w:t>
            </w:r>
            <w:proofErr w:type="spellStart"/>
            <w:r w:rsidRPr="00F362CB">
              <w:rPr>
                <w:b/>
                <w:sz w:val="24"/>
                <w:szCs w:val="24"/>
              </w:rPr>
              <w:t>Камешкирского</w:t>
            </w:r>
            <w:proofErr w:type="spellEnd"/>
            <w:r w:rsidRPr="00F362CB">
              <w:rPr>
                <w:b/>
                <w:sz w:val="24"/>
                <w:szCs w:val="24"/>
              </w:rPr>
              <w:t xml:space="preserve"> района</w:t>
            </w:r>
            <w:r>
              <w:rPr>
                <w:sz w:val="28"/>
                <w:szCs w:val="28"/>
              </w:rPr>
              <w:t xml:space="preserve"> </w:t>
            </w:r>
            <w:r w:rsidRPr="00BC5755">
              <w:rPr>
                <w:b/>
                <w:bCs/>
                <w:color w:val="000000"/>
                <w:sz w:val="24"/>
                <w:szCs w:val="24"/>
              </w:rPr>
              <w:t>Пензенской области</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b/>
                <w:bCs/>
                <w:color w:val="000000"/>
                <w:sz w:val="24"/>
                <w:szCs w:val="24"/>
              </w:rPr>
            </w:pPr>
            <w:r w:rsidRPr="00BC5755">
              <w:rPr>
                <w:b/>
                <w:bCs/>
                <w:color w:val="000000"/>
                <w:sz w:val="24"/>
                <w:szCs w:val="24"/>
              </w:rPr>
              <w:t>Доходы</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b/>
                <w:bCs/>
                <w:color w:val="000000"/>
                <w:sz w:val="24"/>
                <w:szCs w:val="24"/>
              </w:rPr>
            </w:pPr>
            <w:r w:rsidRPr="00BC5755">
              <w:rPr>
                <w:b/>
                <w:bCs/>
                <w:color w:val="000000"/>
                <w:sz w:val="24"/>
                <w:szCs w:val="24"/>
              </w:rPr>
              <w:t>Расходы</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r>
      <w:tr w:rsidR="004F505B" w:rsidRPr="00F10783" w:rsidTr="00C07AF6">
        <w:trPr>
          <w:trHeight w:val="300"/>
        </w:trPr>
        <w:tc>
          <w:tcPr>
            <w:tcW w:w="3680" w:type="dxa"/>
            <w:tcBorders>
              <w:top w:val="nil"/>
              <w:left w:val="single" w:sz="4" w:space="0" w:color="auto"/>
              <w:bottom w:val="single" w:sz="4" w:space="0" w:color="auto"/>
              <w:right w:val="single" w:sz="4" w:space="0" w:color="auto"/>
            </w:tcBorders>
            <w:shd w:val="clear" w:color="auto" w:fill="auto"/>
            <w:hideMark/>
          </w:tcPr>
          <w:p w:rsidR="004F505B" w:rsidRPr="00BC5755" w:rsidRDefault="004F505B" w:rsidP="00C07AF6">
            <w:pPr>
              <w:jc w:val="center"/>
              <w:rPr>
                <w:b/>
                <w:bCs/>
                <w:color w:val="000000"/>
                <w:sz w:val="24"/>
                <w:szCs w:val="24"/>
              </w:rPr>
            </w:pPr>
            <w:r w:rsidRPr="00BC5755">
              <w:rPr>
                <w:b/>
                <w:bCs/>
                <w:color w:val="000000"/>
                <w:sz w:val="24"/>
                <w:szCs w:val="24"/>
              </w:rPr>
              <w:t>Дефицит (профицит)</w:t>
            </w:r>
          </w:p>
        </w:tc>
        <w:tc>
          <w:tcPr>
            <w:tcW w:w="907"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8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046"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271"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760"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1349"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c>
          <w:tcPr>
            <w:tcW w:w="4253" w:type="dxa"/>
            <w:tcBorders>
              <w:top w:val="nil"/>
              <w:left w:val="nil"/>
              <w:bottom w:val="single" w:sz="4" w:space="0" w:color="auto"/>
              <w:right w:val="single" w:sz="4" w:space="0" w:color="auto"/>
            </w:tcBorders>
            <w:shd w:val="clear" w:color="auto" w:fill="auto"/>
            <w:hideMark/>
          </w:tcPr>
          <w:p w:rsidR="004F505B" w:rsidRPr="00BC5755" w:rsidRDefault="004F505B" w:rsidP="00C07AF6">
            <w:pPr>
              <w:rPr>
                <w:b/>
                <w:bCs/>
                <w:color w:val="000000"/>
                <w:sz w:val="24"/>
                <w:szCs w:val="24"/>
              </w:rPr>
            </w:pPr>
            <w:r w:rsidRPr="00BC5755">
              <w:rPr>
                <w:b/>
                <w:bCs/>
                <w:color w:val="000000"/>
                <w:sz w:val="24"/>
                <w:szCs w:val="24"/>
              </w:rPr>
              <w:t> </w:t>
            </w:r>
          </w:p>
        </w:tc>
      </w:tr>
    </w:tbl>
    <w:p w:rsidR="004F505B" w:rsidRDefault="004F505B" w:rsidP="004F505B">
      <w:pPr>
        <w:pStyle w:val="ConsPlusNormal"/>
        <w:ind w:firstLine="540"/>
        <w:jc w:val="both"/>
        <w:sectPr w:rsidR="004F505B" w:rsidSect="004F505B">
          <w:pgSz w:w="16838" w:h="11906" w:orient="landscape"/>
          <w:pgMar w:top="1701" w:right="851" w:bottom="851" w:left="851" w:header="709" w:footer="709" w:gutter="0"/>
          <w:pgBorders w:offsetFrom="page">
            <w:top w:val="pushPinNote1" w:sz="31" w:space="24" w:color="auto"/>
            <w:left w:val="pushPinNote1" w:sz="31" w:space="24" w:color="auto"/>
            <w:bottom w:val="pushPinNote1" w:sz="31" w:space="24" w:color="auto"/>
            <w:right w:val="pushPinNote1" w:sz="31" w:space="24" w:color="auto"/>
          </w:pgBorders>
          <w:pgNumType w:start="1"/>
          <w:cols w:space="708"/>
          <w:titlePg/>
          <w:docGrid w:linePitch="360"/>
        </w:sectPr>
      </w:pPr>
    </w:p>
    <w:p w:rsidR="004F505B" w:rsidRPr="004F505B" w:rsidRDefault="004F505B" w:rsidP="004F505B">
      <w:pPr>
        <w:pStyle w:val="ConsPlusNormal"/>
        <w:ind w:firstLine="540"/>
        <w:jc w:val="both"/>
        <w:rPr>
          <w:rFonts w:ascii="Times New Roman" w:hAnsi="Times New Roman" w:cs="Times New Roman"/>
          <w:sz w:val="24"/>
          <w:szCs w:val="24"/>
        </w:rPr>
      </w:pPr>
    </w:p>
    <w:p w:rsidR="004F505B" w:rsidRPr="004F505B" w:rsidRDefault="004F505B" w:rsidP="004F505B">
      <w:pPr>
        <w:jc w:val="right"/>
        <w:rPr>
          <w:sz w:val="24"/>
          <w:szCs w:val="24"/>
        </w:rPr>
      </w:pPr>
      <w:r w:rsidRPr="004F505B">
        <w:rPr>
          <w:sz w:val="24"/>
          <w:szCs w:val="24"/>
        </w:rPr>
        <w:t xml:space="preserve">Приложение № 2 </w:t>
      </w:r>
    </w:p>
    <w:p w:rsidR="004F505B" w:rsidRPr="004F505B" w:rsidRDefault="004F505B" w:rsidP="004F505B">
      <w:pPr>
        <w:pStyle w:val="ConsPlusNormal"/>
        <w:ind w:firstLine="540"/>
        <w:jc w:val="right"/>
        <w:rPr>
          <w:rFonts w:ascii="Times New Roman" w:hAnsi="Times New Roman" w:cs="Times New Roman"/>
          <w:sz w:val="24"/>
          <w:szCs w:val="24"/>
        </w:rPr>
      </w:pPr>
      <w:r w:rsidRPr="004F505B">
        <w:rPr>
          <w:rFonts w:ascii="Times New Roman" w:hAnsi="Times New Roman" w:cs="Times New Roman"/>
          <w:sz w:val="24"/>
          <w:szCs w:val="24"/>
        </w:rPr>
        <w:t xml:space="preserve">к Порядку разработки, утверждения, </w:t>
      </w:r>
    </w:p>
    <w:p w:rsidR="004F505B" w:rsidRPr="004F505B" w:rsidRDefault="004F505B" w:rsidP="004F505B">
      <w:pPr>
        <w:pStyle w:val="ConsPlusNormal"/>
        <w:ind w:firstLine="540"/>
        <w:jc w:val="right"/>
        <w:rPr>
          <w:rFonts w:ascii="Times New Roman" w:hAnsi="Times New Roman" w:cs="Times New Roman"/>
          <w:sz w:val="24"/>
          <w:szCs w:val="24"/>
        </w:rPr>
      </w:pPr>
      <w:r w:rsidRPr="004F505B">
        <w:rPr>
          <w:rFonts w:ascii="Times New Roman" w:hAnsi="Times New Roman" w:cs="Times New Roman"/>
          <w:sz w:val="24"/>
          <w:szCs w:val="24"/>
        </w:rPr>
        <w:t xml:space="preserve">общественного обсуждения, </w:t>
      </w:r>
    </w:p>
    <w:p w:rsidR="004F505B" w:rsidRPr="004F505B" w:rsidRDefault="004F505B" w:rsidP="004F505B">
      <w:pPr>
        <w:pStyle w:val="ConsPlusNormal"/>
        <w:ind w:firstLine="540"/>
        <w:jc w:val="right"/>
        <w:rPr>
          <w:rFonts w:ascii="Times New Roman" w:hAnsi="Times New Roman" w:cs="Times New Roman"/>
          <w:sz w:val="24"/>
          <w:szCs w:val="24"/>
        </w:rPr>
      </w:pPr>
      <w:r w:rsidRPr="004F505B">
        <w:rPr>
          <w:rFonts w:ascii="Times New Roman" w:hAnsi="Times New Roman" w:cs="Times New Roman"/>
          <w:sz w:val="24"/>
          <w:szCs w:val="24"/>
        </w:rPr>
        <w:t xml:space="preserve">мониторинга и контроля реализации </w:t>
      </w:r>
    </w:p>
    <w:p w:rsidR="004F505B" w:rsidRPr="004F505B" w:rsidRDefault="004F505B" w:rsidP="004F505B">
      <w:pPr>
        <w:pStyle w:val="ConsPlusNormal"/>
        <w:ind w:firstLine="540"/>
        <w:jc w:val="right"/>
        <w:rPr>
          <w:rFonts w:ascii="Times New Roman" w:hAnsi="Times New Roman" w:cs="Times New Roman"/>
          <w:sz w:val="24"/>
          <w:szCs w:val="24"/>
        </w:rPr>
      </w:pPr>
      <w:r w:rsidRPr="004F505B">
        <w:rPr>
          <w:rFonts w:ascii="Times New Roman" w:hAnsi="Times New Roman" w:cs="Times New Roman"/>
          <w:sz w:val="24"/>
          <w:szCs w:val="24"/>
        </w:rPr>
        <w:t>бюджетного прогноза</w:t>
      </w:r>
    </w:p>
    <w:p w:rsidR="004F505B" w:rsidRPr="004F505B" w:rsidRDefault="004F505B" w:rsidP="004F505B">
      <w:pPr>
        <w:pStyle w:val="ConsPlusNormal"/>
        <w:ind w:firstLine="540"/>
        <w:jc w:val="right"/>
        <w:rPr>
          <w:rFonts w:ascii="Times New Roman" w:hAnsi="Times New Roman" w:cs="Times New Roman"/>
          <w:sz w:val="24"/>
          <w:szCs w:val="24"/>
        </w:rPr>
      </w:pP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w:t>
      </w:r>
    </w:p>
    <w:p w:rsidR="004F505B" w:rsidRPr="004F505B" w:rsidRDefault="004F505B" w:rsidP="004F505B">
      <w:pPr>
        <w:pStyle w:val="ConsPlusNormal"/>
        <w:ind w:firstLine="540"/>
        <w:jc w:val="right"/>
        <w:rPr>
          <w:rFonts w:ascii="Times New Roman" w:hAnsi="Times New Roman" w:cs="Times New Roman"/>
          <w:sz w:val="24"/>
          <w:szCs w:val="24"/>
        </w:rPr>
      </w:pPr>
      <w:r w:rsidRPr="004F505B">
        <w:rPr>
          <w:rFonts w:ascii="Times New Roman" w:hAnsi="Times New Roman" w:cs="Times New Roman"/>
          <w:sz w:val="24"/>
          <w:szCs w:val="24"/>
        </w:rPr>
        <w:t xml:space="preserve">Пензенской области </w:t>
      </w:r>
    </w:p>
    <w:p w:rsidR="004F505B" w:rsidRPr="004F505B" w:rsidRDefault="004F505B" w:rsidP="004F505B">
      <w:pPr>
        <w:pStyle w:val="ConsPlusNormal"/>
        <w:ind w:firstLine="540"/>
        <w:jc w:val="right"/>
        <w:rPr>
          <w:rFonts w:ascii="Times New Roman" w:hAnsi="Times New Roman" w:cs="Times New Roman"/>
          <w:sz w:val="24"/>
          <w:szCs w:val="24"/>
        </w:rPr>
      </w:pPr>
      <w:r w:rsidRPr="004F505B">
        <w:rPr>
          <w:rFonts w:ascii="Times New Roman" w:hAnsi="Times New Roman" w:cs="Times New Roman"/>
          <w:sz w:val="24"/>
          <w:szCs w:val="24"/>
        </w:rPr>
        <w:t>на долгосрочный период</w:t>
      </w:r>
    </w:p>
    <w:p w:rsidR="004F505B" w:rsidRPr="004F505B" w:rsidRDefault="004F505B" w:rsidP="004F505B">
      <w:pPr>
        <w:pStyle w:val="ConsPlusNormal"/>
        <w:ind w:firstLine="540"/>
        <w:jc w:val="both"/>
        <w:rPr>
          <w:rFonts w:ascii="Times New Roman" w:hAnsi="Times New Roman" w:cs="Times New Roman"/>
          <w:sz w:val="24"/>
          <w:szCs w:val="24"/>
        </w:rPr>
      </w:pPr>
    </w:p>
    <w:p w:rsidR="004F505B" w:rsidRPr="004F505B" w:rsidRDefault="004F505B" w:rsidP="004F505B">
      <w:pPr>
        <w:pStyle w:val="ConsPlusNormal"/>
        <w:ind w:firstLine="540"/>
        <w:jc w:val="both"/>
        <w:rPr>
          <w:rFonts w:ascii="Times New Roman" w:hAnsi="Times New Roman" w:cs="Times New Roman"/>
          <w:sz w:val="24"/>
          <w:szCs w:val="24"/>
        </w:rPr>
      </w:pPr>
    </w:p>
    <w:tbl>
      <w:tblPr>
        <w:tblW w:w="5000" w:type="pct"/>
        <w:tblLook w:val="04A0" w:firstRow="1" w:lastRow="0" w:firstColumn="1" w:lastColumn="0" w:noHBand="0" w:noVBand="1"/>
      </w:tblPr>
      <w:tblGrid>
        <w:gridCol w:w="470"/>
        <w:gridCol w:w="1843"/>
        <w:gridCol w:w="903"/>
        <w:gridCol w:w="783"/>
        <w:gridCol w:w="1041"/>
        <w:gridCol w:w="1265"/>
        <w:gridCol w:w="1265"/>
        <w:gridCol w:w="595"/>
        <w:gridCol w:w="595"/>
        <w:gridCol w:w="1094"/>
      </w:tblGrid>
      <w:tr w:rsidR="004F505B" w:rsidRPr="004F505B" w:rsidTr="004F505B">
        <w:trPr>
          <w:trHeight w:val="20"/>
        </w:trPr>
        <w:tc>
          <w:tcPr>
            <w:tcW w:w="162"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bookmarkStart w:id="68" w:name="RANGE!A1:J28"/>
            <w:bookmarkEnd w:id="68"/>
          </w:p>
        </w:tc>
        <w:tc>
          <w:tcPr>
            <w:tcW w:w="1120"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p>
        </w:tc>
        <w:tc>
          <w:tcPr>
            <w:tcW w:w="312"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p>
        </w:tc>
        <w:tc>
          <w:tcPr>
            <w:tcW w:w="270"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p>
        </w:tc>
        <w:tc>
          <w:tcPr>
            <w:tcW w:w="359"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p>
        </w:tc>
        <w:tc>
          <w:tcPr>
            <w:tcW w:w="437"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p>
        </w:tc>
        <w:tc>
          <w:tcPr>
            <w:tcW w:w="437"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p>
        </w:tc>
        <w:tc>
          <w:tcPr>
            <w:tcW w:w="261"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p>
        </w:tc>
        <w:tc>
          <w:tcPr>
            <w:tcW w:w="348"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p>
        </w:tc>
        <w:tc>
          <w:tcPr>
            <w:tcW w:w="1295"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p>
        </w:tc>
      </w:tr>
      <w:tr w:rsidR="004F505B" w:rsidRPr="004F505B" w:rsidTr="004F505B">
        <w:trPr>
          <w:trHeight w:val="20"/>
        </w:trPr>
        <w:tc>
          <w:tcPr>
            <w:tcW w:w="162"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p>
        </w:tc>
        <w:tc>
          <w:tcPr>
            <w:tcW w:w="4838" w:type="pct"/>
            <w:gridSpan w:val="9"/>
            <w:tcBorders>
              <w:top w:val="nil"/>
              <w:left w:val="nil"/>
              <w:bottom w:val="nil"/>
              <w:right w:val="nil"/>
            </w:tcBorders>
            <w:shd w:val="clear" w:color="auto" w:fill="auto"/>
            <w:vAlign w:val="bottom"/>
            <w:hideMark/>
          </w:tcPr>
          <w:p w:rsidR="004F505B" w:rsidRPr="004F505B" w:rsidRDefault="004F505B" w:rsidP="00C07AF6">
            <w:pPr>
              <w:jc w:val="center"/>
              <w:rPr>
                <w:b/>
                <w:bCs/>
                <w:color w:val="000000"/>
                <w:sz w:val="24"/>
                <w:szCs w:val="24"/>
              </w:rPr>
            </w:pPr>
            <w:r w:rsidRPr="004F505B">
              <w:rPr>
                <w:b/>
                <w:bCs/>
                <w:color w:val="000000"/>
                <w:sz w:val="24"/>
                <w:szCs w:val="24"/>
              </w:rPr>
              <w:t xml:space="preserve">Показатели финансового обеспечения муниципальных программ </w:t>
            </w:r>
            <w:proofErr w:type="spellStart"/>
            <w:r w:rsidRPr="004F505B">
              <w:rPr>
                <w:b/>
                <w:sz w:val="24"/>
                <w:szCs w:val="24"/>
              </w:rPr>
              <w:t>Камешкирского</w:t>
            </w:r>
            <w:proofErr w:type="spellEnd"/>
            <w:r w:rsidRPr="004F505B">
              <w:rPr>
                <w:b/>
                <w:sz w:val="24"/>
                <w:szCs w:val="24"/>
              </w:rPr>
              <w:t xml:space="preserve"> района</w:t>
            </w:r>
            <w:r w:rsidRPr="004F505B">
              <w:rPr>
                <w:b/>
                <w:bCs/>
                <w:color w:val="000000"/>
                <w:sz w:val="24"/>
                <w:szCs w:val="24"/>
              </w:rPr>
              <w:br/>
              <w:t>Пензенской области на период их действия</w:t>
            </w:r>
          </w:p>
        </w:tc>
      </w:tr>
      <w:tr w:rsidR="004F505B" w:rsidRPr="004F505B" w:rsidTr="004F505B">
        <w:trPr>
          <w:trHeight w:val="20"/>
        </w:trPr>
        <w:tc>
          <w:tcPr>
            <w:tcW w:w="162"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p>
        </w:tc>
        <w:tc>
          <w:tcPr>
            <w:tcW w:w="1120"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p>
        </w:tc>
        <w:tc>
          <w:tcPr>
            <w:tcW w:w="312"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p>
        </w:tc>
        <w:tc>
          <w:tcPr>
            <w:tcW w:w="270"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p>
        </w:tc>
        <w:tc>
          <w:tcPr>
            <w:tcW w:w="359"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p>
        </w:tc>
        <w:tc>
          <w:tcPr>
            <w:tcW w:w="437"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p>
        </w:tc>
        <w:tc>
          <w:tcPr>
            <w:tcW w:w="437"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p>
        </w:tc>
        <w:tc>
          <w:tcPr>
            <w:tcW w:w="261"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p>
        </w:tc>
        <w:tc>
          <w:tcPr>
            <w:tcW w:w="348" w:type="pct"/>
            <w:tcBorders>
              <w:top w:val="nil"/>
              <w:left w:val="nil"/>
              <w:bottom w:val="nil"/>
              <w:right w:val="nil"/>
            </w:tcBorders>
            <w:shd w:val="clear" w:color="auto" w:fill="auto"/>
            <w:noWrap/>
            <w:vAlign w:val="bottom"/>
            <w:hideMark/>
          </w:tcPr>
          <w:p w:rsidR="004F505B" w:rsidRPr="004F505B" w:rsidRDefault="004F505B" w:rsidP="00C07AF6">
            <w:pPr>
              <w:rPr>
                <w:color w:val="000000"/>
                <w:sz w:val="24"/>
                <w:szCs w:val="24"/>
              </w:rPr>
            </w:pPr>
          </w:p>
        </w:tc>
        <w:tc>
          <w:tcPr>
            <w:tcW w:w="1295" w:type="pct"/>
            <w:tcBorders>
              <w:top w:val="nil"/>
              <w:left w:val="nil"/>
              <w:bottom w:val="nil"/>
              <w:right w:val="nil"/>
            </w:tcBorders>
            <w:shd w:val="clear" w:color="auto" w:fill="auto"/>
            <w:noWrap/>
            <w:vAlign w:val="bottom"/>
            <w:hideMark/>
          </w:tcPr>
          <w:p w:rsidR="004F505B" w:rsidRPr="004F505B" w:rsidRDefault="004F505B" w:rsidP="00C07AF6">
            <w:pPr>
              <w:jc w:val="right"/>
              <w:rPr>
                <w:color w:val="000000"/>
                <w:sz w:val="24"/>
                <w:szCs w:val="24"/>
              </w:rPr>
            </w:pPr>
            <w:proofErr w:type="spellStart"/>
            <w:r w:rsidRPr="004F505B">
              <w:rPr>
                <w:color w:val="000000"/>
                <w:sz w:val="24"/>
                <w:szCs w:val="24"/>
              </w:rPr>
              <w:t>млн</w:t>
            </w:r>
            <w:proofErr w:type="gramStart"/>
            <w:r w:rsidRPr="004F505B">
              <w:rPr>
                <w:color w:val="000000"/>
                <w:sz w:val="24"/>
                <w:szCs w:val="24"/>
              </w:rPr>
              <w:t>.р</w:t>
            </w:r>
            <w:proofErr w:type="gramEnd"/>
            <w:r w:rsidRPr="004F505B">
              <w:rPr>
                <w:color w:val="000000"/>
                <w:sz w:val="24"/>
                <w:szCs w:val="24"/>
              </w:rPr>
              <w:t>уб</w:t>
            </w:r>
            <w:proofErr w:type="spellEnd"/>
            <w:r w:rsidRPr="004F505B">
              <w:rPr>
                <w:color w:val="000000"/>
                <w:sz w:val="24"/>
                <w:szCs w:val="24"/>
              </w:rPr>
              <w:t>.</w:t>
            </w:r>
          </w:p>
        </w:tc>
      </w:tr>
      <w:tr w:rsidR="004F505B" w:rsidRPr="004F505B" w:rsidTr="004F505B">
        <w:trPr>
          <w:trHeight w:val="20"/>
        </w:trPr>
        <w:tc>
          <w:tcPr>
            <w:tcW w:w="1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505B" w:rsidRPr="004F505B" w:rsidRDefault="004F505B" w:rsidP="00C07AF6">
            <w:pPr>
              <w:jc w:val="center"/>
              <w:rPr>
                <w:color w:val="000000"/>
                <w:sz w:val="24"/>
                <w:szCs w:val="24"/>
              </w:rPr>
            </w:pPr>
            <w:r w:rsidRPr="004F505B">
              <w:rPr>
                <w:color w:val="000000"/>
                <w:sz w:val="24"/>
                <w:szCs w:val="24"/>
              </w:rPr>
              <w:t xml:space="preserve">№ </w:t>
            </w:r>
            <w:proofErr w:type="spellStart"/>
            <w:r w:rsidRPr="004F505B">
              <w:rPr>
                <w:color w:val="000000"/>
                <w:sz w:val="24"/>
                <w:szCs w:val="24"/>
              </w:rPr>
              <w:t>пп</w:t>
            </w:r>
            <w:proofErr w:type="spellEnd"/>
          </w:p>
        </w:tc>
        <w:tc>
          <w:tcPr>
            <w:tcW w:w="1120" w:type="pct"/>
            <w:tcBorders>
              <w:top w:val="single" w:sz="4" w:space="0" w:color="auto"/>
              <w:left w:val="nil"/>
              <w:bottom w:val="single" w:sz="4" w:space="0" w:color="auto"/>
              <w:right w:val="single" w:sz="4" w:space="0" w:color="auto"/>
            </w:tcBorders>
            <w:shd w:val="clear" w:color="auto" w:fill="auto"/>
            <w:vAlign w:val="center"/>
            <w:hideMark/>
          </w:tcPr>
          <w:p w:rsidR="004F505B" w:rsidRPr="004F505B" w:rsidRDefault="004F505B" w:rsidP="00C07AF6">
            <w:pPr>
              <w:jc w:val="center"/>
              <w:rPr>
                <w:color w:val="000000"/>
                <w:sz w:val="24"/>
                <w:szCs w:val="24"/>
              </w:rPr>
            </w:pPr>
            <w:r w:rsidRPr="004F505B">
              <w:rPr>
                <w:color w:val="000000"/>
                <w:sz w:val="24"/>
                <w:szCs w:val="24"/>
              </w:rPr>
              <w:t xml:space="preserve">Наименование муниципальной программы </w:t>
            </w:r>
            <w:proofErr w:type="spellStart"/>
            <w:r w:rsidRPr="004F505B">
              <w:rPr>
                <w:sz w:val="24"/>
                <w:szCs w:val="24"/>
              </w:rPr>
              <w:t>Камешкирского</w:t>
            </w:r>
            <w:proofErr w:type="spellEnd"/>
            <w:r w:rsidRPr="004F505B">
              <w:rPr>
                <w:sz w:val="24"/>
                <w:szCs w:val="24"/>
              </w:rPr>
              <w:t xml:space="preserve"> района </w:t>
            </w:r>
            <w:r w:rsidRPr="004F505B">
              <w:rPr>
                <w:color w:val="000000"/>
                <w:sz w:val="24"/>
                <w:szCs w:val="24"/>
              </w:rPr>
              <w:t>Пензенской области</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4F505B" w:rsidRPr="004F505B" w:rsidRDefault="004F505B" w:rsidP="00C07AF6">
            <w:pPr>
              <w:jc w:val="center"/>
              <w:rPr>
                <w:color w:val="000000"/>
                <w:sz w:val="24"/>
                <w:szCs w:val="24"/>
              </w:rPr>
            </w:pPr>
            <w:proofErr w:type="gramStart"/>
            <w:r w:rsidRPr="004F505B">
              <w:rPr>
                <w:color w:val="000000"/>
                <w:sz w:val="24"/>
                <w:szCs w:val="24"/>
              </w:rPr>
              <w:t>Отчет-</w:t>
            </w:r>
            <w:proofErr w:type="spellStart"/>
            <w:r w:rsidRPr="004F505B">
              <w:rPr>
                <w:color w:val="000000"/>
                <w:sz w:val="24"/>
                <w:szCs w:val="24"/>
              </w:rPr>
              <w:t>ный</w:t>
            </w:r>
            <w:proofErr w:type="spellEnd"/>
            <w:proofErr w:type="gramEnd"/>
            <w:r w:rsidRPr="004F505B">
              <w:rPr>
                <w:color w:val="000000"/>
                <w:sz w:val="24"/>
                <w:szCs w:val="24"/>
              </w:rPr>
              <w:t xml:space="preserve"> год</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4F505B" w:rsidRPr="004F505B" w:rsidRDefault="004F505B" w:rsidP="00C07AF6">
            <w:pPr>
              <w:jc w:val="center"/>
              <w:rPr>
                <w:color w:val="000000"/>
                <w:sz w:val="24"/>
                <w:szCs w:val="24"/>
              </w:rPr>
            </w:pPr>
            <w:proofErr w:type="gramStart"/>
            <w:r w:rsidRPr="004F505B">
              <w:rPr>
                <w:color w:val="000000"/>
                <w:sz w:val="24"/>
                <w:szCs w:val="24"/>
              </w:rPr>
              <w:t>Теку-</w:t>
            </w:r>
            <w:proofErr w:type="spellStart"/>
            <w:r w:rsidRPr="004F505B">
              <w:rPr>
                <w:color w:val="000000"/>
                <w:sz w:val="24"/>
                <w:szCs w:val="24"/>
              </w:rPr>
              <w:t>щий</w:t>
            </w:r>
            <w:proofErr w:type="spellEnd"/>
            <w:proofErr w:type="gramEnd"/>
            <w:r w:rsidRPr="004F505B">
              <w:rPr>
                <w:color w:val="000000"/>
                <w:sz w:val="24"/>
                <w:szCs w:val="24"/>
              </w:rPr>
              <w:t xml:space="preserve"> год</w:t>
            </w:r>
          </w:p>
        </w:tc>
        <w:tc>
          <w:tcPr>
            <w:tcW w:w="359" w:type="pct"/>
            <w:tcBorders>
              <w:top w:val="single" w:sz="4" w:space="0" w:color="auto"/>
              <w:left w:val="nil"/>
              <w:bottom w:val="single" w:sz="4" w:space="0" w:color="auto"/>
              <w:right w:val="single" w:sz="4" w:space="0" w:color="auto"/>
            </w:tcBorders>
            <w:shd w:val="clear" w:color="auto" w:fill="auto"/>
            <w:vAlign w:val="center"/>
            <w:hideMark/>
          </w:tcPr>
          <w:p w:rsidR="004F505B" w:rsidRPr="004F505B" w:rsidRDefault="004F505B" w:rsidP="00C07AF6">
            <w:pPr>
              <w:jc w:val="center"/>
              <w:rPr>
                <w:color w:val="000000"/>
                <w:sz w:val="24"/>
                <w:szCs w:val="24"/>
              </w:rPr>
            </w:pPr>
            <w:proofErr w:type="spellStart"/>
            <w:proofErr w:type="gramStart"/>
            <w:r w:rsidRPr="004F505B">
              <w:rPr>
                <w:color w:val="000000"/>
                <w:sz w:val="24"/>
                <w:szCs w:val="24"/>
              </w:rPr>
              <w:t>Очеред</w:t>
            </w:r>
            <w:proofErr w:type="spellEnd"/>
            <w:r w:rsidRPr="004F505B">
              <w:rPr>
                <w:color w:val="000000"/>
                <w:sz w:val="24"/>
                <w:szCs w:val="24"/>
              </w:rPr>
              <w:t>-ной</w:t>
            </w:r>
            <w:proofErr w:type="gramEnd"/>
            <w:r w:rsidRPr="004F505B">
              <w:rPr>
                <w:color w:val="000000"/>
                <w:sz w:val="24"/>
                <w:szCs w:val="24"/>
              </w:rPr>
              <w:t xml:space="preserve"> год (n)</w:t>
            </w:r>
          </w:p>
        </w:tc>
        <w:tc>
          <w:tcPr>
            <w:tcW w:w="437" w:type="pct"/>
            <w:tcBorders>
              <w:top w:val="single" w:sz="4" w:space="0" w:color="auto"/>
              <w:left w:val="nil"/>
              <w:bottom w:val="single" w:sz="4" w:space="0" w:color="auto"/>
              <w:right w:val="single" w:sz="4" w:space="0" w:color="auto"/>
            </w:tcBorders>
            <w:shd w:val="clear" w:color="auto" w:fill="auto"/>
            <w:vAlign w:val="center"/>
            <w:hideMark/>
          </w:tcPr>
          <w:p w:rsidR="004F505B" w:rsidRPr="004F505B" w:rsidRDefault="004F505B" w:rsidP="00C07AF6">
            <w:pPr>
              <w:jc w:val="center"/>
              <w:rPr>
                <w:color w:val="000000"/>
                <w:sz w:val="24"/>
                <w:szCs w:val="24"/>
              </w:rPr>
            </w:pPr>
            <w:r w:rsidRPr="004F505B">
              <w:rPr>
                <w:color w:val="000000"/>
                <w:sz w:val="24"/>
                <w:szCs w:val="24"/>
              </w:rPr>
              <w:t>Первый год планового периода</w:t>
            </w:r>
            <w:r w:rsidRPr="004F505B">
              <w:rPr>
                <w:color w:val="000000"/>
                <w:sz w:val="24"/>
                <w:szCs w:val="24"/>
              </w:rPr>
              <w:br/>
              <w:t>(n + 1)</w:t>
            </w:r>
          </w:p>
        </w:tc>
        <w:tc>
          <w:tcPr>
            <w:tcW w:w="437" w:type="pct"/>
            <w:tcBorders>
              <w:top w:val="single" w:sz="4" w:space="0" w:color="auto"/>
              <w:left w:val="nil"/>
              <w:bottom w:val="single" w:sz="4" w:space="0" w:color="auto"/>
              <w:right w:val="single" w:sz="4" w:space="0" w:color="auto"/>
            </w:tcBorders>
            <w:shd w:val="clear" w:color="auto" w:fill="auto"/>
            <w:vAlign w:val="center"/>
            <w:hideMark/>
          </w:tcPr>
          <w:p w:rsidR="004F505B" w:rsidRPr="004F505B" w:rsidRDefault="004F505B" w:rsidP="00C07AF6">
            <w:pPr>
              <w:jc w:val="center"/>
              <w:rPr>
                <w:color w:val="000000"/>
                <w:sz w:val="24"/>
                <w:szCs w:val="24"/>
              </w:rPr>
            </w:pPr>
            <w:r w:rsidRPr="004F505B">
              <w:rPr>
                <w:color w:val="000000"/>
                <w:sz w:val="24"/>
                <w:szCs w:val="24"/>
              </w:rPr>
              <w:t>Второй год планового периода</w:t>
            </w:r>
            <w:r w:rsidRPr="004F505B">
              <w:rPr>
                <w:color w:val="000000"/>
                <w:sz w:val="24"/>
                <w:szCs w:val="24"/>
              </w:rPr>
              <w:br/>
              <w:t>(n + 2)</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4F505B" w:rsidRPr="004F505B" w:rsidRDefault="004F505B" w:rsidP="00C07AF6">
            <w:pPr>
              <w:jc w:val="center"/>
              <w:rPr>
                <w:color w:val="000000"/>
                <w:sz w:val="24"/>
                <w:szCs w:val="24"/>
              </w:rPr>
            </w:pPr>
            <w:r w:rsidRPr="004F505B">
              <w:rPr>
                <w:color w:val="000000"/>
                <w:sz w:val="24"/>
                <w:szCs w:val="24"/>
              </w:rPr>
              <w:t>Год</w:t>
            </w:r>
            <w:r w:rsidRPr="004F505B">
              <w:rPr>
                <w:color w:val="000000"/>
                <w:sz w:val="24"/>
                <w:szCs w:val="24"/>
              </w:rPr>
              <w:br/>
              <w:t>n + 3</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4F505B" w:rsidRPr="004F505B" w:rsidRDefault="004F505B" w:rsidP="00C07AF6">
            <w:pPr>
              <w:jc w:val="center"/>
              <w:rPr>
                <w:color w:val="000000"/>
                <w:sz w:val="24"/>
                <w:szCs w:val="24"/>
              </w:rPr>
            </w:pPr>
            <w:r w:rsidRPr="004F505B">
              <w:rPr>
                <w:color w:val="000000"/>
                <w:sz w:val="24"/>
                <w:szCs w:val="24"/>
              </w:rPr>
              <w:t>Год</w:t>
            </w:r>
            <w:r w:rsidRPr="004F505B">
              <w:rPr>
                <w:color w:val="000000"/>
                <w:sz w:val="24"/>
                <w:szCs w:val="24"/>
              </w:rPr>
              <w:br/>
              <w:t>n + 4</w:t>
            </w:r>
          </w:p>
        </w:tc>
        <w:tc>
          <w:tcPr>
            <w:tcW w:w="1295" w:type="pct"/>
            <w:tcBorders>
              <w:top w:val="single" w:sz="4" w:space="0" w:color="auto"/>
              <w:left w:val="nil"/>
              <w:bottom w:val="single" w:sz="4" w:space="0" w:color="auto"/>
              <w:right w:val="single" w:sz="4" w:space="0" w:color="auto"/>
            </w:tcBorders>
            <w:shd w:val="clear" w:color="auto" w:fill="auto"/>
            <w:vAlign w:val="center"/>
            <w:hideMark/>
          </w:tcPr>
          <w:p w:rsidR="004F505B" w:rsidRPr="004F505B" w:rsidRDefault="004F505B" w:rsidP="00C07AF6">
            <w:pPr>
              <w:jc w:val="center"/>
              <w:rPr>
                <w:color w:val="000000"/>
                <w:sz w:val="24"/>
                <w:szCs w:val="24"/>
              </w:rPr>
            </w:pPr>
            <w:r w:rsidRPr="004F505B">
              <w:rPr>
                <w:color w:val="000000"/>
                <w:sz w:val="24"/>
                <w:szCs w:val="24"/>
              </w:rPr>
              <w:t>Год</w:t>
            </w:r>
            <w:r w:rsidRPr="004F505B">
              <w:rPr>
                <w:color w:val="000000"/>
                <w:sz w:val="24"/>
                <w:szCs w:val="24"/>
              </w:rPr>
              <w:br/>
              <w:t>n + ….</w:t>
            </w:r>
          </w:p>
        </w:tc>
      </w:tr>
      <w:tr w:rsidR="004F505B" w:rsidRPr="004F505B" w:rsidTr="004F505B">
        <w:trPr>
          <w:trHeight w:val="20"/>
        </w:trPr>
        <w:tc>
          <w:tcPr>
            <w:tcW w:w="162" w:type="pct"/>
            <w:tcBorders>
              <w:top w:val="nil"/>
              <w:left w:val="single" w:sz="4" w:space="0" w:color="auto"/>
              <w:bottom w:val="single" w:sz="4" w:space="0" w:color="auto"/>
              <w:right w:val="single" w:sz="4" w:space="0" w:color="auto"/>
            </w:tcBorders>
            <w:shd w:val="clear" w:color="auto" w:fill="auto"/>
            <w:noWrap/>
            <w:vAlign w:val="bottom"/>
            <w:hideMark/>
          </w:tcPr>
          <w:p w:rsidR="004F505B" w:rsidRPr="004F505B" w:rsidRDefault="004F505B" w:rsidP="00C07AF6">
            <w:pPr>
              <w:jc w:val="center"/>
              <w:rPr>
                <w:color w:val="000000"/>
                <w:sz w:val="24"/>
                <w:szCs w:val="24"/>
              </w:rPr>
            </w:pPr>
            <w:r w:rsidRPr="004F505B">
              <w:rPr>
                <w:color w:val="000000"/>
                <w:sz w:val="24"/>
                <w:szCs w:val="24"/>
              </w:rPr>
              <w:t xml:space="preserve">1. </w:t>
            </w:r>
          </w:p>
        </w:tc>
        <w:tc>
          <w:tcPr>
            <w:tcW w:w="1120"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Программа 1</w:t>
            </w:r>
          </w:p>
        </w:tc>
        <w:tc>
          <w:tcPr>
            <w:tcW w:w="312"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270"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359"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437"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437"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261"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348"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1295"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r>
      <w:tr w:rsidR="004F505B" w:rsidRPr="004F505B" w:rsidTr="004F505B">
        <w:trPr>
          <w:trHeight w:val="20"/>
        </w:trPr>
        <w:tc>
          <w:tcPr>
            <w:tcW w:w="162" w:type="pct"/>
            <w:tcBorders>
              <w:top w:val="nil"/>
              <w:left w:val="single" w:sz="4" w:space="0" w:color="auto"/>
              <w:bottom w:val="single" w:sz="4" w:space="0" w:color="auto"/>
              <w:right w:val="single" w:sz="4" w:space="0" w:color="auto"/>
            </w:tcBorders>
            <w:shd w:val="clear" w:color="auto" w:fill="auto"/>
            <w:noWrap/>
            <w:vAlign w:val="bottom"/>
            <w:hideMark/>
          </w:tcPr>
          <w:p w:rsidR="004F505B" w:rsidRPr="004F505B" w:rsidRDefault="004F505B" w:rsidP="00C07AF6">
            <w:pPr>
              <w:jc w:val="center"/>
              <w:rPr>
                <w:i/>
                <w:iCs/>
                <w:color w:val="000000"/>
                <w:sz w:val="24"/>
                <w:szCs w:val="24"/>
              </w:rPr>
            </w:pPr>
            <w:r w:rsidRPr="004F505B">
              <w:rPr>
                <w:i/>
                <w:iCs/>
                <w:color w:val="000000"/>
                <w:sz w:val="24"/>
                <w:szCs w:val="24"/>
              </w:rPr>
              <w:t> </w:t>
            </w:r>
          </w:p>
        </w:tc>
        <w:tc>
          <w:tcPr>
            <w:tcW w:w="1120"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i/>
                <w:iCs/>
                <w:color w:val="000000"/>
                <w:sz w:val="24"/>
                <w:szCs w:val="24"/>
              </w:rPr>
            </w:pPr>
            <w:r w:rsidRPr="004F505B">
              <w:rPr>
                <w:i/>
                <w:iCs/>
                <w:color w:val="000000"/>
                <w:sz w:val="24"/>
                <w:szCs w:val="24"/>
              </w:rPr>
              <w:t>в том числе:</w:t>
            </w:r>
          </w:p>
        </w:tc>
        <w:tc>
          <w:tcPr>
            <w:tcW w:w="312"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i/>
                <w:iCs/>
                <w:color w:val="000000"/>
                <w:sz w:val="24"/>
                <w:szCs w:val="24"/>
              </w:rPr>
            </w:pPr>
            <w:r w:rsidRPr="004F505B">
              <w:rPr>
                <w:i/>
                <w:iCs/>
                <w:color w:val="000000"/>
                <w:sz w:val="24"/>
                <w:szCs w:val="24"/>
              </w:rPr>
              <w:t> </w:t>
            </w:r>
          </w:p>
        </w:tc>
        <w:tc>
          <w:tcPr>
            <w:tcW w:w="270"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i/>
                <w:iCs/>
                <w:color w:val="000000"/>
                <w:sz w:val="24"/>
                <w:szCs w:val="24"/>
              </w:rPr>
            </w:pPr>
            <w:r w:rsidRPr="004F505B">
              <w:rPr>
                <w:i/>
                <w:iCs/>
                <w:color w:val="000000"/>
                <w:sz w:val="24"/>
                <w:szCs w:val="24"/>
              </w:rPr>
              <w:t> </w:t>
            </w:r>
          </w:p>
        </w:tc>
        <w:tc>
          <w:tcPr>
            <w:tcW w:w="359"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i/>
                <w:iCs/>
                <w:color w:val="000000"/>
                <w:sz w:val="24"/>
                <w:szCs w:val="24"/>
              </w:rPr>
            </w:pPr>
            <w:r w:rsidRPr="004F505B">
              <w:rPr>
                <w:i/>
                <w:iCs/>
                <w:color w:val="000000"/>
                <w:sz w:val="24"/>
                <w:szCs w:val="24"/>
              </w:rPr>
              <w:t> </w:t>
            </w:r>
          </w:p>
        </w:tc>
        <w:tc>
          <w:tcPr>
            <w:tcW w:w="437"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i/>
                <w:iCs/>
                <w:color w:val="000000"/>
                <w:sz w:val="24"/>
                <w:szCs w:val="24"/>
              </w:rPr>
            </w:pPr>
            <w:r w:rsidRPr="004F505B">
              <w:rPr>
                <w:i/>
                <w:iCs/>
                <w:color w:val="000000"/>
                <w:sz w:val="24"/>
                <w:szCs w:val="24"/>
              </w:rPr>
              <w:t> </w:t>
            </w:r>
          </w:p>
        </w:tc>
        <w:tc>
          <w:tcPr>
            <w:tcW w:w="437"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i/>
                <w:iCs/>
                <w:color w:val="000000"/>
                <w:sz w:val="24"/>
                <w:szCs w:val="24"/>
              </w:rPr>
            </w:pPr>
            <w:r w:rsidRPr="004F505B">
              <w:rPr>
                <w:i/>
                <w:iCs/>
                <w:color w:val="000000"/>
                <w:sz w:val="24"/>
                <w:szCs w:val="24"/>
              </w:rPr>
              <w:t> </w:t>
            </w:r>
          </w:p>
        </w:tc>
        <w:tc>
          <w:tcPr>
            <w:tcW w:w="261"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i/>
                <w:iCs/>
                <w:color w:val="000000"/>
                <w:sz w:val="24"/>
                <w:szCs w:val="24"/>
              </w:rPr>
            </w:pPr>
            <w:r w:rsidRPr="004F505B">
              <w:rPr>
                <w:i/>
                <w:iCs/>
                <w:color w:val="000000"/>
                <w:sz w:val="24"/>
                <w:szCs w:val="24"/>
              </w:rPr>
              <w:t> </w:t>
            </w:r>
          </w:p>
        </w:tc>
        <w:tc>
          <w:tcPr>
            <w:tcW w:w="348"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i/>
                <w:iCs/>
                <w:color w:val="000000"/>
                <w:sz w:val="24"/>
                <w:szCs w:val="24"/>
              </w:rPr>
            </w:pPr>
            <w:r w:rsidRPr="004F505B">
              <w:rPr>
                <w:i/>
                <w:iCs/>
                <w:color w:val="000000"/>
                <w:sz w:val="24"/>
                <w:szCs w:val="24"/>
              </w:rPr>
              <w:t> </w:t>
            </w:r>
          </w:p>
        </w:tc>
        <w:tc>
          <w:tcPr>
            <w:tcW w:w="1295"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i/>
                <w:iCs/>
                <w:color w:val="000000"/>
                <w:sz w:val="24"/>
                <w:szCs w:val="24"/>
              </w:rPr>
            </w:pPr>
            <w:r w:rsidRPr="004F505B">
              <w:rPr>
                <w:i/>
                <w:iCs/>
                <w:color w:val="000000"/>
                <w:sz w:val="24"/>
                <w:szCs w:val="24"/>
              </w:rPr>
              <w:t> </w:t>
            </w:r>
          </w:p>
        </w:tc>
      </w:tr>
      <w:tr w:rsidR="004F505B" w:rsidRPr="004F505B" w:rsidTr="004F505B">
        <w:trPr>
          <w:trHeight w:val="20"/>
        </w:trPr>
        <w:tc>
          <w:tcPr>
            <w:tcW w:w="162" w:type="pct"/>
            <w:tcBorders>
              <w:top w:val="nil"/>
              <w:left w:val="single" w:sz="4" w:space="0" w:color="auto"/>
              <w:bottom w:val="single" w:sz="4" w:space="0" w:color="auto"/>
              <w:right w:val="single" w:sz="4" w:space="0" w:color="auto"/>
            </w:tcBorders>
            <w:shd w:val="clear" w:color="auto" w:fill="auto"/>
            <w:noWrap/>
            <w:vAlign w:val="bottom"/>
            <w:hideMark/>
          </w:tcPr>
          <w:p w:rsidR="004F505B" w:rsidRPr="004F505B" w:rsidRDefault="004F505B" w:rsidP="00C07AF6">
            <w:pPr>
              <w:jc w:val="center"/>
              <w:rPr>
                <w:i/>
                <w:iCs/>
                <w:color w:val="000000"/>
                <w:sz w:val="24"/>
                <w:szCs w:val="24"/>
              </w:rPr>
            </w:pPr>
            <w:r w:rsidRPr="004F505B">
              <w:rPr>
                <w:i/>
                <w:iCs/>
                <w:color w:val="000000"/>
                <w:sz w:val="24"/>
                <w:szCs w:val="24"/>
              </w:rPr>
              <w:t> </w:t>
            </w:r>
          </w:p>
        </w:tc>
        <w:tc>
          <w:tcPr>
            <w:tcW w:w="1120" w:type="pct"/>
            <w:tcBorders>
              <w:top w:val="nil"/>
              <w:left w:val="nil"/>
              <w:bottom w:val="single" w:sz="4" w:space="0" w:color="auto"/>
              <w:right w:val="single" w:sz="4" w:space="0" w:color="auto"/>
            </w:tcBorders>
            <w:shd w:val="clear" w:color="auto" w:fill="auto"/>
            <w:vAlign w:val="bottom"/>
            <w:hideMark/>
          </w:tcPr>
          <w:p w:rsidR="004F505B" w:rsidRPr="004F505B" w:rsidRDefault="004F505B" w:rsidP="00C07AF6">
            <w:pPr>
              <w:rPr>
                <w:color w:val="000000"/>
                <w:sz w:val="24"/>
                <w:szCs w:val="24"/>
              </w:rPr>
            </w:pPr>
            <w:r w:rsidRPr="004F505B">
              <w:rPr>
                <w:color w:val="000000"/>
                <w:sz w:val="24"/>
                <w:szCs w:val="24"/>
              </w:rPr>
              <w:t xml:space="preserve">за счет средств бюджета </w:t>
            </w:r>
            <w:proofErr w:type="spellStart"/>
            <w:r w:rsidRPr="004F505B">
              <w:rPr>
                <w:sz w:val="24"/>
                <w:szCs w:val="24"/>
              </w:rPr>
              <w:t>Камешкирского</w:t>
            </w:r>
            <w:proofErr w:type="spellEnd"/>
            <w:r w:rsidRPr="004F505B">
              <w:rPr>
                <w:sz w:val="24"/>
                <w:szCs w:val="24"/>
              </w:rPr>
              <w:t xml:space="preserve"> района </w:t>
            </w:r>
            <w:r w:rsidRPr="004F505B">
              <w:rPr>
                <w:color w:val="000000"/>
                <w:sz w:val="24"/>
                <w:szCs w:val="24"/>
              </w:rPr>
              <w:t>Пензенской области</w:t>
            </w:r>
          </w:p>
        </w:tc>
        <w:tc>
          <w:tcPr>
            <w:tcW w:w="312"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i/>
                <w:iCs/>
                <w:color w:val="000000"/>
                <w:sz w:val="24"/>
                <w:szCs w:val="24"/>
              </w:rPr>
            </w:pPr>
            <w:r w:rsidRPr="004F505B">
              <w:rPr>
                <w:i/>
                <w:iCs/>
                <w:color w:val="000000"/>
                <w:sz w:val="24"/>
                <w:szCs w:val="24"/>
              </w:rPr>
              <w:t> </w:t>
            </w:r>
          </w:p>
        </w:tc>
        <w:tc>
          <w:tcPr>
            <w:tcW w:w="270"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i/>
                <w:iCs/>
                <w:color w:val="000000"/>
                <w:sz w:val="24"/>
                <w:szCs w:val="24"/>
              </w:rPr>
            </w:pPr>
            <w:r w:rsidRPr="004F505B">
              <w:rPr>
                <w:i/>
                <w:iCs/>
                <w:color w:val="000000"/>
                <w:sz w:val="24"/>
                <w:szCs w:val="24"/>
              </w:rPr>
              <w:t> </w:t>
            </w:r>
          </w:p>
        </w:tc>
        <w:tc>
          <w:tcPr>
            <w:tcW w:w="359"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i/>
                <w:iCs/>
                <w:color w:val="000000"/>
                <w:sz w:val="24"/>
                <w:szCs w:val="24"/>
              </w:rPr>
            </w:pPr>
            <w:r w:rsidRPr="004F505B">
              <w:rPr>
                <w:i/>
                <w:iCs/>
                <w:color w:val="000000"/>
                <w:sz w:val="24"/>
                <w:szCs w:val="24"/>
              </w:rPr>
              <w:t> </w:t>
            </w:r>
          </w:p>
        </w:tc>
        <w:tc>
          <w:tcPr>
            <w:tcW w:w="437"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i/>
                <w:iCs/>
                <w:color w:val="000000"/>
                <w:sz w:val="24"/>
                <w:szCs w:val="24"/>
              </w:rPr>
            </w:pPr>
            <w:r w:rsidRPr="004F505B">
              <w:rPr>
                <w:i/>
                <w:iCs/>
                <w:color w:val="000000"/>
                <w:sz w:val="24"/>
                <w:szCs w:val="24"/>
              </w:rPr>
              <w:t> </w:t>
            </w:r>
          </w:p>
        </w:tc>
        <w:tc>
          <w:tcPr>
            <w:tcW w:w="437"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i/>
                <w:iCs/>
                <w:color w:val="000000"/>
                <w:sz w:val="24"/>
                <w:szCs w:val="24"/>
              </w:rPr>
            </w:pPr>
            <w:r w:rsidRPr="004F505B">
              <w:rPr>
                <w:i/>
                <w:iCs/>
                <w:color w:val="000000"/>
                <w:sz w:val="24"/>
                <w:szCs w:val="24"/>
              </w:rPr>
              <w:t> </w:t>
            </w:r>
          </w:p>
        </w:tc>
        <w:tc>
          <w:tcPr>
            <w:tcW w:w="261"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i/>
                <w:iCs/>
                <w:color w:val="000000"/>
                <w:sz w:val="24"/>
                <w:szCs w:val="24"/>
              </w:rPr>
            </w:pPr>
            <w:r w:rsidRPr="004F505B">
              <w:rPr>
                <w:i/>
                <w:iCs/>
                <w:color w:val="000000"/>
                <w:sz w:val="24"/>
                <w:szCs w:val="24"/>
              </w:rPr>
              <w:t> </w:t>
            </w:r>
          </w:p>
        </w:tc>
        <w:tc>
          <w:tcPr>
            <w:tcW w:w="348"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i/>
                <w:iCs/>
                <w:color w:val="000000"/>
                <w:sz w:val="24"/>
                <w:szCs w:val="24"/>
              </w:rPr>
            </w:pPr>
            <w:r w:rsidRPr="004F505B">
              <w:rPr>
                <w:i/>
                <w:iCs/>
                <w:color w:val="000000"/>
                <w:sz w:val="24"/>
                <w:szCs w:val="24"/>
              </w:rPr>
              <w:t> </w:t>
            </w:r>
          </w:p>
        </w:tc>
        <w:tc>
          <w:tcPr>
            <w:tcW w:w="1295"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i/>
                <w:iCs/>
                <w:color w:val="000000"/>
                <w:sz w:val="24"/>
                <w:szCs w:val="24"/>
              </w:rPr>
            </w:pPr>
            <w:r w:rsidRPr="004F505B">
              <w:rPr>
                <w:i/>
                <w:iCs/>
                <w:color w:val="000000"/>
                <w:sz w:val="24"/>
                <w:szCs w:val="24"/>
              </w:rPr>
              <w:t> </w:t>
            </w:r>
          </w:p>
        </w:tc>
      </w:tr>
      <w:tr w:rsidR="004F505B" w:rsidRPr="004F505B" w:rsidTr="004F505B">
        <w:trPr>
          <w:trHeight w:val="20"/>
        </w:trPr>
        <w:tc>
          <w:tcPr>
            <w:tcW w:w="162" w:type="pct"/>
            <w:tcBorders>
              <w:top w:val="nil"/>
              <w:left w:val="single" w:sz="4" w:space="0" w:color="auto"/>
              <w:bottom w:val="single" w:sz="4" w:space="0" w:color="auto"/>
              <w:right w:val="single" w:sz="4" w:space="0" w:color="auto"/>
            </w:tcBorders>
            <w:shd w:val="clear" w:color="auto" w:fill="auto"/>
            <w:noWrap/>
            <w:vAlign w:val="bottom"/>
            <w:hideMark/>
          </w:tcPr>
          <w:p w:rsidR="004F505B" w:rsidRPr="004F505B" w:rsidRDefault="004F505B" w:rsidP="00C07AF6">
            <w:pPr>
              <w:jc w:val="center"/>
              <w:rPr>
                <w:color w:val="000000"/>
                <w:sz w:val="24"/>
                <w:szCs w:val="24"/>
              </w:rPr>
            </w:pPr>
            <w:r w:rsidRPr="004F505B">
              <w:rPr>
                <w:color w:val="000000"/>
                <w:sz w:val="24"/>
                <w:szCs w:val="24"/>
              </w:rPr>
              <w:t> </w:t>
            </w:r>
          </w:p>
        </w:tc>
        <w:tc>
          <w:tcPr>
            <w:tcW w:w="1120" w:type="pct"/>
            <w:tcBorders>
              <w:top w:val="nil"/>
              <w:left w:val="nil"/>
              <w:bottom w:val="single" w:sz="4" w:space="0" w:color="auto"/>
              <w:right w:val="single" w:sz="4" w:space="0" w:color="auto"/>
            </w:tcBorders>
            <w:shd w:val="clear" w:color="auto" w:fill="auto"/>
            <w:vAlign w:val="bottom"/>
            <w:hideMark/>
          </w:tcPr>
          <w:p w:rsidR="004F505B" w:rsidRPr="004F505B" w:rsidRDefault="004F505B" w:rsidP="00C07AF6">
            <w:pPr>
              <w:rPr>
                <w:color w:val="000000"/>
                <w:sz w:val="24"/>
                <w:szCs w:val="24"/>
              </w:rPr>
            </w:pPr>
            <w:r w:rsidRPr="004F505B">
              <w:rPr>
                <w:color w:val="000000"/>
                <w:sz w:val="24"/>
                <w:szCs w:val="24"/>
              </w:rPr>
              <w:t>за счет средств бюджета Пензенской области</w:t>
            </w:r>
          </w:p>
        </w:tc>
        <w:tc>
          <w:tcPr>
            <w:tcW w:w="312"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270"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359"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437"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437"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261"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348"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1295"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r>
      <w:tr w:rsidR="004F505B" w:rsidRPr="004F505B" w:rsidTr="004F505B">
        <w:trPr>
          <w:trHeight w:val="20"/>
        </w:trPr>
        <w:tc>
          <w:tcPr>
            <w:tcW w:w="162" w:type="pct"/>
            <w:tcBorders>
              <w:top w:val="nil"/>
              <w:left w:val="single" w:sz="4" w:space="0" w:color="auto"/>
              <w:bottom w:val="single" w:sz="4" w:space="0" w:color="auto"/>
              <w:right w:val="single" w:sz="4" w:space="0" w:color="auto"/>
            </w:tcBorders>
            <w:shd w:val="clear" w:color="auto" w:fill="auto"/>
            <w:noWrap/>
            <w:vAlign w:val="bottom"/>
            <w:hideMark/>
          </w:tcPr>
          <w:p w:rsidR="004F505B" w:rsidRPr="004F505B" w:rsidRDefault="004F505B" w:rsidP="00C07AF6">
            <w:pPr>
              <w:jc w:val="center"/>
              <w:rPr>
                <w:color w:val="000000"/>
                <w:sz w:val="24"/>
                <w:szCs w:val="24"/>
              </w:rPr>
            </w:pPr>
            <w:r w:rsidRPr="004F505B">
              <w:rPr>
                <w:color w:val="000000"/>
                <w:sz w:val="24"/>
                <w:szCs w:val="24"/>
              </w:rPr>
              <w:t> </w:t>
            </w:r>
          </w:p>
        </w:tc>
        <w:tc>
          <w:tcPr>
            <w:tcW w:w="1120" w:type="pct"/>
            <w:tcBorders>
              <w:top w:val="nil"/>
              <w:left w:val="nil"/>
              <w:bottom w:val="single" w:sz="4" w:space="0" w:color="auto"/>
              <w:right w:val="single" w:sz="4" w:space="0" w:color="auto"/>
            </w:tcBorders>
            <w:shd w:val="clear" w:color="auto" w:fill="auto"/>
            <w:vAlign w:val="bottom"/>
            <w:hideMark/>
          </w:tcPr>
          <w:p w:rsidR="004F505B" w:rsidRPr="004F505B" w:rsidRDefault="004F505B" w:rsidP="00C07AF6">
            <w:pPr>
              <w:rPr>
                <w:color w:val="000000"/>
                <w:sz w:val="24"/>
                <w:szCs w:val="24"/>
              </w:rPr>
            </w:pPr>
            <w:r w:rsidRPr="004F505B">
              <w:rPr>
                <w:color w:val="000000"/>
                <w:sz w:val="24"/>
                <w:szCs w:val="24"/>
              </w:rPr>
              <w:t>за счет средств федерального бюджета</w:t>
            </w:r>
          </w:p>
        </w:tc>
        <w:tc>
          <w:tcPr>
            <w:tcW w:w="312"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270"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359"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437"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437"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261"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348"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1295"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r>
      <w:tr w:rsidR="004F505B" w:rsidRPr="004F505B" w:rsidTr="004F505B">
        <w:trPr>
          <w:trHeight w:val="20"/>
        </w:trPr>
        <w:tc>
          <w:tcPr>
            <w:tcW w:w="162" w:type="pct"/>
            <w:tcBorders>
              <w:top w:val="nil"/>
              <w:left w:val="single" w:sz="4" w:space="0" w:color="auto"/>
              <w:bottom w:val="single" w:sz="4" w:space="0" w:color="auto"/>
              <w:right w:val="single" w:sz="4" w:space="0" w:color="auto"/>
            </w:tcBorders>
            <w:shd w:val="clear" w:color="auto" w:fill="auto"/>
            <w:noWrap/>
            <w:vAlign w:val="bottom"/>
            <w:hideMark/>
          </w:tcPr>
          <w:p w:rsidR="004F505B" w:rsidRPr="004F505B" w:rsidRDefault="004F505B" w:rsidP="00C07AF6">
            <w:pPr>
              <w:jc w:val="center"/>
              <w:rPr>
                <w:color w:val="000000"/>
                <w:sz w:val="24"/>
                <w:szCs w:val="24"/>
              </w:rPr>
            </w:pPr>
          </w:p>
        </w:tc>
        <w:tc>
          <w:tcPr>
            <w:tcW w:w="1120" w:type="pct"/>
            <w:tcBorders>
              <w:top w:val="nil"/>
              <w:left w:val="nil"/>
              <w:bottom w:val="single" w:sz="4" w:space="0" w:color="auto"/>
              <w:right w:val="single" w:sz="4" w:space="0" w:color="auto"/>
            </w:tcBorders>
            <w:shd w:val="clear" w:color="auto" w:fill="auto"/>
            <w:vAlign w:val="bottom"/>
            <w:hideMark/>
          </w:tcPr>
          <w:p w:rsidR="004F505B" w:rsidRPr="004F505B" w:rsidRDefault="004F505B" w:rsidP="00C07AF6">
            <w:pPr>
              <w:rPr>
                <w:color w:val="000000"/>
                <w:sz w:val="24"/>
                <w:szCs w:val="24"/>
              </w:rPr>
            </w:pPr>
            <w:r w:rsidRPr="004F505B">
              <w:rPr>
                <w:rFonts w:eastAsia="Calibri"/>
                <w:color w:val="000000"/>
                <w:sz w:val="24"/>
                <w:szCs w:val="24"/>
              </w:rPr>
              <w:t xml:space="preserve">за счет средств бюджетов сельских поселений </w:t>
            </w:r>
            <w:proofErr w:type="spellStart"/>
            <w:r w:rsidRPr="004F505B">
              <w:rPr>
                <w:sz w:val="24"/>
                <w:szCs w:val="24"/>
              </w:rPr>
              <w:t>Камешкирского</w:t>
            </w:r>
            <w:proofErr w:type="spellEnd"/>
            <w:r w:rsidRPr="004F505B">
              <w:rPr>
                <w:sz w:val="24"/>
                <w:szCs w:val="24"/>
              </w:rPr>
              <w:t xml:space="preserve"> района </w:t>
            </w:r>
            <w:r w:rsidRPr="004F505B">
              <w:rPr>
                <w:rFonts w:eastAsia="Calibri"/>
                <w:color w:val="000000"/>
                <w:sz w:val="24"/>
                <w:szCs w:val="24"/>
              </w:rPr>
              <w:t>Пензенской области</w:t>
            </w:r>
          </w:p>
        </w:tc>
        <w:tc>
          <w:tcPr>
            <w:tcW w:w="312"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p>
        </w:tc>
        <w:tc>
          <w:tcPr>
            <w:tcW w:w="270"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p>
        </w:tc>
        <w:tc>
          <w:tcPr>
            <w:tcW w:w="359"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p>
        </w:tc>
        <w:tc>
          <w:tcPr>
            <w:tcW w:w="437"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p>
        </w:tc>
        <w:tc>
          <w:tcPr>
            <w:tcW w:w="437"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p>
        </w:tc>
        <w:tc>
          <w:tcPr>
            <w:tcW w:w="261"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p>
        </w:tc>
        <w:tc>
          <w:tcPr>
            <w:tcW w:w="348"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p>
        </w:tc>
        <w:tc>
          <w:tcPr>
            <w:tcW w:w="1295"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p>
        </w:tc>
      </w:tr>
      <w:tr w:rsidR="004F505B" w:rsidRPr="004F505B" w:rsidTr="004F505B">
        <w:trPr>
          <w:trHeight w:val="20"/>
        </w:trPr>
        <w:tc>
          <w:tcPr>
            <w:tcW w:w="162" w:type="pct"/>
            <w:tcBorders>
              <w:top w:val="nil"/>
              <w:left w:val="single" w:sz="4" w:space="0" w:color="auto"/>
              <w:bottom w:val="single" w:sz="4" w:space="0" w:color="auto"/>
              <w:right w:val="single" w:sz="4" w:space="0" w:color="auto"/>
            </w:tcBorders>
            <w:shd w:val="clear" w:color="auto" w:fill="auto"/>
            <w:noWrap/>
            <w:vAlign w:val="bottom"/>
            <w:hideMark/>
          </w:tcPr>
          <w:p w:rsidR="004F505B" w:rsidRPr="004F505B" w:rsidRDefault="004F505B" w:rsidP="00C07AF6">
            <w:pPr>
              <w:jc w:val="center"/>
              <w:rPr>
                <w:color w:val="000000"/>
                <w:sz w:val="24"/>
                <w:szCs w:val="24"/>
              </w:rPr>
            </w:pPr>
            <w:r w:rsidRPr="004F505B">
              <w:rPr>
                <w:color w:val="000000"/>
                <w:sz w:val="24"/>
                <w:szCs w:val="24"/>
              </w:rPr>
              <w:t>2.</w:t>
            </w:r>
          </w:p>
        </w:tc>
        <w:tc>
          <w:tcPr>
            <w:tcW w:w="1120"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Программа 2</w:t>
            </w:r>
          </w:p>
        </w:tc>
        <w:tc>
          <w:tcPr>
            <w:tcW w:w="312"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270"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359"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437"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437"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261"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348"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c>
          <w:tcPr>
            <w:tcW w:w="1295" w:type="pct"/>
            <w:tcBorders>
              <w:top w:val="nil"/>
              <w:left w:val="nil"/>
              <w:bottom w:val="single" w:sz="4" w:space="0" w:color="auto"/>
              <w:right w:val="single" w:sz="4" w:space="0" w:color="auto"/>
            </w:tcBorders>
            <w:shd w:val="clear" w:color="auto" w:fill="auto"/>
            <w:noWrap/>
            <w:vAlign w:val="bottom"/>
            <w:hideMark/>
          </w:tcPr>
          <w:p w:rsidR="004F505B" w:rsidRPr="004F505B" w:rsidRDefault="004F505B" w:rsidP="00C07AF6">
            <w:pPr>
              <w:rPr>
                <w:color w:val="000000"/>
                <w:sz w:val="24"/>
                <w:szCs w:val="24"/>
              </w:rPr>
            </w:pPr>
            <w:r w:rsidRPr="004F505B">
              <w:rPr>
                <w:color w:val="000000"/>
                <w:sz w:val="24"/>
                <w:szCs w:val="24"/>
              </w:rPr>
              <w:t> </w:t>
            </w:r>
          </w:p>
        </w:tc>
      </w:tr>
    </w:tbl>
    <w:p w:rsidR="004F505B" w:rsidRPr="004F505B" w:rsidRDefault="004F505B" w:rsidP="004F505B">
      <w:pPr>
        <w:pStyle w:val="ConsPlusNormal"/>
        <w:ind w:firstLine="540"/>
        <w:jc w:val="both"/>
        <w:rPr>
          <w:rFonts w:ascii="Times New Roman" w:hAnsi="Times New Roman" w:cs="Times New Roman"/>
          <w:sz w:val="24"/>
          <w:szCs w:val="24"/>
        </w:rPr>
      </w:pPr>
    </w:p>
    <w:p w:rsidR="004F505B" w:rsidRPr="004F505B" w:rsidRDefault="004F505B" w:rsidP="004F505B">
      <w:pPr>
        <w:jc w:val="center"/>
        <w:rPr>
          <w:b/>
          <w:sz w:val="24"/>
          <w:szCs w:val="24"/>
        </w:rPr>
      </w:pPr>
    </w:p>
    <w:p w:rsidR="004F505B" w:rsidRPr="004F505B" w:rsidRDefault="004F505B" w:rsidP="004F505B">
      <w:pPr>
        <w:autoSpaceDE w:val="0"/>
        <w:autoSpaceDN w:val="0"/>
        <w:adjustRightInd w:val="0"/>
        <w:ind w:left="4536"/>
        <w:rPr>
          <w:sz w:val="24"/>
          <w:szCs w:val="24"/>
          <w:lang w:val="en-US"/>
        </w:rPr>
      </w:pPr>
    </w:p>
    <w:p w:rsidR="004F505B" w:rsidRDefault="004F505B" w:rsidP="004F505B">
      <w:pPr>
        <w:autoSpaceDE w:val="0"/>
        <w:autoSpaceDN w:val="0"/>
        <w:adjustRightInd w:val="0"/>
        <w:ind w:left="4536"/>
        <w:rPr>
          <w:sz w:val="28"/>
          <w:szCs w:val="28"/>
          <w:lang w:val="en-US"/>
        </w:rPr>
      </w:pPr>
    </w:p>
    <w:p w:rsidR="004F505B" w:rsidRDefault="004F505B" w:rsidP="004F505B">
      <w:pPr>
        <w:autoSpaceDE w:val="0"/>
        <w:autoSpaceDN w:val="0"/>
        <w:adjustRightInd w:val="0"/>
        <w:ind w:left="4536"/>
        <w:rPr>
          <w:sz w:val="28"/>
          <w:szCs w:val="28"/>
        </w:rPr>
      </w:pPr>
      <w:r>
        <w:rPr>
          <w:noProof/>
          <w:sz w:val="28"/>
          <w:szCs w:val="28"/>
        </w:rPr>
        <w:lastRenderedPageBreak/>
        <w:drawing>
          <wp:anchor distT="0" distB="0" distL="114300" distR="114300" simplePos="0" relativeHeight="251669504" behindDoc="0" locked="0" layoutInCell="1" allowOverlap="1" wp14:anchorId="3D6DCBCF" wp14:editId="38309918">
            <wp:simplePos x="0" y="0"/>
            <wp:positionH relativeFrom="column">
              <wp:posOffset>2678430</wp:posOffset>
            </wp:positionH>
            <wp:positionV relativeFrom="paragraph">
              <wp:posOffset>-10160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 xml:space="preserve"> </w:t>
      </w:r>
    </w:p>
    <w:p w:rsidR="004F505B" w:rsidRDefault="004F505B" w:rsidP="004F505B">
      <w:pPr>
        <w:autoSpaceDE w:val="0"/>
        <w:autoSpaceDN w:val="0"/>
        <w:adjustRightInd w:val="0"/>
        <w:ind w:left="4536"/>
        <w:jc w:val="center"/>
        <w:rPr>
          <w:sz w:val="28"/>
          <w:szCs w:val="28"/>
        </w:rPr>
      </w:pPr>
    </w:p>
    <w:p w:rsidR="004F505B" w:rsidRDefault="004F505B" w:rsidP="004F505B">
      <w:pPr>
        <w:autoSpaceDE w:val="0"/>
        <w:autoSpaceDN w:val="0"/>
        <w:adjustRightInd w:val="0"/>
        <w:ind w:left="4536"/>
        <w:jc w:val="center"/>
        <w:rPr>
          <w:sz w:val="28"/>
          <w:szCs w:val="28"/>
        </w:rPr>
      </w:pPr>
    </w:p>
    <w:p w:rsidR="004F505B" w:rsidRDefault="004F505B" w:rsidP="004F505B">
      <w:pPr>
        <w:autoSpaceDE w:val="0"/>
        <w:autoSpaceDN w:val="0"/>
        <w:adjustRightInd w:val="0"/>
        <w:ind w:left="4536"/>
        <w:jc w:val="center"/>
        <w:rPr>
          <w:sz w:val="28"/>
          <w:szCs w:val="28"/>
        </w:rPr>
      </w:pPr>
    </w:p>
    <w:p w:rsidR="004F505B" w:rsidRDefault="004F505B" w:rsidP="004F505B">
      <w:pPr>
        <w:widowControl/>
        <w:autoSpaceDE w:val="0"/>
        <w:autoSpaceDN w:val="0"/>
        <w:adjustRightInd w:val="0"/>
        <w:ind w:firstLine="540"/>
        <w:jc w:val="both"/>
        <w:rPr>
          <w:sz w:val="28"/>
          <w:szCs w:val="28"/>
        </w:rPr>
      </w:pPr>
    </w:p>
    <w:p w:rsidR="004F505B" w:rsidRDefault="004F505B" w:rsidP="004F505B">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4F505B" w:rsidRPr="000136F4" w:rsidTr="00C07AF6">
        <w:tc>
          <w:tcPr>
            <w:tcW w:w="9606" w:type="dxa"/>
          </w:tcPr>
          <w:p w:rsidR="004F505B" w:rsidRPr="00C8721A" w:rsidRDefault="004F505B" w:rsidP="00C07AF6">
            <w:pPr>
              <w:jc w:val="center"/>
              <w:rPr>
                <w:b/>
                <w:color w:val="000000"/>
                <w:sz w:val="24"/>
                <w:szCs w:val="24"/>
              </w:rPr>
            </w:pPr>
            <w:r w:rsidRPr="00C8721A">
              <w:rPr>
                <w:b/>
                <w:color w:val="000000"/>
                <w:sz w:val="24"/>
                <w:szCs w:val="24"/>
              </w:rPr>
              <w:t>АДМИНИСТРАЦИЯ</w:t>
            </w:r>
          </w:p>
        </w:tc>
      </w:tr>
      <w:tr w:rsidR="004F505B" w:rsidRPr="000136F4" w:rsidTr="00C07AF6">
        <w:trPr>
          <w:trHeight w:hRule="exact" w:val="397"/>
        </w:trPr>
        <w:tc>
          <w:tcPr>
            <w:tcW w:w="9606" w:type="dxa"/>
          </w:tcPr>
          <w:p w:rsidR="004F505B" w:rsidRPr="00C8721A" w:rsidRDefault="004F505B" w:rsidP="00C07AF6">
            <w:pPr>
              <w:jc w:val="center"/>
              <w:rPr>
                <w:b/>
                <w:color w:val="000000"/>
                <w:sz w:val="24"/>
                <w:szCs w:val="24"/>
              </w:rPr>
            </w:pPr>
            <w:r w:rsidRPr="00C8721A">
              <w:rPr>
                <w:b/>
                <w:color w:val="000000"/>
                <w:sz w:val="24"/>
                <w:szCs w:val="24"/>
              </w:rPr>
              <w:t>КАМЕШКИРСКОГО РАЙОНА ПЕНЗЕНСКОЙ ОБЛАСТИ</w:t>
            </w:r>
          </w:p>
        </w:tc>
      </w:tr>
      <w:tr w:rsidR="004F505B" w:rsidRPr="000136F4" w:rsidTr="00C07AF6">
        <w:trPr>
          <w:trHeight w:val="314"/>
        </w:trPr>
        <w:tc>
          <w:tcPr>
            <w:tcW w:w="9606" w:type="dxa"/>
          </w:tcPr>
          <w:p w:rsidR="004F505B" w:rsidRPr="0018355A" w:rsidRDefault="004F505B" w:rsidP="00C07AF6">
            <w:pPr>
              <w:pStyle w:val="3"/>
              <w:rPr>
                <w:color w:val="000000"/>
                <w:sz w:val="24"/>
                <w:szCs w:val="24"/>
                <w:lang w:val="ru-RU"/>
              </w:rPr>
            </w:pPr>
          </w:p>
        </w:tc>
      </w:tr>
      <w:tr w:rsidR="004F505B" w:rsidRPr="000136F4" w:rsidTr="00C07AF6">
        <w:trPr>
          <w:trHeight w:hRule="exact" w:val="548"/>
        </w:trPr>
        <w:tc>
          <w:tcPr>
            <w:tcW w:w="9606" w:type="dxa"/>
            <w:vAlign w:val="center"/>
          </w:tcPr>
          <w:p w:rsidR="004F505B" w:rsidRPr="0018355A" w:rsidRDefault="004F505B" w:rsidP="00C07AF6">
            <w:pPr>
              <w:pStyle w:val="3"/>
              <w:rPr>
                <w:color w:val="000000"/>
                <w:sz w:val="24"/>
                <w:szCs w:val="24"/>
                <w:lang w:val="ru-RU"/>
              </w:rPr>
            </w:pPr>
            <w:r w:rsidRPr="0018355A">
              <w:rPr>
                <w:color w:val="000000"/>
                <w:sz w:val="24"/>
                <w:szCs w:val="24"/>
                <w:lang w:val="ru-RU"/>
              </w:rPr>
              <w:t>ПОСТАНОВЛЕНИЕ</w:t>
            </w:r>
          </w:p>
        </w:tc>
      </w:tr>
    </w:tbl>
    <w:p w:rsidR="004F505B" w:rsidRPr="000136F4" w:rsidRDefault="004F505B" w:rsidP="004F505B">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F505B" w:rsidRPr="000136F4" w:rsidTr="00C07AF6">
        <w:tc>
          <w:tcPr>
            <w:tcW w:w="284" w:type="dxa"/>
            <w:vAlign w:val="bottom"/>
          </w:tcPr>
          <w:p w:rsidR="004F505B" w:rsidRPr="000136F4" w:rsidRDefault="004F505B" w:rsidP="00C07AF6">
            <w:pPr>
              <w:rPr>
                <w:sz w:val="24"/>
                <w:szCs w:val="24"/>
              </w:rPr>
            </w:pPr>
            <w:r w:rsidRPr="000136F4">
              <w:rPr>
                <w:sz w:val="24"/>
                <w:szCs w:val="24"/>
              </w:rPr>
              <w:t>от</w:t>
            </w:r>
          </w:p>
        </w:tc>
        <w:tc>
          <w:tcPr>
            <w:tcW w:w="2835" w:type="dxa"/>
            <w:tcBorders>
              <w:bottom w:val="single" w:sz="6" w:space="0" w:color="auto"/>
            </w:tcBorders>
          </w:tcPr>
          <w:p w:rsidR="004F505B" w:rsidRPr="000136F4" w:rsidRDefault="004F505B" w:rsidP="00C07AF6">
            <w:pPr>
              <w:jc w:val="center"/>
              <w:rPr>
                <w:sz w:val="24"/>
                <w:szCs w:val="24"/>
              </w:rPr>
            </w:pPr>
            <w:r>
              <w:rPr>
                <w:sz w:val="24"/>
                <w:szCs w:val="24"/>
              </w:rPr>
              <w:t>19.09.2024</w:t>
            </w:r>
          </w:p>
        </w:tc>
        <w:tc>
          <w:tcPr>
            <w:tcW w:w="397" w:type="dxa"/>
            <w:vAlign w:val="bottom"/>
          </w:tcPr>
          <w:p w:rsidR="004F505B" w:rsidRPr="000136F4" w:rsidRDefault="004F505B" w:rsidP="00C07AF6">
            <w:pPr>
              <w:rPr>
                <w:sz w:val="24"/>
                <w:szCs w:val="24"/>
              </w:rPr>
            </w:pPr>
            <w:r w:rsidRPr="000136F4">
              <w:rPr>
                <w:sz w:val="24"/>
                <w:szCs w:val="24"/>
              </w:rPr>
              <w:t>№</w:t>
            </w:r>
          </w:p>
        </w:tc>
        <w:tc>
          <w:tcPr>
            <w:tcW w:w="1134" w:type="dxa"/>
            <w:tcBorders>
              <w:bottom w:val="single" w:sz="6" w:space="0" w:color="auto"/>
            </w:tcBorders>
          </w:tcPr>
          <w:p w:rsidR="004F505B" w:rsidRPr="000136F4" w:rsidRDefault="004F505B" w:rsidP="00C07AF6">
            <w:pPr>
              <w:jc w:val="center"/>
              <w:rPr>
                <w:sz w:val="24"/>
                <w:szCs w:val="24"/>
              </w:rPr>
            </w:pPr>
            <w:r>
              <w:rPr>
                <w:sz w:val="24"/>
                <w:szCs w:val="24"/>
              </w:rPr>
              <w:t>312</w:t>
            </w:r>
          </w:p>
        </w:tc>
      </w:tr>
      <w:tr w:rsidR="004F505B" w:rsidRPr="000136F4" w:rsidTr="00C07AF6">
        <w:tc>
          <w:tcPr>
            <w:tcW w:w="4650" w:type="dxa"/>
            <w:gridSpan w:val="4"/>
          </w:tcPr>
          <w:p w:rsidR="004F505B" w:rsidRPr="000136F4" w:rsidRDefault="004F505B" w:rsidP="00C07AF6">
            <w:pPr>
              <w:rPr>
                <w:sz w:val="24"/>
                <w:szCs w:val="24"/>
              </w:rPr>
            </w:pPr>
          </w:p>
          <w:p w:rsidR="004F505B" w:rsidRPr="000136F4" w:rsidRDefault="004F505B" w:rsidP="00C07AF6">
            <w:pPr>
              <w:rPr>
                <w:sz w:val="24"/>
                <w:szCs w:val="24"/>
              </w:rPr>
            </w:pPr>
            <w:r w:rsidRPr="000136F4">
              <w:rPr>
                <w:sz w:val="24"/>
                <w:szCs w:val="24"/>
              </w:rPr>
              <w:t xml:space="preserve">                             </w:t>
            </w:r>
            <w:proofErr w:type="spellStart"/>
            <w:r w:rsidRPr="000136F4">
              <w:rPr>
                <w:sz w:val="24"/>
                <w:szCs w:val="24"/>
              </w:rPr>
              <w:t>с.Р.Камешкир</w:t>
            </w:r>
            <w:proofErr w:type="spellEnd"/>
          </w:p>
        </w:tc>
      </w:tr>
    </w:tbl>
    <w:p w:rsidR="004F505B" w:rsidRPr="004F505B" w:rsidRDefault="004F505B" w:rsidP="004F505B">
      <w:pPr>
        <w:widowControl/>
        <w:autoSpaceDE w:val="0"/>
        <w:autoSpaceDN w:val="0"/>
        <w:adjustRightInd w:val="0"/>
        <w:ind w:firstLine="540"/>
        <w:jc w:val="center"/>
        <w:rPr>
          <w:sz w:val="24"/>
          <w:szCs w:val="24"/>
        </w:rPr>
      </w:pPr>
      <w:r w:rsidRPr="004F505B">
        <w:rPr>
          <w:sz w:val="24"/>
          <w:szCs w:val="24"/>
        </w:rPr>
        <w:t xml:space="preserve">О внесении изменений в постановление администрации </w:t>
      </w:r>
      <w:proofErr w:type="spellStart"/>
      <w:r w:rsidRPr="004F505B">
        <w:rPr>
          <w:sz w:val="24"/>
          <w:szCs w:val="24"/>
        </w:rPr>
        <w:t>Камешкирского</w:t>
      </w:r>
      <w:proofErr w:type="spellEnd"/>
      <w:r w:rsidRPr="004F505B">
        <w:rPr>
          <w:sz w:val="24"/>
          <w:szCs w:val="24"/>
        </w:rPr>
        <w:t xml:space="preserve"> района от 01.11.2013 г. № 331 « Об утверждении муниципальной  программы «Развитие культуры и туризма в  </w:t>
      </w:r>
      <w:proofErr w:type="spellStart"/>
      <w:r w:rsidRPr="004F505B">
        <w:rPr>
          <w:sz w:val="24"/>
          <w:szCs w:val="24"/>
        </w:rPr>
        <w:t>Камешкирском</w:t>
      </w:r>
      <w:proofErr w:type="spellEnd"/>
      <w:r w:rsidRPr="004F505B">
        <w:rPr>
          <w:sz w:val="24"/>
          <w:szCs w:val="24"/>
        </w:rPr>
        <w:t xml:space="preserve"> районе Пензенской области»</w:t>
      </w:r>
    </w:p>
    <w:p w:rsidR="004F505B" w:rsidRPr="004F505B" w:rsidRDefault="004F505B" w:rsidP="004F505B">
      <w:pPr>
        <w:ind w:firstLine="600"/>
        <w:jc w:val="both"/>
        <w:rPr>
          <w:sz w:val="24"/>
          <w:szCs w:val="24"/>
        </w:rPr>
      </w:pPr>
    </w:p>
    <w:p w:rsidR="004F505B" w:rsidRPr="004F505B" w:rsidRDefault="004F505B" w:rsidP="004F505B">
      <w:pPr>
        <w:autoSpaceDE w:val="0"/>
        <w:autoSpaceDN w:val="0"/>
        <w:adjustRightInd w:val="0"/>
        <w:ind w:firstLine="540"/>
        <w:jc w:val="both"/>
        <w:rPr>
          <w:sz w:val="24"/>
          <w:szCs w:val="24"/>
        </w:rPr>
      </w:pPr>
      <w:r w:rsidRPr="004F505B">
        <w:rPr>
          <w:sz w:val="24"/>
          <w:szCs w:val="24"/>
        </w:rPr>
        <w:t xml:space="preserve">В связи с уточнением объемов финансирования, руководствуясь Уставом </w:t>
      </w:r>
      <w:proofErr w:type="spellStart"/>
      <w:r w:rsidRPr="004F505B">
        <w:rPr>
          <w:sz w:val="24"/>
          <w:szCs w:val="24"/>
        </w:rPr>
        <w:t>Камешкирского</w:t>
      </w:r>
      <w:proofErr w:type="spellEnd"/>
      <w:r w:rsidRPr="004F505B">
        <w:rPr>
          <w:sz w:val="24"/>
          <w:szCs w:val="24"/>
        </w:rPr>
        <w:t xml:space="preserve"> района Пензенской области, администрация </w:t>
      </w:r>
      <w:proofErr w:type="spellStart"/>
      <w:r w:rsidRPr="004F505B">
        <w:rPr>
          <w:sz w:val="24"/>
          <w:szCs w:val="24"/>
        </w:rPr>
        <w:t>Камешкирского</w:t>
      </w:r>
      <w:proofErr w:type="spellEnd"/>
      <w:r w:rsidRPr="004F505B">
        <w:rPr>
          <w:sz w:val="24"/>
          <w:szCs w:val="24"/>
        </w:rPr>
        <w:t xml:space="preserve"> района Пензенской области </w:t>
      </w:r>
    </w:p>
    <w:p w:rsidR="004F505B" w:rsidRPr="004F505B" w:rsidRDefault="004F505B" w:rsidP="004F505B">
      <w:pPr>
        <w:pStyle w:val="ConsPlusNormal"/>
        <w:ind w:firstLine="540"/>
        <w:jc w:val="center"/>
        <w:rPr>
          <w:rFonts w:ascii="Times New Roman" w:hAnsi="Times New Roman" w:cs="Times New Roman"/>
          <w:sz w:val="24"/>
          <w:szCs w:val="24"/>
        </w:rPr>
      </w:pPr>
      <w:r w:rsidRPr="004F505B">
        <w:rPr>
          <w:rFonts w:ascii="Times New Roman" w:hAnsi="Times New Roman" w:cs="Times New Roman"/>
          <w:sz w:val="24"/>
          <w:szCs w:val="24"/>
        </w:rPr>
        <w:t>постановляет:</w:t>
      </w:r>
    </w:p>
    <w:p w:rsidR="004F505B" w:rsidRPr="004F505B" w:rsidRDefault="004F505B" w:rsidP="004F505B">
      <w:pPr>
        <w:pStyle w:val="ConsPlusNormal"/>
        <w:spacing w:before="240"/>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1. Внести в постановление администрации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от 01.11.2013 г. № 331 « Об утверждении муниципальной  программы «Развитие культуры и туризма в  </w:t>
      </w:r>
      <w:proofErr w:type="spellStart"/>
      <w:r w:rsidRPr="004F505B">
        <w:rPr>
          <w:rFonts w:ascii="Times New Roman" w:hAnsi="Times New Roman" w:cs="Times New Roman"/>
          <w:sz w:val="24"/>
          <w:szCs w:val="24"/>
        </w:rPr>
        <w:t>Камешкирском</w:t>
      </w:r>
      <w:proofErr w:type="spellEnd"/>
      <w:r w:rsidRPr="004F505B">
        <w:rPr>
          <w:rFonts w:ascii="Times New Roman" w:hAnsi="Times New Roman" w:cs="Times New Roman"/>
          <w:sz w:val="24"/>
          <w:szCs w:val="24"/>
        </w:rPr>
        <w:t xml:space="preserve"> районе Пензенской области» (далее - постановление) следующее изменение, а именно:</w:t>
      </w:r>
    </w:p>
    <w:p w:rsidR="004F505B" w:rsidRPr="004F505B" w:rsidRDefault="004F505B" w:rsidP="004F505B">
      <w:pPr>
        <w:pStyle w:val="ConsPlusNormal"/>
        <w:spacing w:before="240"/>
        <w:ind w:firstLine="540"/>
        <w:jc w:val="both"/>
        <w:rPr>
          <w:rFonts w:ascii="Times New Roman" w:hAnsi="Times New Roman" w:cs="Times New Roman"/>
          <w:spacing w:val="-2"/>
          <w:sz w:val="24"/>
          <w:szCs w:val="24"/>
        </w:rPr>
      </w:pPr>
      <w:r w:rsidRPr="004F505B">
        <w:rPr>
          <w:rFonts w:ascii="Times New Roman" w:hAnsi="Times New Roman" w:cs="Times New Roman"/>
          <w:sz w:val="24"/>
          <w:szCs w:val="24"/>
        </w:rPr>
        <w:t>1.1. Позицию «Объемы бюджетных ассигнований муниципальной программы» изложить в следующей редакции:</w:t>
      </w: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4F505B" w:rsidRPr="004F505B" w:rsidTr="00C07AF6">
        <w:trPr>
          <w:trHeight w:val="600"/>
          <w:tblCellSpacing w:w="5" w:type="nil"/>
        </w:trPr>
        <w:tc>
          <w:tcPr>
            <w:tcW w:w="3477" w:type="dxa"/>
          </w:tcPr>
          <w:p w:rsidR="004F505B" w:rsidRPr="004F505B" w:rsidRDefault="004F505B" w:rsidP="00C07AF6">
            <w:pPr>
              <w:rPr>
                <w:sz w:val="24"/>
                <w:szCs w:val="24"/>
              </w:rPr>
            </w:pPr>
            <w:r w:rsidRPr="004F505B">
              <w:rPr>
                <w:sz w:val="24"/>
                <w:szCs w:val="24"/>
              </w:rPr>
              <w:t xml:space="preserve">Объемы бюджетных            </w:t>
            </w:r>
            <w:r w:rsidRPr="004F505B">
              <w:rPr>
                <w:sz w:val="24"/>
                <w:szCs w:val="24"/>
              </w:rPr>
              <w:br/>
              <w:t>ассигнований муниципальной программы</w:t>
            </w:r>
          </w:p>
        </w:tc>
        <w:tc>
          <w:tcPr>
            <w:tcW w:w="6237" w:type="dxa"/>
          </w:tcPr>
          <w:p w:rsidR="004F505B" w:rsidRPr="004F505B" w:rsidRDefault="004F505B" w:rsidP="00C07AF6">
            <w:pPr>
              <w:rPr>
                <w:sz w:val="24"/>
                <w:szCs w:val="24"/>
              </w:rPr>
            </w:pPr>
            <w:r w:rsidRPr="004F505B">
              <w:rPr>
                <w:sz w:val="24"/>
                <w:szCs w:val="24"/>
              </w:rPr>
              <w:t>Общий объем бюджетных и внебюджетных ассигнований на реализацию программы составляет – 250 866,66  тыс. руб., бюджетные и внебюджетные ассигнования  на реализацию программы по годам распределяются в следующих объемах:</w:t>
            </w:r>
          </w:p>
          <w:p w:rsidR="004F505B" w:rsidRPr="004F505B" w:rsidRDefault="004F505B" w:rsidP="00C07AF6">
            <w:pPr>
              <w:rPr>
                <w:sz w:val="24"/>
                <w:szCs w:val="24"/>
              </w:rPr>
            </w:pPr>
            <w:r w:rsidRPr="004F505B">
              <w:rPr>
                <w:sz w:val="24"/>
                <w:szCs w:val="24"/>
              </w:rPr>
              <w:t>2014 год – 11 048,0 тыс. руб.</w:t>
            </w:r>
          </w:p>
          <w:p w:rsidR="004F505B" w:rsidRPr="004F505B" w:rsidRDefault="004F505B" w:rsidP="00C07AF6">
            <w:pPr>
              <w:rPr>
                <w:sz w:val="24"/>
                <w:szCs w:val="24"/>
              </w:rPr>
            </w:pPr>
            <w:r w:rsidRPr="004F505B">
              <w:rPr>
                <w:sz w:val="24"/>
                <w:szCs w:val="24"/>
              </w:rPr>
              <w:t>2015 год – 10 485,6 тыс. руб.</w:t>
            </w:r>
          </w:p>
          <w:p w:rsidR="004F505B" w:rsidRPr="004F505B" w:rsidRDefault="004F505B" w:rsidP="00C07AF6">
            <w:pPr>
              <w:rPr>
                <w:sz w:val="24"/>
                <w:szCs w:val="24"/>
              </w:rPr>
            </w:pPr>
            <w:r w:rsidRPr="004F505B">
              <w:rPr>
                <w:sz w:val="24"/>
                <w:szCs w:val="24"/>
              </w:rPr>
              <w:t>2016 год – 10 593,6 тыс. руб.</w:t>
            </w:r>
          </w:p>
          <w:p w:rsidR="004F505B" w:rsidRPr="004F505B" w:rsidRDefault="004F505B" w:rsidP="00C07AF6">
            <w:pPr>
              <w:rPr>
                <w:sz w:val="24"/>
                <w:szCs w:val="24"/>
              </w:rPr>
            </w:pPr>
            <w:r w:rsidRPr="004F505B">
              <w:rPr>
                <w:sz w:val="24"/>
                <w:szCs w:val="24"/>
              </w:rPr>
              <w:t xml:space="preserve">2017 год – 13 758,5 тыс. руб. </w:t>
            </w:r>
          </w:p>
          <w:p w:rsidR="004F505B" w:rsidRPr="004F505B" w:rsidRDefault="004F505B" w:rsidP="00C07AF6">
            <w:pPr>
              <w:rPr>
                <w:sz w:val="24"/>
                <w:szCs w:val="24"/>
              </w:rPr>
            </w:pPr>
            <w:r w:rsidRPr="004F505B">
              <w:rPr>
                <w:sz w:val="24"/>
                <w:szCs w:val="24"/>
              </w:rPr>
              <w:t>2018 год – 16 214,1 тыс. руб.</w:t>
            </w:r>
          </w:p>
          <w:p w:rsidR="004F505B" w:rsidRPr="004F505B" w:rsidRDefault="004F505B" w:rsidP="00C07AF6">
            <w:pPr>
              <w:rPr>
                <w:sz w:val="24"/>
                <w:szCs w:val="24"/>
              </w:rPr>
            </w:pPr>
            <w:r w:rsidRPr="004F505B">
              <w:rPr>
                <w:sz w:val="24"/>
                <w:szCs w:val="24"/>
              </w:rPr>
              <w:t xml:space="preserve">2019 год – 15 495,8 тыс. руб. </w:t>
            </w:r>
          </w:p>
          <w:p w:rsidR="004F505B" w:rsidRPr="004F505B" w:rsidRDefault="004F505B" w:rsidP="00C07AF6">
            <w:pPr>
              <w:rPr>
                <w:sz w:val="24"/>
                <w:szCs w:val="24"/>
              </w:rPr>
            </w:pPr>
            <w:r w:rsidRPr="004F505B">
              <w:rPr>
                <w:sz w:val="24"/>
                <w:szCs w:val="24"/>
              </w:rPr>
              <w:t xml:space="preserve">2020 год – 16 327,8  тыс. руб. </w:t>
            </w:r>
          </w:p>
          <w:p w:rsidR="004F505B" w:rsidRPr="004F505B" w:rsidRDefault="004F505B" w:rsidP="00C07AF6">
            <w:pPr>
              <w:rPr>
                <w:sz w:val="24"/>
                <w:szCs w:val="24"/>
              </w:rPr>
            </w:pPr>
            <w:r w:rsidRPr="004F505B">
              <w:rPr>
                <w:sz w:val="24"/>
                <w:szCs w:val="24"/>
              </w:rPr>
              <w:t>2021 год – 17 265,78  тыс. руб.</w:t>
            </w:r>
          </w:p>
          <w:p w:rsidR="004F505B" w:rsidRPr="004F505B" w:rsidRDefault="004F505B" w:rsidP="00C07AF6">
            <w:pPr>
              <w:rPr>
                <w:sz w:val="24"/>
                <w:szCs w:val="24"/>
              </w:rPr>
            </w:pPr>
            <w:r w:rsidRPr="004F505B">
              <w:rPr>
                <w:sz w:val="24"/>
                <w:szCs w:val="24"/>
              </w:rPr>
              <w:t>2022 год – 17 719,39 тыс. руб.</w:t>
            </w:r>
          </w:p>
          <w:p w:rsidR="004F505B" w:rsidRPr="004F505B" w:rsidRDefault="004F505B" w:rsidP="00C07AF6">
            <w:pPr>
              <w:rPr>
                <w:sz w:val="24"/>
                <w:szCs w:val="24"/>
              </w:rPr>
            </w:pPr>
            <w:r w:rsidRPr="004F505B">
              <w:rPr>
                <w:sz w:val="24"/>
                <w:szCs w:val="24"/>
              </w:rPr>
              <w:t>2023 год – 18 736,233  тыс. руб.</w:t>
            </w:r>
          </w:p>
          <w:p w:rsidR="004F505B" w:rsidRPr="004F505B" w:rsidRDefault="004F505B" w:rsidP="00C07AF6">
            <w:pPr>
              <w:rPr>
                <w:sz w:val="24"/>
                <w:szCs w:val="24"/>
              </w:rPr>
            </w:pPr>
            <w:r w:rsidRPr="004F505B">
              <w:rPr>
                <w:sz w:val="24"/>
                <w:szCs w:val="24"/>
              </w:rPr>
              <w:t>2024 год – 24 967,012 тыс. руб.</w:t>
            </w:r>
          </w:p>
          <w:p w:rsidR="004F505B" w:rsidRPr="004F505B" w:rsidRDefault="004F505B" w:rsidP="00C07AF6">
            <w:pPr>
              <w:rPr>
                <w:sz w:val="24"/>
                <w:szCs w:val="24"/>
              </w:rPr>
            </w:pPr>
            <w:r w:rsidRPr="004F505B">
              <w:rPr>
                <w:sz w:val="24"/>
                <w:szCs w:val="24"/>
              </w:rPr>
              <w:t>2025 год – 25 448,519 тыс. руб.</w:t>
            </w:r>
          </w:p>
          <w:p w:rsidR="004F505B" w:rsidRPr="004F505B" w:rsidRDefault="004F505B" w:rsidP="00C07AF6">
            <w:pPr>
              <w:rPr>
                <w:sz w:val="24"/>
                <w:szCs w:val="24"/>
              </w:rPr>
            </w:pPr>
            <w:r w:rsidRPr="004F505B">
              <w:rPr>
                <w:sz w:val="24"/>
                <w:szCs w:val="24"/>
              </w:rPr>
              <w:lastRenderedPageBreak/>
              <w:t>2026 год – 26 403,163 тыс. руб.</w:t>
            </w:r>
          </w:p>
          <w:p w:rsidR="004F505B" w:rsidRPr="004F505B" w:rsidRDefault="004F505B" w:rsidP="00C07AF6">
            <w:pPr>
              <w:rPr>
                <w:sz w:val="24"/>
                <w:szCs w:val="24"/>
              </w:rPr>
            </w:pPr>
            <w:r w:rsidRPr="004F505B">
              <w:rPr>
                <w:sz w:val="24"/>
                <w:szCs w:val="24"/>
              </w:rPr>
              <w:t>2027 год – 26 403,163 тыс. руб.</w:t>
            </w:r>
          </w:p>
          <w:p w:rsidR="004F505B" w:rsidRPr="004F505B" w:rsidRDefault="004F505B" w:rsidP="00C07AF6">
            <w:pPr>
              <w:rPr>
                <w:sz w:val="24"/>
                <w:szCs w:val="24"/>
              </w:rPr>
            </w:pPr>
            <w:r w:rsidRPr="004F505B">
              <w:rPr>
                <w:sz w:val="24"/>
                <w:szCs w:val="24"/>
              </w:rPr>
              <w:t>в том числе:</w:t>
            </w:r>
          </w:p>
          <w:p w:rsidR="004F505B" w:rsidRPr="004F505B" w:rsidRDefault="004F505B" w:rsidP="00C07AF6">
            <w:pPr>
              <w:rPr>
                <w:sz w:val="24"/>
                <w:szCs w:val="24"/>
              </w:rPr>
            </w:pPr>
            <w:r w:rsidRPr="004F505B">
              <w:rPr>
                <w:sz w:val="24"/>
                <w:szCs w:val="24"/>
              </w:rPr>
              <w:t>Общий объем бюджетных средств  на реализацию программы составляет -242 789,425  тыс. руб., ассигнования по годам распределяется в следующих объемах;</w:t>
            </w:r>
          </w:p>
          <w:p w:rsidR="004F505B" w:rsidRPr="004F505B" w:rsidRDefault="004F505B" w:rsidP="00C07AF6">
            <w:pPr>
              <w:rPr>
                <w:sz w:val="24"/>
                <w:szCs w:val="24"/>
              </w:rPr>
            </w:pPr>
            <w:r w:rsidRPr="004F505B">
              <w:rPr>
                <w:sz w:val="24"/>
                <w:szCs w:val="24"/>
              </w:rPr>
              <w:t xml:space="preserve">2014 год – 10 680,4 </w:t>
            </w:r>
            <w:proofErr w:type="spellStart"/>
            <w:r w:rsidRPr="004F505B">
              <w:rPr>
                <w:sz w:val="24"/>
                <w:szCs w:val="24"/>
              </w:rPr>
              <w:t>тыс</w:t>
            </w:r>
            <w:proofErr w:type="gramStart"/>
            <w:r w:rsidRPr="004F505B">
              <w:rPr>
                <w:sz w:val="24"/>
                <w:szCs w:val="24"/>
              </w:rPr>
              <w:t>.р</w:t>
            </w:r>
            <w:proofErr w:type="gramEnd"/>
            <w:r w:rsidRPr="004F505B">
              <w:rPr>
                <w:sz w:val="24"/>
                <w:szCs w:val="24"/>
              </w:rPr>
              <w:t>уб</w:t>
            </w:r>
            <w:proofErr w:type="spellEnd"/>
            <w:r w:rsidRPr="004F505B">
              <w:rPr>
                <w:sz w:val="24"/>
                <w:szCs w:val="24"/>
              </w:rPr>
              <w:t>.</w:t>
            </w:r>
          </w:p>
          <w:p w:rsidR="004F505B" w:rsidRPr="004F505B" w:rsidRDefault="004F505B" w:rsidP="00C07AF6">
            <w:pPr>
              <w:rPr>
                <w:sz w:val="24"/>
                <w:szCs w:val="24"/>
              </w:rPr>
            </w:pPr>
            <w:r w:rsidRPr="004F505B">
              <w:rPr>
                <w:sz w:val="24"/>
                <w:szCs w:val="24"/>
              </w:rPr>
              <w:t xml:space="preserve">2015 год – 10 137,3 </w:t>
            </w:r>
            <w:proofErr w:type="spellStart"/>
            <w:r w:rsidRPr="004F505B">
              <w:rPr>
                <w:sz w:val="24"/>
                <w:szCs w:val="24"/>
              </w:rPr>
              <w:t>тыс</w:t>
            </w:r>
            <w:proofErr w:type="gramStart"/>
            <w:r w:rsidRPr="004F505B">
              <w:rPr>
                <w:sz w:val="24"/>
                <w:szCs w:val="24"/>
              </w:rPr>
              <w:t>.р</w:t>
            </w:r>
            <w:proofErr w:type="gramEnd"/>
            <w:r w:rsidRPr="004F505B">
              <w:rPr>
                <w:sz w:val="24"/>
                <w:szCs w:val="24"/>
              </w:rPr>
              <w:t>уб</w:t>
            </w:r>
            <w:proofErr w:type="spellEnd"/>
            <w:r w:rsidRPr="004F505B">
              <w:rPr>
                <w:sz w:val="24"/>
                <w:szCs w:val="24"/>
              </w:rPr>
              <w:t>.</w:t>
            </w:r>
          </w:p>
          <w:p w:rsidR="004F505B" w:rsidRPr="004F505B" w:rsidRDefault="004F505B" w:rsidP="00C07AF6">
            <w:pPr>
              <w:rPr>
                <w:sz w:val="24"/>
                <w:szCs w:val="24"/>
              </w:rPr>
            </w:pPr>
            <w:r w:rsidRPr="004F505B">
              <w:rPr>
                <w:sz w:val="24"/>
                <w:szCs w:val="24"/>
              </w:rPr>
              <w:t xml:space="preserve">2016 год – 10 199,8 </w:t>
            </w:r>
            <w:proofErr w:type="spellStart"/>
            <w:r w:rsidRPr="004F505B">
              <w:rPr>
                <w:sz w:val="24"/>
                <w:szCs w:val="24"/>
              </w:rPr>
              <w:t>тыс</w:t>
            </w:r>
            <w:proofErr w:type="gramStart"/>
            <w:r w:rsidRPr="004F505B">
              <w:rPr>
                <w:sz w:val="24"/>
                <w:szCs w:val="24"/>
              </w:rPr>
              <w:t>.р</w:t>
            </w:r>
            <w:proofErr w:type="gramEnd"/>
            <w:r w:rsidRPr="004F505B">
              <w:rPr>
                <w:sz w:val="24"/>
                <w:szCs w:val="24"/>
              </w:rPr>
              <w:t>уб</w:t>
            </w:r>
            <w:proofErr w:type="spellEnd"/>
            <w:r w:rsidRPr="004F505B">
              <w:rPr>
                <w:sz w:val="24"/>
                <w:szCs w:val="24"/>
              </w:rPr>
              <w:t>.</w:t>
            </w:r>
          </w:p>
          <w:p w:rsidR="004F505B" w:rsidRPr="004F505B" w:rsidRDefault="004F505B" w:rsidP="00C07AF6">
            <w:pPr>
              <w:rPr>
                <w:sz w:val="24"/>
                <w:szCs w:val="24"/>
              </w:rPr>
            </w:pPr>
            <w:r w:rsidRPr="004F505B">
              <w:rPr>
                <w:sz w:val="24"/>
                <w:szCs w:val="24"/>
              </w:rPr>
              <w:t>2017 год – 13 322,5 тыс. руб.</w:t>
            </w:r>
          </w:p>
          <w:p w:rsidR="004F505B" w:rsidRPr="004F505B" w:rsidRDefault="004F505B" w:rsidP="00C07AF6">
            <w:pPr>
              <w:rPr>
                <w:sz w:val="24"/>
                <w:szCs w:val="24"/>
              </w:rPr>
            </w:pPr>
            <w:r w:rsidRPr="004F505B">
              <w:rPr>
                <w:sz w:val="24"/>
                <w:szCs w:val="24"/>
              </w:rPr>
              <w:t>2018 год – 15 739,2 тыс. руб.</w:t>
            </w:r>
          </w:p>
          <w:p w:rsidR="004F505B" w:rsidRPr="004F505B" w:rsidRDefault="004F505B" w:rsidP="00C07AF6">
            <w:pPr>
              <w:rPr>
                <w:sz w:val="24"/>
                <w:szCs w:val="24"/>
              </w:rPr>
            </w:pPr>
            <w:r w:rsidRPr="004F505B">
              <w:rPr>
                <w:sz w:val="24"/>
                <w:szCs w:val="24"/>
              </w:rPr>
              <w:t>2019 год – 15 015,1  тыс. руб.</w:t>
            </w:r>
          </w:p>
          <w:p w:rsidR="004F505B" w:rsidRPr="004F505B" w:rsidRDefault="004F505B" w:rsidP="00C07AF6">
            <w:pPr>
              <w:rPr>
                <w:sz w:val="24"/>
                <w:szCs w:val="24"/>
              </w:rPr>
            </w:pPr>
            <w:r w:rsidRPr="004F505B">
              <w:rPr>
                <w:sz w:val="24"/>
                <w:szCs w:val="24"/>
              </w:rPr>
              <w:t>2020 год – 15 966,2 тыс. руб.</w:t>
            </w:r>
          </w:p>
          <w:p w:rsidR="004F505B" w:rsidRPr="004F505B" w:rsidRDefault="004F505B" w:rsidP="00C07AF6">
            <w:pPr>
              <w:rPr>
                <w:sz w:val="24"/>
                <w:szCs w:val="24"/>
              </w:rPr>
            </w:pPr>
            <w:r w:rsidRPr="004F505B">
              <w:rPr>
                <w:sz w:val="24"/>
                <w:szCs w:val="24"/>
              </w:rPr>
              <w:t>2021 год – 16 670,56 тыс. руб.</w:t>
            </w:r>
          </w:p>
          <w:p w:rsidR="004F505B" w:rsidRPr="004F505B" w:rsidRDefault="004F505B" w:rsidP="00C07AF6">
            <w:pPr>
              <w:rPr>
                <w:sz w:val="24"/>
                <w:szCs w:val="24"/>
              </w:rPr>
            </w:pPr>
            <w:r w:rsidRPr="004F505B">
              <w:rPr>
                <w:sz w:val="24"/>
                <w:szCs w:val="24"/>
              </w:rPr>
              <w:t>2022 год – 17 159,53 тыс. руб.</w:t>
            </w:r>
          </w:p>
          <w:p w:rsidR="004F505B" w:rsidRPr="004F505B" w:rsidRDefault="004F505B" w:rsidP="00C07AF6">
            <w:pPr>
              <w:rPr>
                <w:sz w:val="24"/>
                <w:szCs w:val="24"/>
              </w:rPr>
            </w:pPr>
            <w:r w:rsidRPr="004F505B">
              <w:rPr>
                <w:sz w:val="24"/>
                <w:szCs w:val="24"/>
              </w:rPr>
              <w:t>2023 год – 18 010,978 тыс. руб.</w:t>
            </w:r>
          </w:p>
          <w:p w:rsidR="004F505B" w:rsidRPr="004F505B" w:rsidRDefault="004F505B" w:rsidP="00C07AF6">
            <w:pPr>
              <w:rPr>
                <w:sz w:val="24"/>
                <w:szCs w:val="24"/>
              </w:rPr>
            </w:pPr>
            <w:r w:rsidRPr="004F505B">
              <w:rPr>
                <w:sz w:val="24"/>
                <w:szCs w:val="24"/>
              </w:rPr>
              <w:t>2024 год – 23 958,012 тыс. руб.</w:t>
            </w:r>
          </w:p>
          <w:p w:rsidR="004F505B" w:rsidRPr="004F505B" w:rsidRDefault="004F505B" w:rsidP="00C07AF6">
            <w:pPr>
              <w:rPr>
                <w:sz w:val="24"/>
                <w:szCs w:val="24"/>
              </w:rPr>
            </w:pPr>
            <w:r w:rsidRPr="004F505B">
              <w:rPr>
                <w:sz w:val="24"/>
                <w:szCs w:val="24"/>
              </w:rPr>
              <w:t>2025 год – 24 677,519 тыс. руб.</w:t>
            </w:r>
          </w:p>
          <w:p w:rsidR="004F505B" w:rsidRPr="004F505B" w:rsidRDefault="004F505B" w:rsidP="00C07AF6">
            <w:pPr>
              <w:rPr>
                <w:sz w:val="24"/>
                <w:szCs w:val="24"/>
              </w:rPr>
            </w:pPr>
            <w:r w:rsidRPr="004F505B">
              <w:rPr>
                <w:sz w:val="24"/>
                <w:szCs w:val="24"/>
              </w:rPr>
              <w:t>2026 год – 25 626,163 тыс. руб.</w:t>
            </w:r>
          </w:p>
          <w:p w:rsidR="004F505B" w:rsidRPr="004F505B" w:rsidRDefault="004F505B" w:rsidP="00C07AF6">
            <w:pPr>
              <w:rPr>
                <w:sz w:val="24"/>
                <w:szCs w:val="24"/>
              </w:rPr>
            </w:pPr>
            <w:r w:rsidRPr="004F505B">
              <w:rPr>
                <w:sz w:val="24"/>
                <w:szCs w:val="24"/>
              </w:rPr>
              <w:t>2027 год – 25 626,163 тыс. руб.</w:t>
            </w:r>
          </w:p>
          <w:p w:rsidR="004F505B" w:rsidRPr="004F505B" w:rsidRDefault="004F505B" w:rsidP="00C07AF6">
            <w:pPr>
              <w:rPr>
                <w:sz w:val="24"/>
                <w:szCs w:val="24"/>
              </w:rPr>
            </w:pPr>
            <w:r w:rsidRPr="004F505B">
              <w:rPr>
                <w:sz w:val="24"/>
                <w:szCs w:val="24"/>
              </w:rPr>
              <w:t>Общий объем внебюджетных средств  на реализацию программы составляет – 8 077,235 тыс. руб., ассигнования по годам распределяется в следующих объемах</w:t>
            </w:r>
            <w:proofErr w:type="gramStart"/>
            <w:r w:rsidRPr="004F505B">
              <w:rPr>
                <w:sz w:val="24"/>
                <w:szCs w:val="24"/>
              </w:rPr>
              <w:t xml:space="preserve"> ;</w:t>
            </w:r>
            <w:proofErr w:type="gramEnd"/>
          </w:p>
          <w:p w:rsidR="004F505B" w:rsidRPr="004F505B" w:rsidRDefault="004F505B" w:rsidP="00C07AF6">
            <w:pPr>
              <w:rPr>
                <w:sz w:val="24"/>
                <w:szCs w:val="24"/>
              </w:rPr>
            </w:pPr>
            <w:r w:rsidRPr="004F505B">
              <w:rPr>
                <w:sz w:val="24"/>
                <w:szCs w:val="24"/>
              </w:rPr>
              <w:t xml:space="preserve">2014 год – 367,6 </w:t>
            </w:r>
            <w:proofErr w:type="spellStart"/>
            <w:r w:rsidRPr="004F505B">
              <w:rPr>
                <w:sz w:val="24"/>
                <w:szCs w:val="24"/>
              </w:rPr>
              <w:t>тыс</w:t>
            </w:r>
            <w:proofErr w:type="gramStart"/>
            <w:r w:rsidRPr="004F505B">
              <w:rPr>
                <w:sz w:val="24"/>
                <w:szCs w:val="24"/>
              </w:rPr>
              <w:t>.р</w:t>
            </w:r>
            <w:proofErr w:type="gramEnd"/>
            <w:r w:rsidRPr="004F505B">
              <w:rPr>
                <w:sz w:val="24"/>
                <w:szCs w:val="24"/>
              </w:rPr>
              <w:t>уб</w:t>
            </w:r>
            <w:proofErr w:type="spellEnd"/>
            <w:r w:rsidRPr="004F505B">
              <w:rPr>
                <w:sz w:val="24"/>
                <w:szCs w:val="24"/>
              </w:rPr>
              <w:t>.</w:t>
            </w:r>
          </w:p>
          <w:p w:rsidR="004F505B" w:rsidRPr="004F505B" w:rsidRDefault="004F505B" w:rsidP="00C07AF6">
            <w:pPr>
              <w:rPr>
                <w:sz w:val="24"/>
                <w:szCs w:val="24"/>
              </w:rPr>
            </w:pPr>
            <w:r w:rsidRPr="004F505B">
              <w:rPr>
                <w:sz w:val="24"/>
                <w:szCs w:val="24"/>
              </w:rPr>
              <w:t xml:space="preserve">2015 год – 348,3 </w:t>
            </w:r>
            <w:proofErr w:type="spellStart"/>
            <w:r w:rsidRPr="004F505B">
              <w:rPr>
                <w:sz w:val="24"/>
                <w:szCs w:val="24"/>
              </w:rPr>
              <w:t>тыс</w:t>
            </w:r>
            <w:proofErr w:type="gramStart"/>
            <w:r w:rsidRPr="004F505B">
              <w:rPr>
                <w:sz w:val="24"/>
                <w:szCs w:val="24"/>
              </w:rPr>
              <w:t>.р</w:t>
            </w:r>
            <w:proofErr w:type="gramEnd"/>
            <w:r w:rsidRPr="004F505B">
              <w:rPr>
                <w:sz w:val="24"/>
                <w:szCs w:val="24"/>
              </w:rPr>
              <w:t>уб</w:t>
            </w:r>
            <w:proofErr w:type="spellEnd"/>
            <w:r w:rsidRPr="004F505B">
              <w:rPr>
                <w:sz w:val="24"/>
                <w:szCs w:val="24"/>
              </w:rPr>
              <w:t>.</w:t>
            </w:r>
          </w:p>
          <w:p w:rsidR="004F505B" w:rsidRPr="004F505B" w:rsidRDefault="004F505B" w:rsidP="00C07AF6">
            <w:pPr>
              <w:rPr>
                <w:sz w:val="24"/>
                <w:szCs w:val="24"/>
              </w:rPr>
            </w:pPr>
            <w:r w:rsidRPr="004F505B">
              <w:rPr>
                <w:sz w:val="24"/>
                <w:szCs w:val="24"/>
              </w:rPr>
              <w:t xml:space="preserve">2016 год – 393,8 </w:t>
            </w:r>
            <w:proofErr w:type="spellStart"/>
            <w:r w:rsidRPr="004F505B">
              <w:rPr>
                <w:sz w:val="24"/>
                <w:szCs w:val="24"/>
              </w:rPr>
              <w:t>тыс</w:t>
            </w:r>
            <w:proofErr w:type="gramStart"/>
            <w:r w:rsidRPr="004F505B">
              <w:rPr>
                <w:sz w:val="24"/>
                <w:szCs w:val="24"/>
              </w:rPr>
              <w:t>.р</w:t>
            </w:r>
            <w:proofErr w:type="gramEnd"/>
            <w:r w:rsidRPr="004F505B">
              <w:rPr>
                <w:sz w:val="24"/>
                <w:szCs w:val="24"/>
              </w:rPr>
              <w:t>уб</w:t>
            </w:r>
            <w:proofErr w:type="spellEnd"/>
            <w:r w:rsidRPr="004F505B">
              <w:rPr>
                <w:sz w:val="24"/>
                <w:szCs w:val="24"/>
              </w:rPr>
              <w:t>.</w:t>
            </w:r>
          </w:p>
          <w:p w:rsidR="004F505B" w:rsidRPr="004F505B" w:rsidRDefault="004F505B" w:rsidP="00C07AF6">
            <w:pPr>
              <w:rPr>
                <w:sz w:val="24"/>
                <w:szCs w:val="24"/>
              </w:rPr>
            </w:pPr>
            <w:r w:rsidRPr="004F505B">
              <w:rPr>
                <w:sz w:val="24"/>
                <w:szCs w:val="24"/>
              </w:rPr>
              <w:t>2017 год – 436 тыс. руб.</w:t>
            </w:r>
          </w:p>
          <w:p w:rsidR="004F505B" w:rsidRPr="004F505B" w:rsidRDefault="004F505B" w:rsidP="00C07AF6">
            <w:pPr>
              <w:rPr>
                <w:sz w:val="24"/>
                <w:szCs w:val="24"/>
              </w:rPr>
            </w:pPr>
            <w:r w:rsidRPr="004F505B">
              <w:rPr>
                <w:sz w:val="24"/>
                <w:szCs w:val="24"/>
              </w:rPr>
              <w:t>2018 год – 474,9 тыс. руб.</w:t>
            </w:r>
          </w:p>
          <w:p w:rsidR="004F505B" w:rsidRPr="004F505B" w:rsidRDefault="004F505B" w:rsidP="00C07AF6">
            <w:pPr>
              <w:rPr>
                <w:sz w:val="24"/>
                <w:szCs w:val="24"/>
              </w:rPr>
            </w:pPr>
            <w:r w:rsidRPr="004F505B">
              <w:rPr>
                <w:sz w:val="24"/>
                <w:szCs w:val="24"/>
              </w:rPr>
              <w:t xml:space="preserve">2019 год – 480,7 </w:t>
            </w:r>
            <w:proofErr w:type="spellStart"/>
            <w:r w:rsidRPr="004F505B">
              <w:rPr>
                <w:sz w:val="24"/>
                <w:szCs w:val="24"/>
              </w:rPr>
              <w:t>тыс</w:t>
            </w:r>
            <w:proofErr w:type="gramStart"/>
            <w:r w:rsidRPr="004F505B">
              <w:rPr>
                <w:sz w:val="24"/>
                <w:szCs w:val="24"/>
              </w:rPr>
              <w:t>.р</w:t>
            </w:r>
            <w:proofErr w:type="gramEnd"/>
            <w:r w:rsidRPr="004F505B">
              <w:rPr>
                <w:sz w:val="24"/>
                <w:szCs w:val="24"/>
              </w:rPr>
              <w:t>уб</w:t>
            </w:r>
            <w:proofErr w:type="spellEnd"/>
            <w:r w:rsidRPr="004F505B">
              <w:rPr>
                <w:sz w:val="24"/>
                <w:szCs w:val="24"/>
              </w:rPr>
              <w:t>.</w:t>
            </w:r>
          </w:p>
          <w:p w:rsidR="004F505B" w:rsidRPr="004F505B" w:rsidRDefault="004F505B" w:rsidP="00C07AF6">
            <w:pPr>
              <w:rPr>
                <w:sz w:val="24"/>
                <w:szCs w:val="24"/>
              </w:rPr>
            </w:pPr>
            <w:r w:rsidRPr="004F505B">
              <w:rPr>
                <w:sz w:val="24"/>
                <w:szCs w:val="24"/>
              </w:rPr>
              <w:t>2020 год – 361,6 тыс. руб.</w:t>
            </w:r>
          </w:p>
          <w:p w:rsidR="004F505B" w:rsidRPr="004F505B" w:rsidRDefault="004F505B" w:rsidP="00C07AF6">
            <w:pPr>
              <w:rPr>
                <w:sz w:val="24"/>
                <w:szCs w:val="24"/>
              </w:rPr>
            </w:pPr>
            <w:r w:rsidRPr="004F505B">
              <w:rPr>
                <w:sz w:val="24"/>
                <w:szCs w:val="24"/>
              </w:rPr>
              <w:t>2021 год – 595,22 тыс. руб.</w:t>
            </w:r>
          </w:p>
          <w:p w:rsidR="004F505B" w:rsidRPr="004F505B" w:rsidRDefault="004F505B" w:rsidP="00C07AF6">
            <w:pPr>
              <w:rPr>
                <w:sz w:val="24"/>
                <w:szCs w:val="24"/>
              </w:rPr>
            </w:pPr>
            <w:r w:rsidRPr="004F505B">
              <w:rPr>
                <w:sz w:val="24"/>
                <w:szCs w:val="24"/>
              </w:rPr>
              <w:t>2022 год – 559,86 тыс. руб.</w:t>
            </w:r>
          </w:p>
          <w:p w:rsidR="004F505B" w:rsidRPr="004F505B" w:rsidRDefault="004F505B" w:rsidP="00C07AF6">
            <w:pPr>
              <w:rPr>
                <w:sz w:val="24"/>
                <w:szCs w:val="24"/>
              </w:rPr>
            </w:pPr>
            <w:r w:rsidRPr="004F505B">
              <w:rPr>
                <w:sz w:val="24"/>
                <w:szCs w:val="24"/>
              </w:rPr>
              <w:t>2023 год – 725,255 тыс. руб.</w:t>
            </w:r>
          </w:p>
          <w:p w:rsidR="004F505B" w:rsidRPr="004F505B" w:rsidRDefault="004F505B" w:rsidP="00C07AF6">
            <w:pPr>
              <w:rPr>
                <w:sz w:val="24"/>
                <w:szCs w:val="24"/>
              </w:rPr>
            </w:pPr>
            <w:r w:rsidRPr="004F505B">
              <w:rPr>
                <w:sz w:val="24"/>
                <w:szCs w:val="24"/>
              </w:rPr>
              <w:t>2024 год – 1009,00 тыс. руб.</w:t>
            </w:r>
          </w:p>
          <w:p w:rsidR="004F505B" w:rsidRPr="004F505B" w:rsidRDefault="004F505B" w:rsidP="00C07AF6">
            <w:pPr>
              <w:rPr>
                <w:sz w:val="24"/>
                <w:szCs w:val="24"/>
              </w:rPr>
            </w:pPr>
            <w:r w:rsidRPr="004F505B">
              <w:rPr>
                <w:sz w:val="24"/>
                <w:szCs w:val="24"/>
              </w:rPr>
              <w:t>2025 год – 771,0 тыс. руб.</w:t>
            </w:r>
          </w:p>
          <w:p w:rsidR="004F505B" w:rsidRPr="004F505B" w:rsidRDefault="004F505B" w:rsidP="00C07AF6">
            <w:pPr>
              <w:rPr>
                <w:sz w:val="24"/>
                <w:szCs w:val="24"/>
              </w:rPr>
            </w:pPr>
            <w:r w:rsidRPr="004F505B">
              <w:rPr>
                <w:sz w:val="24"/>
                <w:szCs w:val="24"/>
              </w:rPr>
              <w:t>2026 год – 777,0 тыс. руб.</w:t>
            </w:r>
          </w:p>
          <w:p w:rsidR="004F505B" w:rsidRPr="004F505B" w:rsidRDefault="004F505B" w:rsidP="00C07AF6">
            <w:pPr>
              <w:rPr>
                <w:sz w:val="24"/>
                <w:szCs w:val="24"/>
              </w:rPr>
            </w:pPr>
            <w:r w:rsidRPr="004F505B">
              <w:rPr>
                <w:sz w:val="24"/>
                <w:szCs w:val="24"/>
              </w:rPr>
              <w:t>2027 год – 777,0 тыс. руб.</w:t>
            </w:r>
          </w:p>
        </w:tc>
      </w:tr>
    </w:tbl>
    <w:p w:rsidR="004F505B" w:rsidRPr="004F505B" w:rsidRDefault="004F505B" w:rsidP="004F505B">
      <w:pPr>
        <w:pStyle w:val="ConsPlusNormal"/>
        <w:ind w:firstLine="540"/>
        <w:jc w:val="both"/>
        <w:rPr>
          <w:rFonts w:ascii="Times New Roman" w:hAnsi="Times New Roman" w:cs="Times New Roman"/>
          <w:sz w:val="24"/>
          <w:szCs w:val="24"/>
        </w:rPr>
      </w:pP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1.2. В Паспорте подпрограммы 1 «Наследие» муниципальной программы «Развитие культуры и туризма в  </w:t>
      </w:r>
      <w:proofErr w:type="spellStart"/>
      <w:r w:rsidRPr="004F505B">
        <w:rPr>
          <w:rFonts w:ascii="Times New Roman" w:hAnsi="Times New Roman" w:cs="Times New Roman"/>
          <w:sz w:val="24"/>
          <w:szCs w:val="24"/>
        </w:rPr>
        <w:t>Камешкирском</w:t>
      </w:r>
      <w:proofErr w:type="spellEnd"/>
      <w:r w:rsidRPr="004F505B">
        <w:rPr>
          <w:rFonts w:ascii="Times New Roman" w:hAnsi="Times New Roman" w:cs="Times New Roman"/>
          <w:sz w:val="24"/>
          <w:szCs w:val="24"/>
        </w:rPr>
        <w:t xml:space="preserve"> районе Пензенской области»: </w:t>
      </w:r>
    </w:p>
    <w:p w:rsidR="004F505B" w:rsidRPr="004F505B" w:rsidRDefault="004F505B" w:rsidP="004F505B">
      <w:pPr>
        <w:pStyle w:val="ConsPlusNormal"/>
        <w:ind w:firstLine="540"/>
        <w:jc w:val="both"/>
        <w:rPr>
          <w:rFonts w:ascii="Times New Roman" w:hAnsi="Times New Roman" w:cs="Times New Roman"/>
          <w:sz w:val="24"/>
          <w:szCs w:val="24"/>
        </w:rPr>
      </w:pP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1.2.1. Позицию «Объем бюджетных ассигнований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4F505B" w:rsidRPr="004F505B" w:rsidTr="00C07AF6">
        <w:trPr>
          <w:trHeight w:val="938"/>
        </w:trPr>
        <w:tc>
          <w:tcPr>
            <w:tcW w:w="1765" w:type="pct"/>
            <w:tcBorders>
              <w:top w:val="single" w:sz="6" w:space="0" w:color="000000"/>
              <w:left w:val="single" w:sz="6" w:space="0" w:color="000000"/>
              <w:bottom w:val="single" w:sz="6" w:space="0" w:color="000000"/>
              <w:right w:val="single" w:sz="6" w:space="0" w:color="000000"/>
            </w:tcBorders>
          </w:tcPr>
          <w:p w:rsidR="004F505B" w:rsidRPr="004F505B" w:rsidRDefault="004F505B" w:rsidP="00C07AF6">
            <w:pPr>
              <w:pStyle w:val="ConsPlusCell"/>
              <w:rPr>
                <w:rFonts w:ascii="Times New Roman" w:hAnsi="Times New Roman" w:cs="Times New Roman"/>
                <w:sz w:val="24"/>
                <w:szCs w:val="24"/>
              </w:rPr>
            </w:pPr>
            <w:r w:rsidRPr="004F505B">
              <w:rPr>
                <w:rFonts w:ascii="Times New Roman" w:hAnsi="Times New Roman" w:cs="Times New Roman"/>
                <w:sz w:val="24"/>
                <w:szCs w:val="24"/>
              </w:rPr>
              <w:t xml:space="preserve">Объем и источники        </w:t>
            </w:r>
            <w:r w:rsidRPr="004F505B">
              <w:rPr>
                <w:rFonts w:ascii="Times New Roman" w:hAnsi="Times New Roman" w:cs="Times New Roman"/>
                <w:sz w:val="24"/>
                <w:szCs w:val="24"/>
              </w:rPr>
              <w:br/>
              <w:t xml:space="preserve">финансирования           </w:t>
            </w:r>
            <w:r w:rsidRPr="004F505B">
              <w:rPr>
                <w:rFonts w:ascii="Times New Roman" w:hAnsi="Times New Roman" w:cs="Times New Roman"/>
                <w:sz w:val="24"/>
                <w:szCs w:val="24"/>
              </w:rPr>
              <w:br/>
              <w:t xml:space="preserve">подпрограммы (по годам)  </w:t>
            </w:r>
          </w:p>
        </w:tc>
        <w:tc>
          <w:tcPr>
            <w:tcW w:w="3235" w:type="pct"/>
            <w:tcBorders>
              <w:top w:val="single" w:sz="6" w:space="0" w:color="000000"/>
              <w:left w:val="single" w:sz="6" w:space="0" w:color="000000"/>
              <w:bottom w:val="single" w:sz="6" w:space="0" w:color="000000"/>
              <w:right w:val="single" w:sz="6" w:space="0" w:color="000000"/>
            </w:tcBorders>
          </w:tcPr>
          <w:p w:rsidR="004F505B" w:rsidRPr="004F505B" w:rsidRDefault="004F505B" w:rsidP="00C07AF6">
            <w:pPr>
              <w:rPr>
                <w:sz w:val="24"/>
                <w:szCs w:val="24"/>
              </w:rPr>
            </w:pPr>
            <w:r w:rsidRPr="004F505B">
              <w:rPr>
                <w:sz w:val="24"/>
                <w:szCs w:val="24"/>
              </w:rPr>
              <w:t>Общий объем бюджетных и внебюджетных ассигнований на реализацию программы составляет – 15  тыс. руб., бюджетные и внебюджетные ассигнования  на реализацию программы по годам распределяются в следующих объемах:</w:t>
            </w:r>
          </w:p>
          <w:p w:rsidR="004F505B" w:rsidRPr="004F505B" w:rsidRDefault="004F505B" w:rsidP="00C07AF6">
            <w:pPr>
              <w:rPr>
                <w:sz w:val="24"/>
                <w:szCs w:val="24"/>
              </w:rPr>
            </w:pPr>
            <w:r w:rsidRPr="004F505B">
              <w:rPr>
                <w:sz w:val="24"/>
                <w:szCs w:val="24"/>
              </w:rPr>
              <w:t>2014 год – 5,0 тыс. руб.</w:t>
            </w:r>
          </w:p>
          <w:p w:rsidR="004F505B" w:rsidRPr="004F505B" w:rsidRDefault="004F505B" w:rsidP="00C07AF6">
            <w:pPr>
              <w:rPr>
                <w:sz w:val="24"/>
                <w:szCs w:val="24"/>
              </w:rPr>
            </w:pPr>
            <w:r w:rsidRPr="004F505B">
              <w:rPr>
                <w:sz w:val="24"/>
                <w:szCs w:val="24"/>
              </w:rPr>
              <w:lastRenderedPageBreak/>
              <w:t>2015 год – 5,0 тыс. руб.</w:t>
            </w:r>
          </w:p>
          <w:p w:rsidR="004F505B" w:rsidRPr="004F505B" w:rsidRDefault="004F505B" w:rsidP="00C07AF6">
            <w:pPr>
              <w:rPr>
                <w:sz w:val="24"/>
                <w:szCs w:val="24"/>
              </w:rPr>
            </w:pPr>
            <w:r w:rsidRPr="004F505B">
              <w:rPr>
                <w:sz w:val="24"/>
                <w:szCs w:val="24"/>
              </w:rPr>
              <w:t>2016 год – 5,0 тыс. руб.</w:t>
            </w:r>
          </w:p>
          <w:p w:rsidR="004F505B" w:rsidRPr="004F505B" w:rsidRDefault="004F505B" w:rsidP="00C07AF6">
            <w:pPr>
              <w:rPr>
                <w:sz w:val="24"/>
                <w:szCs w:val="24"/>
              </w:rPr>
            </w:pPr>
            <w:r w:rsidRPr="004F505B">
              <w:rPr>
                <w:sz w:val="24"/>
                <w:szCs w:val="24"/>
              </w:rPr>
              <w:t>2017 год – 0,0 тыс. руб.</w:t>
            </w:r>
          </w:p>
          <w:p w:rsidR="004F505B" w:rsidRPr="004F505B" w:rsidRDefault="004F505B" w:rsidP="00C07AF6">
            <w:pPr>
              <w:rPr>
                <w:sz w:val="24"/>
                <w:szCs w:val="24"/>
              </w:rPr>
            </w:pPr>
            <w:r w:rsidRPr="004F505B">
              <w:rPr>
                <w:sz w:val="24"/>
                <w:szCs w:val="24"/>
              </w:rPr>
              <w:t>2018 год – 0,0 тыс. руб.</w:t>
            </w:r>
          </w:p>
          <w:p w:rsidR="004F505B" w:rsidRPr="004F505B" w:rsidRDefault="004F505B" w:rsidP="00C07AF6">
            <w:pPr>
              <w:rPr>
                <w:sz w:val="24"/>
                <w:szCs w:val="24"/>
              </w:rPr>
            </w:pPr>
            <w:r w:rsidRPr="004F505B">
              <w:rPr>
                <w:sz w:val="24"/>
                <w:szCs w:val="24"/>
              </w:rPr>
              <w:t xml:space="preserve">2019 год – 0,0 тыс. руб. </w:t>
            </w:r>
          </w:p>
          <w:p w:rsidR="004F505B" w:rsidRPr="004F505B" w:rsidRDefault="004F505B" w:rsidP="00C07AF6">
            <w:pPr>
              <w:rPr>
                <w:sz w:val="24"/>
                <w:szCs w:val="24"/>
              </w:rPr>
            </w:pPr>
            <w:r w:rsidRPr="004F505B">
              <w:rPr>
                <w:sz w:val="24"/>
                <w:szCs w:val="24"/>
              </w:rPr>
              <w:t xml:space="preserve">2020 год – 0,0 тыс. руб. </w:t>
            </w:r>
          </w:p>
          <w:p w:rsidR="004F505B" w:rsidRPr="004F505B" w:rsidRDefault="004F505B" w:rsidP="00C07AF6">
            <w:pPr>
              <w:rPr>
                <w:sz w:val="24"/>
                <w:szCs w:val="24"/>
              </w:rPr>
            </w:pPr>
            <w:r w:rsidRPr="004F505B">
              <w:rPr>
                <w:sz w:val="24"/>
                <w:szCs w:val="24"/>
              </w:rPr>
              <w:t>2021 год – 0,0 тыс. руб.</w:t>
            </w:r>
          </w:p>
          <w:p w:rsidR="004F505B" w:rsidRPr="004F505B" w:rsidRDefault="004F505B" w:rsidP="00C07AF6">
            <w:pPr>
              <w:rPr>
                <w:sz w:val="24"/>
                <w:szCs w:val="24"/>
              </w:rPr>
            </w:pPr>
            <w:r w:rsidRPr="004F505B">
              <w:rPr>
                <w:sz w:val="24"/>
                <w:szCs w:val="24"/>
              </w:rPr>
              <w:t>2022 год – 0,0  тыс. руб.</w:t>
            </w:r>
          </w:p>
          <w:p w:rsidR="004F505B" w:rsidRPr="004F505B" w:rsidRDefault="004F505B" w:rsidP="00C07AF6">
            <w:pPr>
              <w:rPr>
                <w:sz w:val="24"/>
                <w:szCs w:val="24"/>
              </w:rPr>
            </w:pPr>
            <w:r w:rsidRPr="004F505B">
              <w:rPr>
                <w:sz w:val="24"/>
                <w:szCs w:val="24"/>
              </w:rPr>
              <w:t>2023 год – 0,0 тыс. руб.</w:t>
            </w:r>
          </w:p>
          <w:p w:rsidR="004F505B" w:rsidRPr="004F505B" w:rsidRDefault="004F505B" w:rsidP="00C07AF6">
            <w:pPr>
              <w:rPr>
                <w:sz w:val="24"/>
                <w:szCs w:val="24"/>
              </w:rPr>
            </w:pPr>
            <w:r w:rsidRPr="004F505B">
              <w:rPr>
                <w:sz w:val="24"/>
                <w:szCs w:val="24"/>
              </w:rPr>
              <w:t>2024 год – 0,0  тыс. руб.</w:t>
            </w:r>
          </w:p>
          <w:p w:rsidR="004F505B" w:rsidRPr="004F505B" w:rsidRDefault="004F505B" w:rsidP="00C07AF6">
            <w:pPr>
              <w:rPr>
                <w:sz w:val="24"/>
                <w:szCs w:val="24"/>
              </w:rPr>
            </w:pPr>
            <w:r w:rsidRPr="004F505B">
              <w:rPr>
                <w:sz w:val="24"/>
                <w:szCs w:val="24"/>
              </w:rPr>
              <w:t>2025 год – 0,0  тыс. руб.</w:t>
            </w:r>
          </w:p>
          <w:p w:rsidR="004F505B" w:rsidRPr="004F505B" w:rsidRDefault="004F505B" w:rsidP="00C07AF6">
            <w:pPr>
              <w:rPr>
                <w:sz w:val="24"/>
                <w:szCs w:val="24"/>
              </w:rPr>
            </w:pPr>
            <w:r w:rsidRPr="004F505B">
              <w:rPr>
                <w:sz w:val="24"/>
                <w:szCs w:val="24"/>
              </w:rPr>
              <w:t>2026 год – 0,0  тыс. руб.</w:t>
            </w:r>
          </w:p>
          <w:p w:rsidR="004F505B" w:rsidRPr="004F505B" w:rsidRDefault="004F505B" w:rsidP="00C07AF6">
            <w:pPr>
              <w:rPr>
                <w:sz w:val="24"/>
                <w:szCs w:val="24"/>
              </w:rPr>
            </w:pPr>
            <w:r w:rsidRPr="004F505B">
              <w:rPr>
                <w:sz w:val="24"/>
                <w:szCs w:val="24"/>
              </w:rPr>
              <w:t>2027 год – 0,0  тыс. руб.</w:t>
            </w:r>
          </w:p>
          <w:p w:rsidR="004F505B" w:rsidRPr="004F505B" w:rsidRDefault="004F505B" w:rsidP="00C07AF6">
            <w:pPr>
              <w:rPr>
                <w:sz w:val="24"/>
                <w:szCs w:val="24"/>
              </w:rPr>
            </w:pPr>
            <w:r w:rsidRPr="004F505B">
              <w:rPr>
                <w:sz w:val="24"/>
                <w:szCs w:val="24"/>
              </w:rPr>
              <w:t>Общий объем бюджетных средств  на реализацию подпрограммы составляет – 15,0  тыс. руб., ассигнования по годам распределяется в следующих объемах;</w:t>
            </w:r>
          </w:p>
          <w:p w:rsidR="004F505B" w:rsidRPr="004F505B" w:rsidRDefault="004F505B" w:rsidP="00C07AF6">
            <w:pPr>
              <w:rPr>
                <w:sz w:val="24"/>
                <w:szCs w:val="24"/>
              </w:rPr>
            </w:pPr>
            <w:r w:rsidRPr="004F505B">
              <w:rPr>
                <w:sz w:val="24"/>
                <w:szCs w:val="24"/>
              </w:rPr>
              <w:t>2014 год – 5,0 тыс. руб.</w:t>
            </w:r>
          </w:p>
          <w:p w:rsidR="004F505B" w:rsidRPr="004F505B" w:rsidRDefault="004F505B" w:rsidP="00C07AF6">
            <w:pPr>
              <w:rPr>
                <w:sz w:val="24"/>
                <w:szCs w:val="24"/>
              </w:rPr>
            </w:pPr>
            <w:r w:rsidRPr="004F505B">
              <w:rPr>
                <w:sz w:val="24"/>
                <w:szCs w:val="24"/>
              </w:rPr>
              <w:t>2015 год – 5,0 тыс. руб.</w:t>
            </w:r>
          </w:p>
          <w:p w:rsidR="004F505B" w:rsidRPr="004F505B" w:rsidRDefault="004F505B" w:rsidP="00C07AF6">
            <w:pPr>
              <w:rPr>
                <w:sz w:val="24"/>
                <w:szCs w:val="24"/>
              </w:rPr>
            </w:pPr>
            <w:r w:rsidRPr="004F505B">
              <w:rPr>
                <w:sz w:val="24"/>
                <w:szCs w:val="24"/>
              </w:rPr>
              <w:t>2016 год – 5,0 тыс. руб.</w:t>
            </w:r>
          </w:p>
          <w:p w:rsidR="004F505B" w:rsidRPr="004F505B" w:rsidRDefault="004F505B" w:rsidP="00C07AF6">
            <w:pPr>
              <w:rPr>
                <w:sz w:val="24"/>
                <w:szCs w:val="24"/>
              </w:rPr>
            </w:pPr>
            <w:r w:rsidRPr="004F505B">
              <w:rPr>
                <w:sz w:val="24"/>
                <w:szCs w:val="24"/>
              </w:rPr>
              <w:t>2017 год – 0,0 тыс. руб.</w:t>
            </w:r>
          </w:p>
          <w:p w:rsidR="004F505B" w:rsidRPr="004F505B" w:rsidRDefault="004F505B" w:rsidP="00C07AF6">
            <w:pPr>
              <w:rPr>
                <w:sz w:val="24"/>
                <w:szCs w:val="24"/>
              </w:rPr>
            </w:pPr>
            <w:r w:rsidRPr="004F505B">
              <w:rPr>
                <w:sz w:val="24"/>
                <w:szCs w:val="24"/>
              </w:rPr>
              <w:t>2018 год – 0,0 тыс. руб.</w:t>
            </w:r>
          </w:p>
          <w:p w:rsidR="004F505B" w:rsidRPr="004F505B" w:rsidRDefault="004F505B" w:rsidP="00C07AF6">
            <w:pPr>
              <w:rPr>
                <w:sz w:val="24"/>
                <w:szCs w:val="24"/>
              </w:rPr>
            </w:pPr>
            <w:r w:rsidRPr="004F505B">
              <w:rPr>
                <w:sz w:val="24"/>
                <w:szCs w:val="24"/>
              </w:rPr>
              <w:t xml:space="preserve">2019 год – 0,0 тыс. руб. </w:t>
            </w:r>
          </w:p>
          <w:p w:rsidR="004F505B" w:rsidRPr="004F505B" w:rsidRDefault="004F505B" w:rsidP="00C07AF6">
            <w:pPr>
              <w:rPr>
                <w:sz w:val="24"/>
                <w:szCs w:val="24"/>
              </w:rPr>
            </w:pPr>
            <w:r w:rsidRPr="004F505B">
              <w:rPr>
                <w:sz w:val="24"/>
                <w:szCs w:val="24"/>
              </w:rPr>
              <w:t xml:space="preserve">2020 год – 0,0 тыс. руб. </w:t>
            </w:r>
          </w:p>
          <w:p w:rsidR="004F505B" w:rsidRPr="004F505B" w:rsidRDefault="004F505B" w:rsidP="00C07AF6">
            <w:pPr>
              <w:rPr>
                <w:sz w:val="24"/>
                <w:szCs w:val="24"/>
              </w:rPr>
            </w:pPr>
            <w:r w:rsidRPr="004F505B">
              <w:rPr>
                <w:sz w:val="24"/>
                <w:szCs w:val="24"/>
              </w:rPr>
              <w:t>2021 год – 0,0 тыс. руб.</w:t>
            </w:r>
          </w:p>
          <w:p w:rsidR="004F505B" w:rsidRPr="004F505B" w:rsidRDefault="004F505B" w:rsidP="00C07AF6">
            <w:pPr>
              <w:rPr>
                <w:sz w:val="24"/>
                <w:szCs w:val="24"/>
              </w:rPr>
            </w:pPr>
            <w:r w:rsidRPr="004F505B">
              <w:rPr>
                <w:sz w:val="24"/>
                <w:szCs w:val="24"/>
              </w:rPr>
              <w:t>2022 год – 0,0  тыс. руб.</w:t>
            </w:r>
          </w:p>
          <w:p w:rsidR="004F505B" w:rsidRPr="004F505B" w:rsidRDefault="004F505B" w:rsidP="00C07AF6">
            <w:pPr>
              <w:rPr>
                <w:sz w:val="24"/>
                <w:szCs w:val="24"/>
              </w:rPr>
            </w:pPr>
            <w:r w:rsidRPr="004F505B">
              <w:rPr>
                <w:sz w:val="24"/>
                <w:szCs w:val="24"/>
              </w:rPr>
              <w:t>2023 год – 0,0 тыс. руб.</w:t>
            </w:r>
          </w:p>
          <w:p w:rsidR="004F505B" w:rsidRPr="004F505B" w:rsidRDefault="004F505B" w:rsidP="00C07AF6">
            <w:pPr>
              <w:rPr>
                <w:sz w:val="24"/>
                <w:szCs w:val="24"/>
              </w:rPr>
            </w:pPr>
            <w:r w:rsidRPr="004F505B">
              <w:rPr>
                <w:sz w:val="24"/>
                <w:szCs w:val="24"/>
              </w:rPr>
              <w:t>2024 год – 0,0  тыс. руб.</w:t>
            </w:r>
          </w:p>
          <w:p w:rsidR="004F505B" w:rsidRPr="004F505B" w:rsidRDefault="004F505B" w:rsidP="00C07AF6">
            <w:pPr>
              <w:rPr>
                <w:sz w:val="24"/>
                <w:szCs w:val="24"/>
              </w:rPr>
            </w:pPr>
            <w:r w:rsidRPr="004F505B">
              <w:rPr>
                <w:sz w:val="24"/>
                <w:szCs w:val="24"/>
              </w:rPr>
              <w:t>2025 год – 0,0  тыс. руб.</w:t>
            </w:r>
          </w:p>
          <w:p w:rsidR="004F505B" w:rsidRPr="004F505B" w:rsidRDefault="004F505B" w:rsidP="00C07AF6">
            <w:pPr>
              <w:rPr>
                <w:sz w:val="24"/>
                <w:szCs w:val="24"/>
              </w:rPr>
            </w:pPr>
            <w:r w:rsidRPr="004F505B">
              <w:rPr>
                <w:sz w:val="24"/>
                <w:szCs w:val="24"/>
              </w:rPr>
              <w:t>2026 год – 0,0  тыс. руб.</w:t>
            </w:r>
          </w:p>
          <w:p w:rsidR="004F505B" w:rsidRPr="004F505B" w:rsidRDefault="004F505B" w:rsidP="00C07AF6">
            <w:pPr>
              <w:rPr>
                <w:sz w:val="24"/>
                <w:szCs w:val="24"/>
              </w:rPr>
            </w:pPr>
            <w:r w:rsidRPr="004F505B">
              <w:rPr>
                <w:sz w:val="24"/>
                <w:szCs w:val="24"/>
              </w:rPr>
              <w:t>2027 год – 0,0  тыс. руб.</w:t>
            </w:r>
          </w:p>
        </w:tc>
      </w:tr>
    </w:tbl>
    <w:p w:rsidR="004F505B" w:rsidRPr="004F505B" w:rsidRDefault="004F505B" w:rsidP="004F505B">
      <w:pPr>
        <w:pStyle w:val="ConsPlusNormal"/>
        <w:jc w:val="both"/>
        <w:rPr>
          <w:rFonts w:ascii="Times New Roman" w:hAnsi="Times New Roman" w:cs="Times New Roman"/>
          <w:sz w:val="24"/>
          <w:szCs w:val="24"/>
        </w:rPr>
      </w:pP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1.3. В Паспорте подпрограммы 2 «Искусство» муниципальной программы «Развитие культуры и туризма в  </w:t>
      </w:r>
      <w:proofErr w:type="spellStart"/>
      <w:r w:rsidRPr="004F505B">
        <w:rPr>
          <w:rFonts w:ascii="Times New Roman" w:hAnsi="Times New Roman" w:cs="Times New Roman"/>
          <w:sz w:val="24"/>
          <w:szCs w:val="24"/>
        </w:rPr>
        <w:t>Камешкирском</w:t>
      </w:r>
      <w:proofErr w:type="spellEnd"/>
      <w:r w:rsidRPr="004F505B">
        <w:rPr>
          <w:rFonts w:ascii="Times New Roman" w:hAnsi="Times New Roman" w:cs="Times New Roman"/>
          <w:sz w:val="24"/>
          <w:szCs w:val="24"/>
        </w:rPr>
        <w:t xml:space="preserve"> районе Пензенской области»: </w:t>
      </w:r>
    </w:p>
    <w:p w:rsidR="004F505B" w:rsidRPr="004F505B" w:rsidRDefault="004F505B" w:rsidP="004F505B">
      <w:pPr>
        <w:pStyle w:val="ConsPlusNormal"/>
        <w:ind w:firstLine="540"/>
        <w:jc w:val="both"/>
        <w:rPr>
          <w:rFonts w:ascii="Times New Roman" w:hAnsi="Times New Roman" w:cs="Times New Roman"/>
          <w:sz w:val="24"/>
          <w:szCs w:val="24"/>
        </w:rPr>
      </w:pP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1.3.1. Позицию «Объем бюджетных ассигнований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4F505B" w:rsidRPr="004F505B" w:rsidTr="00C07AF6">
        <w:trPr>
          <w:trHeight w:val="938"/>
        </w:trPr>
        <w:tc>
          <w:tcPr>
            <w:tcW w:w="1765" w:type="pct"/>
            <w:tcBorders>
              <w:top w:val="single" w:sz="6" w:space="0" w:color="000000"/>
              <w:left w:val="single" w:sz="6" w:space="0" w:color="000000"/>
              <w:bottom w:val="single" w:sz="6" w:space="0" w:color="000000"/>
              <w:right w:val="single" w:sz="6" w:space="0" w:color="000000"/>
            </w:tcBorders>
          </w:tcPr>
          <w:p w:rsidR="004F505B" w:rsidRPr="004F505B" w:rsidRDefault="004F505B" w:rsidP="00C07AF6">
            <w:pPr>
              <w:pStyle w:val="ConsPlusCell"/>
              <w:rPr>
                <w:rFonts w:ascii="Times New Roman" w:hAnsi="Times New Roman" w:cs="Times New Roman"/>
                <w:sz w:val="24"/>
                <w:szCs w:val="24"/>
              </w:rPr>
            </w:pPr>
            <w:r w:rsidRPr="004F505B">
              <w:rPr>
                <w:rFonts w:ascii="Times New Roman" w:hAnsi="Times New Roman" w:cs="Times New Roman"/>
                <w:sz w:val="24"/>
                <w:szCs w:val="24"/>
              </w:rPr>
              <w:t xml:space="preserve">Объем и источники        </w:t>
            </w:r>
            <w:r w:rsidRPr="004F505B">
              <w:rPr>
                <w:rFonts w:ascii="Times New Roman" w:hAnsi="Times New Roman" w:cs="Times New Roman"/>
                <w:sz w:val="24"/>
                <w:szCs w:val="24"/>
              </w:rPr>
              <w:br/>
              <w:t xml:space="preserve">финансирования           </w:t>
            </w:r>
            <w:r w:rsidRPr="004F505B">
              <w:rPr>
                <w:rFonts w:ascii="Times New Roman" w:hAnsi="Times New Roman" w:cs="Times New Roman"/>
                <w:sz w:val="24"/>
                <w:szCs w:val="24"/>
              </w:rPr>
              <w:br/>
              <w:t xml:space="preserve">подпрограммы (по годам)  </w:t>
            </w:r>
          </w:p>
        </w:tc>
        <w:tc>
          <w:tcPr>
            <w:tcW w:w="3235" w:type="pct"/>
            <w:tcBorders>
              <w:top w:val="single" w:sz="6" w:space="0" w:color="000000"/>
              <w:left w:val="single" w:sz="6" w:space="0" w:color="000000"/>
              <w:bottom w:val="single" w:sz="6" w:space="0" w:color="000000"/>
              <w:right w:val="single" w:sz="6" w:space="0" w:color="000000"/>
            </w:tcBorders>
          </w:tcPr>
          <w:p w:rsidR="004F505B" w:rsidRPr="004F505B" w:rsidRDefault="004F505B" w:rsidP="00C07AF6">
            <w:pPr>
              <w:rPr>
                <w:sz w:val="24"/>
                <w:szCs w:val="24"/>
              </w:rPr>
            </w:pPr>
            <w:r w:rsidRPr="004F505B">
              <w:rPr>
                <w:sz w:val="24"/>
                <w:szCs w:val="24"/>
              </w:rPr>
              <w:t>Общий объем бюджетных и внебюджетных ассигнований на реализацию программы составляет – 810  тыс. руб., бюджетные и внебюджетные ассигнования  на реализацию программы по годам распределяются в следующих объемах:</w:t>
            </w:r>
          </w:p>
          <w:p w:rsidR="004F505B" w:rsidRPr="004F505B" w:rsidRDefault="004F505B" w:rsidP="00C07AF6">
            <w:pPr>
              <w:rPr>
                <w:sz w:val="24"/>
                <w:szCs w:val="24"/>
              </w:rPr>
            </w:pPr>
            <w:r w:rsidRPr="004F505B">
              <w:rPr>
                <w:sz w:val="24"/>
                <w:szCs w:val="24"/>
              </w:rPr>
              <w:t>2014 год – 50,0 тыс. руб.</w:t>
            </w:r>
          </w:p>
          <w:p w:rsidR="004F505B" w:rsidRPr="004F505B" w:rsidRDefault="004F505B" w:rsidP="00C07AF6">
            <w:pPr>
              <w:rPr>
                <w:sz w:val="24"/>
                <w:szCs w:val="24"/>
              </w:rPr>
            </w:pPr>
            <w:r w:rsidRPr="004F505B">
              <w:rPr>
                <w:sz w:val="24"/>
                <w:szCs w:val="24"/>
              </w:rPr>
              <w:t>2015 год – 50,0 тыс. руб.</w:t>
            </w:r>
          </w:p>
          <w:p w:rsidR="004F505B" w:rsidRPr="004F505B" w:rsidRDefault="004F505B" w:rsidP="00C07AF6">
            <w:pPr>
              <w:rPr>
                <w:sz w:val="24"/>
                <w:szCs w:val="24"/>
              </w:rPr>
            </w:pPr>
            <w:r w:rsidRPr="004F505B">
              <w:rPr>
                <w:sz w:val="24"/>
                <w:szCs w:val="24"/>
              </w:rPr>
              <w:t>2016 год – 50,0 тыс. руб.</w:t>
            </w:r>
          </w:p>
          <w:p w:rsidR="004F505B" w:rsidRPr="004F505B" w:rsidRDefault="004F505B" w:rsidP="00C07AF6">
            <w:pPr>
              <w:rPr>
                <w:sz w:val="24"/>
                <w:szCs w:val="24"/>
              </w:rPr>
            </w:pPr>
            <w:r w:rsidRPr="004F505B">
              <w:rPr>
                <w:sz w:val="24"/>
                <w:szCs w:val="24"/>
              </w:rPr>
              <w:t>2017 год – 50,0 тыс. руб.</w:t>
            </w:r>
          </w:p>
          <w:p w:rsidR="004F505B" w:rsidRPr="004F505B" w:rsidRDefault="004F505B" w:rsidP="00C07AF6">
            <w:pPr>
              <w:rPr>
                <w:sz w:val="24"/>
                <w:szCs w:val="24"/>
              </w:rPr>
            </w:pPr>
            <w:r w:rsidRPr="004F505B">
              <w:rPr>
                <w:sz w:val="24"/>
                <w:szCs w:val="24"/>
              </w:rPr>
              <w:t>2018 год – 180,0 тыс. руб.</w:t>
            </w:r>
          </w:p>
          <w:p w:rsidR="004F505B" w:rsidRPr="004F505B" w:rsidRDefault="004F505B" w:rsidP="00C07AF6">
            <w:pPr>
              <w:rPr>
                <w:sz w:val="24"/>
                <w:szCs w:val="24"/>
              </w:rPr>
            </w:pPr>
            <w:r w:rsidRPr="004F505B">
              <w:rPr>
                <w:sz w:val="24"/>
                <w:szCs w:val="24"/>
              </w:rPr>
              <w:t xml:space="preserve">2019 год – 50,0 тыс. руб. </w:t>
            </w:r>
          </w:p>
          <w:p w:rsidR="004F505B" w:rsidRPr="004F505B" w:rsidRDefault="004F505B" w:rsidP="00C07AF6">
            <w:pPr>
              <w:rPr>
                <w:sz w:val="24"/>
                <w:szCs w:val="24"/>
              </w:rPr>
            </w:pPr>
            <w:r w:rsidRPr="004F505B">
              <w:rPr>
                <w:sz w:val="24"/>
                <w:szCs w:val="24"/>
              </w:rPr>
              <w:t xml:space="preserve">2020 год – 30,0 тыс. руб. </w:t>
            </w:r>
          </w:p>
          <w:p w:rsidR="004F505B" w:rsidRPr="004F505B" w:rsidRDefault="004F505B" w:rsidP="00C07AF6">
            <w:pPr>
              <w:rPr>
                <w:sz w:val="24"/>
                <w:szCs w:val="24"/>
              </w:rPr>
            </w:pPr>
            <w:r w:rsidRPr="004F505B">
              <w:rPr>
                <w:sz w:val="24"/>
                <w:szCs w:val="24"/>
              </w:rPr>
              <w:t>2021 год – 50,0 тыс. руб.</w:t>
            </w:r>
          </w:p>
          <w:p w:rsidR="004F505B" w:rsidRPr="004F505B" w:rsidRDefault="004F505B" w:rsidP="00C07AF6">
            <w:pPr>
              <w:rPr>
                <w:sz w:val="24"/>
                <w:szCs w:val="24"/>
              </w:rPr>
            </w:pPr>
            <w:r w:rsidRPr="004F505B">
              <w:rPr>
                <w:sz w:val="24"/>
                <w:szCs w:val="24"/>
              </w:rPr>
              <w:t>2022 год – 50,0  тыс. руб.</w:t>
            </w:r>
          </w:p>
          <w:p w:rsidR="004F505B" w:rsidRPr="004F505B" w:rsidRDefault="004F505B" w:rsidP="00C07AF6">
            <w:pPr>
              <w:rPr>
                <w:sz w:val="24"/>
                <w:szCs w:val="24"/>
              </w:rPr>
            </w:pPr>
            <w:r w:rsidRPr="004F505B">
              <w:rPr>
                <w:sz w:val="24"/>
                <w:szCs w:val="24"/>
              </w:rPr>
              <w:lastRenderedPageBreak/>
              <w:t>2023 год – 50,0 тыс. руб.</w:t>
            </w:r>
          </w:p>
          <w:p w:rsidR="004F505B" w:rsidRPr="004F505B" w:rsidRDefault="004F505B" w:rsidP="00C07AF6">
            <w:pPr>
              <w:rPr>
                <w:sz w:val="24"/>
                <w:szCs w:val="24"/>
              </w:rPr>
            </w:pPr>
            <w:r w:rsidRPr="004F505B">
              <w:rPr>
                <w:sz w:val="24"/>
                <w:szCs w:val="24"/>
              </w:rPr>
              <w:t>2024 год – 50,0  тыс. руб.</w:t>
            </w:r>
          </w:p>
          <w:p w:rsidR="004F505B" w:rsidRPr="004F505B" w:rsidRDefault="004F505B" w:rsidP="00C07AF6">
            <w:pPr>
              <w:rPr>
                <w:sz w:val="24"/>
                <w:szCs w:val="24"/>
              </w:rPr>
            </w:pPr>
            <w:r w:rsidRPr="004F505B">
              <w:rPr>
                <w:sz w:val="24"/>
                <w:szCs w:val="24"/>
              </w:rPr>
              <w:t>2025 год – 50,0  тыс. руб.</w:t>
            </w:r>
          </w:p>
          <w:p w:rsidR="004F505B" w:rsidRPr="004F505B" w:rsidRDefault="004F505B" w:rsidP="00C07AF6">
            <w:pPr>
              <w:rPr>
                <w:sz w:val="24"/>
                <w:szCs w:val="24"/>
              </w:rPr>
            </w:pPr>
            <w:r w:rsidRPr="004F505B">
              <w:rPr>
                <w:sz w:val="24"/>
                <w:szCs w:val="24"/>
              </w:rPr>
              <w:t>2026 год – 50,0  тыс. руб.</w:t>
            </w:r>
          </w:p>
          <w:p w:rsidR="004F505B" w:rsidRPr="004F505B" w:rsidRDefault="004F505B" w:rsidP="00C07AF6">
            <w:pPr>
              <w:rPr>
                <w:sz w:val="24"/>
                <w:szCs w:val="24"/>
              </w:rPr>
            </w:pPr>
            <w:r w:rsidRPr="004F505B">
              <w:rPr>
                <w:sz w:val="24"/>
                <w:szCs w:val="24"/>
              </w:rPr>
              <w:t>2027 год – 50,0  тыс. руб.</w:t>
            </w:r>
          </w:p>
          <w:p w:rsidR="004F505B" w:rsidRPr="004F505B" w:rsidRDefault="004F505B" w:rsidP="00C07AF6">
            <w:pPr>
              <w:rPr>
                <w:sz w:val="24"/>
                <w:szCs w:val="24"/>
              </w:rPr>
            </w:pPr>
            <w:r w:rsidRPr="004F505B">
              <w:rPr>
                <w:sz w:val="24"/>
                <w:szCs w:val="24"/>
              </w:rPr>
              <w:t>Общий объем бюджетных средств  на реализацию подпрограммы составляет – 810,0  тыс. руб., ассигнования по годам распределяется в следующих объемах;</w:t>
            </w:r>
          </w:p>
          <w:p w:rsidR="004F505B" w:rsidRPr="004F505B" w:rsidRDefault="004F505B" w:rsidP="00C07AF6">
            <w:pPr>
              <w:rPr>
                <w:sz w:val="24"/>
                <w:szCs w:val="24"/>
              </w:rPr>
            </w:pPr>
            <w:r w:rsidRPr="004F505B">
              <w:rPr>
                <w:sz w:val="24"/>
                <w:szCs w:val="24"/>
              </w:rPr>
              <w:t>2014 год – 50,0 тыс. руб.</w:t>
            </w:r>
          </w:p>
          <w:p w:rsidR="004F505B" w:rsidRPr="004F505B" w:rsidRDefault="004F505B" w:rsidP="00C07AF6">
            <w:pPr>
              <w:rPr>
                <w:sz w:val="24"/>
                <w:szCs w:val="24"/>
              </w:rPr>
            </w:pPr>
            <w:r w:rsidRPr="004F505B">
              <w:rPr>
                <w:sz w:val="24"/>
                <w:szCs w:val="24"/>
              </w:rPr>
              <w:t>2015 год – 50,0 тыс. руб.</w:t>
            </w:r>
          </w:p>
          <w:p w:rsidR="004F505B" w:rsidRPr="004F505B" w:rsidRDefault="004F505B" w:rsidP="00C07AF6">
            <w:pPr>
              <w:rPr>
                <w:sz w:val="24"/>
                <w:szCs w:val="24"/>
              </w:rPr>
            </w:pPr>
            <w:r w:rsidRPr="004F505B">
              <w:rPr>
                <w:sz w:val="24"/>
                <w:szCs w:val="24"/>
              </w:rPr>
              <w:t>2016 год – 50,0 тыс. руб.</w:t>
            </w:r>
          </w:p>
          <w:p w:rsidR="004F505B" w:rsidRPr="004F505B" w:rsidRDefault="004F505B" w:rsidP="00C07AF6">
            <w:pPr>
              <w:rPr>
                <w:sz w:val="24"/>
                <w:szCs w:val="24"/>
              </w:rPr>
            </w:pPr>
            <w:r w:rsidRPr="004F505B">
              <w:rPr>
                <w:sz w:val="24"/>
                <w:szCs w:val="24"/>
              </w:rPr>
              <w:t>2017 год – 50,0 тыс. руб.</w:t>
            </w:r>
          </w:p>
          <w:p w:rsidR="004F505B" w:rsidRPr="004F505B" w:rsidRDefault="004F505B" w:rsidP="00C07AF6">
            <w:pPr>
              <w:rPr>
                <w:sz w:val="24"/>
                <w:szCs w:val="24"/>
              </w:rPr>
            </w:pPr>
            <w:r w:rsidRPr="004F505B">
              <w:rPr>
                <w:sz w:val="24"/>
                <w:szCs w:val="24"/>
              </w:rPr>
              <w:t>2018 год – 180,0 тыс. руб.</w:t>
            </w:r>
          </w:p>
          <w:p w:rsidR="004F505B" w:rsidRPr="004F505B" w:rsidRDefault="004F505B" w:rsidP="00C07AF6">
            <w:pPr>
              <w:rPr>
                <w:sz w:val="24"/>
                <w:szCs w:val="24"/>
              </w:rPr>
            </w:pPr>
            <w:r w:rsidRPr="004F505B">
              <w:rPr>
                <w:sz w:val="24"/>
                <w:szCs w:val="24"/>
              </w:rPr>
              <w:t xml:space="preserve">2019 год – 50,0 тыс. руб. </w:t>
            </w:r>
          </w:p>
          <w:p w:rsidR="004F505B" w:rsidRPr="004F505B" w:rsidRDefault="004F505B" w:rsidP="00C07AF6">
            <w:pPr>
              <w:rPr>
                <w:sz w:val="24"/>
                <w:szCs w:val="24"/>
              </w:rPr>
            </w:pPr>
            <w:r w:rsidRPr="004F505B">
              <w:rPr>
                <w:sz w:val="24"/>
                <w:szCs w:val="24"/>
              </w:rPr>
              <w:t xml:space="preserve">2020 год – 30,0 тыс. руб. </w:t>
            </w:r>
          </w:p>
          <w:p w:rsidR="004F505B" w:rsidRPr="004F505B" w:rsidRDefault="004F505B" w:rsidP="00C07AF6">
            <w:pPr>
              <w:rPr>
                <w:sz w:val="24"/>
                <w:szCs w:val="24"/>
              </w:rPr>
            </w:pPr>
            <w:r w:rsidRPr="004F505B">
              <w:rPr>
                <w:sz w:val="24"/>
                <w:szCs w:val="24"/>
              </w:rPr>
              <w:t>2021 год – 50,0 тыс. руб.</w:t>
            </w:r>
          </w:p>
          <w:p w:rsidR="004F505B" w:rsidRPr="004F505B" w:rsidRDefault="004F505B" w:rsidP="00C07AF6">
            <w:pPr>
              <w:rPr>
                <w:sz w:val="24"/>
                <w:szCs w:val="24"/>
              </w:rPr>
            </w:pPr>
            <w:r w:rsidRPr="004F505B">
              <w:rPr>
                <w:sz w:val="24"/>
                <w:szCs w:val="24"/>
              </w:rPr>
              <w:t>2022 год – 50,0  тыс. руб.</w:t>
            </w:r>
          </w:p>
          <w:p w:rsidR="004F505B" w:rsidRPr="004F505B" w:rsidRDefault="004F505B" w:rsidP="00C07AF6">
            <w:pPr>
              <w:rPr>
                <w:sz w:val="24"/>
                <w:szCs w:val="24"/>
              </w:rPr>
            </w:pPr>
            <w:r w:rsidRPr="004F505B">
              <w:rPr>
                <w:sz w:val="24"/>
                <w:szCs w:val="24"/>
              </w:rPr>
              <w:t>2023 год – 50,0 тыс. руб.</w:t>
            </w:r>
          </w:p>
          <w:p w:rsidR="004F505B" w:rsidRPr="004F505B" w:rsidRDefault="004F505B" w:rsidP="00C07AF6">
            <w:pPr>
              <w:rPr>
                <w:sz w:val="24"/>
                <w:szCs w:val="24"/>
              </w:rPr>
            </w:pPr>
            <w:r w:rsidRPr="004F505B">
              <w:rPr>
                <w:sz w:val="24"/>
                <w:szCs w:val="24"/>
              </w:rPr>
              <w:t>2024 год – 50,0  тыс. руб.</w:t>
            </w:r>
          </w:p>
          <w:p w:rsidR="004F505B" w:rsidRPr="004F505B" w:rsidRDefault="004F505B" w:rsidP="00C07AF6">
            <w:pPr>
              <w:rPr>
                <w:sz w:val="24"/>
                <w:szCs w:val="24"/>
              </w:rPr>
            </w:pPr>
            <w:r w:rsidRPr="004F505B">
              <w:rPr>
                <w:sz w:val="24"/>
                <w:szCs w:val="24"/>
              </w:rPr>
              <w:t>2025 год – 50,0  тыс. руб.</w:t>
            </w:r>
          </w:p>
          <w:p w:rsidR="004F505B" w:rsidRPr="004F505B" w:rsidRDefault="004F505B" w:rsidP="00C07AF6">
            <w:pPr>
              <w:rPr>
                <w:sz w:val="24"/>
                <w:szCs w:val="24"/>
              </w:rPr>
            </w:pPr>
            <w:r w:rsidRPr="004F505B">
              <w:rPr>
                <w:sz w:val="24"/>
                <w:szCs w:val="24"/>
              </w:rPr>
              <w:t>2026 год – 50,0  тыс. руб.</w:t>
            </w:r>
          </w:p>
          <w:p w:rsidR="004F505B" w:rsidRPr="004F505B" w:rsidRDefault="004F505B" w:rsidP="00C07AF6">
            <w:pPr>
              <w:rPr>
                <w:sz w:val="24"/>
                <w:szCs w:val="24"/>
              </w:rPr>
            </w:pPr>
            <w:r w:rsidRPr="004F505B">
              <w:rPr>
                <w:sz w:val="24"/>
                <w:szCs w:val="24"/>
              </w:rPr>
              <w:t>2027 год – 50,0  тыс. руб.</w:t>
            </w:r>
          </w:p>
        </w:tc>
      </w:tr>
    </w:tbl>
    <w:p w:rsidR="004F505B" w:rsidRPr="004F505B" w:rsidRDefault="004F505B" w:rsidP="004F505B">
      <w:pPr>
        <w:pStyle w:val="ConsPlusNormal"/>
        <w:ind w:firstLine="540"/>
        <w:jc w:val="both"/>
        <w:rPr>
          <w:rFonts w:ascii="Times New Roman" w:hAnsi="Times New Roman" w:cs="Times New Roman"/>
          <w:sz w:val="24"/>
          <w:szCs w:val="24"/>
        </w:rPr>
      </w:pP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 xml:space="preserve">1.4. В Паспорте подпрограммы 4 «Обеспечение условий реализации программы» муниципальной программы «Развитие культуры и туризма в  </w:t>
      </w:r>
      <w:proofErr w:type="spellStart"/>
      <w:r w:rsidRPr="004F505B">
        <w:rPr>
          <w:rFonts w:ascii="Times New Roman" w:hAnsi="Times New Roman" w:cs="Times New Roman"/>
          <w:sz w:val="24"/>
          <w:szCs w:val="24"/>
        </w:rPr>
        <w:t>Камешкирском</w:t>
      </w:r>
      <w:proofErr w:type="spellEnd"/>
      <w:r w:rsidRPr="004F505B">
        <w:rPr>
          <w:rFonts w:ascii="Times New Roman" w:hAnsi="Times New Roman" w:cs="Times New Roman"/>
          <w:sz w:val="24"/>
          <w:szCs w:val="24"/>
        </w:rPr>
        <w:t xml:space="preserve"> районе Пензенской области»: </w:t>
      </w:r>
    </w:p>
    <w:p w:rsidR="004F505B" w:rsidRPr="004F505B" w:rsidRDefault="004F505B" w:rsidP="004F505B">
      <w:pPr>
        <w:pStyle w:val="ConsPlusNormal"/>
        <w:ind w:firstLine="540"/>
        <w:jc w:val="both"/>
        <w:rPr>
          <w:rFonts w:ascii="Times New Roman" w:hAnsi="Times New Roman" w:cs="Times New Roman"/>
          <w:sz w:val="24"/>
          <w:szCs w:val="24"/>
        </w:rPr>
      </w:pPr>
    </w:p>
    <w:p w:rsidR="004F505B" w:rsidRPr="004F505B" w:rsidRDefault="004F505B" w:rsidP="004F505B">
      <w:pPr>
        <w:pStyle w:val="ConsPlusNormal"/>
        <w:ind w:firstLine="540"/>
        <w:jc w:val="both"/>
        <w:rPr>
          <w:rFonts w:ascii="Times New Roman" w:hAnsi="Times New Roman" w:cs="Times New Roman"/>
          <w:sz w:val="24"/>
          <w:szCs w:val="24"/>
        </w:rPr>
      </w:pPr>
      <w:r w:rsidRPr="004F505B">
        <w:rPr>
          <w:rFonts w:ascii="Times New Roman" w:hAnsi="Times New Roman" w:cs="Times New Roman"/>
          <w:sz w:val="24"/>
          <w:szCs w:val="24"/>
        </w:rPr>
        <w:t>1.4.1. Позицию «Объем бюджетных ассигнований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4F505B" w:rsidRPr="004F505B" w:rsidTr="00C07AF6">
        <w:trPr>
          <w:trHeight w:val="938"/>
        </w:trPr>
        <w:tc>
          <w:tcPr>
            <w:tcW w:w="1765" w:type="pct"/>
            <w:tcBorders>
              <w:top w:val="single" w:sz="6" w:space="0" w:color="000000"/>
              <w:left w:val="single" w:sz="6" w:space="0" w:color="000000"/>
              <w:bottom w:val="single" w:sz="6" w:space="0" w:color="000000"/>
              <w:right w:val="single" w:sz="6" w:space="0" w:color="000000"/>
            </w:tcBorders>
          </w:tcPr>
          <w:p w:rsidR="004F505B" w:rsidRPr="004F505B" w:rsidRDefault="004F505B" w:rsidP="00C07AF6">
            <w:pPr>
              <w:pStyle w:val="ConsPlusCell"/>
              <w:rPr>
                <w:rFonts w:ascii="Times New Roman" w:hAnsi="Times New Roman" w:cs="Times New Roman"/>
                <w:sz w:val="24"/>
                <w:szCs w:val="24"/>
              </w:rPr>
            </w:pPr>
            <w:r w:rsidRPr="004F505B">
              <w:rPr>
                <w:rFonts w:ascii="Times New Roman" w:hAnsi="Times New Roman" w:cs="Times New Roman"/>
                <w:sz w:val="24"/>
                <w:szCs w:val="24"/>
              </w:rPr>
              <w:t xml:space="preserve">Объем и источники        </w:t>
            </w:r>
            <w:r w:rsidRPr="004F505B">
              <w:rPr>
                <w:rFonts w:ascii="Times New Roman" w:hAnsi="Times New Roman" w:cs="Times New Roman"/>
                <w:sz w:val="24"/>
                <w:szCs w:val="24"/>
              </w:rPr>
              <w:br/>
              <w:t xml:space="preserve">финансирования           </w:t>
            </w:r>
            <w:r w:rsidRPr="004F505B">
              <w:rPr>
                <w:rFonts w:ascii="Times New Roman" w:hAnsi="Times New Roman" w:cs="Times New Roman"/>
                <w:sz w:val="24"/>
                <w:szCs w:val="24"/>
              </w:rPr>
              <w:br/>
              <w:t xml:space="preserve">подпрограммы (по годам)  </w:t>
            </w:r>
          </w:p>
        </w:tc>
        <w:tc>
          <w:tcPr>
            <w:tcW w:w="3235" w:type="pct"/>
            <w:tcBorders>
              <w:top w:val="single" w:sz="6" w:space="0" w:color="000000"/>
              <w:left w:val="single" w:sz="6" w:space="0" w:color="000000"/>
              <w:bottom w:val="single" w:sz="6" w:space="0" w:color="000000"/>
              <w:right w:val="single" w:sz="6" w:space="0" w:color="000000"/>
            </w:tcBorders>
          </w:tcPr>
          <w:p w:rsidR="004F505B" w:rsidRPr="004F505B" w:rsidRDefault="004F505B" w:rsidP="00C07AF6">
            <w:pPr>
              <w:rPr>
                <w:sz w:val="24"/>
                <w:szCs w:val="24"/>
              </w:rPr>
            </w:pPr>
            <w:r w:rsidRPr="004F505B">
              <w:rPr>
                <w:sz w:val="24"/>
                <w:szCs w:val="24"/>
              </w:rPr>
              <w:t>Общий объем бюджетных и внебюджетных ассигнований на реализацию программы составляет – 250 041,66  тыс. руб., бюджетные и внебюджетные ассигнования  на реализацию программы по годам распределяются в следующих объемах:</w:t>
            </w:r>
          </w:p>
          <w:p w:rsidR="004F505B" w:rsidRPr="004F505B" w:rsidRDefault="004F505B" w:rsidP="00C07AF6">
            <w:pPr>
              <w:rPr>
                <w:sz w:val="24"/>
                <w:szCs w:val="24"/>
              </w:rPr>
            </w:pPr>
            <w:r w:rsidRPr="004F505B">
              <w:rPr>
                <w:sz w:val="24"/>
                <w:szCs w:val="24"/>
              </w:rPr>
              <w:t xml:space="preserve">2014 год – 10 993,0 тыс. руб. </w:t>
            </w:r>
          </w:p>
          <w:p w:rsidR="004F505B" w:rsidRPr="004F505B" w:rsidRDefault="004F505B" w:rsidP="00C07AF6">
            <w:pPr>
              <w:rPr>
                <w:sz w:val="24"/>
                <w:szCs w:val="24"/>
              </w:rPr>
            </w:pPr>
            <w:r w:rsidRPr="004F505B">
              <w:rPr>
                <w:sz w:val="24"/>
                <w:szCs w:val="24"/>
              </w:rPr>
              <w:t>2015 год – 10 430,6 тыс. руб.</w:t>
            </w:r>
          </w:p>
          <w:p w:rsidR="004F505B" w:rsidRPr="004F505B" w:rsidRDefault="004F505B" w:rsidP="00C07AF6">
            <w:pPr>
              <w:rPr>
                <w:sz w:val="24"/>
                <w:szCs w:val="24"/>
              </w:rPr>
            </w:pPr>
            <w:r w:rsidRPr="004F505B">
              <w:rPr>
                <w:sz w:val="24"/>
                <w:szCs w:val="24"/>
              </w:rPr>
              <w:t>2016 год – 10 538,6 тыс. руб.</w:t>
            </w:r>
          </w:p>
          <w:p w:rsidR="004F505B" w:rsidRPr="004F505B" w:rsidRDefault="004F505B" w:rsidP="00C07AF6">
            <w:pPr>
              <w:rPr>
                <w:sz w:val="24"/>
                <w:szCs w:val="24"/>
              </w:rPr>
            </w:pPr>
            <w:r w:rsidRPr="004F505B">
              <w:rPr>
                <w:sz w:val="24"/>
                <w:szCs w:val="24"/>
              </w:rPr>
              <w:t>2017 год – 13 708,5 тыс. руб.</w:t>
            </w:r>
          </w:p>
          <w:p w:rsidR="004F505B" w:rsidRPr="004F505B" w:rsidRDefault="004F505B" w:rsidP="00C07AF6">
            <w:pPr>
              <w:rPr>
                <w:sz w:val="24"/>
                <w:szCs w:val="24"/>
              </w:rPr>
            </w:pPr>
            <w:r w:rsidRPr="004F505B">
              <w:rPr>
                <w:sz w:val="24"/>
                <w:szCs w:val="24"/>
              </w:rPr>
              <w:t>2018 год – 16 034,1 тыс. руб.</w:t>
            </w:r>
          </w:p>
          <w:p w:rsidR="004F505B" w:rsidRPr="004F505B" w:rsidRDefault="004F505B" w:rsidP="00C07AF6">
            <w:pPr>
              <w:rPr>
                <w:sz w:val="24"/>
                <w:szCs w:val="24"/>
              </w:rPr>
            </w:pPr>
            <w:r w:rsidRPr="004F505B">
              <w:rPr>
                <w:sz w:val="24"/>
                <w:szCs w:val="24"/>
              </w:rPr>
              <w:t xml:space="preserve">2019 год – 15 445,8 тыс. руб. </w:t>
            </w:r>
          </w:p>
          <w:p w:rsidR="004F505B" w:rsidRPr="004F505B" w:rsidRDefault="004F505B" w:rsidP="00C07AF6">
            <w:pPr>
              <w:rPr>
                <w:sz w:val="24"/>
                <w:szCs w:val="24"/>
              </w:rPr>
            </w:pPr>
            <w:r w:rsidRPr="004F505B">
              <w:rPr>
                <w:sz w:val="24"/>
                <w:szCs w:val="24"/>
              </w:rPr>
              <w:t xml:space="preserve">2020 год – 16 297,8 тыс. руб. </w:t>
            </w:r>
          </w:p>
          <w:p w:rsidR="004F505B" w:rsidRPr="004F505B" w:rsidRDefault="004F505B" w:rsidP="00C07AF6">
            <w:pPr>
              <w:rPr>
                <w:sz w:val="24"/>
                <w:szCs w:val="24"/>
              </w:rPr>
            </w:pPr>
            <w:r w:rsidRPr="004F505B">
              <w:rPr>
                <w:sz w:val="24"/>
                <w:szCs w:val="24"/>
              </w:rPr>
              <w:t>2021 год – 17 215,78 тыс. руб.</w:t>
            </w:r>
          </w:p>
          <w:p w:rsidR="004F505B" w:rsidRPr="004F505B" w:rsidRDefault="004F505B" w:rsidP="00C07AF6">
            <w:pPr>
              <w:rPr>
                <w:sz w:val="24"/>
                <w:szCs w:val="24"/>
              </w:rPr>
            </w:pPr>
            <w:r w:rsidRPr="004F505B">
              <w:rPr>
                <w:sz w:val="24"/>
                <w:szCs w:val="24"/>
              </w:rPr>
              <w:t>2022 год – 17 669,39 тыс. руб.</w:t>
            </w:r>
          </w:p>
          <w:p w:rsidR="004F505B" w:rsidRPr="004F505B" w:rsidRDefault="004F505B" w:rsidP="00C07AF6">
            <w:pPr>
              <w:rPr>
                <w:sz w:val="24"/>
                <w:szCs w:val="24"/>
              </w:rPr>
            </w:pPr>
            <w:r w:rsidRPr="004F505B">
              <w:rPr>
                <w:sz w:val="24"/>
                <w:szCs w:val="24"/>
              </w:rPr>
              <w:t>2023 год – 18 686,233 тыс. руб.</w:t>
            </w:r>
          </w:p>
          <w:p w:rsidR="004F505B" w:rsidRPr="004F505B" w:rsidRDefault="004F505B" w:rsidP="00C07AF6">
            <w:pPr>
              <w:rPr>
                <w:sz w:val="24"/>
                <w:szCs w:val="24"/>
              </w:rPr>
            </w:pPr>
            <w:r w:rsidRPr="004F505B">
              <w:rPr>
                <w:sz w:val="24"/>
                <w:szCs w:val="24"/>
              </w:rPr>
              <w:t>2024 год – 24 917,012 тыс. руб.</w:t>
            </w:r>
          </w:p>
          <w:p w:rsidR="004F505B" w:rsidRPr="004F505B" w:rsidRDefault="004F505B" w:rsidP="00C07AF6">
            <w:pPr>
              <w:rPr>
                <w:sz w:val="24"/>
                <w:szCs w:val="24"/>
              </w:rPr>
            </w:pPr>
            <w:r w:rsidRPr="004F505B">
              <w:rPr>
                <w:sz w:val="24"/>
                <w:szCs w:val="24"/>
              </w:rPr>
              <w:t>2025 год – 25 398,519 тыс. руб.</w:t>
            </w:r>
          </w:p>
          <w:p w:rsidR="004F505B" w:rsidRPr="004F505B" w:rsidRDefault="004F505B" w:rsidP="00C07AF6">
            <w:pPr>
              <w:rPr>
                <w:sz w:val="24"/>
                <w:szCs w:val="24"/>
              </w:rPr>
            </w:pPr>
            <w:r w:rsidRPr="004F505B">
              <w:rPr>
                <w:sz w:val="24"/>
                <w:szCs w:val="24"/>
              </w:rPr>
              <w:t>2026 год – 26 353,163 тыс. руб.</w:t>
            </w:r>
          </w:p>
          <w:p w:rsidR="004F505B" w:rsidRPr="004F505B" w:rsidRDefault="004F505B" w:rsidP="00C07AF6">
            <w:pPr>
              <w:rPr>
                <w:sz w:val="24"/>
                <w:szCs w:val="24"/>
              </w:rPr>
            </w:pPr>
            <w:r w:rsidRPr="004F505B">
              <w:rPr>
                <w:sz w:val="24"/>
                <w:szCs w:val="24"/>
              </w:rPr>
              <w:t>2027 год – 26 353,163  тыс. руб.</w:t>
            </w:r>
          </w:p>
          <w:p w:rsidR="004F505B" w:rsidRPr="004F505B" w:rsidRDefault="004F505B" w:rsidP="00C07AF6">
            <w:pPr>
              <w:rPr>
                <w:sz w:val="24"/>
                <w:szCs w:val="24"/>
              </w:rPr>
            </w:pPr>
            <w:r w:rsidRPr="004F505B">
              <w:rPr>
                <w:sz w:val="24"/>
                <w:szCs w:val="24"/>
              </w:rPr>
              <w:t xml:space="preserve">Общий объем бюджетных средств  на реализацию подпрограммы составляет – 241 964,425  тыс. руб., </w:t>
            </w:r>
            <w:r w:rsidRPr="004F505B">
              <w:rPr>
                <w:sz w:val="24"/>
                <w:szCs w:val="24"/>
              </w:rPr>
              <w:lastRenderedPageBreak/>
              <w:t>ассигнования по годам распределяется в следующих объемах;</w:t>
            </w:r>
          </w:p>
          <w:p w:rsidR="004F505B" w:rsidRPr="004F505B" w:rsidRDefault="004F505B" w:rsidP="00C07AF6">
            <w:pPr>
              <w:rPr>
                <w:sz w:val="24"/>
                <w:szCs w:val="24"/>
              </w:rPr>
            </w:pPr>
            <w:r w:rsidRPr="004F505B">
              <w:rPr>
                <w:sz w:val="24"/>
                <w:szCs w:val="24"/>
              </w:rPr>
              <w:t>2014 год – 10 625,4 тыс. руб.</w:t>
            </w:r>
          </w:p>
          <w:p w:rsidR="004F505B" w:rsidRPr="004F505B" w:rsidRDefault="004F505B" w:rsidP="00C07AF6">
            <w:pPr>
              <w:rPr>
                <w:sz w:val="24"/>
                <w:szCs w:val="24"/>
              </w:rPr>
            </w:pPr>
            <w:r w:rsidRPr="004F505B">
              <w:rPr>
                <w:sz w:val="24"/>
                <w:szCs w:val="24"/>
              </w:rPr>
              <w:t>2015 год – 10 082,3 тыс. руб.</w:t>
            </w:r>
          </w:p>
          <w:p w:rsidR="004F505B" w:rsidRPr="004F505B" w:rsidRDefault="004F505B" w:rsidP="00C07AF6">
            <w:pPr>
              <w:rPr>
                <w:sz w:val="24"/>
                <w:szCs w:val="24"/>
              </w:rPr>
            </w:pPr>
            <w:r w:rsidRPr="004F505B">
              <w:rPr>
                <w:sz w:val="24"/>
                <w:szCs w:val="24"/>
              </w:rPr>
              <w:t>2016 год – 10 144,8 тыс. руб.</w:t>
            </w:r>
          </w:p>
          <w:p w:rsidR="004F505B" w:rsidRPr="004F505B" w:rsidRDefault="004F505B" w:rsidP="00C07AF6">
            <w:pPr>
              <w:rPr>
                <w:sz w:val="24"/>
                <w:szCs w:val="24"/>
              </w:rPr>
            </w:pPr>
            <w:r w:rsidRPr="004F505B">
              <w:rPr>
                <w:sz w:val="24"/>
                <w:szCs w:val="24"/>
              </w:rPr>
              <w:t>2017 год – 13 272,5 тыс. руб.</w:t>
            </w:r>
          </w:p>
          <w:p w:rsidR="004F505B" w:rsidRPr="004F505B" w:rsidRDefault="004F505B" w:rsidP="00C07AF6">
            <w:pPr>
              <w:rPr>
                <w:sz w:val="24"/>
                <w:szCs w:val="24"/>
              </w:rPr>
            </w:pPr>
            <w:r w:rsidRPr="004F505B">
              <w:rPr>
                <w:sz w:val="24"/>
                <w:szCs w:val="24"/>
              </w:rPr>
              <w:t>2018 год – 15 559,2 тыс. руб.</w:t>
            </w:r>
          </w:p>
          <w:p w:rsidR="004F505B" w:rsidRPr="004F505B" w:rsidRDefault="004F505B" w:rsidP="00C07AF6">
            <w:pPr>
              <w:rPr>
                <w:sz w:val="24"/>
                <w:szCs w:val="24"/>
              </w:rPr>
            </w:pPr>
            <w:r w:rsidRPr="004F505B">
              <w:rPr>
                <w:sz w:val="24"/>
                <w:szCs w:val="24"/>
              </w:rPr>
              <w:t>2019 год – 14 965,1 тыс. руб.</w:t>
            </w:r>
          </w:p>
          <w:p w:rsidR="004F505B" w:rsidRPr="004F505B" w:rsidRDefault="004F505B" w:rsidP="00C07AF6">
            <w:pPr>
              <w:rPr>
                <w:sz w:val="24"/>
                <w:szCs w:val="24"/>
              </w:rPr>
            </w:pPr>
            <w:r w:rsidRPr="004F505B">
              <w:rPr>
                <w:sz w:val="24"/>
                <w:szCs w:val="24"/>
              </w:rPr>
              <w:t>2020 год  – 15 936,2 тыс. руб.</w:t>
            </w:r>
          </w:p>
          <w:p w:rsidR="004F505B" w:rsidRPr="004F505B" w:rsidRDefault="004F505B" w:rsidP="00C07AF6">
            <w:pPr>
              <w:rPr>
                <w:sz w:val="24"/>
                <w:szCs w:val="24"/>
              </w:rPr>
            </w:pPr>
            <w:r w:rsidRPr="004F505B">
              <w:rPr>
                <w:sz w:val="24"/>
                <w:szCs w:val="24"/>
              </w:rPr>
              <w:t>2021 год – 16 620,56 тыс. руб.</w:t>
            </w:r>
          </w:p>
          <w:p w:rsidR="004F505B" w:rsidRPr="004F505B" w:rsidRDefault="004F505B" w:rsidP="00C07AF6">
            <w:pPr>
              <w:rPr>
                <w:sz w:val="24"/>
                <w:szCs w:val="24"/>
              </w:rPr>
            </w:pPr>
            <w:r w:rsidRPr="004F505B">
              <w:rPr>
                <w:sz w:val="24"/>
                <w:szCs w:val="24"/>
              </w:rPr>
              <w:t>2022 год  – 17 109,53 тыс. руб.</w:t>
            </w:r>
          </w:p>
          <w:p w:rsidR="004F505B" w:rsidRPr="004F505B" w:rsidRDefault="004F505B" w:rsidP="00C07AF6">
            <w:pPr>
              <w:rPr>
                <w:sz w:val="24"/>
                <w:szCs w:val="24"/>
              </w:rPr>
            </w:pPr>
            <w:r w:rsidRPr="004F505B">
              <w:rPr>
                <w:sz w:val="24"/>
                <w:szCs w:val="24"/>
              </w:rPr>
              <w:t>2023 год  – 17 960,978 тыс. руб.</w:t>
            </w:r>
          </w:p>
          <w:p w:rsidR="004F505B" w:rsidRPr="004F505B" w:rsidRDefault="004F505B" w:rsidP="00C07AF6">
            <w:pPr>
              <w:rPr>
                <w:sz w:val="24"/>
                <w:szCs w:val="24"/>
              </w:rPr>
            </w:pPr>
            <w:r w:rsidRPr="004F505B">
              <w:rPr>
                <w:sz w:val="24"/>
                <w:szCs w:val="24"/>
              </w:rPr>
              <w:t>2024 год – 23 908,012 тыс. руб.</w:t>
            </w:r>
          </w:p>
          <w:p w:rsidR="004F505B" w:rsidRPr="004F505B" w:rsidRDefault="004F505B" w:rsidP="00C07AF6">
            <w:pPr>
              <w:rPr>
                <w:sz w:val="24"/>
                <w:szCs w:val="24"/>
              </w:rPr>
            </w:pPr>
            <w:r w:rsidRPr="004F505B">
              <w:rPr>
                <w:sz w:val="24"/>
                <w:szCs w:val="24"/>
              </w:rPr>
              <w:t>2025 год  – 24 627,519 тыс. руб.</w:t>
            </w:r>
          </w:p>
          <w:p w:rsidR="004F505B" w:rsidRPr="004F505B" w:rsidRDefault="004F505B" w:rsidP="00C07AF6">
            <w:pPr>
              <w:rPr>
                <w:sz w:val="24"/>
                <w:szCs w:val="24"/>
              </w:rPr>
            </w:pPr>
            <w:r w:rsidRPr="004F505B">
              <w:rPr>
                <w:sz w:val="24"/>
                <w:szCs w:val="24"/>
              </w:rPr>
              <w:t>2026 год  – 25 576,163 тыс. руб.</w:t>
            </w:r>
          </w:p>
          <w:p w:rsidR="004F505B" w:rsidRPr="004F505B" w:rsidRDefault="004F505B" w:rsidP="00C07AF6">
            <w:pPr>
              <w:rPr>
                <w:sz w:val="24"/>
                <w:szCs w:val="24"/>
              </w:rPr>
            </w:pPr>
            <w:r w:rsidRPr="004F505B">
              <w:rPr>
                <w:sz w:val="24"/>
                <w:szCs w:val="24"/>
              </w:rPr>
              <w:t>2027 год  – 25 576,163 тыс. руб.</w:t>
            </w:r>
          </w:p>
          <w:p w:rsidR="004F505B" w:rsidRPr="004F505B" w:rsidRDefault="004F505B" w:rsidP="00C07AF6">
            <w:pPr>
              <w:rPr>
                <w:sz w:val="24"/>
                <w:szCs w:val="24"/>
              </w:rPr>
            </w:pPr>
            <w:r w:rsidRPr="004F505B">
              <w:rPr>
                <w:sz w:val="24"/>
                <w:szCs w:val="24"/>
              </w:rPr>
              <w:t>Общий объем внебюджетных средств  на реализацию программы составляет – 8 077,235 тыс. руб., ассигнования по годам распределяется в следующих объемах</w:t>
            </w:r>
            <w:proofErr w:type="gramStart"/>
            <w:r w:rsidRPr="004F505B">
              <w:rPr>
                <w:sz w:val="24"/>
                <w:szCs w:val="24"/>
              </w:rPr>
              <w:t xml:space="preserve"> ;</w:t>
            </w:r>
            <w:proofErr w:type="gramEnd"/>
          </w:p>
          <w:p w:rsidR="004F505B" w:rsidRPr="004F505B" w:rsidRDefault="004F505B" w:rsidP="00C07AF6">
            <w:pPr>
              <w:rPr>
                <w:sz w:val="24"/>
                <w:szCs w:val="24"/>
              </w:rPr>
            </w:pPr>
            <w:r w:rsidRPr="004F505B">
              <w:rPr>
                <w:sz w:val="24"/>
                <w:szCs w:val="24"/>
              </w:rPr>
              <w:t>2014 год – 367,6 тыс. руб.</w:t>
            </w:r>
          </w:p>
          <w:p w:rsidR="004F505B" w:rsidRPr="004F505B" w:rsidRDefault="004F505B" w:rsidP="00C07AF6">
            <w:pPr>
              <w:rPr>
                <w:sz w:val="24"/>
                <w:szCs w:val="24"/>
              </w:rPr>
            </w:pPr>
            <w:r w:rsidRPr="004F505B">
              <w:rPr>
                <w:sz w:val="24"/>
                <w:szCs w:val="24"/>
              </w:rPr>
              <w:t>2015 год – 348,3 тыс. руб.</w:t>
            </w:r>
          </w:p>
          <w:p w:rsidR="004F505B" w:rsidRPr="004F505B" w:rsidRDefault="004F505B" w:rsidP="00C07AF6">
            <w:pPr>
              <w:rPr>
                <w:sz w:val="24"/>
                <w:szCs w:val="24"/>
              </w:rPr>
            </w:pPr>
            <w:r w:rsidRPr="004F505B">
              <w:rPr>
                <w:sz w:val="24"/>
                <w:szCs w:val="24"/>
              </w:rPr>
              <w:t>2016 год – 393,8 тыс. руб.</w:t>
            </w:r>
          </w:p>
          <w:p w:rsidR="004F505B" w:rsidRPr="004F505B" w:rsidRDefault="004F505B" w:rsidP="00C07AF6">
            <w:pPr>
              <w:rPr>
                <w:sz w:val="24"/>
                <w:szCs w:val="24"/>
              </w:rPr>
            </w:pPr>
            <w:r w:rsidRPr="004F505B">
              <w:rPr>
                <w:sz w:val="24"/>
                <w:szCs w:val="24"/>
              </w:rPr>
              <w:t>2017 год – 436 тыс. руб.</w:t>
            </w:r>
          </w:p>
          <w:p w:rsidR="004F505B" w:rsidRPr="004F505B" w:rsidRDefault="004F505B" w:rsidP="00C07AF6">
            <w:pPr>
              <w:rPr>
                <w:sz w:val="24"/>
                <w:szCs w:val="24"/>
              </w:rPr>
            </w:pPr>
            <w:r w:rsidRPr="004F505B">
              <w:rPr>
                <w:sz w:val="24"/>
                <w:szCs w:val="24"/>
              </w:rPr>
              <w:t>2018 год – 474,9 тыс. руб.</w:t>
            </w:r>
          </w:p>
          <w:p w:rsidR="004F505B" w:rsidRPr="004F505B" w:rsidRDefault="004F505B" w:rsidP="00C07AF6">
            <w:pPr>
              <w:rPr>
                <w:sz w:val="24"/>
                <w:szCs w:val="24"/>
              </w:rPr>
            </w:pPr>
            <w:r w:rsidRPr="004F505B">
              <w:rPr>
                <w:sz w:val="24"/>
                <w:szCs w:val="24"/>
              </w:rPr>
              <w:t>2019 год – 480,7 тыс. руб.</w:t>
            </w:r>
          </w:p>
          <w:p w:rsidR="004F505B" w:rsidRPr="004F505B" w:rsidRDefault="004F505B" w:rsidP="00C07AF6">
            <w:pPr>
              <w:rPr>
                <w:sz w:val="24"/>
                <w:szCs w:val="24"/>
              </w:rPr>
            </w:pPr>
            <w:r w:rsidRPr="004F505B">
              <w:rPr>
                <w:sz w:val="24"/>
                <w:szCs w:val="24"/>
              </w:rPr>
              <w:t>2020 год – 361,6 тыс. руб.</w:t>
            </w:r>
          </w:p>
          <w:p w:rsidR="004F505B" w:rsidRPr="004F505B" w:rsidRDefault="004F505B" w:rsidP="00C07AF6">
            <w:pPr>
              <w:rPr>
                <w:sz w:val="24"/>
                <w:szCs w:val="24"/>
              </w:rPr>
            </w:pPr>
            <w:r w:rsidRPr="004F505B">
              <w:rPr>
                <w:sz w:val="24"/>
                <w:szCs w:val="24"/>
              </w:rPr>
              <w:t>2021 год – 595,22 тыс. руб.</w:t>
            </w:r>
          </w:p>
          <w:p w:rsidR="004F505B" w:rsidRPr="004F505B" w:rsidRDefault="004F505B" w:rsidP="00C07AF6">
            <w:pPr>
              <w:rPr>
                <w:sz w:val="24"/>
                <w:szCs w:val="24"/>
              </w:rPr>
            </w:pPr>
            <w:r w:rsidRPr="004F505B">
              <w:rPr>
                <w:sz w:val="24"/>
                <w:szCs w:val="24"/>
              </w:rPr>
              <w:t>2022 год – 559,86 тыс. руб.</w:t>
            </w:r>
          </w:p>
          <w:p w:rsidR="004F505B" w:rsidRPr="004F505B" w:rsidRDefault="004F505B" w:rsidP="00C07AF6">
            <w:pPr>
              <w:rPr>
                <w:sz w:val="24"/>
                <w:szCs w:val="24"/>
              </w:rPr>
            </w:pPr>
            <w:r w:rsidRPr="004F505B">
              <w:rPr>
                <w:sz w:val="24"/>
                <w:szCs w:val="24"/>
              </w:rPr>
              <w:t>2023 год – 725,255 тыс. руб.</w:t>
            </w:r>
          </w:p>
          <w:p w:rsidR="004F505B" w:rsidRPr="004F505B" w:rsidRDefault="004F505B" w:rsidP="00C07AF6">
            <w:pPr>
              <w:rPr>
                <w:sz w:val="24"/>
                <w:szCs w:val="24"/>
              </w:rPr>
            </w:pPr>
            <w:r w:rsidRPr="004F505B">
              <w:rPr>
                <w:sz w:val="24"/>
                <w:szCs w:val="24"/>
              </w:rPr>
              <w:t>2024 год – 1 009,00 тыс. руб.</w:t>
            </w:r>
          </w:p>
          <w:p w:rsidR="004F505B" w:rsidRPr="004F505B" w:rsidRDefault="004F505B" w:rsidP="00C07AF6">
            <w:pPr>
              <w:rPr>
                <w:sz w:val="24"/>
                <w:szCs w:val="24"/>
              </w:rPr>
            </w:pPr>
            <w:r w:rsidRPr="004F505B">
              <w:rPr>
                <w:sz w:val="24"/>
                <w:szCs w:val="24"/>
              </w:rPr>
              <w:t>2025 год – 771,0 тыс. руб.</w:t>
            </w:r>
          </w:p>
          <w:p w:rsidR="004F505B" w:rsidRPr="004F505B" w:rsidRDefault="004F505B" w:rsidP="00C07AF6">
            <w:pPr>
              <w:rPr>
                <w:sz w:val="24"/>
                <w:szCs w:val="24"/>
              </w:rPr>
            </w:pPr>
            <w:r w:rsidRPr="004F505B">
              <w:rPr>
                <w:sz w:val="24"/>
                <w:szCs w:val="24"/>
              </w:rPr>
              <w:t>2026 год – 777,0 тыс. руб.</w:t>
            </w:r>
          </w:p>
          <w:p w:rsidR="004F505B" w:rsidRPr="004F505B" w:rsidRDefault="004F505B" w:rsidP="00C07AF6">
            <w:pPr>
              <w:rPr>
                <w:sz w:val="24"/>
                <w:szCs w:val="24"/>
              </w:rPr>
            </w:pPr>
            <w:r w:rsidRPr="004F505B">
              <w:rPr>
                <w:sz w:val="24"/>
                <w:szCs w:val="24"/>
              </w:rPr>
              <w:t xml:space="preserve">2027 год – 777,0 тыс. </w:t>
            </w:r>
            <w:proofErr w:type="spellStart"/>
            <w:r w:rsidRPr="004F505B">
              <w:rPr>
                <w:sz w:val="24"/>
                <w:szCs w:val="24"/>
              </w:rPr>
              <w:t>руб</w:t>
            </w:r>
            <w:proofErr w:type="spellEnd"/>
          </w:p>
        </w:tc>
      </w:tr>
    </w:tbl>
    <w:p w:rsidR="004F505B" w:rsidRPr="004F505B" w:rsidRDefault="004F505B" w:rsidP="004F505B">
      <w:pPr>
        <w:pStyle w:val="ae"/>
        <w:spacing w:before="0" w:line="235" w:lineRule="auto"/>
        <w:ind w:firstLine="600"/>
        <w:rPr>
          <w:sz w:val="24"/>
          <w:szCs w:val="24"/>
        </w:rPr>
      </w:pPr>
    </w:p>
    <w:p w:rsidR="004F505B" w:rsidRPr="004F505B" w:rsidRDefault="004F505B" w:rsidP="004F505B">
      <w:pPr>
        <w:pStyle w:val="ConsPlusNormal"/>
        <w:rPr>
          <w:rFonts w:ascii="Times New Roman" w:hAnsi="Times New Roman" w:cs="Times New Roman"/>
          <w:sz w:val="24"/>
          <w:szCs w:val="24"/>
        </w:rPr>
      </w:pPr>
      <w:r w:rsidRPr="004F505B">
        <w:rPr>
          <w:rFonts w:ascii="Times New Roman" w:hAnsi="Times New Roman" w:cs="Times New Roman"/>
          <w:sz w:val="24"/>
          <w:szCs w:val="24"/>
        </w:rPr>
        <w:t xml:space="preserve">1.5.   Приложение N 6.2 «Прогноз сводных показателей муниципальных заданий на оказание муниципальных услуг (выполнение работ) муниципальными бюджетными </w:t>
      </w:r>
      <w:r w:rsidRPr="004F505B">
        <w:rPr>
          <w:rFonts w:ascii="Times New Roman" w:eastAsia="Times New Roman" w:hAnsi="Times New Roman" w:cs="Times New Roman"/>
          <w:sz w:val="24"/>
          <w:szCs w:val="24"/>
        </w:rPr>
        <w:t xml:space="preserve">учреждениями </w:t>
      </w:r>
      <w:proofErr w:type="spellStart"/>
      <w:r w:rsidRPr="004F505B">
        <w:rPr>
          <w:rFonts w:ascii="Times New Roman" w:eastAsia="Times New Roman" w:hAnsi="Times New Roman" w:cs="Times New Roman"/>
          <w:sz w:val="24"/>
          <w:szCs w:val="24"/>
        </w:rPr>
        <w:t>Камешкирского</w:t>
      </w:r>
      <w:proofErr w:type="spellEnd"/>
      <w:r w:rsidRPr="004F505B">
        <w:rPr>
          <w:rFonts w:ascii="Times New Roman" w:eastAsia="Times New Roman" w:hAnsi="Times New Roman" w:cs="Times New Roman"/>
          <w:sz w:val="24"/>
          <w:szCs w:val="24"/>
        </w:rPr>
        <w:t xml:space="preserve"> района Пензенской области </w:t>
      </w:r>
      <w:r w:rsidRPr="004F505B">
        <w:rPr>
          <w:rFonts w:ascii="Times New Roman" w:hAnsi="Times New Roman" w:cs="Times New Roman"/>
          <w:sz w:val="24"/>
          <w:szCs w:val="24"/>
        </w:rPr>
        <w:t xml:space="preserve">«Развитие культуры и туризма в  </w:t>
      </w:r>
      <w:proofErr w:type="spellStart"/>
      <w:r w:rsidRPr="004F505B">
        <w:rPr>
          <w:rFonts w:ascii="Times New Roman" w:hAnsi="Times New Roman" w:cs="Times New Roman"/>
          <w:sz w:val="24"/>
          <w:szCs w:val="24"/>
        </w:rPr>
        <w:t>Камешкирском</w:t>
      </w:r>
      <w:proofErr w:type="spellEnd"/>
      <w:r w:rsidRPr="004F505B">
        <w:rPr>
          <w:rFonts w:ascii="Times New Roman" w:hAnsi="Times New Roman" w:cs="Times New Roman"/>
          <w:sz w:val="24"/>
          <w:szCs w:val="24"/>
        </w:rPr>
        <w:t xml:space="preserve"> районе Пензенской области»  на 2019 - 2024 годы  к программе изложить в новой редакции согласно приложению N 1 к настоящему постановлению.</w:t>
      </w:r>
    </w:p>
    <w:p w:rsidR="004F505B" w:rsidRPr="004F505B" w:rsidRDefault="004F505B" w:rsidP="004F505B">
      <w:pPr>
        <w:pStyle w:val="ConsPlusNormal"/>
        <w:ind w:firstLine="567"/>
        <w:jc w:val="both"/>
        <w:rPr>
          <w:rFonts w:ascii="Times New Roman" w:hAnsi="Times New Roman" w:cs="Times New Roman"/>
          <w:sz w:val="24"/>
          <w:szCs w:val="24"/>
        </w:rPr>
      </w:pPr>
      <w:r w:rsidRPr="004F505B">
        <w:rPr>
          <w:rFonts w:ascii="Times New Roman" w:hAnsi="Times New Roman" w:cs="Times New Roman"/>
          <w:sz w:val="24"/>
          <w:szCs w:val="24"/>
        </w:rPr>
        <w:t xml:space="preserve">1.4. Приложение N 7.2 «Ресурсное обеспечение реализации муниципальной программы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«Развитие культуры и туризма в  </w:t>
      </w:r>
      <w:proofErr w:type="spellStart"/>
      <w:r w:rsidRPr="004F505B">
        <w:rPr>
          <w:rFonts w:ascii="Times New Roman" w:hAnsi="Times New Roman" w:cs="Times New Roman"/>
          <w:sz w:val="24"/>
          <w:szCs w:val="24"/>
        </w:rPr>
        <w:t>Камешкирском</w:t>
      </w:r>
      <w:proofErr w:type="spellEnd"/>
      <w:r w:rsidRPr="004F505B">
        <w:rPr>
          <w:rFonts w:ascii="Times New Roman" w:hAnsi="Times New Roman" w:cs="Times New Roman"/>
          <w:sz w:val="24"/>
          <w:szCs w:val="24"/>
        </w:rPr>
        <w:t xml:space="preserve"> районе Пензенской области» за счет всех источников финансирования на 2019 - 2024 годы к программе изложить в новой редакции согласно приложению N2 к настоящему постановлению.</w:t>
      </w:r>
    </w:p>
    <w:p w:rsidR="004F505B" w:rsidRPr="004F505B" w:rsidRDefault="004F505B" w:rsidP="004F505B">
      <w:pPr>
        <w:pStyle w:val="ConsPlusNormal"/>
        <w:ind w:firstLine="567"/>
        <w:jc w:val="both"/>
        <w:rPr>
          <w:rFonts w:ascii="Times New Roman" w:hAnsi="Times New Roman" w:cs="Times New Roman"/>
          <w:sz w:val="24"/>
          <w:szCs w:val="24"/>
        </w:rPr>
      </w:pPr>
      <w:r w:rsidRPr="004F505B">
        <w:rPr>
          <w:rFonts w:ascii="Times New Roman" w:hAnsi="Times New Roman" w:cs="Times New Roman"/>
          <w:sz w:val="24"/>
          <w:szCs w:val="24"/>
        </w:rPr>
        <w:t xml:space="preserve">1.5. Приложение N 8.2 «Ресурсное обеспечение реализации муниципальной программы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«Развитие культуры и туризма в  </w:t>
      </w:r>
      <w:proofErr w:type="spellStart"/>
      <w:r w:rsidRPr="004F505B">
        <w:rPr>
          <w:rFonts w:ascii="Times New Roman" w:hAnsi="Times New Roman" w:cs="Times New Roman"/>
          <w:sz w:val="24"/>
          <w:szCs w:val="24"/>
        </w:rPr>
        <w:t>Камешкирском</w:t>
      </w:r>
      <w:proofErr w:type="spellEnd"/>
      <w:r w:rsidRPr="004F505B">
        <w:rPr>
          <w:rFonts w:ascii="Times New Roman" w:hAnsi="Times New Roman" w:cs="Times New Roman"/>
          <w:sz w:val="24"/>
          <w:szCs w:val="24"/>
        </w:rPr>
        <w:t xml:space="preserve"> районе Пензенской области »  за счет средств бюджета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на 2019 - 2024 годы  к программе изложить в новой редакции согласно приложению N3 к настоящему постановлению.</w:t>
      </w:r>
    </w:p>
    <w:p w:rsidR="004F505B" w:rsidRPr="004F505B" w:rsidRDefault="004F505B" w:rsidP="004F505B">
      <w:pPr>
        <w:pStyle w:val="ConsPlusNormal"/>
        <w:ind w:firstLine="567"/>
        <w:jc w:val="both"/>
        <w:rPr>
          <w:rFonts w:ascii="Times New Roman" w:hAnsi="Times New Roman" w:cs="Times New Roman"/>
          <w:sz w:val="24"/>
          <w:szCs w:val="24"/>
        </w:rPr>
      </w:pPr>
      <w:r w:rsidRPr="004F505B">
        <w:rPr>
          <w:rFonts w:ascii="Times New Roman" w:hAnsi="Times New Roman" w:cs="Times New Roman"/>
          <w:sz w:val="24"/>
          <w:szCs w:val="24"/>
        </w:rPr>
        <w:lastRenderedPageBreak/>
        <w:t xml:space="preserve">1.6. Приложение N 9.2 «Перечень основных мероприятий, мероприятий муниципальной программы </w:t>
      </w:r>
      <w:proofErr w:type="spellStart"/>
      <w:r w:rsidRPr="004F505B">
        <w:rPr>
          <w:rFonts w:ascii="Times New Roman" w:hAnsi="Times New Roman" w:cs="Times New Roman"/>
          <w:sz w:val="24"/>
          <w:szCs w:val="24"/>
        </w:rPr>
        <w:t>Камешкирского</w:t>
      </w:r>
      <w:proofErr w:type="spellEnd"/>
      <w:r w:rsidRPr="004F505B">
        <w:rPr>
          <w:rFonts w:ascii="Times New Roman" w:hAnsi="Times New Roman" w:cs="Times New Roman"/>
          <w:sz w:val="24"/>
          <w:szCs w:val="24"/>
        </w:rPr>
        <w:t xml:space="preserve"> района Пензенской области «Развитие культуры и туризма в  </w:t>
      </w:r>
      <w:proofErr w:type="spellStart"/>
      <w:r w:rsidRPr="004F505B">
        <w:rPr>
          <w:rFonts w:ascii="Times New Roman" w:hAnsi="Times New Roman" w:cs="Times New Roman"/>
          <w:sz w:val="24"/>
          <w:szCs w:val="24"/>
        </w:rPr>
        <w:t>Камешкирском</w:t>
      </w:r>
      <w:proofErr w:type="spellEnd"/>
      <w:r w:rsidRPr="004F505B">
        <w:rPr>
          <w:rFonts w:ascii="Times New Roman" w:hAnsi="Times New Roman" w:cs="Times New Roman"/>
          <w:sz w:val="24"/>
          <w:szCs w:val="24"/>
        </w:rPr>
        <w:t xml:space="preserve"> районе Пензенской области»   на 2019 – 2024 годы к программе изложить в новой редакции согласно приложению N 4 к настоящему постановлению.</w:t>
      </w:r>
    </w:p>
    <w:p w:rsidR="004F505B" w:rsidRPr="004F505B" w:rsidRDefault="004F505B" w:rsidP="004F505B">
      <w:pPr>
        <w:widowControl/>
        <w:autoSpaceDE w:val="0"/>
        <w:autoSpaceDN w:val="0"/>
        <w:adjustRightInd w:val="0"/>
        <w:ind w:firstLine="567"/>
        <w:jc w:val="both"/>
        <w:rPr>
          <w:sz w:val="24"/>
          <w:szCs w:val="24"/>
        </w:rPr>
      </w:pPr>
      <w:r w:rsidRPr="004F505B">
        <w:rPr>
          <w:sz w:val="24"/>
          <w:szCs w:val="24"/>
        </w:rPr>
        <w:t>2. Настоящее постановление опубликовать в информационном бюллетене «</w:t>
      </w:r>
      <w:proofErr w:type="spellStart"/>
      <w:r w:rsidRPr="004F505B">
        <w:rPr>
          <w:sz w:val="24"/>
          <w:szCs w:val="24"/>
        </w:rPr>
        <w:t>Камешкирский</w:t>
      </w:r>
      <w:proofErr w:type="spellEnd"/>
      <w:r w:rsidRPr="004F505B">
        <w:rPr>
          <w:sz w:val="24"/>
          <w:szCs w:val="24"/>
        </w:rPr>
        <w:t xml:space="preserve"> вестник».</w:t>
      </w:r>
    </w:p>
    <w:p w:rsidR="004F505B" w:rsidRPr="004F505B" w:rsidRDefault="004F505B" w:rsidP="004F505B">
      <w:pPr>
        <w:widowControl/>
        <w:autoSpaceDE w:val="0"/>
        <w:autoSpaceDN w:val="0"/>
        <w:adjustRightInd w:val="0"/>
        <w:ind w:firstLine="567"/>
        <w:jc w:val="both"/>
        <w:rPr>
          <w:sz w:val="24"/>
          <w:szCs w:val="24"/>
        </w:rPr>
      </w:pPr>
      <w:r w:rsidRPr="004F505B">
        <w:rPr>
          <w:sz w:val="24"/>
          <w:szCs w:val="24"/>
        </w:rPr>
        <w:t>3. Настоящее постановление вступает в силу на следующий день после дня его официального опубликования.</w:t>
      </w:r>
    </w:p>
    <w:p w:rsidR="004F505B" w:rsidRPr="004F505B" w:rsidRDefault="004F505B" w:rsidP="004F505B">
      <w:pPr>
        <w:widowControl/>
        <w:autoSpaceDE w:val="0"/>
        <w:autoSpaceDN w:val="0"/>
        <w:adjustRightInd w:val="0"/>
        <w:ind w:firstLine="567"/>
        <w:jc w:val="both"/>
        <w:rPr>
          <w:sz w:val="24"/>
          <w:szCs w:val="24"/>
        </w:rPr>
      </w:pPr>
      <w:r w:rsidRPr="004F505B">
        <w:rPr>
          <w:sz w:val="24"/>
          <w:szCs w:val="24"/>
        </w:rPr>
        <w:t xml:space="preserve">4. </w:t>
      </w:r>
      <w:proofErr w:type="gramStart"/>
      <w:r w:rsidRPr="004F505B">
        <w:rPr>
          <w:sz w:val="24"/>
          <w:szCs w:val="24"/>
        </w:rPr>
        <w:t>Контроль за</w:t>
      </w:r>
      <w:proofErr w:type="gramEnd"/>
      <w:r w:rsidRPr="004F505B">
        <w:rPr>
          <w:sz w:val="24"/>
          <w:szCs w:val="24"/>
        </w:rPr>
        <w:t xml:space="preserve"> исполнением настоящего постановления возложить на заместителя Главы местной администрации  </w:t>
      </w:r>
      <w:proofErr w:type="spellStart"/>
      <w:r w:rsidRPr="004F505B">
        <w:rPr>
          <w:sz w:val="24"/>
          <w:szCs w:val="24"/>
        </w:rPr>
        <w:t>Камешкирского</w:t>
      </w:r>
      <w:proofErr w:type="spellEnd"/>
      <w:r w:rsidRPr="004F505B">
        <w:rPr>
          <w:sz w:val="24"/>
          <w:szCs w:val="24"/>
        </w:rPr>
        <w:t xml:space="preserve"> района Пензенской области, курирующего вопросы социальной сферы. </w:t>
      </w:r>
    </w:p>
    <w:p w:rsidR="004F505B" w:rsidRPr="004F505B" w:rsidRDefault="004F505B" w:rsidP="004F505B">
      <w:pPr>
        <w:widowControl/>
        <w:autoSpaceDE w:val="0"/>
        <w:autoSpaceDN w:val="0"/>
        <w:adjustRightInd w:val="0"/>
        <w:ind w:firstLine="540"/>
        <w:jc w:val="both"/>
        <w:rPr>
          <w:sz w:val="24"/>
          <w:szCs w:val="24"/>
        </w:rPr>
      </w:pPr>
    </w:p>
    <w:p w:rsidR="004F505B" w:rsidRPr="004F505B" w:rsidRDefault="004F505B" w:rsidP="004F505B">
      <w:pPr>
        <w:widowControl/>
        <w:autoSpaceDE w:val="0"/>
        <w:autoSpaceDN w:val="0"/>
        <w:adjustRightInd w:val="0"/>
        <w:jc w:val="both"/>
        <w:rPr>
          <w:sz w:val="24"/>
          <w:szCs w:val="24"/>
        </w:rPr>
      </w:pPr>
    </w:p>
    <w:p w:rsidR="004F505B" w:rsidRPr="004F505B" w:rsidRDefault="004F505B" w:rsidP="004F505B">
      <w:pPr>
        <w:widowControl/>
        <w:autoSpaceDE w:val="0"/>
        <w:autoSpaceDN w:val="0"/>
        <w:adjustRightInd w:val="0"/>
        <w:ind w:firstLine="540"/>
        <w:jc w:val="both"/>
        <w:rPr>
          <w:sz w:val="24"/>
          <w:szCs w:val="24"/>
        </w:rPr>
      </w:pPr>
      <w:r w:rsidRPr="004F505B">
        <w:rPr>
          <w:sz w:val="24"/>
          <w:szCs w:val="24"/>
        </w:rPr>
        <w:t>Глава</w:t>
      </w:r>
    </w:p>
    <w:p w:rsidR="004F505B" w:rsidRPr="004F505B" w:rsidRDefault="004F505B" w:rsidP="004F505B">
      <w:pPr>
        <w:widowControl/>
        <w:autoSpaceDE w:val="0"/>
        <w:autoSpaceDN w:val="0"/>
        <w:adjustRightInd w:val="0"/>
        <w:ind w:firstLine="540"/>
        <w:jc w:val="both"/>
        <w:rPr>
          <w:sz w:val="24"/>
          <w:szCs w:val="24"/>
        </w:rPr>
        <w:sectPr w:rsidR="004F505B" w:rsidRPr="004F505B" w:rsidSect="004F505B">
          <w:footerReference w:type="even" r:id="rId56"/>
          <w:footerReference w:type="default" r:id="rId57"/>
          <w:endnotePr>
            <w:numFmt w:val="decimal"/>
          </w:endnotePr>
          <w:pgSz w:w="11907" w:h="16840" w:code="9"/>
          <w:pgMar w:top="1134" w:right="851" w:bottom="1135"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roofErr w:type="spellStart"/>
      <w:r w:rsidRPr="004F505B">
        <w:rPr>
          <w:sz w:val="24"/>
          <w:szCs w:val="24"/>
        </w:rPr>
        <w:t>Камешкирского</w:t>
      </w:r>
      <w:proofErr w:type="spellEnd"/>
      <w:r w:rsidRPr="004F505B">
        <w:rPr>
          <w:sz w:val="24"/>
          <w:szCs w:val="24"/>
        </w:rPr>
        <w:t xml:space="preserve"> района</w:t>
      </w:r>
      <w:r w:rsidRPr="004F505B">
        <w:rPr>
          <w:sz w:val="24"/>
          <w:szCs w:val="24"/>
        </w:rPr>
        <w:tab/>
      </w:r>
      <w:r w:rsidRPr="004F505B">
        <w:rPr>
          <w:sz w:val="24"/>
          <w:szCs w:val="24"/>
        </w:rPr>
        <w:tab/>
      </w:r>
      <w:r w:rsidRPr="004F505B">
        <w:rPr>
          <w:sz w:val="24"/>
          <w:szCs w:val="24"/>
        </w:rPr>
        <w:tab/>
      </w:r>
      <w:r w:rsidRPr="004F505B">
        <w:rPr>
          <w:sz w:val="24"/>
          <w:szCs w:val="24"/>
        </w:rPr>
        <w:tab/>
      </w:r>
      <w:r w:rsidRPr="004F505B">
        <w:rPr>
          <w:sz w:val="24"/>
          <w:szCs w:val="24"/>
        </w:rPr>
        <w:tab/>
      </w:r>
      <w:r w:rsidRPr="004F505B">
        <w:rPr>
          <w:sz w:val="24"/>
          <w:szCs w:val="24"/>
        </w:rPr>
        <w:tab/>
      </w:r>
      <w:proofErr w:type="spellStart"/>
      <w:r w:rsidRPr="004F505B">
        <w:rPr>
          <w:sz w:val="24"/>
          <w:szCs w:val="24"/>
        </w:rPr>
        <w:t>О.Н.Белянина</w:t>
      </w:r>
      <w:proofErr w:type="spellEnd"/>
    </w:p>
    <w:p w:rsidR="004F505B" w:rsidRPr="000E7D28" w:rsidRDefault="004F505B" w:rsidP="004F505B">
      <w:pPr>
        <w:autoSpaceDE w:val="0"/>
        <w:autoSpaceDN w:val="0"/>
        <w:jc w:val="both"/>
        <w:rPr>
          <w:sz w:val="22"/>
          <w:szCs w:val="22"/>
        </w:rPr>
      </w:pPr>
    </w:p>
    <w:p w:rsidR="004F505B" w:rsidRDefault="004F505B" w:rsidP="004F505B">
      <w:pPr>
        <w:autoSpaceDE w:val="0"/>
        <w:autoSpaceDN w:val="0"/>
        <w:adjustRightInd w:val="0"/>
        <w:outlineLvl w:val="1"/>
      </w:pPr>
    </w:p>
    <w:p w:rsidR="004F505B" w:rsidRDefault="004F505B" w:rsidP="004F505B">
      <w:pPr>
        <w:autoSpaceDE w:val="0"/>
        <w:autoSpaceDN w:val="0"/>
        <w:adjustRightInd w:val="0"/>
        <w:ind w:left="4820"/>
        <w:jc w:val="right"/>
        <w:outlineLvl w:val="1"/>
      </w:pPr>
    </w:p>
    <w:p w:rsidR="004F505B" w:rsidRPr="00AE1FE8" w:rsidRDefault="004F505B" w:rsidP="004F505B">
      <w:pPr>
        <w:autoSpaceDE w:val="0"/>
        <w:autoSpaceDN w:val="0"/>
        <w:adjustRightInd w:val="0"/>
        <w:ind w:left="4820"/>
        <w:jc w:val="right"/>
        <w:outlineLvl w:val="1"/>
      </w:pPr>
      <w:r>
        <w:t>Приложение №</w:t>
      </w:r>
      <w:r w:rsidRPr="00AE1FE8">
        <w:t>1</w:t>
      </w:r>
    </w:p>
    <w:p w:rsidR="004F505B" w:rsidRDefault="004F505B" w:rsidP="004F505B">
      <w:pPr>
        <w:autoSpaceDE w:val="0"/>
        <w:autoSpaceDN w:val="0"/>
        <w:adjustRightInd w:val="0"/>
        <w:ind w:left="4820"/>
        <w:jc w:val="right"/>
        <w:outlineLvl w:val="1"/>
        <w:sectPr w:rsidR="004F505B" w:rsidSect="004F505B">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F505B" w:rsidRPr="00721FFE" w:rsidRDefault="004F505B" w:rsidP="004F505B">
      <w:pPr>
        <w:autoSpaceDE w:val="0"/>
        <w:autoSpaceDN w:val="0"/>
        <w:adjustRightInd w:val="0"/>
        <w:ind w:left="4820"/>
        <w:jc w:val="right"/>
        <w:outlineLvl w:val="1"/>
      </w:pPr>
      <w:r w:rsidRPr="00721FFE">
        <w:lastRenderedPageBreak/>
        <w:t>Приложение № 6.2</w:t>
      </w:r>
    </w:p>
    <w:p w:rsidR="004F505B" w:rsidRPr="00721FFE" w:rsidRDefault="004F505B" w:rsidP="004F505B">
      <w:pPr>
        <w:autoSpaceDE w:val="0"/>
        <w:autoSpaceDN w:val="0"/>
        <w:adjustRightInd w:val="0"/>
        <w:ind w:left="4820"/>
        <w:jc w:val="right"/>
      </w:pPr>
      <w:r w:rsidRPr="00721FFE">
        <w:t>к муниципальной программе</w:t>
      </w:r>
    </w:p>
    <w:p w:rsidR="004F505B" w:rsidRPr="00721FFE" w:rsidRDefault="004F505B" w:rsidP="004F505B">
      <w:pPr>
        <w:autoSpaceDE w:val="0"/>
        <w:autoSpaceDN w:val="0"/>
        <w:adjustRightInd w:val="0"/>
        <w:ind w:left="4820"/>
        <w:jc w:val="right"/>
      </w:pPr>
      <w:proofErr w:type="spellStart"/>
      <w:r w:rsidRPr="00721FFE">
        <w:t>Камешкирского</w:t>
      </w:r>
      <w:proofErr w:type="spellEnd"/>
      <w:r w:rsidRPr="00721FFE">
        <w:t xml:space="preserve"> района Пензенской области</w:t>
      </w:r>
    </w:p>
    <w:p w:rsidR="004F505B" w:rsidRPr="00721FFE" w:rsidRDefault="004F505B" w:rsidP="004F505B">
      <w:pPr>
        <w:autoSpaceDE w:val="0"/>
        <w:autoSpaceDN w:val="0"/>
        <w:adjustRightInd w:val="0"/>
        <w:ind w:firstLine="540"/>
        <w:jc w:val="right"/>
        <w:rPr>
          <w:rFonts w:eastAsia="Calibri"/>
        </w:rPr>
      </w:pPr>
      <w:r w:rsidRPr="00721FFE">
        <w:rPr>
          <w:rFonts w:eastAsia="Calibri"/>
        </w:rPr>
        <w:t xml:space="preserve">«Развитие культуры и туризма </w:t>
      </w:r>
      <w:proofErr w:type="gramStart"/>
      <w:r w:rsidRPr="00721FFE">
        <w:rPr>
          <w:rFonts w:eastAsia="Calibri"/>
        </w:rPr>
        <w:t>в</w:t>
      </w:r>
      <w:proofErr w:type="gramEnd"/>
      <w:r w:rsidRPr="00721FFE">
        <w:rPr>
          <w:rFonts w:eastAsia="Calibri"/>
        </w:rPr>
        <w:t xml:space="preserve">  </w:t>
      </w:r>
    </w:p>
    <w:p w:rsidR="004F505B" w:rsidRPr="00721FFE" w:rsidRDefault="004F505B" w:rsidP="004F505B">
      <w:pPr>
        <w:autoSpaceDE w:val="0"/>
        <w:autoSpaceDN w:val="0"/>
        <w:adjustRightInd w:val="0"/>
        <w:ind w:firstLine="540"/>
        <w:jc w:val="right"/>
        <w:rPr>
          <w:rFonts w:eastAsia="Calibri"/>
        </w:rPr>
      </w:pPr>
      <w:proofErr w:type="spellStart"/>
      <w:r w:rsidRPr="00721FFE">
        <w:rPr>
          <w:rFonts w:eastAsia="Calibri"/>
        </w:rPr>
        <w:t>Камешкирском</w:t>
      </w:r>
      <w:proofErr w:type="spellEnd"/>
      <w:r w:rsidRPr="00721FFE">
        <w:rPr>
          <w:rFonts w:eastAsia="Calibri"/>
        </w:rPr>
        <w:t xml:space="preserve"> </w:t>
      </w:r>
      <w:proofErr w:type="gramStart"/>
      <w:r w:rsidRPr="00721FFE">
        <w:rPr>
          <w:rFonts w:eastAsia="Calibri"/>
        </w:rPr>
        <w:t>районе</w:t>
      </w:r>
      <w:proofErr w:type="gramEnd"/>
      <w:r w:rsidRPr="00721FFE">
        <w:rPr>
          <w:rFonts w:eastAsia="Calibri"/>
        </w:rPr>
        <w:t xml:space="preserve"> </w:t>
      </w:r>
    </w:p>
    <w:p w:rsidR="004F505B" w:rsidRPr="00721FFE" w:rsidRDefault="004F505B" w:rsidP="004F505B">
      <w:pPr>
        <w:autoSpaceDE w:val="0"/>
        <w:autoSpaceDN w:val="0"/>
        <w:adjustRightInd w:val="0"/>
        <w:ind w:firstLine="540"/>
        <w:jc w:val="right"/>
        <w:rPr>
          <w:rFonts w:eastAsia="Calibri"/>
        </w:rPr>
      </w:pPr>
      <w:r w:rsidRPr="00721FFE">
        <w:rPr>
          <w:rFonts w:eastAsia="Calibri"/>
        </w:rPr>
        <w:t>Пензенской области</w:t>
      </w:r>
      <w:r w:rsidRPr="00721FFE">
        <w:t>»</w:t>
      </w:r>
    </w:p>
    <w:p w:rsidR="004F505B" w:rsidRPr="00721FFE" w:rsidRDefault="004F505B" w:rsidP="004F505B">
      <w:pPr>
        <w:autoSpaceDE w:val="0"/>
        <w:autoSpaceDN w:val="0"/>
        <w:jc w:val="right"/>
        <w:rPr>
          <w:b/>
          <w:sz w:val="24"/>
          <w:szCs w:val="24"/>
        </w:rPr>
      </w:pPr>
    </w:p>
    <w:p w:rsidR="004F505B" w:rsidRPr="00721FFE" w:rsidRDefault="004F505B" w:rsidP="004F505B">
      <w:pPr>
        <w:autoSpaceDE w:val="0"/>
        <w:autoSpaceDN w:val="0"/>
        <w:adjustRightInd w:val="0"/>
        <w:ind w:firstLine="720"/>
        <w:jc w:val="center"/>
        <w:rPr>
          <w:b/>
          <w:sz w:val="24"/>
          <w:szCs w:val="24"/>
        </w:rPr>
      </w:pPr>
      <w:r w:rsidRPr="00721FFE">
        <w:rPr>
          <w:b/>
          <w:sz w:val="24"/>
          <w:szCs w:val="24"/>
        </w:rPr>
        <w:t>ПРОГНОЗ</w:t>
      </w:r>
    </w:p>
    <w:p w:rsidR="004F505B" w:rsidRPr="00721FFE" w:rsidRDefault="004F505B" w:rsidP="004F505B">
      <w:pPr>
        <w:autoSpaceDE w:val="0"/>
        <w:autoSpaceDN w:val="0"/>
        <w:adjustRightInd w:val="0"/>
        <w:ind w:firstLine="720"/>
        <w:jc w:val="center"/>
        <w:rPr>
          <w:b/>
          <w:sz w:val="24"/>
          <w:szCs w:val="24"/>
        </w:rPr>
      </w:pPr>
      <w:r w:rsidRPr="00721FFE">
        <w:rPr>
          <w:b/>
          <w:sz w:val="24"/>
          <w:szCs w:val="24"/>
        </w:rPr>
        <w:t>сводных показателей муниципальных заданий на оказание</w:t>
      </w:r>
    </w:p>
    <w:p w:rsidR="004F505B" w:rsidRPr="00721FFE" w:rsidRDefault="004F505B" w:rsidP="004F505B">
      <w:pPr>
        <w:autoSpaceDE w:val="0"/>
        <w:autoSpaceDN w:val="0"/>
        <w:adjustRightInd w:val="0"/>
        <w:ind w:firstLine="720"/>
        <w:jc w:val="center"/>
        <w:rPr>
          <w:b/>
          <w:sz w:val="24"/>
          <w:szCs w:val="24"/>
        </w:rPr>
      </w:pPr>
      <w:r w:rsidRPr="00721FFE">
        <w:rPr>
          <w:b/>
          <w:sz w:val="24"/>
          <w:szCs w:val="24"/>
        </w:rPr>
        <w:t xml:space="preserve">муниципальных услуг (выполнение работ) </w:t>
      </w:r>
      <w:proofErr w:type="gramStart"/>
      <w:r w:rsidRPr="00721FFE">
        <w:rPr>
          <w:b/>
          <w:sz w:val="24"/>
          <w:szCs w:val="24"/>
        </w:rPr>
        <w:t>муниципальными</w:t>
      </w:r>
      <w:proofErr w:type="gramEnd"/>
      <w:r w:rsidRPr="00721FFE">
        <w:rPr>
          <w:b/>
          <w:sz w:val="24"/>
          <w:szCs w:val="24"/>
        </w:rPr>
        <w:t xml:space="preserve"> бюджетными</w:t>
      </w:r>
    </w:p>
    <w:p w:rsidR="004F505B" w:rsidRPr="00721FFE" w:rsidRDefault="004F505B" w:rsidP="004F505B">
      <w:pPr>
        <w:autoSpaceDE w:val="0"/>
        <w:autoSpaceDN w:val="0"/>
        <w:adjustRightInd w:val="0"/>
        <w:ind w:firstLine="720"/>
        <w:jc w:val="center"/>
        <w:rPr>
          <w:b/>
          <w:sz w:val="24"/>
          <w:szCs w:val="24"/>
        </w:rPr>
      </w:pPr>
      <w:r w:rsidRPr="00721FFE">
        <w:rPr>
          <w:b/>
          <w:sz w:val="24"/>
          <w:szCs w:val="24"/>
        </w:rPr>
        <w:t xml:space="preserve">учреждениями </w:t>
      </w:r>
      <w:proofErr w:type="spellStart"/>
      <w:r w:rsidRPr="00721FFE">
        <w:rPr>
          <w:b/>
          <w:sz w:val="24"/>
          <w:szCs w:val="24"/>
        </w:rPr>
        <w:t>Камешкирского</w:t>
      </w:r>
      <w:proofErr w:type="spellEnd"/>
      <w:r w:rsidRPr="00721FFE">
        <w:rPr>
          <w:b/>
          <w:sz w:val="24"/>
          <w:szCs w:val="24"/>
        </w:rPr>
        <w:t xml:space="preserve"> района Пензенской области по муниципальной  программе</w:t>
      </w:r>
    </w:p>
    <w:p w:rsidR="004F505B" w:rsidRPr="00721FFE" w:rsidRDefault="004F505B" w:rsidP="004F505B">
      <w:pPr>
        <w:widowControl/>
        <w:autoSpaceDE w:val="0"/>
        <w:autoSpaceDN w:val="0"/>
        <w:adjustRightInd w:val="0"/>
        <w:spacing w:line="360" w:lineRule="atLeast"/>
        <w:jc w:val="center"/>
        <w:outlineLvl w:val="1"/>
        <w:rPr>
          <w:b/>
          <w:sz w:val="24"/>
          <w:szCs w:val="24"/>
        </w:rPr>
      </w:pPr>
      <w:r w:rsidRPr="00721FFE">
        <w:rPr>
          <w:b/>
          <w:sz w:val="24"/>
          <w:szCs w:val="24"/>
        </w:rPr>
        <w:t xml:space="preserve"> «Развитие культуры и туризма в </w:t>
      </w:r>
      <w:proofErr w:type="spellStart"/>
      <w:r w:rsidRPr="00721FFE">
        <w:rPr>
          <w:b/>
          <w:sz w:val="24"/>
          <w:szCs w:val="24"/>
        </w:rPr>
        <w:t>Камешкирском</w:t>
      </w:r>
      <w:proofErr w:type="spellEnd"/>
      <w:r w:rsidRPr="00721FFE">
        <w:rPr>
          <w:b/>
          <w:sz w:val="24"/>
          <w:szCs w:val="24"/>
        </w:rPr>
        <w:t xml:space="preserve"> районе Пензенской области» на 2019 – 2024 годы</w:t>
      </w:r>
    </w:p>
    <w:p w:rsidR="004F505B" w:rsidRPr="00721FFE" w:rsidRDefault="004F505B" w:rsidP="004F505B">
      <w:pPr>
        <w:autoSpaceDE w:val="0"/>
        <w:autoSpaceDN w:val="0"/>
        <w:adjustRightInd w:val="0"/>
        <w:ind w:firstLine="720"/>
        <w:jc w:val="both"/>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1372"/>
        <w:gridCol w:w="13"/>
        <w:gridCol w:w="11"/>
        <w:gridCol w:w="1374"/>
        <w:gridCol w:w="25"/>
        <w:gridCol w:w="16"/>
        <w:gridCol w:w="874"/>
        <w:gridCol w:w="42"/>
        <w:gridCol w:w="709"/>
        <w:gridCol w:w="140"/>
        <w:gridCol w:w="25"/>
        <w:gridCol w:w="684"/>
        <w:gridCol w:w="25"/>
        <w:gridCol w:w="825"/>
        <w:gridCol w:w="25"/>
        <w:gridCol w:w="826"/>
        <w:gridCol w:w="25"/>
        <w:gridCol w:w="825"/>
        <w:gridCol w:w="25"/>
        <w:gridCol w:w="937"/>
        <w:gridCol w:w="38"/>
        <w:gridCol w:w="845"/>
        <w:gridCol w:w="23"/>
        <w:gridCol w:w="827"/>
        <w:gridCol w:w="23"/>
        <w:gridCol w:w="828"/>
        <w:gridCol w:w="23"/>
        <w:gridCol w:w="686"/>
        <w:gridCol w:w="23"/>
        <w:gridCol w:w="78"/>
        <w:gridCol w:w="850"/>
        <w:gridCol w:w="41"/>
        <w:gridCol w:w="23"/>
        <w:gridCol w:w="787"/>
      </w:tblGrid>
      <w:tr w:rsidR="004F505B" w:rsidRPr="00721FFE" w:rsidTr="00C07AF6">
        <w:trPr>
          <w:trHeight w:val="184"/>
        </w:trPr>
        <w:tc>
          <w:tcPr>
            <w:tcW w:w="3444" w:type="dxa"/>
            <w:gridSpan w:val="5"/>
            <w:shd w:val="clear" w:color="auto" w:fill="auto"/>
          </w:tcPr>
          <w:p w:rsidR="004F505B" w:rsidRPr="00721FFE" w:rsidRDefault="004F505B" w:rsidP="00C07AF6">
            <w:pPr>
              <w:autoSpaceDE w:val="0"/>
              <w:autoSpaceDN w:val="0"/>
              <w:adjustRightInd w:val="0"/>
              <w:spacing w:line="360" w:lineRule="atLeast"/>
              <w:ind w:firstLine="720"/>
              <w:jc w:val="center"/>
              <w:rPr>
                <w:rFonts w:eastAsia="Calibri"/>
                <w:sz w:val="22"/>
                <w:szCs w:val="22"/>
              </w:rPr>
            </w:pPr>
          </w:p>
        </w:tc>
        <w:tc>
          <w:tcPr>
            <w:tcW w:w="11123" w:type="dxa"/>
            <w:gridSpan w:val="30"/>
            <w:shd w:val="clear" w:color="auto" w:fill="auto"/>
          </w:tcPr>
          <w:p w:rsidR="004F505B" w:rsidRPr="00721FFE" w:rsidRDefault="004F505B" w:rsidP="00C07AF6">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 xml:space="preserve">Администрация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p w:rsidR="004F505B" w:rsidRPr="00721FFE" w:rsidRDefault="004F505B" w:rsidP="00C07AF6">
            <w:pPr>
              <w:autoSpaceDE w:val="0"/>
              <w:autoSpaceDN w:val="0"/>
              <w:adjustRightInd w:val="0"/>
              <w:spacing w:line="360" w:lineRule="atLeast"/>
              <w:ind w:firstLine="720"/>
              <w:jc w:val="center"/>
              <w:rPr>
                <w:rFonts w:eastAsia="Calibri"/>
                <w:sz w:val="22"/>
                <w:szCs w:val="22"/>
              </w:rPr>
            </w:pPr>
          </w:p>
        </w:tc>
      </w:tr>
      <w:tr w:rsidR="004F505B" w:rsidRPr="00721FFE" w:rsidTr="00C07AF6">
        <w:trPr>
          <w:trHeight w:val="184"/>
        </w:trPr>
        <w:tc>
          <w:tcPr>
            <w:tcW w:w="674" w:type="dxa"/>
            <w:vMerge w:val="restart"/>
            <w:shd w:val="clear" w:color="auto" w:fill="auto"/>
          </w:tcPr>
          <w:p w:rsidR="004F505B" w:rsidRPr="00721FFE" w:rsidRDefault="004F505B" w:rsidP="00C07AF6">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N</w:t>
            </w:r>
          </w:p>
          <w:p w:rsidR="004F505B" w:rsidRPr="00721FFE" w:rsidRDefault="004F505B" w:rsidP="00C07AF6">
            <w:pPr>
              <w:autoSpaceDE w:val="0"/>
              <w:autoSpaceDN w:val="0"/>
              <w:adjustRightInd w:val="0"/>
              <w:spacing w:line="360" w:lineRule="atLeast"/>
              <w:ind w:firstLine="720"/>
              <w:jc w:val="both"/>
              <w:rPr>
                <w:rFonts w:eastAsia="Calibri"/>
                <w:sz w:val="22"/>
                <w:szCs w:val="22"/>
              </w:rPr>
            </w:pPr>
            <w:r w:rsidRPr="00721FFE">
              <w:rPr>
                <w:rFonts w:eastAsia="Calibri"/>
                <w:sz w:val="22"/>
                <w:szCs w:val="22"/>
              </w:rPr>
              <w:t xml:space="preserve">п№ </w:t>
            </w:r>
            <w:proofErr w:type="gramStart"/>
            <w:r w:rsidRPr="00721FFE">
              <w:rPr>
                <w:rFonts w:eastAsia="Calibri"/>
                <w:sz w:val="22"/>
                <w:szCs w:val="22"/>
              </w:rPr>
              <w:t>п</w:t>
            </w:r>
            <w:proofErr w:type="gramEnd"/>
            <w:r w:rsidRPr="00721FFE">
              <w:rPr>
                <w:rFonts w:eastAsia="Calibri"/>
                <w:sz w:val="22"/>
                <w:szCs w:val="22"/>
              </w:rPr>
              <w:t xml:space="preserve">/п </w:t>
            </w:r>
          </w:p>
        </w:tc>
        <w:tc>
          <w:tcPr>
            <w:tcW w:w="1372" w:type="dxa"/>
            <w:vMerge w:val="restart"/>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Наименование муниципальной  услуги (работы)</w:t>
            </w:r>
          </w:p>
        </w:tc>
        <w:tc>
          <w:tcPr>
            <w:tcW w:w="1398" w:type="dxa"/>
            <w:gridSpan w:val="3"/>
            <w:vMerge w:val="restart"/>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Наименование показателя, характеризующего объем услуги (работы)</w:t>
            </w:r>
          </w:p>
        </w:tc>
        <w:tc>
          <w:tcPr>
            <w:tcW w:w="915" w:type="dxa"/>
            <w:gridSpan w:val="3"/>
            <w:vMerge w:val="restart"/>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Единица измерения объема муниципальной услуги</w:t>
            </w:r>
          </w:p>
        </w:tc>
        <w:tc>
          <w:tcPr>
            <w:tcW w:w="5113" w:type="dxa"/>
            <w:gridSpan w:val="13"/>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p w:rsidR="004F505B" w:rsidRPr="00721FFE" w:rsidRDefault="004F505B" w:rsidP="00C07AF6">
            <w:pPr>
              <w:autoSpaceDE w:val="0"/>
              <w:autoSpaceDN w:val="0"/>
              <w:adjustRightInd w:val="0"/>
              <w:spacing w:line="360" w:lineRule="atLeast"/>
              <w:ind w:firstLine="720"/>
              <w:jc w:val="both"/>
              <w:rPr>
                <w:rFonts w:eastAsia="Calibri"/>
                <w:sz w:val="22"/>
                <w:szCs w:val="22"/>
              </w:rPr>
            </w:pPr>
            <w:r w:rsidRPr="00721FFE">
              <w:rPr>
                <w:rFonts w:eastAsia="Calibri"/>
                <w:sz w:val="22"/>
                <w:szCs w:val="22"/>
              </w:rPr>
              <w:t>Объем муниципальной услуги</w:t>
            </w:r>
          </w:p>
        </w:tc>
        <w:tc>
          <w:tcPr>
            <w:tcW w:w="5095" w:type="dxa"/>
            <w:gridSpan w:val="14"/>
            <w:shd w:val="clear" w:color="auto" w:fill="auto"/>
          </w:tcPr>
          <w:p w:rsidR="004F505B" w:rsidRPr="00721FFE" w:rsidRDefault="004F505B" w:rsidP="00C07AF6">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 xml:space="preserve">Расходы бюджета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на оказание муниципальной услуги (выполнение работы), тыс. рублей</w:t>
            </w:r>
          </w:p>
        </w:tc>
      </w:tr>
      <w:tr w:rsidR="004F505B" w:rsidRPr="00721FFE" w:rsidTr="00C07AF6">
        <w:trPr>
          <w:trHeight w:val="1785"/>
        </w:trPr>
        <w:tc>
          <w:tcPr>
            <w:tcW w:w="674" w:type="dxa"/>
            <w:vMerge/>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72" w:type="dxa"/>
            <w:vMerge/>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98" w:type="dxa"/>
            <w:gridSpan w:val="3"/>
            <w:vMerge/>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915" w:type="dxa"/>
            <w:gridSpan w:val="3"/>
            <w:vMerge/>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4F505B" w:rsidRPr="00721FFE" w:rsidRDefault="004F505B" w:rsidP="00C07AF6">
            <w:pPr>
              <w:autoSpaceDE w:val="0"/>
              <w:autoSpaceDN w:val="0"/>
              <w:adjustRightInd w:val="0"/>
              <w:spacing w:line="360" w:lineRule="atLeast"/>
              <w:jc w:val="both"/>
              <w:rPr>
                <w:rFonts w:eastAsia="Calibri"/>
                <w:b/>
                <w:sz w:val="22"/>
                <w:szCs w:val="22"/>
              </w:rPr>
            </w:pPr>
            <w:r w:rsidRPr="00721FFE">
              <w:rPr>
                <w:rFonts w:eastAsia="Calibri"/>
                <w:b/>
                <w:sz w:val="22"/>
                <w:szCs w:val="22"/>
              </w:rPr>
              <w:t>2019</w:t>
            </w:r>
          </w:p>
        </w:tc>
        <w:tc>
          <w:tcPr>
            <w:tcW w:w="709"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b/>
                <w:sz w:val="22"/>
                <w:szCs w:val="22"/>
              </w:rPr>
            </w:pPr>
            <w:r w:rsidRPr="00721FFE">
              <w:rPr>
                <w:rFonts w:eastAsia="Calibri"/>
                <w:b/>
                <w:sz w:val="22"/>
                <w:szCs w:val="22"/>
              </w:rPr>
              <w:t>2020</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b/>
                <w:sz w:val="22"/>
                <w:szCs w:val="22"/>
              </w:rPr>
            </w:pPr>
            <w:r w:rsidRPr="00721FFE">
              <w:rPr>
                <w:rFonts w:eastAsia="Calibri"/>
                <w:b/>
                <w:sz w:val="22"/>
                <w:szCs w:val="22"/>
              </w:rPr>
              <w:t>2021</w:t>
            </w:r>
          </w:p>
        </w:tc>
        <w:tc>
          <w:tcPr>
            <w:tcW w:w="851"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b/>
                <w:sz w:val="22"/>
                <w:szCs w:val="22"/>
              </w:rPr>
            </w:pPr>
            <w:r w:rsidRPr="00721FFE">
              <w:rPr>
                <w:rFonts w:eastAsia="Calibri"/>
                <w:b/>
                <w:sz w:val="22"/>
                <w:szCs w:val="22"/>
              </w:rPr>
              <w:t>2022</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b/>
                <w:sz w:val="22"/>
                <w:szCs w:val="22"/>
              </w:rPr>
            </w:pPr>
            <w:r w:rsidRPr="00721FFE">
              <w:rPr>
                <w:rFonts w:eastAsia="Calibri"/>
                <w:b/>
                <w:sz w:val="22"/>
                <w:szCs w:val="22"/>
              </w:rPr>
              <w:t>2023</w:t>
            </w:r>
          </w:p>
        </w:tc>
        <w:tc>
          <w:tcPr>
            <w:tcW w:w="937" w:type="dxa"/>
            <w:shd w:val="clear" w:color="auto" w:fill="auto"/>
          </w:tcPr>
          <w:p w:rsidR="004F505B" w:rsidRPr="00721FFE" w:rsidRDefault="004F505B" w:rsidP="00C07AF6">
            <w:pPr>
              <w:autoSpaceDE w:val="0"/>
              <w:autoSpaceDN w:val="0"/>
              <w:adjustRightInd w:val="0"/>
              <w:spacing w:line="360" w:lineRule="atLeast"/>
              <w:jc w:val="both"/>
              <w:rPr>
                <w:rFonts w:eastAsia="Calibri"/>
                <w:b/>
                <w:sz w:val="22"/>
                <w:szCs w:val="22"/>
              </w:rPr>
            </w:pPr>
            <w:r w:rsidRPr="00721FFE">
              <w:rPr>
                <w:rFonts w:eastAsia="Calibri"/>
                <w:b/>
                <w:sz w:val="22"/>
                <w:szCs w:val="22"/>
              </w:rPr>
              <w:t>2024</w:t>
            </w:r>
          </w:p>
        </w:tc>
        <w:tc>
          <w:tcPr>
            <w:tcW w:w="906"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09"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992" w:type="dxa"/>
            <w:gridSpan w:val="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787" w:type="dxa"/>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2024</w:t>
            </w:r>
          </w:p>
        </w:tc>
      </w:tr>
      <w:tr w:rsidR="004F505B" w:rsidRPr="00721FFE" w:rsidTr="00C07AF6">
        <w:trPr>
          <w:trHeight w:val="184"/>
        </w:trPr>
        <w:tc>
          <w:tcPr>
            <w:tcW w:w="674" w:type="dxa"/>
            <w:shd w:val="clear" w:color="auto" w:fill="auto"/>
          </w:tcPr>
          <w:p w:rsidR="004F505B" w:rsidRPr="00721FFE" w:rsidRDefault="004F505B" w:rsidP="00C07AF6">
            <w:pPr>
              <w:autoSpaceDE w:val="0"/>
              <w:autoSpaceDN w:val="0"/>
              <w:adjustRightInd w:val="0"/>
              <w:spacing w:line="360" w:lineRule="atLeast"/>
              <w:jc w:val="center"/>
              <w:rPr>
                <w:rFonts w:eastAsia="Calibri"/>
                <w:sz w:val="22"/>
                <w:szCs w:val="22"/>
              </w:rPr>
            </w:pPr>
            <w:r w:rsidRPr="00721FFE">
              <w:rPr>
                <w:rFonts w:eastAsia="Calibri"/>
                <w:sz w:val="22"/>
                <w:szCs w:val="22"/>
              </w:rPr>
              <w:t>1</w:t>
            </w:r>
          </w:p>
        </w:tc>
        <w:tc>
          <w:tcPr>
            <w:tcW w:w="1372" w:type="dxa"/>
            <w:shd w:val="clear" w:color="auto" w:fill="auto"/>
          </w:tcPr>
          <w:p w:rsidR="004F505B" w:rsidRPr="00721FFE" w:rsidRDefault="004F505B" w:rsidP="00C07AF6">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2</w:t>
            </w:r>
          </w:p>
        </w:tc>
        <w:tc>
          <w:tcPr>
            <w:tcW w:w="1398" w:type="dxa"/>
            <w:gridSpan w:val="3"/>
            <w:shd w:val="clear" w:color="auto" w:fill="auto"/>
          </w:tcPr>
          <w:p w:rsidR="004F505B" w:rsidRPr="00721FFE" w:rsidRDefault="004F505B" w:rsidP="00C07AF6">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3</w:t>
            </w:r>
          </w:p>
        </w:tc>
        <w:tc>
          <w:tcPr>
            <w:tcW w:w="915" w:type="dxa"/>
            <w:gridSpan w:val="3"/>
            <w:shd w:val="clear" w:color="auto" w:fill="auto"/>
          </w:tcPr>
          <w:p w:rsidR="004F505B" w:rsidRPr="00721FFE" w:rsidRDefault="004F505B" w:rsidP="00C07AF6">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4</w:t>
            </w:r>
          </w:p>
        </w:tc>
        <w:tc>
          <w:tcPr>
            <w:tcW w:w="916" w:type="dxa"/>
            <w:gridSpan w:val="4"/>
            <w:shd w:val="clear" w:color="auto" w:fill="auto"/>
          </w:tcPr>
          <w:p w:rsidR="004F505B" w:rsidRPr="00721FFE" w:rsidRDefault="004F505B" w:rsidP="00C07AF6">
            <w:pPr>
              <w:autoSpaceDE w:val="0"/>
              <w:autoSpaceDN w:val="0"/>
              <w:adjustRightInd w:val="0"/>
              <w:spacing w:line="360" w:lineRule="atLeast"/>
              <w:jc w:val="center"/>
              <w:rPr>
                <w:rFonts w:eastAsia="Calibri"/>
                <w:sz w:val="22"/>
                <w:szCs w:val="22"/>
              </w:rPr>
            </w:pPr>
            <w:r w:rsidRPr="00721FFE">
              <w:rPr>
                <w:rFonts w:eastAsia="Calibri"/>
                <w:sz w:val="22"/>
                <w:szCs w:val="22"/>
              </w:rPr>
              <w:t>5</w:t>
            </w:r>
          </w:p>
        </w:tc>
        <w:tc>
          <w:tcPr>
            <w:tcW w:w="709" w:type="dxa"/>
            <w:gridSpan w:val="2"/>
            <w:shd w:val="clear" w:color="auto" w:fill="auto"/>
          </w:tcPr>
          <w:p w:rsidR="004F505B" w:rsidRPr="00721FFE" w:rsidRDefault="004F505B" w:rsidP="00C07AF6">
            <w:pPr>
              <w:autoSpaceDE w:val="0"/>
              <w:autoSpaceDN w:val="0"/>
              <w:adjustRightInd w:val="0"/>
              <w:spacing w:line="360" w:lineRule="atLeast"/>
              <w:jc w:val="center"/>
              <w:rPr>
                <w:rFonts w:eastAsia="Calibri"/>
                <w:sz w:val="22"/>
                <w:szCs w:val="22"/>
              </w:rPr>
            </w:pPr>
            <w:r w:rsidRPr="00721FFE">
              <w:rPr>
                <w:rFonts w:eastAsia="Calibri"/>
                <w:sz w:val="22"/>
                <w:szCs w:val="22"/>
              </w:rPr>
              <w:t>6</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center"/>
              <w:rPr>
                <w:rFonts w:eastAsia="Calibri"/>
                <w:sz w:val="22"/>
                <w:szCs w:val="22"/>
              </w:rPr>
            </w:pPr>
            <w:r w:rsidRPr="00721FFE">
              <w:rPr>
                <w:rFonts w:eastAsia="Calibri"/>
                <w:sz w:val="22"/>
                <w:szCs w:val="22"/>
              </w:rPr>
              <w:t>7</w:t>
            </w:r>
          </w:p>
        </w:tc>
        <w:tc>
          <w:tcPr>
            <w:tcW w:w="851" w:type="dxa"/>
            <w:gridSpan w:val="2"/>
            <w:shd w:val="clear" w:color="auto" w:fill="auto"/>
          </w:tcPr>
          <w:p w:rsidR="004F505B" w:rsidRPr="00721FFE" w:rsidRDefault="004F505B" w:rsidP="00C07AF6">
            <w:pPr>
              <w:autoSpaceDE w:val="0"/>
              <w:autoSpaceDN w:val="0"/>
              <w:adjustRightInd w:val="0"/>
              <w:spacing w:line="360" w:lineRule="atLeast"/>
              <w:jc w:val="center"/>
              <w:rPr>
                <w:rFonts w:eastAsia="Calibri"/>
                <w:sz w:val="22"/>
                <w:szCs w:val="22"/>
              </w:rPr>
            </w:pPr>
            <w:r w:rsidRPr="00721FFE">
              <w:rPr>
                <w:rFonts w:eastAsia="Calibri"/>
                <w:sz w:val="22"/>
                <w:szCs w:val="22"/>
              </w:rPr>
              <w:t>8</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center"/>
              <w:rPr>
                <w:rFonts w:eastAsia="Calibri"/>
                <w:sz w:val="22"/>
                <w:szCs w:val="22"/>
              </w:rPr>
            </w:pPr>
            <w:r w:rsidRPr="00721FFE">
              <w:rPr>
                <w:rFonts w:eastAsia="Calibri"/>
                <w:sz w:val="22"/>
                <w:szCs w:val="22"/>
              </w:rPr>
              <w:t>9</w:t>
            </w:r>
          </w:p>
        </w:tc>
        <w:tc>
          <w:tcPr>
            <w:tcW w:w="937" w:type="dxa"/>
            <w:shd w:val="clear" w:color="auto" w:fill="auto"/>
          </w:tcPr>
          <w:p w:rsidR="004F505B" w:rsidRPr="00721FFE" w:rsidRDefault="004F505B" w:rsidP="00C07AF6">
            <w:pPr>
              <w:autoSpaceDE w:val="0"/>
              <w:autoSpaceDN w:val="0"/>
              <w:adjustRightInd w:val="0"/>
              <w:spacing w:line="360" w:lineRule="atLeast"/>
              <w:jc w:val="center"/>
              <w:rPr>
                <w:rFonts w:eastAsia="Calibri"/>
                <w:sz w:val="22"/>
                <w:szCs w:val="22"/>
              </w:rPr>
            </w:pPr>
            <w:r w:rsidRPr="00721FFE">
              <w:rPr>
                <w:rFonts w:eastAsia="Calibri"/>
                <w:sz w:val="22"/>
                <w:szCs w:val="22"/>
              </w:rPr>
              <w:t>10</w:t>
            </w:r>
          </w:p>
        </w:tc>
        <w:tc>
          <w:tcPr>
            <w:tcW w:w="906" w:type="dxa"/>
            <w:gridSpan w:val="3"/>
            <w:shd w:val="clear" w:color="auto" w:fill="auto"/>
          </w:tcPr>
          <w:p w:rsidR="004F505B" w:rsidRPr="00721FFE" w:rsidRDefault="004F505B" w:rsidP="00C07AF6">
            <w:pPr>
              <w:autoSpaceDE w:val="0"/>
              <w:autoSpaceDN w:val="0"/>
              <w:adjustRightInd w:val="0"/>
              <w:spacing w:line="360" w:lineRule="atLeast"/>
              <w:jc w:val="center"/>
              <w:rPr>
                <w:rFonts w:eastAsia="Calibri"/>
                <w:sz w:val="22"/>
                <w:szCs w:val="22"/>
              </w:rPr>
            </w:pPr>
            <w:r w:rsidRPr="00721FFE">
              <w:rPr>
                <w:rFonts w:eastAsia="Calibri"/>
                <w:sz w:val="22"/>
                <w:szCs w:val="22"/>
              </w:rPr>
              <w:t>11</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center"/>
              <w:rPr>
                <w:rFonts w:eastAsia="Calibri"/>
                <w:sz w:val="22"/>
                <w:szCs w:val="22"/>
              </w:rPr>
            </w:pPr>
            <w:r w:rsidRPr="00721FFE">
              <w:rPr>
                <w:rFonts w:eastAsia="Calibri"/>
                <w:sz w:val="22"/>
                <w:szCs w:val="22"/>
              </w:rPr>
              <w:t>12</w:t>
            </w:r>
          </w:p>
        </w:tc>
        <w:tc>
          <w:tcPr>
            <w:tcW w:w="851" w:type="dxa"/>
            <w:gridSpan w:val="2"/>
            <w:shd w:val="clear" w:color="auto" w:fill="auto"/>
          </w:tcPr>
          <w:p w:rsidR="004F505B" w:rsidRPr="00721FFE" w:rsidRDefault="004F505B" w:rsidP="00C07AF6">
            <w:pPr>
              <w:autoSpaceDE w:val="0"/>
              <w:autoSpaceDN w:val="0"/>
              <w:adjustRightInd w:val="0"/>
              <w:spacing w:line="360" w:lineRule="atLeast"/>
              <w:jc w:val="center"/>
              <w:rPr>
                <w:rFonts w:eastAsia="Calibri"/>
                <w:sz w:val="22"/>
                <w:szCs w:val="22"/>
              </w:rPr>
            </w:pPr>
            <w:r w:rsidRPr="00721FFE">
              <w:rPr>
                <w:rFonts w:eastAsia="Calibri"/>
                <w:sz w:val="22"/>
                <w:szCs w:val="22"/>
              </w:rPr>
              <w:t>13</w:t>
            </w:r>
          </w:p>
        </w:tc>
        <w:tc>
          <w:tcPr>
            <w:tcW w:w="709" w:type="dxa"/>
            <w:gridSpan w:val="2"/>
            <w:shd w:val="clear" w:color="auto" w:fill="auto"/>
          </w:tcPr>
          <w:p w:rsidR="004F505B" w:rsidRPr="00721FFE" w:rsidRDefault="004F505B" w:rsidP="00C07AF6">
            <w:pPr>
              <w:autoSpaceDE w:val="0"/>
              <w:autoSpaceDN w:val="0"/>
              <w:adjustRightInd w:val="0"/>
              <w:spacing w:line="360" w:lineRule="atLeast"/>
              <w:jc w:val="center"/>
              <w:rPr>
                <w:rFonts w:eastAsia="Calibri"/>
                <w:sz w:val="22"/>
                <w:szCs w:val="22"/>
              </w:rPr>
            </w:pPr>
            <w:r w:rsidRPr="00721FFE">
              <w:rPr>
                <w:rFonts w:eastAsia="Calibri"/>
                <w:sz w:val="22"/>
                <w:szCs w:val="22"/>
              </w:rPr>
              <w:t>14</w:t>
            </w:r>
          </w:p>
        </w:tc>
        <w:tc>
          <w:tcPr>
            <w:tcW w:w="992" w:type="dxa"/>
            <w:gridSpan w:val="4"/>
            <w:shd w:val="clear" w:color="auto" w:fill="auto"/>
          </w:tcPr>
          <w:p w:rsidR="004F505B" w:rsidRPr="00721FFE" w:rsidRDefault="004F505B" w:rsidP="00C07AF6">
            <w:pPr>
              <w:autoSpaceDE w:val="0"/>
              <w:autoSpaceDN w:val="0"/>
              <w:adjustRightInd w:val="0"/>
              <w:spacing w:line="360" w:lineRule="atLeast"/>
              <w:jc w:val="center"/>
              <w:rPr>
                <w:rFonts w:eastAsia="Calibri"/>
                <w:sz w:val="22"/>
                <w:szCs w:val="22"/>
              </w:rPr>
            </w:pPr>
            <w:r w:rsidRPr="00721FFE">
              <w:rPr>
                <w:rFonts w:eastAsia="Calibri"/>
                <w:sz w:val="22"/>
                <w:szCs w:val="22"/>
              </w:rPr>
              <w:t>15</w:t>
            </w:r>
          </w:p>
        </w:tc>
        <w:tc>
          <w:tcPr>
            <w:tcW w:w="787" w:type="dxa"/>
            <w:shd w:val="clear" w:color="auto" w:fill="auto"/>
          </w:tcPr>
          <w:p w:rsidR="004F505B" w:rsidRPr="00721FFE" w:rsidRDefault="004F505B" w:rsidP="00C07AF6">
            <w:pPr>
              <w:autoSpaceDE w:val="0"/>
              <w:autoSpaceDN w:val="0"/>
              <w:adjustRightInd w:val="0"/>
              <w:spacing w:line="360" w:lineRule="atLeast"/>
              <w:jc w:val="center"/>
              <w:rPr>
                <w:rFonts w:eastAsia="Calibri"/>
                <w:sz w:val="22"/>
                <w:szCs w:val="22"/>
              </w:rPr>
            </w:pPr>
            <w:r w:rsidRPr="00721FFE">
              <w:rPr>
                <w:rFonts w:eastAsia="Calibri"/>
                <w:sz w:val="22"/>
                <w:szCs w:val="22"/>
              </w:rPr>
              <w:t>16</w:t>
            </w:r>
          </w:p>
        </w:tc>
      </w:tr>
      <w:tr w:rsidR="004F505B" w:rsidRPr="00721FFE" w:rsidTr="00C07AF6">
        <w:trPr>
          <w:trHeight w:val="184"/>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r w:rsidRPr="00721FFE">
              <w:rPr>
                <w:rFonts w:eastAsia="Calibri"/>
                <w:sz w:val="22"/>
                <w:szCs w:val="22"/>
              </w:rPr>
              <w:t>1</w:t>
            </w:r>
          </w:p>
        </w:tc>
        <w:tc>
          <w:tcPr>
            <w:tcW w:w="13893" w:type="dxa"/>
            <w:gridSpan w:val="3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(Наследие)</w:t>
            </w:r>
          </w:p>
          <w:p w:rsidR="004F505B" w:rsidRPr="00721FFE" w:rsidRDefault="004F505B" w:rsidP="00C07AF6">
            <w:pPr>
              <w:autoSpaceDE w:val="0"/>
              <w:autoSpaceDN w:val="0"/>
              <w:adjustRightInd w:val="0"/>
              <w:spacing w:line="360" w:lineRule="atLeast"/>
              <w:ind w:firstLine="720"/>
              <w:jc w:val="both"/>
              <w:rPr>
                <w:rFonts w:eastAsia="Calibri"/>
                <w:sz w:val="22"/>
                <w:szCs w:val="22"/>
              </w:rPr>
            </w:pPr>
          </w:p>
        </w:tc>
      </w:tr>
      <w:tr w:rsidR="004F505B" w:rsidRPr="00721FFE" w:rsidTr="00C07AF6">
        <w:trPr>
          <w:trHeight w:val="184"/>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tc>
      </w:tr>
      <w:tr w:rsidR="004F505B" w:rsidRPr="00721FFE" w:rsidTr="00C07AF6">
        <w:trPr>
          <w:trHeight w:val="184"/>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Развитие библиотечного дела</w:t>
            </w:r>
          </w:p>
          <w:p w:rsidR="004F505B" w:rsidRPr="00721FFE" w:rsidRDefault="004F505B" w:rsidP="00C07AF6">
            <w:pPr>
              <w:autoSpaceDE w:val="0"/>
              <w:autoSpaceDN w:val="0"/>
              <w:adjustRightInd w:val="0"/>
              <w:spacing w:line="360" w:lineRule="atLeast"/>
              <w:ind w:firstLine="720"/>
              <w:jc w:val="both"/>
              <w:rPr>
                <w:rFonts w:eastAsia="Calibri"/>
                <w:sz w:val="22"/>
                <w:szCs w:val="22"/>
              </w:rPr>
            </w:pPr>
          </w:p>
        </w:tc>
      </w:tr>
      <w:tr w:rsidR="004F505B" w:rsidRPr="00721FFE" w:rsidTr="00C07AF6">
        <w:trPr>
          <w:trHeight w:val="184"/>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398"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915" w:type="dxa"/>
            <w:gridSpan w:val="3"/>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709" w:type="dxa"/>
            <w:gridSpan w:val="2"/>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851" w:type="dxa"/>
            <w:gridSpan w:val="2"/>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937"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906" w:type="dxa"/>
            <w:gridSpan w:val="3"/>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851" w:type="dxa"/>
            <w:gridSpan w:val="2"/>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709" w:type="dxa"/>
            <w:gridSpan w:val="2"/>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992" w:type="dxa"/>
            <w:gridSpan w:val="4"/>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787"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r>
      <w:tr w:rsidR="004F505B" w:rsidRPr="00721FFE" w:rsidTr="00C07AF6">
        <w:trPr>
          <w:trHeight w:val="184"/>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Развитие библиотечного дела, повышение качества информационно-библиотечных услуг</w:t>
            </w:r>
          </w:p>
        </w:tc>
        <w:tc>
          <w:tcPr>
            <w:tcW w:w="1398"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Pr>
                <w:rFonts w:eastAsia="Calibri"/>
                <w:sz w:val="22"/>
                <w:szCs w:val="22"/>
              </w:rPr>
              <w:t>Количество посещений</w:t>
            </w:r>
          </w:p>
        </w:tc>
        <w:tc>
          <w:tcPr>
            <w:tcW w:w="915"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посещени</w:t>
            </w:r>
            <w:r>
              <w:rPr>
                <w:rFonts w:eastAsia="Calibri"/>
                <w:sz w:val="22"/>
                <w:szCs w:val="22"/>
              </w:rPr>
              <w:t>е</w:t>
            </w:r>
          </w:p>
        </w:tc>
        <w:tc>
          <w:tcPr>
            <w:tcW w:w="916" w:type="dxa"/>
            <w:gridSpan w:val="4"/>
            <w:shd w:val="clear" w:color="auto" w:fill="auto"/>
          </w:tcPr>
          <w:p w:rsidR="004F505B" w:rsidRPr="00721FFE" w:rsidRDefault="004F505B" w:rsidP="00C07AF6">
            <w:pPr>
              <w:autoSpaceDE w:val="0"/>
              <w:autoSpaceDN w:val="0"/>
              <w:adjustRightInd w:val="0"/>
              <w:spacing w:line="360" w:lineRule="atLeast"/>
              <w:jc w:val="both"/>
              <w:rPr>
                <w:rFonts w:eastAsia="Calibri"/>
                <w:i/>
                <w:sz w:val="22"/>
                <w:szCs w:val="22"/>
              </w:rPr>
            </w:pPr>
            <w:r w:rsidRPr="00721FFE">
              <w:rPr>
                <w:rFonts w:eastAsia="Calibri"/>
                <w:i/>
                <w:sz w:val="22"/>
                <w:szCs w:val="22"/>
              </w:rPr>
              <w:t>115837</w:t>
            </w:r>
          </w:p>
        </w:tc>
        <w:tc>
          <w:tcPr>
            <w:tcW w:w="709"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i/>
                <w:sz w:val="22"/>
                <w:szCs w:val="22"/>
              </w:rPr>
            </w:pPr>
            <w:r w:rsidRPr="00721FFE">
              <w:rPr>
                <w:rFonts w:eastAsia="Calibri"/>
                <w:i/>
                <w:sz w:val="22"/>
                <w:szCs w:val="22"/>
              </w:rPr>
              <w:t>115840</w:t>
            </w:r>
          </w:p>
        </w:tc>
        <w:tc>
          <w:tcPr>
            <w:tcW w:w="850" w:type="dxa"/>
            <w:gridSpan w:val="2"/>
            <w:shd w:val="clear" w:color="auto" w:fill="auto"/>
          </w:tcPr>
          <w:p w:rsidR="004F505B" w:rsidRPr="002D4441" w:rsidRDefault="004F505B" w:rsidP="00C07AF6">
            <w:pPr>
              <w:autoSpaceDE w:val="0"/>
              <w:autoSpaceDN w:val="0"/>
              <w:adjustRightInd w:val="0"/>
              <w:spacing w:line="360" w:lineRule="atLeast"/>
              <w:jc w:val="both"/>
              <w:rPr>
                <w:rFonts w:eastAsia="Calibri"/>
                <w:i/>
                <w:sz w:val="22"/>
                <w:szCs w:val="22"/>
              </w:rPr>
            </w:pPr>
            <w:r>
              <w:rPr>
                <w:rFonts w:eastAsia="Calibri"/>
                <w:i/>
                <w:sz w:val="22"/>
                <w:szCs w:val="22"/>
              </w:rPr>
              <w:t>115837</w:t>
            </w:r>
          </w:p>
        </w:tc>
        <w:tc>
          <w:tcPr>
            <w:tcW w:w="851" w:type="dxa"/>
            <w:gridSpan w:val="2"/>
            <w:shd w:val="clear" w:color="auto" w:fill="auto"/>
          </w:tcPr>
          <w:p w:rsidR="004F505B" w:rsidRPr="002D4441" w:rsidRDefault="004F505B" w:rsidP="00C07AF6">
            <w:pPr>
              <w:autoSpaceDE w:val="0"/>
              <w:autoSpaceDN w:val="0"/>
              <w:adjustRightInd w:val="0"/>
              <w:spacing w:line="360" w:lineRule="atLeast"/>
              <w:jc w:val="both"/>
              <w:rPr>
                <w:rFonts w:eastAsia="Calibri"/>
                <w:i/>
                <w:sz w:val="22"/>
                <w:szCs w:val="22"/>
              </w:rPr>
            </w:pPr>
            <w:r>
              <w:rPr>
                <w:rFonts w:eastAsia="Calibri"/>
                <w:i/>
                <w:sz w:val="22"/>
                <w:szCs w:val="22"/>
              </w:rPr>
              <w:t>127410</w:t>
            </w:r>
          </w:p>
        </w:tc>
        <w:tc>
          <w:tcPr>
            <w:tcW w:w="850" w:type="dxa"/>
            <w:gridSpan w:val="2"/>
            <w:shd w:val="clear" w:color="auto" w:fill="auto"/>
          </w:tcPr>
          <w:p w:rsidR="004F505B" w:rsidRPr="00774C49" w:rsidRDefault="004F505B" w:rsidP="00C07AF6">
            <w:pPr>
              <w:autoSpaceDE w:val="0"/>
              <w:autoSpaceDN w:val="0"/>
              <w:adjustRightInd w:val="0"/>
              <w:spacing w:line="360" w:lineRule="atLeast"/>
              <w:jc w:val="both"/>
              <w:rPr>
                <w:rFonts w:eastAsia="Calibri"/>
                <w:i/>
                <w:sz w:val="22"/>
                <w:szCs w:val="22"/>
                <w:lang w:val="en-US"/>
              </w:rPr>
            </w:pPr>
            <w:r>
              <w:rPr>
                <w:rFonts w:eastAsia="Calibri"/>
                <w:i/>
                <w:sz w:val="22"/>
                <w:szCs w:val="22"/>
                <w:lang w:val="en-US"/>
              </w:rPr>
              <w:t>1390</w:t>
            </w:r>
            <w:r>
              <w:rPr>
                <w:rFonts w:eastAsia="Calibri"/>
                <w:i/>
                <w:sz w:val="22"/>
                <w:szCs w:val="22"/>
              </w:rPr>
              <w:t>1</w:t>
            </w:r>
            <w:r>
              <w:rPr>
                <w:rFonts w:eastAsia="Calibri"/>
                <w:i/>
                <w:sz w:val="22"/>
                <w:szCs w:val="22"/>
                <w:lang w:val="en-US"/>
              </w:rPr>
              <w:t>0</w:t>
            </w:r>
          </w:p>
        </w:tc>
        <w:tc>
          <w:tcPr>
            <w:tcW w:w="937" w:type="dxa"/>
            <w:shd w:val="clear" w:color="auto" w:fill="auto"/>
          </w:tcPr>
          <w:p w:rsidR="004F505B" w:rsidRPr="005D0446" w:rsidRDefault="004F505B" w:rsidP="00C07AF6">
            <w:pPr>
              <w:autoSpaceDE w:val="0"/>
              <w:autoSpaceDN w:val="0"/>
              <w:adjustRightInd w:val="0"/>
              <w:spacing w:line="360" w:lineRule="atLeast"/>
              <w:jc w:val="both"/>
              <w:rPr>
                <w:rFonts w:eastAsia="Calibri"/>
                <w:i/>
                <w:sz w:val="22"/>
                <w:szCs w:val="22"/>
              </w:rPr>
            </w:pPr>
            <w:r>
              <w:rPr>
                <w:rFonts w:eastAsia="Calibri"/>
                <w:i/>
                <w:sz w:val="22"/>
                <w:szCs w:val="22"/>
              </w:rPr>
              <w:t>139010</w:t>
            </w:r>
          </w:p>
        </w:tc>
        <w:tc>
          <w:tcPr>
            <w:tcW w:w="906"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1"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709"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992" w:type="dxa"/>
            <w:gridSpan w:val="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787" w:type="dxa"/>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0</w:t>
            </w:r>
          </w:p>
        </w:tc>
      </w:tr>
      <w:tr w:rsidR="004F505B" w:rsidRPr="00721FFE" w:rsidTr="00C07AF6">
        <w:trPr>
          <w:trHeight w:val="184"/>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r w:rsidRPr="00721FFE">
              <w:rPr>
                <w:rFonts w:eastAsia="Calibri"/>
                <w:sz w:val="22"/>
                <w:szCs w:val="22"/>
              </w:rPr>
              <w:t>2</w:t>
            </w:r>
          </w:p>
        </w:tc>
        <w:tc>
          <w:tcPr>
            <w:tcW w:w="13893" w:type="dxa"/>
            <w:gridSpan w:val="3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(«Искусство»)</w:t>
            </w:r>
          </w:p>
          <w:p w:rsidR="004F505B" w:rsidRPr="00721FFE" w:rsidRDefault="004F505B" w:rsidP="00C07AF6">
            <w:pPr>
              <w:autoSpaceDE w:val="0"/>
              <w:autoSpaceDN w:val="0"/>
              <w:adjustRightInd w:val="0"/>
              <w:spacing w:line="360" w:lineRule="atLeast"/>
              <w:ind w:firstLine="720"/>
              <w:jc w:val="both"/>
              <w:rPr>
                <w:rFonts w:eastAsia="Calibri"/>
                <w:sz w:val="22"/>
                <w:szCs w:val="22"/>
              </w:rPr>
            </w:pPr>
          </w:p>
        </w:tc>
      </w:tr>
      <w:tr w:rsidR="004F505B" w:rsidRPr="00721FFE" w:rsidTr="00C07AF6">
        <w:trPr>
          <w:trHeight w:val="184"/>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u w:val="single"/>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p w:rsidR="004F505B" w:rsidRPr="00721FFE" w:rsidRDefault="004F505B" w:rsidP="00C07AF6">
            <w:pPr>
              <w:autoSpaceDE w:val="0"/>
              <w:autoSpaceDN w:val="0"/>
              <w:adjustRightInd w:val="0"/>
              <w:spacing w:line="360" w:lineRule="atLeast"/>
              <w:ind w:firstLine="720"/>
              <w:jc w:val="both"/>
              <w:rPr>
                <w:rFonts w:eastAsia="Calibri"/>
                <w:sz w:val="22"/>
                <w:szCs w:val="22"/>
              </w:rPr>
            </w:pPr>
          </w:p>
        </w:tc>
      </w:tr>
      <w:tr w:rsidR="004F505B" w:rsidRPr="00721FFE" w:rsidTr="00C07AF6">
        <w:trPr>
          <w:trHeight w:val="184"/>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u w:val="single"/>
              </w:rPr>
            </w:pPr>
            <w:r w:rsidRPr="00721FFE">
              <w:rPr>
                <w:rFonts w:eastAsia="Calibri"/>
                <w:sz w:val="22"/>
                <w:szCs w:val="22"/>
              </w:rPr>
              <w:t xml:space="preserve">Мероприятие  </w:t>
            </w:r>
            <w:r w:rsidRPr="00721FFE">
              <w:rPr>
                <w:rFonts w:eastAsia="Calibri"/>
                <w:sz w:val="22"/>
                <w:szCs w:val="22"/>
                <w:u w:val="single"/>
              </w:rPr>
              <w:t xml:space="preserve">Организация и проведение мероприятий, посвященных значимым событиям в культурной жизни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 Пензенской области</w:t>
            </w:r>
          </w:p>
          <w:p w:rsidR="004F505B" w:rsidRPr="00721FFE" w:rsidRDefault="004F505B" w:rsidP="00C07AF6">
            <w:pPr>
              <w:autoSpaceDE w:val="0"/>
              <w:autoSpaceDN w:val="0"/>
              <w:adjustRightInd w:val="0"/>
              <w:spacing w:line="360" w:lineRule="atLeast"/>
              <w:ind w:firstLine="720"/>
              <w:jc w:val="both"/>
              <w:rPr>
                <w:rFonts w:eastAsia="Calibri"/>
                <w:sz w:val="22"/>
                <w:szCs w:val="22"/>
              </w:rPr>
            </w:pPr>
          </w:p>
        </w:tc>
      </w:tr>
      <w:tr w:rsidR="004F505B" w:rsidRPr="00721FFE" w:rsidTr="00C07AF6">
        <w:trPr>
          <w:trHeight w:val="184"/>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398"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915" w:type="dxa"/>
            <w:gridSpan w:val="3"/>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4F505B" w:rsidRPr="00721FFE" w:rsidRDefault="004F505B" w:rsidP="00C07AF6">
            <w:pPr>
              <w:autoSpaceDE w:val="0"/>
              <w:autoSpaceDN w:val="0"/>
              <w:adjustRightInd w:val="0"/>
              <w:spacing w:line="360" w:lineRule="atLeast"/>
              <w:jc w:val="both"/>
              <w:rPr>
                <w:rFonts w:eastAsia="Calibri"/>
                <w:b/>
                <w:sz w:val="22"/>
                <w:szCs w:val="22"/>
              </w:rPr>
            </w:pPr>
            <w:r w:rsidRPr="00721FFE">
              <w:rPr>
                <w:rFonts w:eastAsia="Calibri"/>
                <w:b/>
                <w:sz w:val="22"/>
                <w:szCs w:val="22"/>
              </w:rPr>
              <w:t>2019</w:t>
            </w:r>
          </w:p>
        </w:tc>
        <w:tc>
          <w:tcPr>
            <w:tcW w:w="709"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b/>
                <w:sz w:val="22"/>
                <w:szCs w:val="22"/>
              </w:rPr>
            </w:pPr>
            <w:r w:rsidRPr="00721FFE">
              <w:rPr>
                <w:rFonts w:eastAsia="Calibri"/>
                <w:b/>
                <w:sz w:val="22"/>
                <w:szCs w:val="22"/>
              </w:rPr>
              <w:t>2020</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b/>
                <w:sz w:val="22"/>
                <w:szCs w:val="22"/>
              </w:rPr>
            </w:pPr>
            <w:r w:rsidRPr="00721FFE">
              <w:rPr>
                <w:rFonts w:eastAsia="Calibri"/>
                <w:b/>
                <w:sz w:val="22"/>
                <w:szCs w:val="22"/>
              </w:rPr>
              <w:t>2021</w:t>
            </w:r>
          </w:p>
        </w:tc>
        <w:tc>
          <w:tcPr>
            <w:tcW w:w="851"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b/>
                <w:sz w:val="22"/>
                <w:szCs w:val="22"/>
              </w:rPr>
            </w:pPr>
            <w:r w:rsidRPr="00721FFE">
              <w:rPr>
                <w:rFonts w:eastAsia="Calibri"/>
                <w:b/>
                <w:sz w:val="22"/>
                <w:szCs w:val="22"/>
              </w:rPr>
              <w:t>2022</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b/>
                <w:sz w:val="22"/>
                <w:szCs w:val="22"/>
              </w:rPr>
            </w:pPr>
            <w:r w:rsidRPr="00721FFE">
              <w:rPr>
                <w:rFonts w:eastAsia="Calibri"/>
                <w:b/>
                <w:sz w:val="22"/>
                <w:szCs w:val="22"/>
              </w:rPr>
              <w:t>2023</w:t>
            </w:r>
          </w:p>
        </w:tc>
        <w:tc>
          <w:tcPr>
            <w:tcW w:w="937" w:type="dxa"/>
            <w:shd w:val="clear" w:color="auto" w:fill="auto"/>
          </w:tcPr>
          <w:p w:rsidR="004F505B" w:rsidRPr="00721FFE" w:rsidRDefault="004F505B" w:rsidP="00C07AF6">
            <w:pPr>
              <w:autoSpaceDE w:val="0"/>
              <w:autoSpaceDN w:val="0"/>
              <w:adjustRightInd w:val="0"/>
              <w:spacing w:line="360" w:lineRule="atLeast"/>
              <w:jc w:val="both"/>
              <w:rPr>
                <w:rFonts w:eastAsia="Calibri"/>
                <w:b/>
                <w:sz w:val="22"/>
                <w:szCs w:val="22"/>
              </w:rPr>
            </w:pPr>
            <w:r w:rsidRPr="00721FFE">
              <w:rPr>
                <w:rFonts w:eastAsia="Calibri"/>
                <w:b/>
                <w:sz w:val="22"/>
                <w:szCs w:val="22"/>
              </w:rPr>
              <w:t>2024</w:t>
            </w:r>
          </w:p>
        </w:tc>
        <w:tc>
          <w:tcPr>
            <w:tcW w:w="906"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09"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992" w:type="dxa"/>
            <w:gridSpan w:val="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787" w:type="dxa"/>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2024</w:t>
            </w:r>
          </w:p>
        </w:tc>
      </w:tr>
      <w:tr w:rsidR="004F505B" w:rsidRPr="00721FFE" w:rsidTr="00C07AF6">
        <w:trPr>
          <w:trHeight w:val="184"/>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Проведение фестивалей, смотров, конкурсов и иных программных мероприятий силами учреждения; проведение методических работ в установленной сфере деятельности</w:t>
            </w:r>
          </w:p>
        </w:tc>
        <w:tc>
          <w:tcPr>
            <w:tcW w:w="1398"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Среднее число зрителей на мероприятиях, концертных  организаций, самостоятельных коллективов, проведенных собственными силами в пределах своей территории, в расчете на 1 тыс. чел. Населения</w:t>
            </w:r>
          </w:p>
        </w:tc>
        <w:tc>
          <w:tcPr>
            <w:tcW w:w="915"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Чел.</w:t>
            </w:r>
          </w:p>
        </w:tc>
        <w:tc>
          <w:tcPr>
            <w:tcW w:w="916" w:type="dxa"/>
            <w:gridSpan w:val="4"/>
            <w:shd w:val="clear" w:color="auto" w:fill="auto"/>
          </w:tcPr>
          <w:p w:rsidR="004F505B" w:rsidRPr="00721FFE" w:rsidRDefault="004F505B" w:rsidP="00C07AF6">
            <w:pPr>
              <w:autoSpaceDE w:val="0"/>
              <w:autoSpaceDN w:val="0"/>
              <w:adjustRightInd w:val="0"/>
              <w:spacing w:line="360" w:lineRule="atLeast"/>
              <w:jc w:val="both"/>
              <w:rPr>
                <w:rFonts w:eastAsia="Calibri"/>
                <w:i/>
                <w:sz w:val="22"/>
                <w:szCs w:val="22"/>
              </w:rPr>
            </w:pPr>
            <w:r w:rsidRPr="00721FFE">
              <w:rPr>
                <w:rFonts w:eastAsia="Calibri"/>
                <w:i/>
                <w:sz w:val="22"/>
                <w:szCs w:val="22"/>
              </w:rPr>
              <w:t>51628</w:t>
            </w:r>
          </w:p>
        </w:tc>
        <w:tc>
          <w:tcPr>
            <w:tcW w:w="709"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i/>
                <w:sz w:val="22"/>
                <w:szCs w:val="22"/>
              </w:rPr>
            </w:pPr>
            <w:r w:rsidRPr="00721FFE">
              <w:rPr>
                <w:rFonts w:eastAsia="Calibri"/>
                <w:i/>
                <w:sz w:val="22"/>
                <w:szCs w:val="22"/>
              </w:rPr>
              <w:t>51653</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i/>
                <w:sz w:val="22"/>
                <w:szCs w:val="22"/>
              </w:rPr>
            </w:pPr>
            <w:r>
              <w:rPr>
                <w:rFonts w:eastAsia="Calibri"/>
                <w:i/>
                <w:sz w:val="22"/>
                <w:szCs w:val="22"/>
              </w:rPr>
              <w:t>76603</w:t>
            </w:r>
          </w:p>
          <w:p w:rsidR="004F505B" w:rsidRPr="00721FFE" w:rsidRDefault="004F505B" w:rsidP="00C07AF6">
            <w:pPr>
              <w:autoSpaceDE w:val="0"/>
              <w:autoSpaceDN w:val="0"/>
              <w:adjustRightInd w:val="0"/>
              <w:spacing w:line="360" w:lineRule="atLeast"/>
              <w:jc w:val="both"/>
              <w:rPr>
                <w:rFonts w:eastAsia="Calibri"/>
                <w:i/>
                <w:sz w:val="22"/>
                <w:szCs w:val="22"/>
              </w:rPr>
            </w:pPr>
          </w:p>
        </w:tc>
        <w:tc>
          <w:tcPr>
            <w:tcW w:w="851" w:type="dxa"/>
            <w:gridSpan w:val="2"/>
            <w:shd w:val="clear" w:color="auto" w:fill="auto"/>
          </w:tcPr>
          <w:p w:rsidR="004F505B" w:rsidRPr="00774C49" w:rsidRDefault="004F505B" w:rsidP="00C07AF6">
            <w:pPr>
              <w:autoSpaceDE w:val="0"/>
              <w:autoSpaceDN w:val="0"/>
              <w:adjustRightInd w:val="0"/>
              <w:spacing w:line="360" w:lineRule="atLeast"/>
              <w:jc w:val="both"/>
              <w:rPr>
                <w:rFonts w:eastAsia="Calibri"/>
                <w:i/>
                <w:sz w:val="22"/>
                <w:szCs w:val="22"/>
                <w:lang w:val="en-US"/>
              </w:rPr>
            </w:pPr>
            <w:r>
              <w:rPr>
                <w:rFonts w:eastAsia="Calibri"/>
                <w:i/>
                <w:sz w:val="22"/>
                <w:szCs w:val="22"/>
                <w:lang w:val="en-US"/>
              </w:rPr>
              <w:t>87300</w:t>
            </w:r>
          </w:p>
        </w:tc>
        <w:tc>
          <w:tcPr>
            <w:tcW w:w="850" w:type="dxa"/>
            <w:gridSpan w:val="2"/>
            <w:shd w:val="clear" w:color="auto" w:fill="auto"/>
          </w:tcPr>
          <w:p w:rsidR="004F505B" w:rsidRPr="00B31E0C" w:rsidRDefault="004F505B" w:rsidP="00C07AF6">
            <w:pPr>
              <w:autoSpaceDE w:val="0"/>
              <w:autoSpaceDN w:val="0"/>
              <w:adjustRightInd w:val="0"/>
              <w:spacing w:line="360" w:lineRule="atLeast"/>
              <w:jc w:val="both"/>
              <w:rPr>
                <w:rFonts w:eastAsia="Calibri"/>
                <w:i/>
                <w:sz w:val="22"/>
                <w:szCs w:val="22"/>
              </w:rPr>
            </w:pPr>
            <w:r>
              <w:rPr>
                <w:rFonts w:eastAsia="Calibri"/>
                <w:i/>
                <w:sz w:val="22"/>
                <w:szCs w:val="22"/>
              </w:rPr>
              <w:t>98938</w:t>
            </w:r>
          </w:p>
        </w:tc>
        <w:tc>
          <w:tcPr>
            <w:tcW w:w="937" w:type="dxa"/>
            <w:shd w:val="clear" w:color="auto" w:fill="auto"/>
          </w:tcPr>
          <w:p w:rsidR="004F505B" w:rsidRPr="00774C49" w:rsidRDefault="004F505B" w:rsidP="00C07AF6">
            <w:pPr>
              <w:autoSpaceDE w:val="0"/>
              <w:autoSpaceDN w:val="0"/>
              <w:adjustRightInd w:val="0"/>
              <w:spacing w:line="360" w:lineRule="atLeast"/>
              <w:jc w:val="both"/>
              <w:rPr>
                <w:rFonts w:eastAsia="Calibri"/>
                <w:i/>
                <w:sz w:val="22"/>
                <w:szCs w:val="22"/>
                <w:lang w:val="en-US"/>
              </w:rPr>
            </w:pPr>
            <w:r>
              <w:rPr>
                <w:rFonts w:eastAsia="Calibri"/>
                <w:i/>
                <w:sz w:val="22"/>
                <w:szCs w:val="22"/>
                <w:lang w:val="en-US"/>
              </w:rPr>
              <w:t>87</w:t>
            </w:r>
            <w:r>
              <w:rPr>
                <w:rFonts w:eastAsia="Calibri"/>
                <w:i/>
                <w:sz w:val="22"/>
                <w:szCs w:val="22"/>
              </w:rPr>
              <w:t>6</w:t>
            </w:r>
            <w:r>
              <w:rPr>
                <w:rFonts w:eastAsia="Calibri"/>
                <w:i/>
                <w:sz w:val="22"/>
                <w:szCs w:val="22"/>
                <w:lang w:val="en-US"/>
              </w:rPr>
              <w:t>00</w:t>
            </w:r>
          </w:p>
        </w:tc>
        <w:tc>
          <w:tcPr>
            <w:tcW w:w="906"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30</w:t>
            </w:r>
          </w:p>
        </w:tc>
        <w:tc>
          <w:tcPr>
            <w:tcW w:w="851"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709"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992" w:type="dxa"/>
            <w:gridSpan w:val="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787" w:type="dxa"/>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50</w:t>
            </w:r>
          </w:p>
        </w:tc>
      </w:tr>
      <w:tr w:rsidR="004F505B" w:rsidRPr="00721FFE" w:rsidTr="00C07AF6">
        <w:trPr>
          <w:trHeight w:val="184"/>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r w:rsidRPr="00721FFE">
              <w:rPr>
                <w:rFonts w:eastAsia="Calibri"/>
                <w:sz w:val="22"/>
                <w:szCs w:val="22"/>
              </w:rPr>
              <w:t>3</w:t>
            </w:r>
          </w:p>
        </w:tc>
        <w:tc>
          <w:tcPr>
            <w:tcW w:w="13893" w:type="dxa"/>
            <w:gridSpan w:val="3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(Туризм)</w:t>
            </w:r>
          </w:p>
          <w:p w:rsidR="004F505B" w:rsidRPr="00721FFE" w:rsidRDefault="004F505B" w:rsidP="00C07AF6">
            <w:pPr>
              <w:autoSpaceDE w:val="0"/>
              <w:autoSpaceDN w:val="0"/>
              <w:adjustRightInd w:val="0"/>
              <w:spacing w:line="360" w:lineRule="atLeast"/>
              <w:ind w:firstLine="720"/>
              <w:jc w:val="both"/>
              <w:rPr>
                <w:rFonts w:eastAsia="Calibri"/>
                <w:sz w:val="22"/>
                <w:szCs w:val="22"/>
              </w:rPr>
            </w:pPr>
          </w:p>
        </w:tc>
      </w:tr>
      <w:tr w:rsidR="004F505B" w:rsidRPr="00721FFE" w:rsidTr="00C07AF6">
        <w:trPr>
          <w:trHeight w:val="184"/>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w:t>
            </w:r>
            <w:r w:rsidRPr="00721FFE">
              <w:rPr>
                <w:rFonts w:eastAsia="Calibri"/>
                <w:sz w:val="22"/>
                <w:szCs w:val="22"/>
              </w:rPr>
              <w:lastRenderedPageBreak/>
              <w:t xml:space="preserve">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tc>
      </w:tr>
      <w:tr w:rsidR="004F505B" w:rsidRPr="00721FFE" w:rsidTr="00C07AF6">
        <w:trPr>
          <w:trHeight w:val="184"/>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 xml:space="preserve">Совершенствование и развитие внутреннего туризма на территории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p w:rsidR="004F505B" w:rsidRPr="00721FFE" w:rsidRDefault="004F505B" w:rsidP="00C07AF6">
            <w:pPr>
              <w:autoSpaceDE w:val="0"/>
              <w:autoSpaceDN w:val="0"/>
              <w:adjustRightInd w:val="0"/>
              <w:spacing w:line="360" w:lineRule="atLeast"/>
              <w:ind w:firstLine="720"/>
              <w:jc w:val="both"/>
              <w:rPr>
                <w:rFonts w:eastAsia="Calibri"/>
                <w:sz w:val="22"/>
                <w:szCs w:val="22"/>
              </w:rPr>
            </w:pPr>
          </w:p>
        </w:tc>
      </w:tr>
      <w:tr w:rsidR="004F505B" w:rsidRPr="00721FFE" w:rsidTr="00C07AF6">
        <w:trPr>
          <w:trHeight w:val="184"/>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85"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410"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890" w:type="dxa"/>
            <w:gridSpan w:val="2"/>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891"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709"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851"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962"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2024</w:t>
            </w:r>
          </w:p>
        </w:tc>
        <w:tc>
          <w:tcPr>
            <w:tcW w:w="883"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09"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992" w:type="dxa"/>
            <w:gridSpan w:val="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81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2024</w:t>
            </w:r>
          </w:p>
        </w:tc>
      </w:tr>
      <w:tr w:rsidR="004F505B" w:rsidRPr="00721FFE" w:rsidTr="00C07AF6">
        <w:trPr>
          <w:trHeight w:val="184"/>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85"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 xml:space="preserve">Совершенствование и развитие внутреннего туризма на территории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tc>
        <w:tc>
          <w:tcPr>
            <w:tcW w:w="1410"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 xml:space="preserve">Организация и проведение встреч, семинаров на территории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tc>
        <w:tc>
          <w:tcPr>
            <w:tcW w:w="89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единиц</w:t>
            </w:r>
          </w:p>
        </w:tc>
        <w:tc>
          <w:tcPr>
            <w:tcW w:w="891"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6</w:t>
            </w:r>
          </w:p>
        </w:tc>
        <w:tc>
          <w:tcPr>
            <w:tcW w:w="709"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8</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9</w:t>
            </w:r>
          </w:p>
        </w:tc>
        <w:tc>
          <w:tcPr>
            <w:tcW w:w="851"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10</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10</w:t>
            </w:r>
          </w:p>
        </w:tc>
        <w:tc>
          <w:tcPr>
            <w:tcW w:w="962"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10</w:t>
            </w:r>
          </w:p>
          <w:p w:rsidR="004F505B" w:rsidRPr="00721FFE" w:rsidRDefault="004F505B" w:rsidP="00C07AF6">
            <w:pPr>
              <w:autoSpaceDE w:val="0"/>
              <w:autoSpaceDN w:val="0"/>
              <w:adjustRightInd w:val="0"/>
              <w:spacing w:line="360" w:lineRule="atLeast"/>
              <w:jc w:val="both"/>
              <w:rPr>
                <w:rFonts w:eastAsia="Calibri"/>
                <w:sz w:val="22"/>
                <w:szCs w:val="22"/>
              </w:rPr>
            </w:pPr>
          </w:p>
        </w:tc>
        <w:tc>
          <w:tcPr>
            <w:tcW w:w="883"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1"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709"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992" w:type="dxa"/>
            <w:gridSpan w:val="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1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0</w:t>
            </w:r>
          </w:p>
          <w:p w:rsidR="004F505B" w:rsidRPr="00721FFE" w:rsidRDefault="004F505B" w:rsidP="00C07AF6">
            <w:pPr>
              <w:autoSpaceDE w:val="0"/>
              <w:autoSpaceDN w:val="0"/>
              <w:adjustRightInd w:val="0"/>
              <w:spacing w:line="360" w:lineRule="atLeast"/>
              <w:jc w:val="both"/>
              <w:rPr>
                <w:rFonts w:eastAsia="Calibri"/>
                <w:sz w:val="22"/>
                <w:szCs w:val="22"/>
              </w:rPr>
            </w:pPr>
          </w:p>
        </w:tc>
      </w:tr>
      <w:tr w:rsidR="004F505B" w:rsidRPr="00721FFE" w:rsidTr="00C07AF6">
        <w:trPr>
          <w:trHeight w:val="184"/>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r w:rsidRPr="00721FFE">
              <w:rPr>
                <w:rFonts w:eastAsia="Calibri"/>
                <w:sz w:val="22"/>
                <w:szCs w:val="22"/>
              </w:rPr>
              <w:t>4</w:t>
            </w:r>
          </w:p>
        </w:tc>
        <w:tc>
          <w:tcPr>
            <w:tcW w:w="13893" w:type="dxa"/>
            <w:gridSpan w:val="3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(Обеспечение условий реализации программы)</w:t>
            </w:r>
          </w:p>
          <w:p w:rsidR="004F505B" w:rsidRPr="00721FFE" w:rsidRDefault="004F505B" w:rsidP="00C07AF6">
            <w:pPr>
              <w:autoSpaceDE w:val="0"/>
              <w:autoSpaceDN w:val="0"/>
              <w:adjustRightInd w:val="0"/>
              <w:spacing w:line="360" w:lineRule="atLeast"/>
              <w:ind w:firstLine="720"/>
              <w:jc w:val="both"/>
              <w:rPr>
                <w:rFonts w:eastAsia="Calibri"/>
                <w:sz w:val="22"/>
                <w:szCs w:val="22"/>
              </w:rPr>
            </w:pPr>
          </w:p>
        </w:tc>
      </w:tr>
      <w:tr w:rsidR="004F505B" w:rsidRPr="00721FFE" w:rsidTr="00C07AF6">
        <w:trPr>
          <w:trHeight w:val="184"/>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tc>
      </w:tr>
      <w:tr w:rsidR="004F505B" w:rsidRPr="00721FFE" w:rsidTr="00C07AF6">
        <w:trPr>
          <w:trHeight w:val="184"/>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 xml:space="preserve">Обеспечение выполнения муниципального задания муниципальными учреждениями культуры </w:t>
            </w:r>
            <w:proofErr w:type="spellStart"/>
            <w:r w:rsidRPr="00721FFE">
              <w:rPr>
                <w:rFonts w:eastAsia="Calibri"/>
                <w:sz w:val="22"/>
                <w:szCs w:val="22"/>
                <w:u w:val="single"/>
              </w:rPr>
              <w:t>Камешкирского</w:t>
            </w:r>
            <w:proofErr w:type="spellEnd"/>
            <w:r w:rsidRPr="00721FFE">
              <w:rPr>
                <w:rFonts w:eastAsia="Calibri"/>
                <w:sz w:val="22"/>
                <w:szCs w:val="22"/>
                <w:u w:val="single"/>
              </w:rPr>
              <w:t xml:space="preserve"> района</w:t>
            </w:r>
          </w:p>
          <w:p w:rsidR="004F505B" w:rsidRPr="00721FFE" w:rsidRDefault="004F505B" w:rsidP="00C07AF6">
            <w:pPr>
              <w:autoSpaceDE w:val="0"/>
              <w:autoSpaceDN w:val="0"/>
              <w:adjustRightInd w:val="0"/>
              <w:spacing w:line="360" w:lineRule="atLeast"/>
              <w:ind w:firstLine="720"/>
              <w:jc w:val="both"/>
              <w:rPr>
                <w:rFonts w:eastAsia="Calibri"/>
                <w:sz w:val="22"/>
                <w:szCs w:val="22"/>
              </w:rPr>
            </w:pPr>
          </w:p>
        </w:tc>
      </w:tr>
      <w:tr w:rsidR="004F505B" w:rsidRPr="00721FFE" w:rsidTr="00C07AF6">
        <w:trPr>
          <w:trHeight w:val="1377"/>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96"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415"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916" w:type="dxa"/>
            <w:gridSpan w:val="2"/>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709" w:type="dxa"/>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74" w:type="dxa"/>
            <w:gridSpan w:val="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851"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975"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2024</w:t>
            </w:r>
          </w:p>
        </w:tc>
        <w:tc>
          <w:tcPr>
            <w:tcW w:w="868"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87"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850" w:type="dxa"/>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851" w:type="dxa"/>
            <w:gridSpan w:val="3"/>
            <w:shd w:val="clear" w:color="auto" w:fill="auto"/>
          </w:tcPr>
          <w:p w:rsidR="004F505B" w:rsidRPr="00721FFE" w:rsidRDefault="004F505B" w:rsidP="00C07AF6">
            <w:pPr>
              <w:autoSpaceDE w:val="0"/>
              <w:autoSpaceDN w:val="0"/>
              <w:adjustRightInd w:val="0"/>
              <w:spacing w:line="360" w:lineRule="atLeast"/>
              <w:ind w:right="98"/>
              <w:jc w:val="both"/>
              <w:rPr>
                <w:rFonts w:eastAsia="Calibri"/>
                <w:sz w:val="22"/>
                <w:szCs w:val="22"/>
              </w:rPr>
            </w:pPr>
            <w:r w:rsidRPr="00721FFE">
              <w:rPr>
                <w:rFonts w:eastAsia="Calibri"/>
                <w:sz w:val="22"/>
                <w:szCs w:val="22"/>
              </w:rPr>
              <w:t>2024</w:t>
            </w:r>
          </w:p>
        </w:tc>
      </w:tr>
      <w:tr w:rsidR="004F505B" w:rsidRPr="00721FFE" w:rsidTr="00C07AF6">
        <w:trPr>
          <w:trHeight w:val="3654"/>
        </w:trPr>
        <w:tc>
          <w:tcPr>
            <w:tcW w:w="674" w:type="dxa"/>
            <w:vMerge w:val="restart"/>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96" w:type="dxa"/>
            <w:gridSpan w:val="3"/>
            <w:vMerge w:val="restart"/>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 xml:space="preserve">Обеспечение выполнения муниципального задания муниципальными учреждениями культуры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tc>
        <w:tc>
          <w:tcPr>
            <w:tcW w:w="1415"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 xml:space="preserve">Расходы на обеспечение деятельности (оказания услуг) МБУК «МЦРБ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w:t>
            </w:r>
          </w:p>
        </w:tc>
        <w:tc>
          <w:tcPr>
            <w:tcW w:w="916"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посещени</w:t>
            </w:r>
            <w:r>
              <w:rPr>
                <w:rFonts w:eastAsia="Calibri"/>
                <w:sz w:val="22"/>
                <w:szCs w:val="22"/>
              </w:rPr>
              <w:t>я</w:t>
            </w:r>
          </w:p>
        </w:tc>
        <w:tc>
          <w:tcPr>
            <w:tcW w:w="709" w:type="dxa"/>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115837</w:t>
            </w:r>
          </w:p>
        </w:tc>
        <w:tc>
          <w:tcPr>
            <w:tcW w:w="874" w:type="dxa"/>
            <w:gridSpan w:val="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115840</w:t>
            </w:r>
          </w:p>
        </w:tc>
        <w:tc>
          <w:tcPr>
            <w:tcW w:w="850" w:type="dxa"/>
            <w:gridSpan w:val="2"/>
            <w:shd w:val="clear" w:color="auto" w:fill="auto"/>
          </w:tcPr>
          <w:p w:rsidR="004F505B" w:rsidRPr="002D4441" w:rsidRDefault="004F505B" w:rsidP="00C07AF6">
            <w:pPr>
              <w:autoSpaceDE w:val="0"/>
              <w:autoSpaceDN w:val="0"/>
              <w:adjustRightInd w:val="0"/>
              <w:spacing w:line="360" w:lineRule="atLeast"/>
              <w:jc w:val="both"/>
              <w:rPr>
                <w:rFonts w:eastAsia="Calibri"/>
                <w:i/>
                <w:sz w:val="22"/>
                <w:szCs w:val="22"/>
              </w:rPr>
            </w:pPr>
            <w:r>
              <w:rPr>
                <w:rFonts w:eastAsia="Calibri"/>
                <w:i/>
                <w:sz w:val="22"/>
                <w:szCs w:val="22"/>
              </w:rPr>
              <w:t>115837</w:t>
            </w:r>
          </w:p>
        </w:tc>
        <w:tc>
          <w:tcPr>
            <w:tcW w:w="851" w:type="dxa"/>
            <w:gridSpan w:val="2"/>
            <w:shd w:val="clear" w:color="auto" w:fill="auto"/>
          </w:tcPr>
          <w:p w:rsidR="004F505B" w:rsidRPr="002D4441" w:rsidRDefault="004F505B" w:rsidP="00C07AF6">
            <w:pPr>
              <w:autoSpaceDE w:val="0"/>
              <w:autoSpaceDN w:val="0"/>
              <w:adjustRightInd w:val="0"/>
              <w:spacing w:line="360" w:lineRule="atLeast"/>
              <w:jc w:val="both"/>
              <w:rPr>
                <w:rFonts w:eastAsia="Calibri"/>
                <w:i/>
                <w:sz w:val="22"/>
                <w:szCs w:val="22"/>
              </w:rPr>
            </w:pPr>
            <w:r>
              <w:rPr>
                <w:rFonts w:eastAsia="Calibri"/>
                <w:i/>
                <w:sz w:val="22"/>
                <w:szCs w:val="22"/>
              </w:rPr>
              <w:t>127410</w:t>
            </w:r>
          </w:p>
        </w:tc>
        <w:tc>
          <w:tcPr>
            <w:tcW w:w="850" w:type="dxa"/>
            <w:gridSpan w:val="2"/>
            <w:shd w:val="clear" w:color="auto" w:fill="auto"/>
          </w:tcPr>
          <w:p w:rsidR="004F505B" w:rsidRPr="00774C49" w:rsidRDefault="004F505B" w:rsidP="00C07AF6">
            <w:pPr>
              <w:autoSpaceDE w:val="0"/>
              <w:autoSpaceDN w:val="0"/>
              <w:adjustRightInd w:val="0"/>
              <w:spacing w:line="360" w:lineRule="atLeast"/>
              <w:jc w:val="both"/>
              <w:rPr>
                <w:rFonts w:eastAsia="Calibri"/>
                <w:i/>
                <w:sz w:val="22"/>
                <w:szCs w:val="22"/>
                <w:lang w:val="en-US"/>
              </w:rPr>
            </w:pPr>
            <w:r>
              <w:rPr>
                <w:rFonts w:eastAsia="Calibri"/>
                <w:i/>
                <w:sz w:val="22"/>
                <w:szCs w:val="22"/>
                <w:lang w:val="en-US"/>
              </w:rPr>
              <w:t>1390</w:t>
            </w:r>
            <w:r>
              <w:rPr>
                <w:rFonts w:eastAsia="Calibri"/>
                <w:i/>
                <w:sz w:val="22"/>
                <w:szCs w:val="22"/>
              </w:rPr>
              <w:t>1</w:t>
            </w:r>
            <w:r>
              <w:rPr>
                <w:rFonts w:eastAsia="Calibri"/>
                <w:i/>
                <w:sz w:val="22"/>
                <w:szCs w:val="22"/>
                <w:lang w:val="en-US"/>
              </w:rPr>
              <w:t>0</w:t>
            </w:r>
          </w:p>
        </w:tc>
        <w:tc>
          <w:tcPr>
            <w:tcW w:w="975" w:type="dxa"/>
            <w:gridSpan w:val="2"/>
            <w:shd w:val="clear" w:color="auto" w:fill="auto"/>
          </w:tcPr>
          <w:p w:rsidR="004F505B" w:rsidRPr="005D0446" w:rsidRDefault="004F505B" w:rsidP="00C07AF6">
            <w:pPr>
              <w:autoSpaceDE w:val="0"/>
              <w:autoSpaceDN w:val="0"/>
              <w:adjustRightInd w:val="0"/>
              <w:spacing w:line="360" w:lineRule="atLeast"/>
              <w:jc w:val="both"/>
              <w:rPr>
                <w:rFonts w:eastAsia="Calibri"/>
                <w:i/>
                <w:sz w:val="22"/>
                <w:szCs w:val="22"/>
              </w:rPr>
            </w:pPr>
            <w:r>
              <w:rPr>
                <w:rFonts w:eastAsia="Calibri"/>
                <w:i/>
                <w:sz w:val="22"/>
                <w:szCs w:val="22"/>
                <w:lang w:val="en-US"/>
              </w:rPr>
              <w:t>1</w:t>
            </w:r>
            <w:r>
              <w:rPr>
                <w:rFonts w:eastAsia="Calibri"/>
                <w:i/>
                <w:sz w:val="22"/>
                <w:szCs w:val="22"/>
              </w:rPr>
              <w:t>39010</w:t>
            </w:r>
          </w:p>
        </w:tc>
        <w:tc>
          <w:tcPr>
            <w:tcW w:w="868"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3797,6</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4241,7</w:t>
            </w:r>
          </w:p>
        </w:tc>
        <w:tc>
          <w:tcPr>
            <w:tcW w:w="851"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Pr>
                <w:rFonts w:eastAsia="Calibri"/>
                <w:sz w:val="22"/>
                <w:szCs w:val="22"/>
              </w:rPr>
              <w:t>4629,1</w:t>
            </w:r>
          </w:p>
        </w:tc>
        <w:tc>
          <w:tcPr>
            <w:tcW w:w="787" w:type="dxa"/>
            <w:gridSpan w:val="3"/>
            <w:shd w:val="clear" w:color="auto" w:fill="auto"/>
          </w:tcPr>
          <w:p w:rsidR="004F505B" w:rsidRPr="00033D9A" w:rsidRDefault="004F505B" w:rsidP="00C07AF6">
            <w:pPr>
              <w:autoSpaceDE w:val="0"/>
              <w:autoSpaceDN w:val="0"/>
              <w:adjustRightInd w:val="0"/>
              <w:spacing w:line="360" w:lineRule="atLeast"/>
              <w:jc w:val="both"/>
              <w:rPr>
                <w:rFonts w:eastAsia="Calibri"/>
                <w:sz w:val="22"/>
                <w:szCs w:val="22"/>
              </w:rPr>
            </w:pPr>
            <w:r>
              <w:rPr>
                <w:rFonts w:eastAsia="Calibri"/>
                <w:sz w:val="22"/>
                <w:szCs w:val="22"/>
              </w:rPr>
              <w:t>5442,12</w:t>
            </w:r>
          </w:p>
        </w:tc>
        <w:tc>
          <w:tcPr>
            <w:tcW w:w="850" w:type="dxa"/>
            <w:shd w:val="clear" w:color="auto" w:fill="auto"/>
          </w:tcPr>
          <w:p w:rsidR="004F505B" w:rsidRPr="00091F42" w:rsidRDefault="004F505B" w:rsidP="00C07AF6">
            <w:pPr>
              <w:autoSpaceDE w:val="0"/>
              <w:autoSpaceDN w:val="0"/>
              <w:adjustRightInd w:val="0"/>
              <w:spacing w:line="360" w:lineRule="atLeast"/>
              <w:jc w:val="both"/>
              <w:rPr>
                <w:rFonts w:eastAsia="Calibri"/>
                <w:sz w:val="22"/>
                <w:szCs w:val="22"/>
                <w:lang w:val="en-US"/>
              </w:rPr>
            </w:pPr>
            <w:r>
              <w:rPr>
                <w:rFonts w:eastAsia="Calibri"/>
                <w:sz w:val="22"/>
                <w:szCs w:val="22"/>
              </w:rPr>
              <w:t>5602,59</w:t>
            </w:r>
          </w:p>
        </w:tc>
        <w:tc>
          <w:tcPr>
            <w:tcW w:w="851" w:type="dxa"/>
            <w:gridSpan w:val="3"/>
            <w:shd w:val="clear" w:color="auto" w:fill="auto"/>
          </w:tcPr>
          <w:p w:rsidR="004F505B" w:rsidRPr="00091F42" w:rsidRDefault="004F505B" w:rsidP="00C07AF6">
            <w:pPr>
              <w:autoSpaceDE w:val="0"/>
              <w:autoSpaceDN w:val="0"/>
              <w:adjustRightInd w:val="0"/>
              <w:spacing w:line="360" w:lineRule="atLeast"/>
              <w:jc w:val="both"/>
              <w:rPr>
                <w:rFonts w:eastAsia="Calibri"/>
                <w:sz w:val="22"/>
                <w:szCs w:val="22"/>
                <w:lang w:val="en-US"/>
              </w:rPr>
            </w:pPr>
            <w:r>
              <w:rPr>
                <w:rFonts w:eastAsia="Calibri"/>
                <w:sz w:val="22"/>
                <w:szCs w:val="22"/>
              </w:rPr>
              <w:t>6901,277</w:t>
            </w:r>
          </w:p>
        </w:tc>
      </w:tr>
      <w:tr w:rsidR="004F505B" w:rsidRPr="00721FFE" w:rsidTr="00C07AF6">
        <w:trPr>
          <w:trHeight w:val="2755"/>
        </w:trPr>
        <w:tc>
          <w:tcPr>
            <w:tcW w:w="674" w:type="dxa"/>
            <w:vMerge/>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96" w:type="dxa"/>
            <w:gridSpan w:val="3"/>
            <w:vMerge/>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415"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 xml:space="preserve">Расходы на обеспечение деятельности (оказания услуг) МБУК «МЦРДК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 Пензенской области»</w:t>
            </w:r>
          </w:p>
        </w:tc>
        <w:tc>
          <w:tcPr>
            <w:tcW w:w="916"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человек</w:t>
            </w:r>
          </w:p>
        </w:tc>
        <w:tc>
          <w:tcPr>
            <w:tcW w:w="709" w:type="dxa"/>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51628</w:t>
            </w:r>
          </w:p>
        </w:tc>
        <w:tc>
          <w:tcPr>
            <w:tcW w:w="874" w:type="dxa"/>
            <w:gridSpan w:val="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51653</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Pr>
                <w:rFonts w:eastAsia="Calibri"/>
                <w:sz w:val="22"/>
                <w:szCs w:val="22"/>
              </w:rPr>
              <w:t>76603</w:t>
            </w:r>
          </w:p>
        </w:tc>
        <w:tc>
          <w:tcPr>
            <w:tcW w:w="851"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Pr>
                <w:rFonts w:eastAsia="Calibri"/>
                <w:sz w:val="22"/>
                <w:szCs w:val="22"/>
              </w:rPr>
              <w:t>87300</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Pr>
                <w:rFonts w:eastAsia="Calibri"/>
                <w:sz w:val="22"/>
                <w:szCs w:val="22"/>
              </w:rPr>
              <w:t>98938</w:t>
            </w:r>
          </w:p>
        </w:tc>
        <w:tc>
          <w:tcPr>
            <w:tcW w:w="975"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Pr>
                <w:rFonts w:eastAsia="Calibri"/>
                <w:sz w:val="22"/>
                <w:szCs w:val="22"/>
              </w:rPr>
              <w:t>87600</w:t>
            </w:r>
          </w:p>
        </w:tc>
        <w:tc>
          <w:tcPr>
            <w:tcW w:w="868"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8146,9</w:t>
            </w:r>
          </w:p>
        </w:tc>
        <w:tc>
          <w:tcPr>
            <w:tcW w:w="850" w:type="dxa"/>
            <w:gridSpan w:val="2"/>
            <w:shd w:val="clear" w:color="auto" w:fill="auto"/>
          </w:tcPr>
          <w:p w:rsidR="004F505B" w:rsidRPr="009C3B04" w:rsidRDefault="004F505B" w:rsidP="00C07AF6">
            <w:pPr>
              <w:autoSpaceDE w:val="0"/>
              <w:autoSpaceDN w:val="0"/>
              <w:adjustRightInd w:val="0"/>
              <w:spacing w:line="360" w:lineRule="atLeast"/>
              <w:jc w:val="both"/>
              <w:rPr>
                <w:rFonts w:eastAsia="Calibri"/>
                <w:sz w:val="22"/>
                <w:szCs w:val="22"/>
                <w:lang w:val="en-US"/>
              </w:rPr>
            </w:pPr>
            <w:r w:rsidRPr="009C3B04">
              <w:rPr>
                <w:rFonts w:eastAsia="Calibri"/>
                <w:sz w:val="22"/>
                <w:szCs w:val="22"/>
                <w:lang w:val="en-US"/>
              </w:rPr>
              <w:t>8468.9</w:t>
            </w:r>
          </w:p>
        </w:tc>
        <w:tc>
          <w:tcPr>
            <w:tcW w:w="851" w:type="dxa"/>
            <w:gridSpan w:val="2"/>
            <w:shd w:val="clear" w:color="auto" w:fill="auto"/>
          </w:tcPr>
          <w:p w:rsidR="004F505B" w:rsidRPr="009C3B04" w:rsidRDefault="004F505B" w:rsidP="00C07AF6">
            <w:pPr>
              <w:autoSpaceDE w:val="0"/>
              <w:autoSpaceDN w:val="0"/>
              <w:adjustRightInd w:val="0"/>
              <w:spacing w:line="360" w:lineRule="atLeast"/>
              <w:jc w:val="both"/>
              <w:rPr>
                <w:rFonts w:eastAsia="Calibri"/>
                <w:sz w:val="22"/>
                <w:szCs w:val="22"/>
              </w:rPr>
            </w:pPr>
            <w:r>
              <w:rPr>
                <w:rFonts w:eastAsia="Calibri"/>
                <w:sz w:val="22"/>
                <w:szCs w:val="22"/>
              </w:rPr>
              <w:t>8845,65</w:t>
            </w:r>
          </w:p>
        </w:tc>
        <w:tc>
          <w:tcPr>
            <w:tcW w:w="787" w:type="dxa"/>
            <w:gridSpan w:val="3"/>
            <w:shd w:val="clear" w:color="auto" w:fill="auto"/>
          </w:tcPr>
          <w:p w:rsidR="004F505B" w:rsidRPr="0006207B" w:rsidRDefault="004F505B" w:rsidP="00C07AF6">
            <w:pPr>
              <w:autoSpaceDE w:val="0"/>
              <w:autoSpaceDN w:val="0"/>
              <w:adjustRightInd w:val="0"/>
              <w:spacing w:line="360" w:lineRule="atLeast"/>
              <w:jc w:val="both"/>
              <w:rPr>
                <w:rFonts w:eastAsia="Calibri"/>
                <w:sz w:val="22"/>
                <w:szCs w:val="22"/>
              </w:rPr>
            </w:pPr>
            <w:r>
              <w:rPr>
                <w:rFonts w:eastAsia="Calibri"/>
                <w:sz w:val="22"/>
                <w:szCs w:val="22"/>
              </w:rPr>
              <w:t>8228,73</w:t>
            </w:r>
          </w:p>
        </w:tc>
        <w:tc>
          <w:tcPr>
            <w:tcW w:w="850" w:type="dxa"/>
            <w:shd w:val="clear" w:color="auto" w:fill="auto"/>
          </w:tcPr>
          <w:p w:rsidR="004F505B" w:rsidRPr="00E5099E" w:rsidRDefault="004F505B" w:rsidP="00C07AF6">
            <w:pPr>
              <w:autoSpaceDE w:val="0"/>
              <w:autoSpaceDN w:val="0"/>
              <w:adjustRightInd w:val="0"/>
              <w:spacing w:line="360" w:lineRule="atLeast"/>
              <w:jc w:val="both"/>
              <w:rPr>
                <w:rFonts w:eastAsia="Calibri"/>
                <w:sz w:val="22"/>
                <w:szCs w:val="22"/>
                <w:lang w:val="en-US"/>
              </w:rPr>
            </w:pPr>
            <w:r>
              <w:rPr>
                <w:rFonts w:eastAsia="Calibri"/>
                <w:sz w:val="22"/>
                <w:szCs w:val="22"/>
              </w:rPr>
              <w:t>8690,23</w:t>
            </w:r>
          </w:p>
        </w:tc>
        <w:tc>
          <w:tcPr>
            <w:tcW w:w="851" w:type="dxa"/>
            <w:gridSpan w:val="3"/>
            <w:shd w:val="clear" w:color="auto" w:fill="auto"/>
          </w:tcPr>
          <w:p w:rsidR="004F505B" w:rsidRPr="00E5099E" w:rsidRDefault="004F505B" w:rsidP="00C07AF6">
            <w:pPr>
              <w:autoSpaceDE w:val="0"/>
              <w:autoSpaceDN w:val="0"/>
              <w:adjustRightInd w:val="0"/>
              <w:spacing w:line="360" w:lineRule="atLeast"/>
              <w:jc w:val="both"/>
              <w:rPr>
                <w:rFonts w:eastAsia="Calibri"/>
                <w:sz w:val="22"/>
                <w:szCs w:val="22"/>
                <w:lang w:val="en-US"/>
              </w:rPr>
            </w:pPr>
            <w:r>
              <w:rPr>
                <w:rFonts w:eastAsia="Calibri"/>
                <w:sz w:val="22"/>
                <w:szCs w:val="22"/>
              </w:rPr>
              <w:t>12145,195</w:t>
            </w:r>
          </w:p>
        </w:tc>
      </w:tr>
      <w:tr w:rsidR="004F505B" w:rsidRPr="00721FFE" w:rsidTr="00C07AF6">
        <w:trPr>
          <w:trHeight w:val="2296"/>
        </w:trPr>
        <w:tc>
          <w:tcPr>
            <w:tcW w:w="674" w:type="dxa"/>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396" w:type="dxa"/>
            <w:gridSpan w:val="3"/>
            <w:shd w:val="clear" w:color="auto" w:fill="auto"/>
          </w:tcPr>
          <w:p w:rsidR="004F505B" w:rsidRPr="00721FFE" w:rsidRDefault="004F505B" w:rsidP="00C07AF6">
            <w:pPr>
              <w:autoSpaceDE w:val="0"/>
              <w:autoSpaceDN w:val="0"/>
              <w:adjustRightInd w:val="0"/>
              <w:spacing w:line="360" w:lineRule="atLeast"/>
              <w:ind w:firstLine="720"/>
              <w:jc w:val="both"/>
              <w:rPr>
                <w:rFonts w:eastAsia="Calibri"/>
                <w:sz w:val="22"/>
                <w:szCs w:val="22"/>
              </w:rPr>
            </w:pPr>
          </w:p>
        </w:tc>
        <w:tc>
          <w:tcPr>
            <w:tcW w:w="1415" w:type="dxa"/>
            <w:gridSpan w:val="3"/>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 xml:space="preserve">Расходы на обеспечение деятельности (оказания услуг) МБОУДО «ДШИ </w:t>
            </w:r>
            <w:proofErr w:type="spellStart"/>
            <w:r w:rsidRPr="00721FFE">
              <w:rPr>
                <w:rFonts w:eastAsia="Calibri"/>
                <w:sz w:val="22"/>
                <w:szCs w:val="22"/>
              </w:rPr>
              <w:t>Камешкирского</w:t>
            </w:r>
            <w:proofErr w:type="spellEnd"/>
            <w:r w:rsidRPr="00721FFE">
              <w:rPr>
                <w:rFonts w:eastAsia="Calibri"/>
                <w:sz w:val="22"/>
                <w:szCs w:val="22"/>
              </w:rPr>
              <w:t xml:space="preserve"> района»</w:t>
            </w:r>
          </w:p>
        </w:tc>
        <w:tc>
          <w:tcPr>
            <w:tcW w:w="916"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человек</w:t>
            </w:r>
          </w:p>
        </w:tc>
        <w:tc>
          <w:tcPr>
            <w:tcW w:w="709" w:type="dxa"/>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127</w:t>
            </w:r>
          </w:p>
        </w:tc>
        <w:tc>
          <w:tcPr>
            <w:tcW w:w="874" w:type="dxa"/>
            <w:gridSpan w:val="4"/>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127</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Pr>
                <w:rFonts w:eastAsia="Calibri"/>
                <w:sz w:val="22"/>
                <w:szCs w:val="22"/>
              </w:rPr>
              <w:t>124</w:t>
            </w:r>
          </w:p>
        </w:tc>
        <w:tc>
          <w:tcPr>
            <w:tcW w:w="851"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Pr>
                <w:rFonts w:eastAsia="Calibri"/>
                <w:sz w:val="22"/>
                <w:szCs w:val="22"/>
              </w:rPr>
              <w:t>124</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Pr>
                <w:rFonts w:eastAsia="Calibri"/>
                <w:sz w:val="22"/>
                <w:szCs w:val="22"/>
              </w:rPr>
              <w:t>126</w:t>
            </w:r>
          </w:p>
        </w:tc>
        <w:tc>
          <w:tcPr>
            <w:tcW w:w="975"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Pr>
                <w:rFonts w:eastAsia="Calibri"/>
                <w:sz w:val="22"/>
                <w:szCs w:val="22"/>
              </w:rPr>
              <w:t>135</w:t>
            </w:r>
          </w:p>
        </w:tc>
        <w:tc>
          <w:tcPr>
            <w:tcW w:w="868"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3551,4</w:t>
            </w:r>
          </w:p>
        </w:tc>
        <w:tc>
          <w:tcPr>
            <w:tcW w:w="850"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sidRPr="00721FFE">
              <w:rPr>
                <w:rFonts w:eastAsia="Calibri"/>
                <w:sz w:val="22"/>
                <w:szCs w:val="22"/>
              </w:rPr>
              <w:t>3587,2</w:t>
            </w:r>
          </w:p>
        </w:tc>
        <w:tc>
          <w:tcPr>
            <w:tcW w:w="851" w:type="dxa"/>
            <w:gridSpan w:val="2"/>
            <w:shd w:val="clear" w:color="auto" w:fill="auto"/>
          </w:tcPr>
          <w:p w:rsidR="004F505B" w:rsidRPr="00721FFE" w:rsidRDefault="004F505B" w:rsidP="00C07AF6">
            <w:pPr>
              <w:autoSpaceDE w:val="0"/>
              <w:autoSpaceDN w:val="0"/>
              <w:adjustRightInd w:val="0"/>
              <w:spacing w:line="360" w:lineRule="atLeast"/>
              <w:jc w:val="both"/>
              <w:rPr>
                <w:rFonts w:eastAsia="Calibri"/>
                <w:sz w:val="22"/>
                <w:szCs w:val="22"/>
              </w:rPr>
            </w:pPr>
            <w:r>
              <w:rPr>
                <w:rFonts w:eastAsia="Calibri"/>
                <w:sz w:val="22"/>
                <w:szCs w:val="22"/>
              </w:rPr>
              <w:t>3740,95</w:t>
            </w:r>
          </w:p>
        </w:tc>
        <w:tc>
          <w:tcPr>
            <w:tcW w:w="787" w:type="dxa"/>
            <w:gridSpan w:val="3"/>
            <w:shd w:val="clear" w:color="auto" w:fill="auto"/>
          </w:tcPr>
          <w:p w:rsidR="004F505B" w:rsidRPr="0006207B" w:rsidRDefault="004F505B" w:rsidP="00C07AF6">
            <w:pPr>
              <w:autoSpaceDE w:val="0"/>
              <w:autoSpaceDN w:val="0"/>
              <w:adjustRightInd w:val="0"/>
              <w:spacing w:line="360" w:lineRule="atLeast"/>
              <w:jc w:val="both"/>
              <w:rPr>
                <w:rFonts w:eastAsia="Calibri"/>
                <w:sz w:val="22"/>
                <w:szCs w:val="22"/>
              </w:rPr>
            </w:pPr>
            <w:r>
              <w:rPr>
                <w:rFonts w:eastAsia="Calibri"/>
                <w:sz w:val="22"/>
                <w:szCs w:val="22"/>
              </w:rPr>
              <w:t>3998,54</w:t>
            </w:r>
          </w:p>
        </w:tc>
        <w:tc>
          <w:tcPr>
            <w:tcW w:w="850" w:type="dxa"/>
            <w:shd w:val="clear" w:color="auto" w:fill="auto"/>
          </w:tcPr>
          <w:p w:rsidR="004F505B" w:rsidRPr="0006207B" w:rsidRDefault="004F505B" w:rsidP="00C07AF6">
            <w:pPr>
              <w:autoSpaceDE w:val="0"/>
              <w:autoSpaceDN w:val="0"/>
              <w:adjustRightInd w:val="0"/>
              <w:spacing w:line="360" w:lineRule="atLeast"/>
              <w:jc w:val="both"/>
              <w:rPr>
                <w:rFonts w:eastAsia="Calibri"/>
                <w:sz w:val="22"/>
                <w:szCs w:val="22"/>
              </w:rPr>
            </w:pPr>
            <w:r>
              <w:rPr>
                <w:rFonts w:eastAsia="Calibri"/>
                <w:sz w:val="22"/>
                <w:szCs w:val="22"/>
              </w:rPr>
              <w:t>4383,40</w:t>
            </w:r>
          </w:p>
        </w:tc>
        <w:tc>
          <w:tcPr>
            <w:tcW w:w="851" w:type="dxa"/>
            <w:gridSpan w:val="3"/>
            <w:shd w:val="clear" w:color="auto" w:fill="auto"/>
          </w:tcPr>
          <w:p w:rsidR="004F505B" w:rsidRPr="0006207B" w:rsidRDefault="004F505B" w:rsidP="00C07AF6">
            <w:pPr>
              <w:autoSpaceDE w:val="0"/>
              <w:autoSpaceDN w:val="0"/>
              <w:adjustRightInd w:val="0"/>
              <w:spacing w:line="360" w:lineRule="atLeast"/>
              <w:jc w:val="both"/>
              <w:rPr>
                <w:rFonts w:eastAsia="Calibri"/>
                <w:sz w:val="22"/>
                <w:szCs w:val="22"/>
              </w:rPr>
            </w:pPr>
            <w:r>
              <w:rPr>
                <w:rFonts w:eastAsia="Calibri"/>
                <w:sz w:val="22"/>
                <w:szCs w:val="22"/>
              </w:rPr>
              <w:t>5870,54</w:t>
            </w:r>
          </w:p>
        </w:tc>
      </w:tr>
    </w:tbl>
    <w:p w:rsidR="004F505B" w:rsidRPr="00721FFE" w:rsidRDefault="004F505B" w:rsidP="004F505B">
      <w:pPr>
        <w:autoSpaceDE w:val="0"/>
        <w:autoSpaceDN w:val="0"/>
        <w:jc w:val="right"/>
        <w:rPr>
          <w:sz w:val="24"/>
        </w:rPr>
      </w:pPr>
    </w:p>
    <w:p w:rsidR="004F505B" w:rsidRDefault="004F505B" w:rsidP="004F505B">
      <w:pPr>
        <w:widowControl/>
      </w:pPr>
    </w:p>
    <w:p w:rsidR="004F505B" w:rsidRDefault="004F505B" w:rsidP="004F505B">
      <w:pPr>
        <w:widowControl/>
      </w:pPr>
    </w:p>
    <w:p w:rsidR="004F505B" w:rsidRDefault="004F505B" w:rsidP="004F505B">
      <w:pPr>
        <w:widowControl/>
      </w:pPr>
    </w:p>
    <w:p w:rsidR="004F505B" w:rsidRPr="00721FFE" w:rsidRDefault="004F505B" w:rsidP="004F505B">
      <w:pPr>
        <w:widowControl/>
      </w:pPr>
    </w:p>
    <w:p w:rsidR="004F505B" w:rsidRPr="00E33087" w:rsidRDefault="004F505B" w:rsidP="004F505B">
      <w:pPr>
        <w:widowControl/>
        <w:rPr>
          <w:sz w:val="24"/>
          <w:szCs w:val="24"/>
          <w:lang w:val="en-US"/>
        </w:rPr>
      </w:pPr>
    </w:p>
    <w:p w:rsidR="004F505B" w:rsidRPr="00BA50DE" w:rsidRDefault="004F505B" w:rsidP="004F505B">
      <w:pPr>
        <w:autoSpaceDE w:val="0"/>
        <w:autoSpaceDN w:val="0"/>
        <w:adjustRightInd w:val="0"/>
        <w:ind w:left="4820"/>
        <w:jc w:val="right"/>
        <w:outlineLvl w:val="1"/>
      </w:pPr>
      <w:r>
        <w:t>Приложение №2</w:t>
      </w:r>
    </w:p>
    <w:p w:rsidR="004F505B" w:rsidRPr="00721FFE" w:rsidRDefault="004F505B" w:rsidP="004F505B">
      <w:pPr>
        <w:autoSpaceDE w:val="0"/>
        <w:autoSpaceDN w:val="0"/>
        <w:adjustRightInd w:val="0"/>
        <w:outlineLvl w:val="1"/>
        <w:rPr>
          <w:rFonts w:eastAsia="Calibri"/>
          <w:sz w:val="24"/>
          <w:szCs w:val="24"/>
        </w:rPr>
      </w:pPr>
    </w:p>
    <w:p w:rsidR="004F505B" w:rsidRPr="00721FFE" w:rsidRDefault="004F505B" w:rsidP="004F505B">
      <w:pPr>
        <w:autoSpaceDE w:val="0"/>
        <w:autoSpaceDN w:val="0"/>
        <w:adjustRightInd w:val="0"/>
        <w:ind w:left="4820"/>
        <w:jc w:val="right"/>
        <w:outlineLvl w:val="1"/>
      </w:pPr>
      <w:r w:rsidRPr="00721FFE">
        <w:t>Приложение № 7.2</w:t>
      </w:r>
    </w:p>
    <w:p w:rsidR="004F505B" w:rsidRPr="00721FFE" w:rsidRDefault="004F505B" w:rsidP="004F505B">
      <w:pPr>
        <w:autoSpaceDE w:val="0"/>
        <w:autoSpaceDN w:val="0"/>
        <w:adjustRightInd w:val="0"/>
        <w:ind w:left="4820"/>
        <w:jc w:val="right"/>
      </w:pPr>
      <w:r w:rsidRPr="00721FFE">
        <w:t>к муниципальной программе</w:t>
      </w:r>
    </w:p>
    <w:p w:rsidR="004F505B" w:rsidRPr="00721FFE" w:rsidRDefault="004F505B" w:rsidP="004F505B">
      <w:pPr>
        <w:autoSpaceDE w:val="0"/>
        <w:autoSpaceDN w:val="0"/>
        <w:adjustRightInd w:val="0"/>
        <w:ind w:left="4820"/>
        <w:jc w:val="right"/>
      </w:pPr>
      <w:proofErr w:type="spellStart"/>
      <w:r w:rsidRPr="00721FFE">
        <w:t>Камешкирского</w:t>
      </w:r>
      <w:proofErr w:type="spellEnd"/>
      <w:r w:rsidRPr="00721FFE">
        <w:t xml:space="preserve"> района Пензенской области</w:t>
      </w:r>
    </w:p>
    <w:p w:rsidR="004F505B" w:rsidRPr="00721FFE" w:rsidRDefault="004F505B" w:rsidP="004F505B">
      <w:pPr>
        <w:autoSpaceDE w:val="0"/>
        <w:autoSpaceDN w:val="0"/>
        <w:adjustRightInd w:val="0"/>
        <w:ind w:firstLine="540"/>
        <w:jc w:val="right"/>
        <w:rPr>
          <w:rFonts w:eastAsia="Calibri"/>
        </w:rPr>
      </w:pPr>
      <w:r w:rsidRPr="00721FFE">
        <w:rPr>
          <w:rFonts w:eastAsia="Calibri"/>
        </w:rPr>
        <w:t xml:space="preserve">«Развитие культуры и туризма </w:t>
      </w:r>
      <w:proofErr w:type="gramStart"/>
      <w:r w:rsidRPr="00721FFE">
        <w:rPr>
          <w:rFonts w:eastAsia="Calibri"/>
        </w:rPr>
        <w:t>в</w:t>
      </w:r>
      <w:proofErr w:type="gramEnd"/>
      <w:r w:rsidRPr="00721FFE">
        <w:rPr>
          <w:rFonts w:eastAsia="Calibri"/>
        </w:rPr>
        <w:t xml:space="preserve">  </w:t>
      </w:r>
    </w:p>
    <w:p w:rsidR="004F505B" w:rsidRPr="00721FFE" w:rsidRDefault="004F505B" w:rsidP="004F505B">
      <w:pPr>
        <w:autoSpaceDE w:val="0"/>
        <w:autoSpaceDN w:val="0"/>
        <w:adjustRightInd w:val="0"/>
        <w:ind w:firstLine="540"/>
        <w:jc w:val="right"/>
        <w:rPr>
          <w:rFonts w:eastAsia="Calibri"/>
        </w:rPr>
      </w:pPr>
      <w:proofErr w:type="spellStart"/>
      <w:r w:rsidRPr="00721FFE">
        <w:rPr>
          <w:rFonts w:eastAsia="Calibri"/>
        </w:rPr>
        <w:t>Камешкирском</w:t>
      </w:r>
      <w:proofErr w:type="spellEnd"/>
      <w:r w:rsidRPr="00721FFE">
        <w:rPr>
          <w:rFonts w:eastAsia="Calibri"/>
        </w:rPr>
        <w:t xml:space="preserve"> </w:t>
      </w:r>
      <w:proofErr w:type="gramStart"/>
      <w:r w:rsidRPr="00721FFE">
        <w:rPr>
          <w:rFonts w:eastAsia="Calibri"/>
        </w:rPr>
        <w:t>районе</w:t>
      </w:r>
      <w:proofErr w:type="gramEnd"/>
      <w:r w:rsidRPr="00721FFE">
        <w:rPr>
          <w:rFonts w:eastAsia="Calibri"/>
        </w:rPr>
        <w:t xml:space="preserve"> </w:t>
      </w:r>
    </w:p>
    <w:p w:rsidR="004F505B" w:rsidRPr="00721FFE" w:rsidRDefault="004F505B" w:rsidP="004F505B">
      <w:pPr>
        <w:autoSpaceDE w:val="0"/>
        <w:autoSpaceDN w:val="0"/>
        <w:adjustRightInd w:val="0"/>
        <w:ind w:firstLine="540"/>
        <w:jc w:val="right"/>
        <w:rPr>
          <w:rFonts w:eastAsia="Calibri"/>
        </w:rPr>
      </w:pPr>
      <w:r w:rsidRPr="00721FFE">
        <w:rPr>
          <w:rFonts w:eastAsia="Calibri"/>
        </w:rPr>
        <w:t>Пензенской области</w:t>
      </w:r>
      <w:r w:rsidRPr="00721FFE">
        <w:t>»</w:t>
      </w:r>
    </w:p>
    <w:p w:rsidR="004F505B" w:rsidRPr="00721FFE" w:rsidRDefault="004F505B" w:rsidP="004F505B">
      <w:pPr>
        <w:autoSpaceDE w:val="0"/>
        <w:autoSpaceDN w:val="0"/>
        <w:adjustRightInd w:val="0"/>
        <w:rPr>
          <w:b/>
          <w:bCs/>
          <w:sz w:val="24"/>
          <w:szCs w:val="24"/>
        </w:rPr>
      </w:pPr>
    </w:p>
    <w:p w:rsidR="004F505B" w:rsidRPr="00721FFE" w:rsidRDefault="004F505B" w:rsidP="004F505B">
      <w:pPr>
        <w:autoSpaceDE w:val="0"/>
        <w:autoSpaceDN w:val="0"/>
        <w:adjustRightInd w:val="0"/>
        <w:ind w:firstLine="720"/>
        <w:jc w:val="center"/>
        <w:rPr>
          <w:b/>
          <w:sz w:val="24"/>
          <w:szCs w:val="24"/>
        </w:rPr>
      </w:pPr>
      <w:r w:rsidRPr="00721FFE">
        <w:rPr>
          <w:b/>
          <w:sz w:val="24"/>
          <w:szCs w:val="24"/>
        </w:rPr>
        <w:t>РЕСУРСНОЕ ОБЕСПЕЧЕНИЕ</w:t>
      </w:r>
    </w:p>
    <w:p w:rsidR="004F505B" w:rsidRPr="00721FFE" w:rsidRDefault="004F505B" w:rsidP="004F505B">
      <w:pPr>
        <w:autoSpaceDE w:val="0"/>
        <w:autoSpaceDN w:val="0"/>
        <w:adjustRightInd w:val="0"/>
        <w:ind w:firstLine="720"/>
        <w:jc w:val="center"/>
        <w:rPr>
          <w:b/>
          <w:sz w:val="24"/>
          <w:szCs w:val="24"/>
        </w:rPr>
      </w:pPr>
      <w:r w:rsidRPr="00721FFE">
        <w:rPr>
          <w:b/>
          <w:sz w:val="24"/>
          <w:szCs w:val="24"/>
        </w:rPr>
        <w:t xml:space="preserve">реализации муниципальной программы </w:t>
      </w:r>
      <w:proofErr w:type="spellStart"/>
      <w:r w:rsidRPr="00721FFE">
        <w:rPr>
          <w:b/>
          <w:sz w:val="24"/>
          <w:szCs w:val="24"/>
        </w:rPr>
        <w:t>Камешкирского</w:t>
      </w:r>
      <w:proofErr w:type="spellEnd"/>
      <w:r w:rsidRPr="00721FFE">
        <w:rPr>
          <w:b/>
          <w:sz w:val="24"/>
          <w:szCs w:val="24"/>
        </w:rPr>
        <w:t xml:space="preserve"> района Пензенской области</w:t>
      </w:r>
    </w:p>
    <w:p w:rsidR="004F505B" w:rsidRPr="00721FFE" w:rsidRDefault="004F505B" w:rsidP="004F505B">
      <w:pPr>
        <w:widowControl/>
        <w:autoSpaceDE w:val="0"/>
        <w:autoSpaceDN w:val="0"/>
        <w:adjustRightInd w:val="0"/>
        <w:spacing w:line="360" w:lineRule="atLeast"/>
        <w:jc w:val="center"/>
        <w:outlineLvl w:val="1"/>
        <w:rPr>
          <w:b/>
          <w:sz w:val="24"/>
          <w:szCs w:val="24"/>
        </w:rPr>
      </w:pPr>
      <w:r w:rsidRPr="00721FFE">
        <w:rPr>
          <w:b/>
          <w:sz w:val="24"/>
          <w:szCs w:val="24"/>
        </w:rPr>
        <w:t xml:space="preserve">«Развитие культуры и туризма в </w:t>
      </w:r>
      <w:proofErr w:type="spellStart"/>
      <w:r w:rsidRPr="00721FFE">
        <w:rPr>
          <w:b/>
          <w:sz w:val="24"/>
          <w:szCs w:val="24"/>
        </w:rPr>
        <w:t>Камешкирском</w:t>
      </w:r>
      <w:proofErr w:type="spellEnd"/>
      <w:r w:rsidRPr="00721FFE">
        <w:rPr>
          <w:b/>
          <w:sz w:val="24"/>
          <w:szCs w:val="24"/>
        </w:rPr>
        <w:t xml:space="preserve"> районе Пензенской области»</w:t>
      </w:r>
    </w:p>
    <w:p w:rsidR="004F505B" w:rsidRPr="00721FFE" w:rsidRDefault="004F505B" w:rsidP="004F505B">
      <w:pPr>
        <w:widowControl/>
        <w:autoSpaceDE w:val="0"/>
        <w:autoSpaceDN w:val="0"/>
        <w:adjustRightInd w:val="0"/>
        <w:spacing w:line="360" w:lineRule="atLeast"/>
        <w:jc w:val="center"/>
        <w:outlineLvl w:val="1"/>
        <w:rPr>
          <w:b/>
          <w:sz w:val="24"/>
          <w:szCs w:val="24"/>
        </w:rPr>
      </w:pPr>
      <w:r w:rsidRPr="00721FFE">
        <w:rPr>
          <w:b/>
          <w:sz w:val="24"/>
          <w:szCs w:val="24"/>
        </w:rPr>
        <w:t xml:space="preserve">за счет всех источников финансирования на 2019 </w:t>
      </w:r>
      <w:r>
        <w:rPr>
          <w:b/>
          <w:sz w:val="24"/>
          <w:szCs w:val="24"/>
        </w:rPr>
        <w:t>–</w:t>
      </w:r>
      <w:r w:rsidRPr="00721FFE">
        <w:rPr>
          <w:b/>
          <w:sz w:val="24"/>
          <w:szCs w:val="24"/>
        </w:rPr>
        <w:t xml:space="preserve"> 2024 годы</w:t>
      </w:r>
    </w:p>
    <w:p w:rsidR="004F505B" w:rsidRPr="00721FFE" w:rsidRDefault="004F505B" w:rsidP="004F505B">
      <w:pPr>
        <w:autoSpaceDE w:val="0"/>
        <w:autoSpaceDN w:val="0"/>
        <w:adjustRightInd w:val="0"/>
        <w:ind w:firstLine="720"/>
        <w:jc w:val="center"/>
        <w:rPr>
          <w:szCs w:val="24"/>
        </w:rPr>
      </w:pPr>
    </w:p>
    <w:tbl>
      <w:tblPr>
        <w:tblW w:w="149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6"/>
        <w:gridCol w:w="968"/>
        <w:gridCol w:w="1821"/>
        <w:gridCol w:w="4625"/>
        <w:gridCol w:w="841"/>
        <w:gridCol w:w="981"/>
        <w:gridCol w:w="840"/>
        <w:gridCol w:w="982"/>
        <w:gridCol w:w="982"/>
        <w:gridCol w:w="27"/>
        <w:gridCol w:w="954"/>
        <w:gridCol w:w="6"/>
        <w:gridCol w:w="1284"/>
      </w:tblGrid>
      <w:tr w:rsidR="004F505B" w:rsidRPr="00721FFE" w:rsidTr="00C07AF6">
        <w:trPr>
          <w:trHeight w:val="144"/>
        </w:trPr>
        <w:tc>
          <w:tcPr>
            <w:tcW w:w="3425" w:type="dxa"/>
            <w:gridSpan w:val="3"/>
            <w:vAlign w:val="center"/>
          </w:tcPr>
          <w:p w:rsidR="004F505B" w:rsidRPr="00721FFE" w:rsidRDefault="004F505B" w:rsidP="00C07AF6">
            <w:pPr>
              <w:autoSpaceDE w:val="0"/>
              <w:autoSpaceDN w:val="0"/>
              <w:adjustRightInd w:val="0"/>
              <w:ind w:firstLine="720"/>
              <w:jc w:val="center"/>
              <w:rPr>
                <w:szCs w:val="24"/>
              </w:rPr>
            </w:pPr>
            <w:r w:rsidRPr="00721FFE">
              <w:rPr>
                <w:szCs w:val="24"/>
              </w:rPr>
              <w:t>Ответственный исполнитель муниципальной программы</w:t>
            </w:r>
          </w:p>
        </w:tc>
        <w:tc>
          <w:tcPr>
            <w:tcW w:w="11522" w:type="dxa"/>
            <w:gridSpan w:val="10"/>
          </w:tcPr>
          <w:p w:rsidR="004F505B" w:rsidRPr="00721FFE" w:rsidRDefault="004F505B" w:rsidP="00C07AF6">
            <w:pPr>
              <w:autoSpaceDE w:val="0"/>
              <w:autoSpaceDN w:val="0"/>
              <w:adjustRightInd w:val="0"/>
              <w:ind w:firstLine="720"/>
              <w:jc w:val="center"/>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r>
      <w:tr w:rsidR="004F505B" w:rsidRPr="00721FFE" w:rsidTr="00C07AF6">
        <w:trPr>
          <w:trHeight w:val="144"/>
        </w:trPr>
        <w:tc>
          <w:tcPr>
            <w:tcW w:w="636" w:type="dxa"/>
            <w:vMerge w:val="restart"/>
          </w:tcPr>
          <w:p w:rsidR="004F505B" w:rsidRPr="00721FFE" w:rsidRDefault="004F505B" w:rsidP="00C07AF6">
            <w:pPr>
              <w:autoSpaceDE w:val="0"/>
              <w:autoSpaceDN w:val="0"/>
              <w:adjustRightInd w:val="0"/>
              <w:ind w:firstLine="720"/>
              <w:jc w:val="center"/>
              <w:rPr>
                <w:szCs w:val="24"/>
              </w:rPr>
            </w:pPr>
            <w:r w:rsidRPr="00721FFE">
              <w:rPr>
                <w:szCs w:val="24"/>
              </w:rPr>
              <w:lastRenderedPageBreak/>
              <w:t>N</w:t>
            </w:r>
          </w:p>
          <w:p w:rsidR="004F505B" w:rsidRPr="00721FFE" w:rsidRDefault="004F505B" w:rsidP="00C07AF6">
            <w:pPr>
              <w:autoSpaceDE w:val="0"/>
              <w:autoSpaceDN w:val="0"/>
              <w:adjustRightInd w:val="0"/>
              <w:ind w:firstLine="720"/>
              <w:jc w:val="center"/>
              <w:rPr>
                <w:szCs w:val="24"/>
              </w:rPr>
            </w:pPr>
            <w:r w:rsidRPr="00721FFE">
              <w:rPr>
                <w:szCs w:val="24"/>
              </w:rPr>
              <w:t>п</w:t>
            </w:r>
            <w:r w:rsidRPr="00721FFE">
              <w:rPr>
                <w:sz w:val="24"/>
                <w:szCs w:val="24"/>
              </w:rPr>
              <w:t xml:space="preserve">№ </w:t>
            </w:r>
            <w:proofErr w:type="gramStart"/>
            <w:r w:rsidRPr="00721FFE">
              <w:rPr>
                <w:sz w:val="24"/>
                <w:szCs w:val="24"/>
              </w:rPr>
              <w:t>п</w:t>
            </w:r>
            <w:proofErr w:type="gramEnd"/>
            <w:r w:rsidRPr="00721FFE">
              <w:rPr>
                <w:sz w:val="24"/>
                <w:szCs w:val="24"/>
              </w:rPr>
              <w:t>/п</w:t>
            </w:r>
          </w:p>
        </w:tc>
        <w:tc>
          <w:tcPr>
            <w:tcW w:w="968" w:type="dxa"/>
            <w:vMerge w:val="restart"/>
          </w:tcPr>
          <w:p w:rsidR="004F505B" w:rsidRPr="00721FFE" w:rsidRDefault="004F505B" w:rsidP="00C07AF6">
            <w:pPr>
              <w:autoSpaceDE w:val="0"/>
              <w:autoSpaceDN w:val="0"/>
              <w:adjustRightInd w:val="0"/>
              <w:rPr>
                <w:szCs w:val="24"/>
              </w:rPr>
            </w:pPr>
            <w:r w:rsidRPr="00721FFE">
              <w:rPr>
                <w:szCs w:val="24"/>
              </w:rPr>
              <w:t>Статус</w:t>
            </w:r>
          </w:p>
        </w:tc>
        <w:tc>
          <w:tcPr>
            <w:tcW w:w="1821" w:type="dxa"/>
            <w:vMerge w:val="restart"/>
          </w:tcPr>
          <w:p w:rsidR="004F505B" w:rsidRPr="00721FFE" w:rsidRDefault="004F505B" w:rsidP="00C07AF6">
            <w:pPr>
              <w:autoSpaceDE w:val="0"/>
              <w:autoSpaceDN w:val="0"/>
              <w:adjustRightInd w:val="0"/>
              <w:rPr>
                <w:szCs w:val="24"/>
              </w:rPr>
            </w:pPr>
            <w:r w:rsidRPr="00721FFE">
              <w:rPr>
                <w:szCs w:val="24"/>
              </w:rPr>
              <w:t>Наименование муниципальной программы, подпрограммы, основного мероприятия</w:t>
            </w:r>
          </w:p>
        </w:tc>
        <w:tc>
          <w:tcPr>
            <w:tcW w:w="4625" w:type="dxa"/>
            <w:vMerge w:val="restart"/>
          </w:tcPr>
          <w:p w:rsidR="004F505B" w:rsidRPr="00721FFE" w:rsidRDefault="004F505B" w:rsidP="00C07AF6">
            <w:pPr>
              <w:autoSpaceDE w:val="0"/>
              <w:autoSpaceDN w:val="0"/>
              <w:adjustRightInd w:val="0"/>
              <w:ind w:firstLine="720"/>
              <w:jc w:val="center"/>
              <w:rPr>
                <w:szCs w:val="24"/>
              </w:rPr>
            </w:pPr>
            <w:r w:rsidRPr="00721FFE">
              <w:rPr>
                <w:szCs w:val="24"/>
              </w:rPr>
              <w:t>Источник финансирования</w:t>
            </w:r>
          </w:p>
        </w:tc>
        <w:tc>
          <w:tcPr>
            <w:tcW w:w="6897" w:type="dxa"/>
            <w:gridSpan w:val="9"/>
          </w:tcPr>
          <w:p w:rsidR="004F505B" w:rsidRPr="00721FFE" w:rsidRDefault="004F505B" w:rsidP="00C07AF6">
            <w:pPr>
              <w:autoSpaceDE w:val="0"/>
              <w:autoSpaceDN w:val="0"/>
              <w:adjustRightInd w:val="0"/>
              <w:ind w:firstLine="720"/>
              <w:jc w:val="center"/>
              <w:rPr>
                <w:szCs w:val="24"/>
              </w:rPr>
            </w:pPr>
            <w:r w:rsidRPr="00721FFE">
              <w:rPr>
                <w:szCs w:val="24"/>
              </w:rPr>
              <w:t>Оценка расходов, тыс. рублей</w:t>
            </w: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vMerge/>
          </w:tcPr>
          <w:p w:rsidR="004F505B" w:rsidRPr="00721FFE" w:rsidRDefault="004F505B" w:rsidP="00C07AF6">
            <w:pPr>
              <w:widowControl/>
              <w:spacing w:line="360" w:lineRule="atLeast"/>
              <w:jc w:val="both"/>
              <w:rPr>
                <w:sz w:val="24"/>
                <w:szCs w:val="24"/>
              </w:rPr>
            </w:pPr>
          </w:p>
        </w:tc>
        <w:tc>
          <w:tcPr>
            <w:tcW w:w="841" w:type="dxa"/>
          </w:tcPr>
          <w:p w:rsidR="004F505B" w:rsidRPr="00721FFE" w:rsidRDefault="004F505B" w:rsidP="00C07AF6">
            <w:pPr>
              <w:autoSpaceDE w:val="0"/>
              <w:autoSpaceDN w:val="0"/>
              <w:adjustRightInd w:val="0"/>
              <w:rPr>
                <w:szCs w:val="24"/>
              </w:rPr>
            </w:pPr>
            <w:r w:rsidRPr="00721FFE">
              <w:rPr>
                <w:szCs w:val="24"/>
              </w:rPr>
              <w:t>2019 г.</w:t>
            </w:r>
          </w:p>
        </w:tc>
        <w:tc>
          <w:tcPr>
            <w:tcW w:w="981" w:type="dxa"/>
          </w:tcPr>
          <w:p w:rsidR="004F505B" w:rsidRPr="00721FFE" w:rsidRDefault="004F505B" w:rsidP="00C07AF6">
            <w:pPr>
              <w:autoSpaceDE w:val="0"/>
              <w:autoSpaceDN w:val="0"/>
              <w:adjustRightInd w:val="0"/>
              <w:rPr>
                <w:szCs w:val="24"/>
              </w:rPr>
            </w:pPr>
            <w:r w:rsidRPr="00721FFE">
              <w:rPr>
                <w:szCs w:val="24"/>
              </w:rPr>
              <w:t>2020 г.</w:t>
            </w:r>
          </w:p>
        </w:tc>
        <w:tc>
          <w:tcPr>
            <w:tcW w:w="840" w:type="dxa"/>
          </w:tcPr>
          <w:p w:rsidR="004F505B" w:rsidRPr="00721FFE" w:rsidRDefault="004F505B" w:rsidP="00C07AF6">
            <w:pPr>
              <w:autoSpaceDE w:val="0"/>
              <w:autoSpaceDN w:val="0"/>
              <w:adjustRightInd w:val="0"/>
              <w:rPr>
                <w:szCs w:val="24"/>
              </w:rPr>
            </w:pPr>
            <w:r w:rsidRPr="00721FFE">
              <w:rPr>
                <w:szCs w:val="24"/>
                <w:lang w:val="en-US"/>
              </w:rPr>
              <w:t>2021</w:t>
            </w:r>
            <w:r w:rsidRPr="00721FFE">
              <w:rPr>
                <w:szCs w:val="24"/>
              </w:rPr>
              <w:t>г.</w:t>
            </w:r>
          </w:p>
        </w:tc>
        <w:tc>
          <w:tcPr>
            <w:tcW w:w="982" w:type="dxa"/>
          </w:tcPr>
          <w:p w:rsidR="004F505B" w:rsidRPr="00721FFE" w:rsidRDefault="004F505B" w:rsidP="00C07AF6">
            <w:pPr>
              <w:autoSpaceDE w:val="0"/>
              <w:autoSpaceDN w:val="0"/>
              <w:adjustRightInd w:val="0"/>
              <w:rPr>
                <w:szCs w:val="24"/>
              </w:rPr>
            </w:pPr>
            <w:r w:rsidRPr="00721FFE">
              <w:rPr>
                <w:szCs w:val="24"/>
              </w:rPr>
              <w:t>2022г.</w:t>
            </w:r>
          </w:p>
        </w:tc>
        <w:tc>
          <w:tcPr>
            <w:tcW w:w="982" w:type="dxa"/>
          </w:tcPr>
          <w:p w:rsidR="004F505B" w:rsidRPr="00721FFE" w:rsidRDefault="004F505B" w:rsidP="00C07AF6">
            <w:pPr>
              <w:autoSpaceDE w:val="0"/>
              <w:autoSpaceDN w:val="0"/>
              <w:adjustRightInd w:val="0"/>
              <w:rPr>
                <w:szCs w:val="24"/>
              </w:rPr>
            </w:pPr>
            <w:r w:rsidRPr="00721FFE">
              <w:rPr>
                <w:szCs w:val="24"/>
              </w:rPr>
              <w:t>2023</w:t>
            </w:r>
          </w:p>
        </w:tc>
        <w:tc>
          <w:tcPr>
            <w:tcW w:w="981" w:type="dxa"/>
            <w:gridSpan w:val="2"/>
          </w:tcPr>
          <w:p w:rsidR="004F505B" w:rsidRPr="00721FFE" w:rsidRDefault="004F505B" w:rsidP="00C07AF6">
            <w:pPr>
              <w:autoSpaceDE w:val="0"/>
              <w:autoSpaceDN w:val="0"/>
              <w:adjustRightInd w:val="0"/>
              <w:rPr>
                <w:szCs w:val="24"/>
              </w:rPr>
            </w:pPr>
            <w:r w:rsidRPr="00721FFE">
              <w:rPr>
                <w:szCs w:val="24"/>
              </w:rPr>
              <w:t>2024</w:t>
            </w:r>
          </w:p>
        </w:tc>
        <w:tc>
          <w:tcPr>
            <w:tcW w:w="1290" w:type="dxa"/>
            <w:gridSpan w:val="2"/>
          </w:tcPr>
          <w:p w:rsidR="004F505B" w:rsidRPr="00721FFE" w:rsidRDefault="004F505B" w:rsidP="00C07AF6">
            <w:pPr>
              <w:autoSpaceDE w:val="0"/>
              <w:autoSpaceDN w:val="0"/>
              <w:adjustRightInd w:val="0"/>
              <w:rPr>
                <w:szCs w:val="24"/>
              </w:rPr>
            </w:pPr>
          </w:p>
        </w:tc>
      </w:tr>
      <w:tr w:rsidR="004F505B" w:rsidRPr="00721FFE" w:rsidTr="00C07AF6">
        <w:trPr>
          <w:trHeight w:val="144"/>
        </w:trPr>
        <w:tc>
          <w:tcPr>
            <w:tcW w:w="636" w:type="dxa"/>
          </w:tcPr>
          <w:p w:rsidR="004F505B" w:rsidRPr="00721FFE" w:rsidRDefault="004F505B" w:rsidP="00C07AF6">
            <w:pPr>
              <w:autoSpaceDE w:val="0"/>
              <w:autoSpaceDN w:val="0"/>
              <w:adjustRightInd w:val="0"/>
              <w:jc w:val="center"/>
              <w:rPr>
                <w:szCs w:val="24"/>
              </w:rPr>
            </w:pPr>
            <w:r w:rsidRPr="00721FFE">
              <w:rPr>
                <w:szCs w:val="24"/>
              </w:rPr>
              <w:t>1</w:t>
            </w:r>
          </w:p>
        </w:tc>
        <w:tc>
          <w:tcPr>
            <w:tcW w:w="968" w:type="dxa"/>
          </w:tcPr>
          <w:p w:rsidR="004F505B" w:rsidRPr="00721FFE" w:rsidRDefault="004F505B" w:rsidP="00C07AF6">
            <w:pPr>
              <w:autoSpaceDE w:val="0"/>
              <w:autoSpaceDN w:val="0"/>
              <w:adjustRightInd w:val="0"/>
              <w:jc w:val="center"/>
              <w:rPr>
                <w:szCs w:val="24"/>
              </w:rPr>
            </w:pPr>
            <w:r w:rsidRPr="00721FFE">
              <w:rPr>
                <w:szCs w:val="24"/>
              </w:rPr>
              <w:t>2</w:t>
            </w:r>
          </w:p>
        </w:tc>
        <w:tc>
          <w:tcPr>
            <w:tcW w:w="1821" w:type="dxa"/>
          </w:tcPr>
          <w:p w:rsidR="004F505B" w:rsidRPr="00721FFE" w:rsidRDefault="004F505B" w:rsidP="00C07AF6">
            <w:pPr>
              <w:autoSpaceDE w:val="0"/>
              <w:autoSpaceDN w:val="0"/>
              <w:adjustRightInd w:val="0"/>
              <w:ind w:firstLine="720"/>
              <w:jc w:val="center"/>
              <w:rPr>
                <w:szCs w:val="24"/>
              </w:rPr>
            </w:pPr>
            <w:r w:rsidRPr="00721FFE">
              <w:rPr>
                <w:szCs w:val="24"/>
              </w:rPr>
              <w:t>3</w:t>
            </w:r>
          </w:p>
        </w:tc>
        <w:tc>
          <w:tcPr>
            <w:tcW w:w="4625" w:type="dxa"/>
          </w:tcPr>
          <w:p w:rsidR="004F505B" w:rsidRPr="00721FFE" w:rsidRDefault="004F505B" w:rsidP="00C07AF6">
            <w:pPr>
              <w:autoSpaceDE w:val="0"/>
              <w:autoSpaceDN w:val="0"/>
              <w:adjustRightInd w:val="0"/>
              <w:ind w:firstLine="720"/>
              <w:jc w:val="center"/>
              <w:rPr>
                <w:szCs w:val="24"/>
              </w:rPr>
            </w:pPr>
            <w:r w:rsidRPr="00721FFE">
              <w:rPr>
                <w:szCs w:val="24"/>
              </w:rPr>
              <w:t>4</w:t>
            </w:r>
          </w:p>
        </w:tc>
        <w:tc>
          <w:tcPr>
            <w:tcW w:w="841" w:type="dxa"/>
          </w:tcPr>
          <w:p w:rsidR="004F505B" w:rsidRPr="00721FFE" w:rsidRDefault="004F505B" w:rsidP="00C07AF6">
            <w:pPr>
              <w:autoSpaceDE w:val="0"/>
              <w:autoSpaceDN w:val="0"/>
              <w:adjustRightInd w:val="0"/>
              <w:jc w:val="center"/>
              <w:rPr>
                <w:szCs w:val="24"/>
              </w:rPr>
            </w:pPr>
            <w:r w:rsidRPr="00721FFE">
              <w:rPr>
                <w:szCs w:val="24"/>
              </w:rPr>
              <w:t>8</w:t>
            </w:r>
          </w:p>
        </w:tc>
        <w:tc>
          <w:tcPr>
            <w:tcW w:w="981" w:type="dxa"/>
          </w:tcPr>
          <w:p w:rsidR="004F505B" w:rsidRPr="00721FFE" w:rsidRDefault="004F505B" w:rsidP="00C07AF6">
            <w:pPr>
              <w:autoSpaceDE w:val="0"/>
              <w:autoSpaceDN w:val="0"/>
              <w:adjustRightInd w:val="0"/>
              <w:jc w:val="center"/>
              <w:rPr>
                <w:szCs w:val="24"/>
              </w:rPr>
            </w:pPr>
            <w:r w:rsidRPr="00721FFE">
              <w:rPr>
                <w:szCs w:val="24"/>
              </w:rPr>
              <w:t>9</w:t>
            </w:r>
          </w:p>
        </w:tc>
        <w:tc>
          <w:tcPr>
            <w:tcW w:w="840" w:type="dxa"/>
          </w:tcPr>
          <w:p w:rsidR="004F505B" w:rsidRPr="00721FFE" w:rsidRDefault="004F505B" w:rsidP="00C07AF6">
            <w:pPr>
              <w:autoSpaceDE w:val="0"/>
              <w:autoSpaceDN w:val="0"/>
              <w:adjustRightInd w:val="0"/>
              <w:jc w:val="center"/>
              <w:rPr>
                <w:szCs w:val="24"/>
              </w:rPr>
            </w:pPr>
            <w:r w:rsidRPr="00721FFE">
              <w:rPr>
                <w:szCs w:val="24"/>
              </w:rPr>
              <w:t>10</w:t>
            </w:r>
          </w:p>
        </w:tc>
        <w:tc>
          <w:tcPr>
            <w:tcW w:w="982" w:type="dxa"/>
          </w:tcPr>
          <w:p w:rsidR="004F505B" w:rsidRPr="00721FFE" w:rsidRDefault="004F505B" w:rsidP="00C07AF6">
            <w:pPr>
              <w:autoSpaceDE w:val="0"/>
              <w:autoSpaceDN w:val="0"/>
              <w:adjustRightInd w:val="0"/>
              <w:jc w:val="center"/>
              <w:rPr>
                <w:szCs w:val="24"/>
              </w:rPr>
            </w:pPr>
            <w:r w:rsidRPr="00721FFE">
              <w:rPr>
                <w:szCs w:val="24"/>
              </w:rPr>
              <w:t>11</w:t>
            </w:r>
          </w:p>
        </w:tc>
        <w:tc>
          <w:tcPr>
            <w:tcW w:w="1009" w:type="dxa"/>
            <w:gridSpan w:val="2"/>
          </w:tcPr>
          <w:p w:rsidR="004F505B" w:rsidRPr="00721FFE" w:rsidRDefault="004F505B" w:rsidP="00C07AF6">
            <w:pPr>
              <w:autoSpaceDE w:val="0"/>
              <w:autoSpaceDN w:val="0"/>
              <w:adjustRightInd w:val="0"/>
              <w:jc w:val="center"/>
              <w:rPr>
                <w:szCs w:val="24"/>
              </w:rPr>
            </w:pPr>
            <w:r w:rsidRPr="00721FFE">
              <w:rPr>
                <w:szCs w:val="24"/>
              </w:rPr>
              <w:t>12</w:t>
            </w:r>
          </w:p>
        </w:tc>
        <w:tc>
          <w:tcPr>
            <w:tcW w:w="954" w:type="dxa"/>
          </w:tcPr>
          <w:p w:rsidR="004F505B" w:rsidRPr="00721FFE" w:rsidRDefault="004F505B" w:rsidP="00C07AF6">
            <w:pPr>
              <w:autoSpaceDE w:val="0"/>
              <w:autoSpaceDN w:val="0"/>
              <w:adjustRightInd w:val="0"/>
              <w:jc w:val="center"/>
              <w:rPr>
                <w:szCs w:val="24"/>
              </w:rPr>
            </w:pPr>
            <w:r w:rsidRPr="00721FFE">
              <w:rPr>
                <w:szCs w:val="24"/>
              </w:rPr>
              <w:t>13</w:t>
            </w:r>
          </w:p>
        </w:tc>
        <w:tc>
          <w:tcPr>
            <w:tcW w:w="1290" w:type="dxa"/>
            <w:gridSpan w:val="2"/>
          </w:tcPr>
          <w:p w:rsidR="004F505B" w:rsidRPr="00721FFE" w:rsidRDefault="004F505B" w:rsidP="00C07AF6">
            <w:pPr>
              <w:autoSpaceDE w:val="0"/>
              <w:autoSpaceDN w:val="0"/>
              <w:adjustRightInd w:val="0"/>
              <w:jc w:val="center"/>
              <w:rPr>
                <w:szCs w:val="24"/>
              </w:rPr>
            </w:pPr>
          </w:p>
        </w:tc>
      </w:tr>
      <w:tr w:rsidR="004F505B" w:rsidRPr="00721FFE" w:rsidTr="00C07AF6">
        <w:trPr>
          <w:trHeight w:val="144"/>
        </w:trPr>
        <w:tc>
          <w:tcPr>
            <w:tcW w:w="636" w:type="dxa"/>
            <w:vMerge w:val="restart"/>
          </w:tcPr>
          <w:p w:rsidR="004F505B" w:rsidRPr="00721FFE" w:rsidRDefault="004F505B" w:rsidP="00C07AF6">
            <w:pPr>
              <w:autoSpaceDE w:val="0"/>
              <w:autoSpaceDN w:val="0"/>
              <w:adjustRightInd w:val="0"/>
              <w:ind w:firstLine="720"/>
              <w:rPr>
                <w:szCs w:val="24"/>
              </w:rPr>
            </w:pPr>
          </w:p>
        </w:tc>
        <w:tc>
          <w:tcPr>
            <w:tcW w:w="968" w:type="dxa"/>
            <w:vMerge w:val="restart"/>
          </w:tcPr>
          <w:p w:rsidR="004F505B" w:rsidRPr="00721FFE" w:rsidRDefault="004F505B" w:rsidP="00C07AF6">
            <w:pPr>
              <w:autoSpaceDE w:val="0"/>
              <w:autoSpaceDN w:val="0"/>
              <w:adjustRightInd w:val="0"/>
              <w:rPr>
                <w:szCs w:val="24"/>
              </w:rPr>
            </w:pPr>
            <w:r w:rsidRPr="00721FFE">
              <w:rPr>
                <w:szCs w:val="24"/>
              </w:rPr>
              <w:t>Муниципальная программа</w:t>
            </w:r>
          </w:p>
        </w:tc>
        <w:tc>
          <w:tcPr>
            <w:tcW w:w="1821" w:type="dxa"/>
            <w:vMerge w:val="restart"/>
          </w:tcPr>
          <w:p w:rsidR="004F505B" w:rsidRPr="00371849" w:rsidRDefault="004F505B" w:rsidP="00C07AF6">
            <w:pPr>
              <w:widowControl/>
              <w:autoSpaceDE w:val="0"/>
              <w:autoSpaceDN w:val="0"/>
              <w:adjustRightInd w:val="0"/>
              <w:spacing w:line="360" w:lineRule="atLeast"/>
              <w:jc w:val="center"/>
              <w:outlineLvl w:val="1"/>
              <w:rPr>
                <w:b/>
                <w:sz w:val="24"/>
                <w:szCs w:val="24"/>
              </w:rPr>
            </w:pPr>
            <w:r w:rsidRPr="00371849">
              <w:rPr>
                <w:b/>
                <w:sz w:val="24"/>
                <w:szCs w:val="24"/>
              </w:rPr>
              <w:t xml:space="preserve">«Развитие культуры и туризма в </w:t>
            </w:r>
            <w:proofErr w:type="spellStart"/>
            <w:r w:rsidRPr="00371849">
              <w:rPr>
                <w:b/>
                <w:sz w:val="24"/>
                <w:szCs w:val="24"/>
              </w:rPr>
              <w:t>Камешкирском</w:t>
            </w:r>
            <w:proofErr w:type="spellEnd"/>
            <w:r w:rsidRPr="00371849">
              <w:rPr>
                <w:b/>
                <w:sz w:val="24"/>
                <w:szCs w:val="24"/>
              </w:rPr>
              <w:t xml:space="preserve"> районе Пензенской области».</w:t>
            </w:r>
          </w:p>
          <w:p w:rsidR="004F505B" w:rsidRPr="00721FFE" w:rsidRDefault="004F505B" w:rsidP="00C07AF6">
            <w:pPr>
              <w:autoSpaceDE w:val="0"/>
              <w:autoSpaceDN w:val="0"/>
              <w:adjustRightInd w:val="0"/>
              <w:ind w:firstLine="720"/>
              <w:rPr>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Всего в том числе:</w:t>
            </w:r>
          </w:p>
        </w:tc>
        <w:tc>
          <w:tcPr>
            <w:tcW w:w="841" w:type="dxa"/>
          </w:tcPr>
          <w:p w:rsidR="004F505B" w:rsidRPr="00721FFE" w:rsidRDefault="004F505B" w:rsidP="00C07AF6">
            <w:pPr>
              <w:autoSpaceDE w:val="0"/>
              <w:autoSpaceDN w:val="0"/>
              <w:adjustRightInd w:val="0"/>
              <w:rPr>
                <w:b/>
                <w:szCs w:val="24"/>
              </w:rPr>
            </w:pPr>
            <w:r w:rsidRPr="00721FFE">
              <w:rPr>
                <w:b/>
                <w:szCs w:val="24"/>
              </w:rPr>
              <w:t>15495,8</w:t>
            </w:r>
          </w:p>
        </w:tc>
        <w:tc>
          <w:tcPr>
            <w:tcW w:w="981" w:type="dxa"/>
          </w:tcPr>
          <w:p w:rsidR="004F505B" w:rsidRPr="00721FFE" w:rsidRDefault="004F505B" w:rsidP="00C07AF6">
            <w:pPr>
              <w:autoSpaceDE w:val="0"/>
              <w:autoSpaceDN w:val="0"/>
              <w:adjustRightInd w:val="0"/>
              <w:rPr>
                <w:b/>
                <w:szCs w:val="24"/>
              </w:rPr>
            </w:pPr>
            <w:r>
              <w:rPr>
                <w:b/>
                <w:szCs w:val="24"/>
              </w:rPr>
              <w:t>16327,8</w:t>
            </w:r>
          </w:p>
        </w:tc>
        <w:tc>
          <w:tcPr>
            <w:tcW w:w="840" w:type="dxa"/>
          </w:tcPr>
          <w:p w:rsidR="004F505B" w:rsidRPr="00721FFE" w:rsidRDefault="004F505B" w:rsidP="00C07AF6">
            <w:pPr>
              <w:autoSpaceDE w:val="0"/>
              <w:autoSpaceDN w:val="0"/>
              <w:adjustRightInd w:val="0"/>
              <w:rPr>
                <w:b/>
                <w:szCs w:val="24"/>
              </w:rPr>
            </w:pPr>
            <w:r>
              <w:rPr>
                <w:b/>
                <w:szCs w:val="24"/>
              </w:rPr>
              <w:t>17265,73</w:t>
            </w:r>
          </w:p>
        </w:tc>
        <w:tc>
          <w:tcPr>
            <w:tcW w:w="982" w:type="dxa"/>
          </w:tcPr>
          <w:p w:rsidR="004F505B" w:rsidRPr="00721FFE" w:rsidRDefault="004F505B" w:rsidP="00C07AF6">
            <w:pPr>
              <w:autoSpaceDE w:val="0"/>
              <w:autoSpaceDN w:val="0"/>
              <w:adjustRightInd w:val="0"/>
              <w:rPr>
                <w:b/>
                <w:szCs w:val="24"/>
              </w:rPr>
            </w:pPr>
            <w:r>
              <w:rPr>
                <w:b/>
                <w:szCs w:val="24"/>
              </w:rPr>
              <w:t>17719,39</w:t>
            </w:r>
          </w:p>
        </w:tc>
        <w:tc>
          <w:tcPr>
            <w:tcW w:w="1009" w:type="dxa"/>
            <w:gridSpan w:val="2"/>
          </w:tcPr>
          <w:p w:rsidR="004F505B" w:rsidRPr="003D29E8" w:rsidRDefault="004F505B" w:rsidP="00C07AF6">
            <w:pPr>
              <w:autoSpaceDE w:val="0"/>
              <w:autoSpaceDN w:val="0"/>
              <w:adjustRightInd w:val="0"/>
              <w:rPr>
                <w:b/>
                <w:szCs w:val="24"/>
                <w:lang w:val="en-US"/>
              </w:rPr>
            </w:pPr>
            <w:r>
              <w:rPr>
                <w:b/>
                <w:szCs w:val="24"/>
                <w:lang w:val="en-US"/>
              </w:rPr>
              <w:t>18736.22</w:t>
            </w:r>
          </w:p>
        </w:tc>
        <w:tc>
          <w:tcPr>
            <w:tcW w:w="954" w:type="dxa"/>
          </w:tcPr>
          <w:p w:rsidR="004F505B" w:rsidRPr="00B1020B" w:rsidRDefault="004F505B" w:rsidP="00C07AF6">
            <w:pPr>
              <w:autoSpaceDE w:val="0"/>
              <w:autoSpaceDN w:val="0"/>
              <w:adjustRightInd w:val="0"/>
              <w:rPr>
                <w:b/>
                <w:szCs w:val="24"/>
              </w:rPr>
            </w:pPr>
            <w:r>
              <w:rPr>
                <w:b/>
                <w:szCs w:val="24"/>
              </w:rPr>
              <w:t>24967,012</w:t>
            </w:r>
          </w:p>
        </w:tc>
        <w:tc>
          <w:tcPr>
            <w:tcW w:w="1290" w:type="dxa"/>
            <w:gridSpan w:val="2"/>
          </w:tcPr>
          <w:p w:rsidR="004F505B" w:rsidRPr="00721FFE" w:rsidRDefault="004F505B" w:rsidP="00C07AF6">
            <w:pPr>
              <w:autoSpaceDE w:val="0"/>
              <w:autoSpaceDN w:val="0"/>
              <w:adjustRightInd w:val="0"/>
              <w:rPr>
                <w:b/>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4F505B" w:rsidRPr="00721FFE" w:rsidRDefault="004F505B" w:rsidP="00C07AF6">
            <w:pPr>
              <w:autoSpaceDE w:val="0"/>
              <w:autoSpaceDN w:val="0"/>
              <w:adjustRightInd w:val="0"/>
              <w:rPr>
                <w:szCs w:val="24"/>
              </w:rPr>
            </w:pPr>
            <w:r w:rsidRPr="00721FFE">
              <w:rPr>
                <w:szCs w:val="24"/>
              </w:rPr>
              <w:t>3724,6</w:t>
            </w:r>
          </w:p>
        </w:tc>
        <w:tc>
          <w:tcPr>
            <w:tcW w:w="981" w:type="dxa"/>
          </w:tcPr>
          <w:p w:rsidR="004F505B" w:rsidRPr="00721FFE" w:rsidRDefault="004F505B" w:rsidP="00C07AF6">
            <w:pPr>
              <w:autoSpaceDE w:val="0"/>
              <w:autoSpaceDN w:val="0"/>
              <w:adjustRightInd w:val="0"/>
              <w:rPr>
                <w:szCs w:val="24"/>
              </w:rPr>
            </w:pPr>
            <w:r w:rsidRPr="00721FFE">
              <w:rPr>
                <w:szCs w:val="24"/>
              </w:rPr>
              <w:t>6545,1</w:t>
            </w:r>
          </w:p>
        </w:tc>
        <w:tc>
          <w:tcPr>
            <w:tcW w:w="840" w:type="dxa"/>
          </w:tcPr>
          <w:p w:rsidR="004F505B" w:rsidRPr="00721FFE" w:rsidRDefault="004F505B" w:rsidP="00C07AF6">
            <w:pPr>
              <w:autoSpaceDE w:val="0"/>
              <w:autoSpaceDN w:val="0"/>
              <w:adjustRightInd w:val="0"/>
              <w:rPr>
                <w:szCs w:val="24"/>
              </w:rPr>
            </w:pPr>
            <w:r>
              <w:rPr>
                <w:szCs w:val="24"/>
              </w:rPr>
              <w:t>6779,8</w:t>
            </w:r>
          </w:p>
        </w:tc>
        <w:tc>
          <w:tcPr>
            <w:tcW w:w="982" w:type="dxa"/>
          </w:tcPr>
          <w:p w:rsidR="004F505B" w:rsidRPr="00721FFE" w:rsidRDefault="004F505B" w:rsidP="00C07AF6">
            <w:pPr>
              <w:autoSpaceDE w:val="0"/>
              <w:autoSpaceDN w:val="0"/>
              <w:adjustRightInd w:val="0"/>
              <w:rPr>
                <w:szCs w:val="24"/>
              </w:rPr>
            </w:pPr>
            <w:r>
              <w:rPr>
                <w:szCs w:val="24"/>
              </w:rPr>
              <w:t>6909,67</w:t>
            </w:r>
          </w:p>
        </w:tc>
        <w:tc>
          <w:tcPr>
            <w:tcW w:w="1009" w:type="dxa"/>
            <w:gridSpan w:val="2"/>
          </w:tcPr>
          <w:p w:rsidR="004F505B" w:rsidRPr="00B64FAC" w:rsidRDefault="004F505B" w:rsidP="00C07AF6">
            <w:pPr>
              <w:autoSpaceDE w:val="0"/>
              <w:autoSpaceDN w:val="0"/>
              <w:adjustRightInd w:val="0"/>
              <w:rPr>
                <w:szCs w:val="24"/>
                <w:lang w:val="en-US"/>
              </w:rPr>
            </w:pPr>
            <w:r>
              <w:rPr>
                <w:szCs w:val="24"/>
                <w:lang w:val="en-US"/>
              </w:rPr>
              <w:t>5985.02</w:t>
            </w:r>
          </w:p>
        </w:tc>
        <w:tc>
          <w:tcPr>
            <w:tcW w:w="954" w:type="dxa"/>
          </w:tcPr>
          <w:p w:rsidR="004F505B" w:rsidRPr="00153476" w:rsidRDefault="004F505B" w:rsidP="00C07AF6">
            <w:pPr>
              <w:autoSpaceDE w:val="0"/>
              <w:autoSpaceDN w:val="0"/>
              <w:adjustRightInd w:val="0"/>
              <w:rPr>
                <w:szCs w:val="24"/>
              </w:rPr>
            </w:pPr>
            <w:r>
              <w:rPr>
                <w:szCs w:val="24"/>
              </w:rPr>
              <w:t>11677,659</w:t>
            </w:r>
          </w:p>
        </w:tc>
        <w:tc>
          <w:tcPr>
            <w:tcW w:w="1290" w:type="dxa"/>
            <w:gridSpan w:val="2"/>
          </w:tcPr>
          <w:p w:rsidR="004F505B" w:rsidRPr="00721FFE" w:rsidRDefault="004F505B" w:rsidP="00C07AF6">
            <w:pPr>
              <w:autoSpaceDE w:val="0"/>
              <w:autoSpaceDN w:val="0"/>
              <w:adjustRightInd w:val="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федеральный бюджет</w:t>
            </w:r>
          </w:p>
        </w:tc>
        <w:tc>
          <w:tcPr>
            <w:tcW w:w="841" w:type="dxa"/>
          </w:tcPr>
          <w:p w:rsidR="004F505B" w:rsidRPr="00721FFE" w:rsidRDefault="004F505B" w:rsidP="00C07AF6">
            <w:pPr>
              <w:autoSpaceDE w:val="0"/>
              <w:autoSpaceDN w:val="0"/>
              <w:adjustRightInd w:val="0"/>
              <w:rPr>
                <w:szCs w:val="24"/>
              </w:rPr>
            </w:pPr>
            <w:r w:rsidRPr="00721FFE">
              <w:rPr>
                <w:szCs w:val="24"/>
              </w:rPr>
              <w:t>50,5</w:t>
            </w: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rPr>
                <w:szCs w:val="24"/>
              </w:rPr>
            </w:pPr>
            <w:r w:rsidRPr="00721FFE">
              <w:rPr>
                <w:szCs w:val="24"/>
              </w:rPr>
              <w:t>52,57</w:t>
            </w:r>
          </w:p>
        </w:tc>
        <w:tc>
          <w:tcPr>
            <w:tcW w:w="982" w:type="dxa"/>
          </w:tcPr>
          <w:p w:rsidR="004F505B" w:rsidRPr="00721FFE" w:rsidRDefault="004F505B" w:rsidP="00C07AF6">
            <w:pPr>
              <w:autoSpaceDE w:val="0"/>
              <w:autoSpaceDN w:val="0"/>
              <w:adjustRightInd w:val="0"/>
              <w:rPr>
                <w:szCs w:val="24"/>
              </w:rPr>
            </w:pPr>
            <w:r>
              <w:rPr>
                <w:szCs w:val="24"/>
              </w:rPr>
              <w:t>52,04</w:t>
            </w:r>
          </w:p>
        </w:tc>
        <w:tc>
          <w:tcPr>
            <w:tcW w:w="1009" w:type="dxa"/>
            <w:gridSpan w:val="2"/>
          </w:tcPr>
          <w:p w:rsidR="004F505B" w:rsidRPr="00091F42" w:rsidRDefault="004F505B" w:rsidP="00C07AF6">
            <w:pPr>
              <w:autoSpaceDE w:val="0"/>
              <w:autoSpaceDN w:val="0"/>
              <w:adjustRightInd w:val="0"/>
              <w:rPr>
                <w:szCs w:val="24"/>
                <w:lang w:val="en-US"/>
              </w:rPr>
            </w:pPr>
            <w:r w:rsidRPr="00091F42">
              <w:rPr>
                <w:szCs w:val="24"/>
              </w:rPr>
              <w:t>46,0</w:t>
            </w:r>
            <w:r w:rsidRPr="00091F42">
              <w:rPr>
                <w:szCs w:val="24"/>
                <w:lang w:val="en-US"/>
              </w:rPr>
              <w:t>1</w:t>
            </w:r>
          </w:p>
        </w:tc>
        <w:tc>
          <w:tcPr>
            <w:tcW w:w="954" w:type="dxa"/>
          </w:tcPr>
          <w:p w:rsidR="004F505B" w:rsidRPr="00B1020B" w:rsidRDefault="004F505B" w:rsidP="00C07AF6">
            <w:pPr>
              <w:autoSpaceDE w:val="0"/>
              <w:autoSpaceDN w:val="0"/>
              <w:adjustRightInd w:val="0"/>
              <w:rPr>
                <w:szCs w:val="24"/>
              </w:rPr>
            </w:pPr>
            <w:r>
              <w:rPr>
                <w:szCs w:val="24"/>
                <w:lang w:val="en-US"/>
              </w:rPr>
              <w:t>4</w:t>
            </w:r>
            <w:r>
              <w:rPr>
                <w:szCs w:val="24"/>
              </w:rPr>
              <w:t>0,621</w:t>
            </w:r>
          </w:p>
        </w:tc>
        <w:tc>
          <w:tcPr>
            <w:tcW w:w="1290" w:type="dxa"/>
            <w:gridSpan w:val="2"/>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1009" w:type="dxa"/>
            <w:gridSpan w:val="2"/>
          </w:tcPr>
          <w:p w:rsidR="004F505B" w:rsidRPr="00721FFE" w:rsidRDefault="004F505B" w:rsidP="00C07AF6">
            <w:pPr>
              <w:autoSpaceDE w:val="0"/>
              <w:autoSpaceDN w:val="0"/>
              <w:adjustRightInd w:val="0"/>
              <w:ind w:firstLine="720"/>
              <w:rPr>
                <w:szCs w:val="24"/>
              </w:rPr>
            </w:pPr>
          </w:p>
        </w:tc>
        <w:tc>
          <w:tcPr>
            <w:tcW w:w="954" w:type="dxa"/>
          </w:tcPr>
          <w:p w:rsidR="004F505B" w:rsidRPr="00721FFE" w:rsidRDefault="004F505B" w:rsidP="00C07AF6">
            <w:pPr>
              <w:autoSpaceDE w:val="0"/>
              <w:autoSpaceDN w:val="0"/>
              <w:adjustRightInd w:val="0"/>
              <w:ind w:firstLine="720"/>
              <w:rPr>
                <w:szCs w:val="24"/>
              </w:rPr>
            </w:pPr>
          </w:p>
        </w:tc>
        <w:tc>
          <w:tcPr>
            <w:tcW w:w="1290" w:type="dxa"/>
            <w:gridSpan w:val="2"/>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Бюджет Пензенской области</w:t>
            </w:r>
          </w:p>
        </w:tc>
        <w:tc>
          <w:tcPr>
            <w:tcW w:w="841" w:type="dxa"/>
          </w:tcPr>
          <w:p w:rsidR="004F505B" w:rsidRPr="00721FFE" w:rsidRDefault="004F505B" w:rsidP="00C07AF6">
            <w:pPr>
              <w:autoSpaceDE w:val="0"/>
              <w:autoSpaceDN w:val="0"/>
              <w:adjustRightInd w:val="0"/>
              <w:rPr>
                <w:szCs w:val="24"/>
              </w:rPr>
            </w:pPr>
            <w:r w:rsidRPr="00721FFE">
              <w:rPr>
                <w:szCs w:val="24"/>
              </w:rPr>
              <w:t>11240,0</w:t>
            </w:r>
          </w:p>
        </w:tc>
        <w:tc>
          <w:tcPr>
            <w:tcW w:w="981" w:type="dxa"/>
          </w:tcPr>
          <w:p w:rsidR="004F505B" w:rsidRPr="00721FFE" w:rsidRDefault="004F505B" w:rsidP="00C07AF6">
            <w:pPr>
              <w:autoSpaceDE w:val="0"/>
              <w:autoSpaceDN w:val="0"/>
              <w:adjustRightInd w:val="0"/>
              <w:rPr>
                <w:szCs w:val="24"/>
              </w:rPr>
            </w:pPr>
            <w:r w:rsidRPr="00721FFE">
              <w:rPr>
                <w:szCs w:val="24"/>
              </w:rPr>
              <w:t>9421,1</w:t>
            </w:r>
          </w:p>
        </w:tc>
        <w:tc>
          <w:tcPr>
            <w:tcW w:w="840" w:type="dxa"/>
          </w:tcPr>
          <w:p w:rsidR="004F505B" w:rsidRPr="00721FFE" w:rsidRDefault="004F505B" w:rsidP="00C07AF6">
            <w:pPr>
              <w:autoSpaceDE w:val="0"/>
              <w:autoSpaceDN w:val="0"/>
              <w:adjustRightInd w:val="0"/>
              <w:rPr>
                <w:szCs w:val="24"/>
              </w:rPr>
            </w:pPr>
            <w:r w:rsidRPr="00721FFE">
              <w:rPr>
                <w:szCs w:val="24"/>
              </w:rPr>
              <w:t>9838,14</w:t>
            </w:r>
          </w:p>
        </w:tc>
        <w:tc>
          <w:tcPr>
            <w:tcW w:w="982" w:type="dxa"/>
          </w:tcPr>
          <w:p w:rsidR="004F505B" w:rsidRPr="00721FFE" w:rsidRDefault="004F505B" w:rsidP="00C07AF6">
            <w:pPr>
              <w:autoSpaceDE w:val="0"/>
              <w:autoSpaceDN w:val="0"/>
              <w:adjustRightInd w:val="0"/>
              <w:rPr>
                <w:szCs w:val="24"/>
              </w:rPr>
            </w:pPr>
            <w:r>
              <w:rPr>
                <w:szCs w:val="24"/>
              </w:rPr>
              <w:t>10197,82</w:t>
            </w:r>
          </w:p>
        </w:tc>
        <w:tc>
          <w:tcPr>
            <w:tcW w:w="1009" w:type="dxa"/>
            <w:gridSpan w:val="2"/>
          </w:tcPr>
          <w:p w:rsidR="004F505B" w:rsidRPr="00B64FAC" w:rsidRDefault="004F505B" w:rsidP="00C07AF6">
            <w:pPr>
              <w:autoSpaceDE w:val="0"/>
              <w:autoSpaceDN w:val="0"/>
              <w:adjustRightInd w:val="0"/>
              <w:rPr>
                <w:szCs w:val="24"/>
                <w:lang w:val="en-US"/>
              </w:rPr>
            </w:pPr>
            <w:r>
              <w:rPr>
                <w:szCs w:val="24"/>
                <w:lang w:val="en-US"/>
              </w:rPr>
              <w:t>11979.93</w:t>
            </w:r>
          </w:p>
        </w:tc>
        <w:tc>
          <w:tcPr>
            <w:tcW w:w="954" w:type="dxa"/>
          </w:tcPr>
          <w:p w:rsidR="004F505B" w:rsidRPr="000E7C2E" w:rsidRDefault="004F505B" w:rsidP="00C07AF6">
            <w:pPr>
              <w:autoSpaceDE w:val="0"/>
              <w:autoSpaceDN w:val="0"/>
              <w:adjustRightInd w:val="0"/>
              <w:rPr>
                <w:szCs w:val="24"/>
              </w:rPr>
            </w:pPr>
            <w:r>
              <w:rPr>
                <w:szCs w:val="24"/>
              </w:rPr>
              <w:t>12239,732</w:t>
            </w:r>
          </w:p>
        </w:tc>
        <w:tc>
          <w:tcPr>
            <w:tcW w:w="1290" w:type="dxa"/>
            <w:gridSpan w:val="2"/>
          </w:tcPr>
          <w:p w:rsidR="004F505B" w:rsidRPr="00721FFE" w:rsidRDefault="004F505B" w:rsidP="00C07AF6">
            <w:pPr>
              <w:autoSpaceDE w:val="0"/>
              <w:autoSpaceDN w:val="0"/>
              <w:adjustRightInd w:val="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иные источники</w:t>
            </w:r>
          </w:p>
        </w:tc>
        <w:tc>
          <w:tcPr>
            <w:tcW w:w="841" w:type="dxa"/>
          </w:tcPr>
          <w:p w:rsidR="004F505B" w:rsidRPr="00721FFE" w:rsidRDefault="004F505B" w:rsidP="00C07AF6">
            <w:pPr>
              <w:autoSpaceDE w:val="0"/>
              <w:autoSpaceDN w:val="0"/>
              <w:adjustRightInd w:val="0"/>
              <w:rPr>
                <w:szCs w:val="24"/>
              </w:rPr>
            </w:pPr>
            <w:r w:rsidRPr="00721FFE">
              <w:rPr>
                <w:szCs w:val="24"/>
              </w:rPr>
              <w:t>480,7</w:t>
            </w:r>
          </w:p>
        </w:tc>
        <w:tc>
          <w:tcPr>
            <w:tcW w:w="981" w:type="dxa"/>
          </w:tcPr>
          <w:p w:rsidR="004F505B" w:rsidRPr="00721FFE" w:rsidRDefault="004F505B" w:rsidP="00C07AF6">
            <w:pPr>
              <w:autoSpaceDE w:val="0"/>
              <w:autoSpaceDN w:val="0"/>
              <w:adjustRightInd w:val="0"/>
              <w:rPr>
                <w:szCs w:val="24"/>
              </w:rPr>
            </w:pPr>
            <w:r w:rsidRPr="00721FFE">
              <w:rPr>
                <w:szCs w:val="24"/>
              </w:rPr>
              <w:t>361,6</w:t>
            </w:r>
          </w:p>
        </w:tc>
        <w:tc>
          <w:tcPr>
            <w:tcW w:w="840" w:type="dxa"/>
          </w:tcPr>
          <w:p w:rsidR="004F505B" w:rsidRPr="00721FFE" w:rsidRDefault="004F505B" w:rsidP="00C07AF6">
            <w:pPr>
              <w:autoSpaceDE w:val="0"/>
              <w:autoSpaceDN w:val="0"/>
              <w:adjustRightInd w:val="0"/>
              <w:rPr>
                <w:szCs w:val="24"/>
              </w:rPr>
            </w:pPr>
            <w:r>
              <w:rPr>
                <w:szCs w:val="24"/>
              </w:rPr>
              <w:t>595,22</w:t>
            </w:r>
          </w:p>
        </w:tc>
        <w:tc>
          <w:tcPr>
            <w:tcW w:w="982" w:type="dxa"/>
          </w:tcPr>
          <w:p w:rsidR="004F505B" w:rsidRPr="00721FFE" w:rsidRDefault="004F505B" w:rsidP="00C07AF6">
            <w:pPr>
              <w:autoSpaceDE w:val="0"/>
              <w:autoSpaceDN w:val="0"/>
              <w:adjustRightInd w:val="0"/>
              <w:rPr>
                <w:szCs w:val="24"/>
              </w:rPr>
            </w:pPr>
            <w:r>
              <w:rPr>
                <w:szCs w:val="24"/>
              </w:rPr>
              <w:t>559,86</w:t>
            </w:r>
          </w:p>
        </w:tc>
        <w:tc>
          <w:tcPr>
            <w:tcW w:w="1009" w:type="dxa"/>
            <w:gridSpan w:val="2"/>
          </w:tcPr>
          <w:p w:rsidR="004F505B" w:rsidRPr="00B64FAC" w:rsidRDefault="004F505B" w:rsidP="00C07AF6">
            <w:pPr>
              <w:autoSpaceDE w:val="0"/>
              <w:autoSpaceDN w:val="0"/>
              <w:adjustRightInd w:val="0"/>
              <w:rPr>
                <w:szCs w:val="24"/>
                <w:lang w:val="en-US"/>
              </w:rPr>
            </w:pPr>
            <w:r>
              <w:rPr>
                <w:szCs w:val="24"/>
                <w:lang w:val="en-US"/>
              </w:rPr>
              <w:t>725.26</w:t>
            </w:r>
          </w:p>
        </w:tc>
        <w:tc>
          <w:tcPr>
            <w:tcW w:w="954" w:type="dxa"/>
          </w:tcPr>
          <w:p w:rsidR="004F505B" w:rsidRPr="00721FFE" w:rsidRDefault="004F505B" w:rsidP="00C07AF6">
            <w:pPr>
              <w:autoSpaceDE w:val="0"/>
              <w:autoSpaceDN w:val="0"/>
              <w:adjustRightInd w:val="0"/>
              <w:rPr>
                <w:szCs w:val="24"/>
              </w:rPr>
            </w:pPr>
            <w:r>
              <w:rPr>
                <w:szCs w:val="24"/>
              </w:rPr>
              <w:t>1009,00</w:t>
            </w:r>
          </w:p>
        </w:tc>
        <w:tc>
          <w:tcPr>
            <w:tcW w:w="1290" w:type="dxa"/>
            <w:gridSpan w:val="2"/>
          </w:tcPr>
          <w:p w:rsidR="004F505B" w:rsidRPr="00721FFE" w:rsidRDefault="004F505B" w:rsidP="00C07AF6">
            <w:pPr>
              <w:autoSpaceDE w:val="0"/>
              <w:autoSpaceDN w:val="0"/>
              <w:adjustRightInd w:val="0"/>
              <w:rPr>
                <w:szCs w:val="24"/>
              </w:rPr>
            </w:pPr>
          </w:p>
        </w:tc>
      </w:tr>
      <w:tr w:rsidR="004F505B" w:rsidRPr="00721FFE" w:rsidTr="00C07AF6">
        <w:trPr>
          <w:trHeight w:val="144"/>
        </w:trPr>
        <w:tc>
          <w:tcPr>
            <w:tcW w:w="636" w:type="dxa"/>
            <w:vMerge w:val="restart"/>
          </w:tcPr>
          <w:p w:rsidR="004F505B" w:rsidRPr="00721FFE" w:rsidRDefault="004F505B" w:rsidP="00C07AF6">
            <w:pPr>
              <w:autoSpaceDE w:val="0"/>
              <w:autoSpaceDN w:val="0"/>
              <w:adjustRightInd w:val="0"/>
              <w:ind w:firstLine="720"/>
              <w:jc w:val="center"/>
              <w:rPr>
                <w:szCs w:val="24"/>
              </w:rPr>
            </w:pPr>
            <w:r w:rsidRPr="00721FFE">
              <w:rPr>
                <w:szCs w:val="24"/>
              </w:rPr>
              <w:t>1</w:t>
            </w:r>
          </w:p>
        </w:tc>
        <w:tc>
          <w:tcPr>
            <w:tcW w:w="968" w:type="dxa"/>
            <w:vMerge w:val="restart"/>
          </w:tcPr>
          <w:p w:rsidR="004F505B" w:rsidRPr="00721FFE" w:rsidRDefault="004F505B" w:rsidP="00C07AF6">
            <w:pPr>
              <w:autoSpaceDE w:val="0"/>
              <w:autoSpaceDN w:val="0"/>
              <w:adjustRightInd w:val="0"/>
              <w:rPr>
                <w:szCs w:val="24"/>
              </w:rPr>
            </w:pPr>
            <w:r w:rsidRPr="00721FFE">
              <w:rPr>
                <w:szCs w:val="24"/>
              </w:rPr>
              <w:t>Подпрограмма 1</w:t>
            </w:r>
          </w:p>
        </w:tc>
        <w:tc>
          <w:tcPr>
            <w:tcW w:w="1821" w:type="dxa"/>
            <w:vMerge w:val="restart"/>
          </w:tcPr>
          <w:p w:rsidR="004F505B" w:rsidRPr="00721FFE" w:rsidRDefault="004F505B" w:rsidP="00C07AF6">
            <w:pPr>
              <w:autoSpaceDE w:val="0"/>
              <w:autoSpaceDN w:val="0"/>
              <w:adjustRightInd w:val="0"/>
              <w:rPr>
                <w:szCs w:val="24"/>
              </w:rPr>
            </w:pPr>
            <w:r w:rsidRPr="00721FFE">
              <w:rPr>
                <w:b/>
                <w:szCs w:val="24"/>
              </w:rPr>
              <w:t>«Наследие»</w:t>
            </w:r>
          </w:p>
        </w:tc>
        <w:tc>
          <w:tcPr>
            <w:tcW w:w="4625" w:type="dxa"/>
          </w:tcPr>
          <w:p w:rsidR="004F505B" w:rsidRPr="00721FFE" w:rsidRDefault="004F505B" w:rsidP="00C07AF6">
            <w:pPr>
              <w:autoSpaceDE w:val="0"/>
              <w:autoSpaceDN w:val="0"/>
              <w:jc w:val="center"/>
              <w:rPr>
                <w:sz w:val="24"/>
                <w:szCs w:val="24"/>
              </w:rPr>
            </w:pPr>
            <w:r w:rsidRPr="00721FFE">
              <w:rPr>
                <w:sz w:val="24"/>
                <w:szCs w:val="24"/>
              </w:rPr>
              <w:t>Всего в том числе:</w:t>
            </w:r>
          </w:p>
        </w:tc>
        <w:tc>
          <w:tcPr>
            <w:tcW w:w="841" w:type="dxa"/>
          </w:tcPr>
          <w:p w:rsidR="004F505B" w:rsidRPr="00721FFE" w:rsidRDefault="004F505B" w:rsidP="00C07AF6">
            <w:pPr>
              <w:autoSpaceDE w:val="0"/>
              <w:autoSpaceDN w:val="0"/>
              <w:adjustRightInd w:val="0"/>
              <w:rPr>
                <w:b/>
                <w:szCs w:val="24"/>
              </w:rPr>
            </w:pPr>
            <w:r w:rsidRPr="00721FFE">
              <w:rPr>
                <w:b/>
                <w:szCs w:val="24"/>
              </w:rPr>
              <w:t>0,0</w:t>
            </w:r>
          </w:p>
        </w:tc>
        <w:tc>
          <w:tcPr>
            <w:tcW w:w="981" w:type="dxa"/>
          </w:tcPr>
          <w:p w:rsidR="004F505B" w:rsidRPr="00721FFE" w:rsidRDefault="004F505B" w:rsidP="00C07AF6">
            <w:pPr>
              <w:autoSpaceDE w:val="0"/>
              <w:autoSpaceDN w:val="0"/>
              <w:adjustRightInd w:val="0"/>
              <w:rPr>
                <w:b/>
                <w:szCs w:val="24"/>
              </w:rPr>
            </w:pPr>
            <w:r w:rsidRPr="00721FFE">
              <w:rPr>
                <w:b/>
                <w:szCs w:val="24"/>
              </w:rPr>
              <w:t>0,0</w:t>
            </w:r>
          </w:p>
        </w:tc>
        <w:tc>
          <w:tcPr>
            <w:tcW w:w="840" w:type="dxa"/>
          </w:tcPr>
          <w:p w:rsidR="004F505B" w:rsidRPr="00721FFE" w:rsidRDefault="004F505B" w:rsidP="00C07AF6">
            <w:pPr>
              <w:autoSpaceDE w:val="0"/>
              <w:autoSpaceDN w:val="0"/>
              <w:adjustRightInd w:val="0"/>
              <w:rPr>
                <w:b/>
                <w:szCs w:val="24"/>
              </w:rPr>
            </w:pPr>
            <w:r w:rsidRPr="00721FFE">
              <w:rPr>
                <w:b/>
                <w:szCs w:val="24"/>
              </w:rPr>
              <w:t>0,0</w:t>
            </w:r>
          </w:p>
        </w:tc>
        <w:tc>
          <w:tcPr>
            <w:tcW w:w="982" w:type="dxa"/>
          </w:tcPr>
          <w:p w:rsidR="004F505B" w:rsidRPr="00721FFE" w:rsidRDefault="004F505B" w:rsidP="00C07AF6">
            <w:pPr>
              <w:autoSpaceDE w:val="0"/>
              <w:autoSpaceDN w:val="0"/>
              <w:adjustRightInd w:val="0"/>
              <w:rPr>
                <w:b/>
                <w:szCs w:val="24"/>
              </w:rPr>
            </w:pPr>
            <w:r w:rsidRPr="00721FFE">
              <w:rPr>
                <w:b/>
                <w:szCs w:val="24"/>
              </w:rPr>
              <w:t>0,0</w:t>
            </w:r>
          </w:p>
        </w:tc>
        <w:tc>
          <w:tcPr>
            <w:tcW w:w="1009" w:type="dxa"/>
            <w:gridSpan w:val="2"/>
          </w:tcPr>
          <w:p w:rsidR="004F505B" w:rsidRPr="00721FFE" w:rsidRDefault="004F505B" w:rsidP="00C07AF6">
            <w:pPr>
              <w:autoSpaceDE w:val="0"/>
              <w:autoSpaceDN w:val="0"/>
              <w:adjustRightInd w:val="0"/>
              <w:rPr>
                <w:b/>
                <w:szCs w:val="24"/>
              </w:rPr>
            </w:pPr>
            <w:r w:rsidRPr="00721FFE">
              <w:rPr>
                <w:b/>
                <w:szCs w:val="24"/>
              </w:rPr>
              <w:t>0,0</w:t>
            </w:r>
          </w:p>
        </w:tc>
        <w:tc>
          <w:tcPr>
            <w:tcW w:w="954" w:type="dxa"/>
          </w:tcPr>
          <w:p w:rsidR="004F505B" w:rsidRPr="00721FFE" w:rsidRDefault="004F505B" w:rsidP="00C07AF6">
            <w:pPr>
              <w:autoSpaceDE w:val="0"/>
              <w:autoSpaceDN w:val="0"/>
              <w:adjustRightInd w:val="0"/>
              <w:rPr>
                <w:b/>
                <w:szCs w:val="24"/>
              </w:rPr>
            </w:pPr>
            <w:r w:rsidRPr="00721FFE">
              <w:rPr>
                <w:b/>
                <w:szCs w:val="24"/>
              </w:rPr>
              <w:t>0,0</w:t>
            </w:r>
          </w:p>
        </w:tc>
        <w:tc>
          <w:tcPr>
            <w:tcW w:w="1290" w:type="dxa"/>
            <w:gridSpan w:val="2"/>
          </w:tcPr>
          <w:p w:rsidR="004F505B" w:rsidRPr="00721FFE" w:rsidRDefault="004F505B" w:rsidP="00C07AF6">
            <w:pPr>
              <w:autoSpaceDE w:val="0"/>
              <w:autoSpaceDN w:val="0"/>
              <w:adjustRightInd w:val="0"/>
              <w:rPr>
                <w:b/>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4F505B" w:rsidRPr="00721FFE" w:rsidRDefault="004F505B" w:rsidP="00C07AF6">
            <w:pPr>
              <w:autoSpaceDE w:val="0"/>
              <w:autoSpaceDN w:val="0"/>
              <w:adjustRightInd w:val="0"/>
              <w:rPr>
                <w:szCs w:val="24"/>
              </w:rPr>
            </w:pPr>
            <w:r w:rsidRPr="00721FFE">
              <w:rPr>
                <w:szCs w:val="24"/>
              </w:rPr>
              <w:t>0,0</w:t>
            </w:r>
          </w:p>
        </w:tc>
        <w:tc>
          <w:tcPr>
            <w:tcW w:w="981"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840"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982"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1009" w:type="dxa"/>
            <w:gridSpan w:val="2"/>
          </w:tcPr>
          <w:p w:rsidR="004F505B" w:rsidRPr="00721FFE" w:rsidRDefault="004F505B" w:rsidP="00C07AF6">
            <w:pPr>
              <w:widowControl/>
              <w:spacing w:line="360" w:lineRule="atLeast"/>
              <w:jc w:val="both"/>
              <w:rPr>
                <w:sz w:val="22"/>
                <w:szCs w:val="22"/>
              </w:rPr>
            </w:pPr>
            <w:r w:rsidRPr="00721FFE">
              <w:rPr>
                <w:sz w:val="22"/>
                <w:szCs w:val="22"/>
              </w:rPr>
              <w:t>0,0</w:t>
            </w:r>
          </w:p>
        </w:tc>
        <w:tc>
          <w:tcPr>
            <w:tcW w:w="954"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1290" w:type="dxa"/>
            <w:gridSpan w:val="2"/>
          </w:tcPr>
          <w:p w:rsidR="004F505B" w:rsidRPr="00721FFE" w:rsidRDefault="004F505B" w:rsidP="00C07AF6">
            <w:pPr>
              <w:widowControl/>
              <w:spacing w:line="360" w:lineRule="atLeast"/>
              <w:jc w:val="both"/>
              <w:rPr>
                <w:sz w:val="22"/>
                <w:szCs w:val="22"/>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федеральный бюджет</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1009" w:type="dxa"/>
            <w:gridSpan w:val="2"/>
          </w:tcPr>
          <w:p w:rsidR="004F505B" w:rsidRPr="00721FFE" w:rsidRDefault="004F505B" w:rsidP="00C07AF6">
            <w:pPr>
              <w:autoSpaceDE w:val="0"/>
              <w:autoSpaceDN w:val="0"/>
              <w:adjustRightInd w:val="0"/>
              <w:ind w:firstLine="720"/>
              <w:rPr>
                <w:szCs w:val="24"/>
              </w:rPr>
            </w:pPr>
          </w:p>
        </w:tc>
        <w:tc>
          <w:tcPr>
            <w:tcW w:w="954" w:type="dxa"/>
          </w:tcPr>
          <w:p w:rsidR="004F505B" w:rsidRPr="00721FFE" w:rsidRDefault="004F505B" w:rsidP="00C07AF6">
            <w:pPr>
              <w:autoSpaceDE w:val="0"/>
              <w:autoSpaceDN w:val="0"/>
              <w:adjustRightInd w:val="0"/>
              <w:ind w:firstLine="720"/>
              <w:rPr>
                <w:szCs w:val="24"/>
              </w:rPr>
            </w:pPr>
          </w:p>
        </w:tc>
        <w:tc>
          <w:tcPr>
            <w:tcW w:w="1290" w:type="dxa"/>
            <w:gridSpan w:val="2"/>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1009" w:type="dxa"/>
            <w:gridSpan w:val="2"/>
          </w:tcPr>
          <w:p w:rsidR="004F505B" w:rsidRPr="00721FFE" w:rsidRDefault="004F505B" w:rsidP="00C07AF6">
            <w:pPr>
              <w:autoSpaceDE w:val="0"/>
              <w:autoSpaceDN w:val="0"/>
              <w:adjustRightInd w:val="0"/>
              <w:ind w:firstLine="720"/>
              <w:rPr>
                <w:szCs w:val="24"/>
              </w:rPr>
            </w:pPr>
          </w:p>
        </w:tc>
        <w:tc>
          <w:tcPr>
            <w:tcW w:w="960" w:type="dxa"/>
            <w:gridSpan w:val="2"/>
          </w:tcPr>
          <w:p w:rsidR="004F505B" w:rsidRPr="00721FFE" w:rsidRDefault="004F505B" w:rsidP="00C07AF6">
            <w:pPr>
              <w:autoSpaceDE w:val="0"/>
              <w:autoSpaceDN w:val="0"/>
              <w:adjustRightInd w:val="0"/>
              <w:ind w:firstLine="720"/>
              <w:rPr>
                <w:szCs w:val="24"/>
              </w:rPr>
            </w:pPr>
          </w:p>
        </w:tc>
        <w:tc>
          <w:tcPr>
            <w:tcW w:w="1284"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Бюджет Пензенской области</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1009" w:type="dxa"/>
            <w:gridSpan w:val="2"/>
          </w:tcPr>
          <w:p w:rsidR="004F505B" w:rsidRPr="00721FFE" w:rsidRDefault="004F505B" w:rsidP="00C07AF6">
            <w:pPr>
              <w:autoSpaceDE w:val="0"/>
              <w:autoSpaceDN w:val="0"/>
              <w:adjustRightInd w:val="0"/>
              <w:ind w:firstLine="720"/>
              <w:rPr>
                <w:szCs w:val="24"/>
              </w:rPr>
            </w:pPr>
          </w:p>
        </w:tc>
        <w:tc>
          <w:tcPr>
            <w:tcW w:w="960" w:type="dxa"/>
            <w:gridSpan w:val="2"/>
          </w:tcPr>
          <w:p w:rsidR="004F505B" w:rsidRPr="00721FFE" w:rsidRDefault="004F505B" w:rsidP="00C07AF6">
            <w:pPr>
              <w:autoSpaceDE w:val="0"/>
              <w:autoSpaceDN w:val="0"/>
              <w:adjustRightInd w:val="0"/>
              <w:ind w:firstLine="720"/>
              <w:rPr>
                <w:szCs w:val="24"/>
              </w:rPr>
            </w:pPr>
          </w:p>
        </w:tc>
        <w:tc>
          <w:tcPr>
            <w:tcW w:w="1284"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иные источники</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1009" w:type="dxa"/>
            <w:gridSpan w:val="2"/>
          </w:tcPr>
          <w:p w:rsidR="004F505B" w:rsidRPr="00721FFE" w:rsidRDefault="004F505B" w:rsidP="00C07AF6">
            <w:pPr>
              <w:autoSpaceDE w:val="0"/>
              <w:autoSpaceDN w:val="0"/>
              <w:adjustRightInd w:val="0"/>
              <w:ind w:firstLine="720"/>
              <w:rPr>
                <w:szCs w:val="24"/>
              </w:rPr>
            </w:pPr>
          </w:p>
        </w:tc>
        <w:tc>
          <w:tcPr>
            <w:tcW w:w="960" w:type="dxa"/>
            <w:gridSpan w:val="2"/>
          </w:tcPr>
          <w:p w:rsidR="004F505B" w:rsidRPr="00721FFE" w:rsidRDefault="004F505B" w:rsidP="00C07AF6">
            <w:pPr>
              <w:autoSpaceDE w:val="0"/>
              <w:autoSpaceDN w:val="0"/>
              <w:adjustRightInd w:val="0"/>
              <w:ind w:firstLine="720"/>
              <w:rPr>
                <w:szCs w:val="24"/>
              </w:rPr>
            </w:pPr>
          </w:p>
        </w:tc>
        <w:tc>
          <w:tcPr>
            <w:tcW w:w="1284"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val="restart"/>
          </w:tcPr>
          <w:p w:rsidR="004F505B" w:rsidRPr="00721FFE" w:rsidRDefault="004F505B" w:rsidP="00C07AF6">
            <w:pPr>
              <w:autoSpaceDE w:val="0"/>
              <w:autoSpaceDN w:val="0"/>
              <w:adjustRightInd w:val="0"/>
              <w:ind w:firstLine="720"/>
              <w:jc w:val="both"/>
              <w:rPr>
                <w:szCs w:val="24"/>
              </w:rPr>
            </w:pPr>
            <w:r w:rsidRPr="00721FFE">
              <w:rPr>
                <w:szCs w:val="24"/>
              </w:rPr>
              <w:t>1.1.</w:t>
            </w:r>
          </w:p>
        </w:tc>
        <w:tc>
          <w:tcPr>
            <w:tcW w:w="968" w:type="dxa"/>
            <w:vMerge w:val="restart"/>
          </w:tcPr>
          <w:p w:rsidR="004F505B" w:rsidRPr="00721FFE" w:rsidRDefault="004F505B" w:rsidP="00C07AF6">
            <w:pPr>
              <w:autoSpaceDE w:val="0"/>
              <w:autoSpaceDN w:val="0"/>
              <w:adjustRightInd w:val="0"/>
              <w:jc w:val="both"/>
              <w:rPr>
                <w:szCs w:val="24"/>
              </w:rPr>
            </w:pPr>
            <w:r w:rsidRPr="00721FFE">
              <w:rPr>
                <w:szCs w:val="24"/>
              </w:rPr>
              <w:t>Основное мероприятие</w:t>
            </w:r>
          </w:p>
        </w:tc>
        <w:tc>
          <w:tcPr>
            <w:tcW w:w="1821" w:type="dxa"/>
            <w:vMerge w:val="restart"/>
          </w:tcPr>
          <w:p w:rsidR="004F505B" w:rsidRPr="00721FFE" w:rsidRDefault="004F505B" w:rsidP="00C07AF6">
            <w:pPr>
              <w:autoSpaceDE w:val="0"/>
              <w:autoSpaceDN w:val="0"/>
              <w:adjustRightInd w:val="0"/>
              <w:jc w:val="both"/>
              <w:rPr>
                <w:szCs w:val="24"/>
              </w:rPr>
            </w:pPr>
            <w:r w:rsidRPr="00721FFE">
              <w:t>Развитие библиотечного дела</w:t>
            </w:r>
          </w:p>
        </w:tc>
        <w:tc>
          <w:tcPr>
            <w:tcW w:w="4625" w:type="dxa"/>
          </w:tcPr>
          <w:p w:rsidR="004F505B" w:rsidRPr="00721FFE" w:rsidRDefault="004F505B" w:rsidP="00C07AF6">
            <w:pPr>
              <w:autoSpaceDE w:val="0"/>
              <w:autoSpaceDN w:val="0"/>
              <w:jc w:val="center"/>
              <w:rPr>
                <w:sz w:val="24"/>
                <w:szCs w:val="24"/>
              </w:rPr>
            </w:pPr>
            <w:r w:rsidRPr="00721FFE">
              <w:rPr>
                <w:sz w:val="24"/>
                <w:szCs w:val="24"/>
              </w:rPr>
              <w:t>Всего в том числе:</w:t>
            </w:r>
          </w:p>
        </w:tc>
        <w:tc>
          <w:tcPr>
            <w:tcW w:w="841" w:type="dxa"/>
          </w:tcPr>
          <w:p w:rsidR="004F505B" w:rsidRPr="00721FFE" w:rsidRDefault="004F505B" w:rsidP="00C07AF6">
            <w:pPr>
              <w:autoSpaceDE w:val="0"/>
              <w:autoSpaceDN w:val="0"/>
              <w:adjustRightInd w:val="0"/>
              <w:rPr>
                <w:szCs w:val="24"/>
              </w:rPr>
            </w:pPr>
            <w:r w:rsidRPr="00721FFE">
              <w:rPr>
                <w:szCs w:val="24"/>
              </w:rPr>
              <w:t>0,0</w:t>
            </w:r>
          </w:p>
        </w:tc>
        <w:tc>
          <w:tcPr>
            <w:tcW w:w="981"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840"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982"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1009" w:type="dxa"/>
            <w:gridSpan w:val="2"/>
          </w:tcPr>
          <w:p w:rsidR="004F505B" w:rsidRPr="00721FFE" w:rsidRDefault="004F505B" w:rsidP="00C07AF6">
            <w:pPr>
              <w:widowControl/>
              <w:spacing w:line="360" w:lineRule="atLeast"/>
              <w:jc w:val="both"/>
              <w:rPr>
                <w:sz w:val="22"/>
                <w:szCs w:val="22"/>
              </w:rPr>
            </w:pPr>
            <w:r w:rsidRPr="00721FFE">
              <w:rPr>
                <w:sz w:val="22"/>
                <w:szCs w:val="22"/>
              </w:rPr>
              <w:t>0,0</w:t>
            </w:r>
          </w:p>
        </w:tc>
        <w:tc>
          <w:tcPr>
            <w:tcW w:w="960" w:type="dxa"/>
            <w:gridSpan w:val="2"/>
          </w:tcPr>
          <w:p w:rsidR="004F505B" w:rsidRPr="00721FFE" w:rsidRDefault="004F505B" w:rsidP="00C07AF6">
            <w:pPr>
              <w:widowControl/>
              <w:spacing w:line="360" w:lineRule="atLeast"/>
              <w:jc w:val="both"/>
              <w:rPr>
                <w:sz w:val="22"/>
                <w:szCs w:val="22"/>
              </w:rPr>
            </w:pPr>
            <w:r w:rsidRPr="00721FFE">
              <w:rPr>
                <w:sz w:val="22"/>
                <w:szCs w:val="22"/>
              </w:rPr>
              <w:t>0,0</w:t>
            </w:r>
          </w:p>
        </w:tc>
        <w:tc>
          <w:tcPr>
            <w:tcW w:w="1284" w:type="dxa"/>
          </w:tcPr>
          <w:p w:rsidR="004F505B" w:rsidRPr="00721FFE" w:rsidRDefault="004F505B" w:rsidP="00C07AF6">
            <w:pPr>
              <w:widowControl/>
              <w:spacing w:line="360" w:lineRule="atLeast"/>
              <w:jc w:val="both"/>
              <w:rPr>
                <w:sz w:val="22"/>
                <w:szCs w:val="22"/>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4F505B" w:rsidRPr="00721FFE" w:rsidRDefault="004F505B" w:rsidP="00C07AF6">
            <w:pPr>
              <w:autoSpaceDE w:val="0"/>
              <w:autoSpaceDN w:val="0"/>
              <w:adjustRightInd w:val="0"/>
              <w:rPr>
                <w:szCs w:val="24"/>
              </w:rPr>
            </w:pPr>
            <w:r w:rsidRPr="00721FFE">
              <w:rPr>
                <w:szCs w:val="24"/>
              </w:rPr>
              <w:t>0,0</w:t>
            </w:r>
          </w:p>
        </w:tc>
        <w:tc>
          <w:tcPr>
            <w:tcW w:w="981"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840"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982"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1009" w:type="dxa"/>
            <w:gridSpan w:val="2"/>
          </w:tcPr>
          <w:p w:rsidR="004F505B" w:rsidRPr="00721FFE" w:rsidRDefault="004F505B" w:rsidP="00C07AF6">
            <w:pPr>
              <w:widowControl/>
              <w:spacing w:line="360" w:lineRule="atLeast"/>
              <w:jc w:val="both"/>
              <w:rPr>
                <w:sz w:val="22"/>
                <w:szCs w:val="22"/>
              </w:rPr>
            </w:pPr>
            <w:r w:rsidRPr="00721FFE">
              <w:rPr>
                <w:sz w:val="22"/>
                <w:szCs w:val="22"/>
              </w:rPr>
              <w:t>0,0</w:t>
            </w:r>
          </w:p>
        </w:tc>
        <w:tc>
          <w:tcPr>
            <w:tcW w:w="960" w:type="dxa"/>
            <w:gridSpan w:val="2"/>
          </w:tcPr>
          <w:p w:rsidR="004F505B" w:rsidRPr="00721FFE" w:rsidRDefault="004F505B" w:rsidP="00C07AF6">
            <w:pPr>
              <w:widowControl/>
              <w:spacing w:line="360" w:lineRule="atLeast"/>
              <w:jc w:val="both"/>
              <w:rPr>
                <w:sz w:val="22"/>
                <w:szCs w:val="22"/>
              </w:rPr>
            </w:pPr>
            <w:r w:rsidRPr="00721FFE">
              <w:rPr>
                <w:sz w:val="22"/>
                <w:szCs w:val="22"/>
              </w:rPr>
              <w:t>0,0</w:t>
            </w:r>
          </w:p>
        </w:tc>
        <w:tc>
          <w:tcPr>
            <w:tcW w:w="1284" w:type="dxa"/>
          </w:tcPr>
          <w:p w:rsidR="004F505B" w:rsidRPr="00721FFE" w:rsidRDefault="004F505B" w:rsidP="00C07AF6">
            <w:pPr>
              <w:widowControl/>
              <w:spacing w:line="360" w:lineRule="atLeast"/>
              <w:jc w:val="both"/>
              <w:rPr>
                <w:sz w:val="22"/>
                <w:szCs w:val="22"/>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федеральный бюджет</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1009" w:type="dxa"/>
            <w:gridSpan w:val="2"/>
          </w:tcPr>
          <w:p w:rsidR="004F505B" w:rsidRPr="00721FFE" w:rsidRDefault="004F505B" w:rsidP="00C07AF6">
            <w:pPr>
              <w:autoSpaceDE w:val="0"/>
              <w:autoSpaceDN w:val="0"/>
              <w:adjustRightInd w:val="0"/>
              <w:ind w:firstLine="720"/>
              <w:rPr>
                <w:szCs w:val="24"/>
              </w:rPr>
            </w:pPr>
          </w:p>
        </w:tc>
        <w:tc>
          <w:tcPr>
            <w:tcW w:w="960" w:type="dxa"/>
            <w:gridSpan w:val="2"/>
          </w:tcPr>
          <w:p w:rsidR="004F505B" w:rsidRPr="00721FFE" w:rsidRDefault="004F505B" w:rsidP="00C07AF6">
            <w:pPr>
              <w:autoSpaceDE w:val="0"/>
              <w:autoSpaceDN w:val="0"/>
              <w:adjustRightInd w:val="0"/>
              <w:ind w:firstLine="720"/>
              <w:rPr>
                <w:szCs w:val="24"/>
              </w:rPr>
            </w:pPr>
          </w:p>
        </w:tc>
        <w:tc>
          <w:tcPr>
            <w:tcW w:w="1284"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1009" w:type="dxa"/>
            <w:gridSpan w:val="2"/>
          </w:tcPr>
          <w:p w:rsidR="004F505B" w:rsidRPr="00721FFE" w:rsidRDefault="004F505B" w:rsidP="00C07AF6">
            <w:pPr>
              <w:autoSpaceDE w:val="0"/>
              <w:autoSpaceDN w:val="0"/>
              <w:adjustRightInd w:val="0"/>
              <w:ind w:firstLine="720"/>
              <w:rPr>
                <w:szCs w:val="24"/>
              </w:rPr>
            </w:pPr>
          </w:p>
        </w:tc>
        <w:tc>
          <w:tcPr>
            <w:tcW w:w="960" w:type="dxa"/>
            <w:gridSpan w:val="2"/>
          </w:tcPr>
          <w:p w:rsidR="004F505B" w:rsidRPr="00721FFE" w:rsidRDefault="004F505B" w:rsidP="00C07AF6">
            <w:pPr>
              <w:autoSpaceDE w:val="0"/>
              <w:autoSpaceDN w:val="0"/>
              <w:adjustRightInd w:val="0"/>
              <w:ind w:firstLine="720"/>
              <w:rPr>
                <w:szCs w:val="24"/>
              </w:rPr>
            </w:pPr>
          </w:p>
        </w:tc>
        <w:tc>
          <w:tcPr>
            <w:tcW w:w="1284"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Бюджет Пензенской области</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1" w:type="dxa"/>
            <w:gridSpan w:val="2"/>
          </w:tcPr>
          <w:p w:rsidR="004F505B" w:rsidRPr="00721FFE" w:rsidRDefault="004F505B" w:rsidP="00C07AF6">
            <w:pPr>
              <w:autoSpaceDE w:val="0"/>
              <w:autoSpaceDN w:val="0"/>
              <w:adjustRightInd w:val="0"/>
              <w:ind w:firstLine="720"/>
              <w:rPr>
                <w:szCs w:val="24"/>
              </w:rPr>
            </w:pPr>
          </w:p>
        </w:tc>
        <w:tc>
          <w:tcPr>
            <w:tcW w:w="1290" w:type="dxa"/>
            <w:gridSpan w:val="2"/>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иные источники</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1" w:type="dxa"/>
            <w:gridSpan w:val="2"/>
          </w:tcPr>
          <w:p w:rsidR="004F505B" w:rsidRPr="00721FFE" w:rsidRDefault="004F505B" w:rsidP="00C07AF6">
            <w:pPr>
              <w:autoSpaceDE w:val="0"/>
              <w:autoSpaceDN w:val="0"/>
              <w:adjustRightInd w:val="0"/>
              <w:ind w:firstLine="720"/>
              <w:rPr>
                <w:szCs w:val="24"/>
              </w:rPr>
            </w:pPr>
          </w:p>
        </w:tc>
        <w:tc>
          <w:tcPr>
            <w:tcW w:w="1290" w:type="dxa"/>
            <w:gridSpan w:val="2"/>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val="restart"/>
          </w:tcPr>
          <w:p w:rsidR="004F505B" w:rsidRPr="00721FFE" w:rsidRDefault="004F505B" w:rsidP="00C07AF6">
            <w:pPr>
              <w:autoSpaceDE w:val="0"/>
              <w:autoSpaceDN w:val="0"/>
              <w:adjustRightInd w:val="0"/>
              <w:ind w:firstLine="720"/>
              <w:jc w:val="center"/>
              <w:rPr>
                <w:szCs w:val="24"/>
              </w:rPr>
            </w:pPr>
            <w:r w:rsidRPr="00721FFE">
              <w:rPr>
                <w:szCs w:val="24"/>
              </w:rPr>
              <w:t>2</w:t>
            </w:r>
          </w:p>
        </w:tc>
        <w:tc>
          <w:tcPr>
            <w:tcW w:w="968" w:type="dxa"/>
            <w:vMerge w:val="restart"/>
          </w:tcPr>
          <w:p w:rsidR="004F505B" w:rsidRPr="00721FFE" w:rsidRDefault="004F505B" w:rsidP="00C07AF6">
            <w:pPr>
              <w:autoSpaceDE w:val="0"/>
              <w:autoSpaceDN w:val="0"/>
              <w:adjustRightInd w:val="0"/>
              <w:rPr>
                <w:szCs w:val="24"/>
              </w:rPr>
            </w:pPr>
            <w:r w:rsidRPr="00721FFE">
              <w:rPr>
                <w:szCs w:val="24"/>
              </w:rPr>
              <w:t>Подпрограмма 2</w:t>
            </w:r>
          </w:p>
        </w:tc>
        <w:tc>
          <w:tcPr>
            <w:tcW w:w="1821" w:type="dxa"/>
            <w:vMerge w:val="restart"/>
          </w:tcPr>
          <w:p w:rsidR="004F505B" w:rsidRPr="00721FFE" w:rsidRDefault="004F505B" w:rsidP="00C07AF6">
            <w:pPr>
              <w:autoSpaceDE w:val="0"/>
              <w:autoSpaceDN w:val="0"/>
              <w:adjustRightInd w:val="0"/>
              <w:rPr>
                <w:b/>
                <w:szCs w:val="24"/>
              </w:rPr>
            </w:pPr>
            <w:r w:rsidRPr="00721FFE">
              <w:rPr>
                <w:b/>
                <w:szCs w:val="24"/>
              </w:rPr>
              <w:t>«Искусство»</w:t>
            </w:r>
          </w:p>
        </w:tc>
        <w:tc>
          <w:tcPr>
            <w:tcW w:w="4625" w:type="dxa"/>
          </w:tcPr>
          <w:p w:rsidR="004F505B" w:rsidRPr="00721FFE" w:rsidRDefault="004F505B" w:rsidP="00C07AF6">
            <w:pPr>
              <w:autoSpaceDE w:val="0"/>
              <w:autoSpaceDN w:val="0"/>
              <w:jc w:val="center"/>
              <w:rPr>
                <w:sz w:val="24"/>
                <w:szCs w:val="24"/>
              </w:rPr>
            </w:pPr>
            <w:r w:rsidRPr="00721FFE">
              <w:rPr>
                <w:sz w:val="24"/>
                <w:szCs w:val="24"/>
              </w:rPr>
              <w:t>Всего в том числе:</w:t>
            </w:r>
          </w:p>
        </w:tc>
        <w:tc>
          <w:tcPr>
            <w:tcW w:w="841" w:type="dxa"/>
          </w:tcPr>
          <w:p w:rsidR="004F505B" w:rsidRPr="00721FFE" w:rsidRDefault="004F505B" w:rsidP="00C07AF6">
            <w:pPr>
              <w:autoSpaceDE w:val="0"/>
              <w:autoSpaceDN w:val="0"/>
              <w:adjustRightInd w:val="0"/>
              <w:rPr>
                <w:b/>
                <w:szCs w:val="24"/>
              </w:rPr>
            </w:pPr>
            <w:r w:rsidRPr="00721FFE">
              <w:rPr>
                <w:b/>
                <w:szCs w:val="24"/>
              </w:rPr>
              <w:t>50,0</w:t>
            </w:r>
          </w:p>
        </w:tc>
        <w:tc>
          <w:tcPr>
            <w:tcW w:w="981" w:type="dxa"/>
          </w:tcPr>
          <w:p w:rsidR="004F505B" w:rsidRPr="00721FFE" w:rsidRDefault="004F505B" w:rsidP="00C07AF6">
            <w:pPr>
              <w:autoSpaceDE w:val="0"/>
              <w:autoSpaceDN w:val="0"/>
              <w:adjustRightInd w:val="0"/>
              <w:rPr>
                <w:b/>
                <w:szCs w:val="24"/>
              </w:rPr>
            </w:pPr>
            <w:r w:rsidRPr="00721FFE">
              <w:rPr>
                <w:b/>
                <w:szCs w:val="24"/>
              </w:rPr>
              <w:t>30,0</w:t>
            </w:r>
          </w:p>
        </w:tc>
        <w:tc>
          <w:tcPr>
            <w:tcW w:w="840" w:type="dxa"/>
          </w:tcPr>
          <w:p w:rsidR="004F505B" w:rsidRPr="00721FFE" w:rsidRDefault="004F505B" w:rsidP="00C07AF6">
            <w:pPr>
              <w:autoSpaceDE w:val="0"/>
              <w:autoSpaceDN w:val="0"/>
              <w:adjustRightInd w:val="0"/>
              <w:rPr>
                <w:b/>
                <w:szCs w:val="24"/>
              </w:rPr>
            </w:pPr>
            <w:r w:rsidRPr="00721FFE">
              <w:rPr>
                <w:b/>
                <w:szCs w:val="24"/>
              </w:rPr>
              <w:t>50,0</w:t>
            </w:r>
          </w:p>
        </w:tc>
        <w:tc>
          <w:tcPr>
            <w:tcW w:w="982" w:type="dxa"/>
          </w:tcPr>
          <w:p w:rsidR="004F505B" w:rsidRPr="00721FFE" w:rsidRDefault="004F505B" w:rsidP="00C07AF6">
            <w:pPr>
              <w:autoSpaceDE w:val="0"/>
              <w:autoSpaceDN w:val="0"/>
              <w:adjustRightInd w:val="0"/>
              <w:rPr>
                <w:b/>
                <w:szCs w:val="24"/>
              </w:rPr>
            </w:pPr>
            <w:r w:rsidRPr="00721FFE">
              <w:rPr>
                <w:b/>
                <w:szCs w:val="24"/>
              </w:rPr>
              <w:t>50,0</w:t>
            </w:r>
          </w:p>
        </w:tc>
        <w:tc>
          <w:tcPr>
            <w:tcW w:w="982" w:type="dxa"/>
          </w:tcPr>
          <w:p w:rsidR="004F505B" w:rsidRPr="00721FFE" w:rsidRDefault="004F505B" w:rsidP="00C07AF6">
            <w:pPr>
              <w:autoSpaceDE w:val="0"/>
              <w:autoSpaceDN w:val="0"/>
              <w:adjustRightInd w:val="0"/>
              <w:rPr>
                <w:b/>
                <w:szCs w:val="24"/>
              </w:rPr>
            </w:pPr>
            <w:r w:rsidRPr="00721FFE">
              <w:rPr>
                <w:b/>
                <w:szCs w:val="24"/>
              </w:rPr>
              <w:t>50,0</w:t>
            </w:r>
          </w:p>
        </w:tc>
        <w:tc>
          <w:tcPr>
            <w:tcW w:w="981" w:type="dxa"/>
            <w:gridSpan w:val="2"/>
          </w:tcPr>
          <w:p w:rsidR="004F505B" w:rsidRPr="00721FFE" w:rsidRDefault="004F505B" w:rsidP="00C07AF6">
            <w:pPr>
              <w:autoSpaceDE w:val="0"/>
              <w:autoSpaceDN w:val="0"/>
              <w:adjustRightInd w:val="0"/>
              <w:rPr>
                <w:b/>
                <w:szCs w:val="24"/>
              </w:rPr>
            </w:pPr>
            <w:r w:rsidRPr="00721FFE">
              <w:rPr>
                <w:b/>
                <w:szCs w:val="24"/>
              </w:rPr>
              <w:t>50,0</w:t>
            </w:r>
          </w:p>
        </w:tc>
        <w:tc>
          <w:tcPr>
            <w:tcW w:w="1290" w:type="dxa"/>
            <w:gridSpan w:val="2"/>
          </w:tcPr>
          <w:p w:rsidR="004F505B" w:rsidRPr="00721FFE" w:rsidRDefault="004F505B" w:rsidP="00C07AF6">
            <w:pPr>
              <w:autoSpaceDE w:val="0"/>
              <w:autoSpaceDN w:val="0"/>
              <w:adjustRightInd w:val="0"/>
              <w:rPr>
                <w:b/>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4F505B" w:rsidRPr="00721FFE" w:rsidRDefault="004F505B" w:rsidP="00C07AF6">
            <w:pPr>
              <w:autoSpaceDE w:val="0"/>
              <w:autoSpaceDN w:val="0"/>
              <w:adjustRightInd w:val="0"/>
              <w:rPr>
                <w:szCs w:val="24"/>
              </w:rPr>
            </w:pPr>
            <w:r w:rsidRPr="00721FFE">
              <w:rPr>
                <w:szCs w:val="24"/>
              </w:rPr>
              <w:t>50,0</w:t>
            </w:r>
          </w:p>
        </w:tc>
        <w:tc>
          <w:tcPr>
            <w:tcW w:w="981" w:type="dxa"/>
          </w:tcPr>
          <w:p w:rsidR="004F505B" w:rsidRPr="00721FFE" w:rsidRDefault="004F505B" w:rsidP="00C07AF6">
            <w:pPr>
              <w:autoSpaceDE w:val="0"/>
              <w:autoSpaceDN w:val="0"/>
              <w:adjustRightInd w:val="0"/>
              <w:rPr>
                <w:szCs w:val="24"/>
              </w:rPr>
            </w:pPr>
            <w:r w:rsidRPr="00721FFE">
              <w:rPr>
                <w:szCs w:val="24"/>
              </w:rPr>
              <w:t>30,0</w:t>
            </w:r>
          </w:p>
        </w:tc>
        <w:tc>
          <w:tcPr>
            <w:tcW w:w="840" w:type="dxa"/>
          </w:tcPr>
          <w:p w:rsidR="004F505B" w:rsidRPr="00721FFE" w:rsidRDefault="004F505B" w:rsidP="00C07AF6">
            <w:pPr>
              <w:autoSpaceDE w:val="0"/>
              <w:autoSpaceDN w:val="0"/>
              <w:adjustRightInd w:val="0"/>
              <w:rPr>
                <w:szCs w:val="24"/>
              </w:rPr>
            </w:pPr>
            <w:r w:rsidRPr="00721FFE">
              <w:rPr>
                <w:szCs w:val="24"/>
              </w:rPr>
              <w:t>50,0</w:t>
            </w:r>
          </w:p>
        </w:tc>
        <w:tc>
          <w:tcPr>
            <w:tcW w:w="982" w:type="dxa"/>
          </w:tcPr>
          <w:p w:rsidR="004F505B" w:rsidRPr="00721FFE" w:rsidRDefault="004F505B" w:rsidP="00C07AF6">
            <w:pPr>
              <w:autoSpaceDE w:val="0"/>
              <w:autoSpaceDN w:val="0"/>
              <w:adjustRightInd w:val="0"/>
              <w:rPr>
                <w:szCs w:val="24"/>
              </w:rPr>
            </w:pPr>
            <w:r w:rsidRPr="00721FFE">
              <w:rPr>
                <w:szCs w:val="24"/>
              </w:rPr>
              <w:t>50,0</w:t>
            </w:r>
          </w:p>
        </w:tc>
        <w:tc>
          <w:tcPr>
            <w:tcW w:w="982" w:type="dxa"/>
          </w:tcPr>
          <w:p w:rsidR="004F505B" w:rsidRPr="00721FFE" w:rsidRDefault="004F505B" w:rsidP="00C07AF6">
            <w:pPr>
              <w:autoSpaceDE w:val="0"/>
              <w:autoSpaceDN w:val="0"/>
              <w:adjustRightInd w:val="0"/>
              <w:rPr>
                <w:szCs w:val="24"/>
              </w:rPr>
            </w:pPr>
            <w:r w:rsidRPr="00721FFE">
              <w:rPr>
                <w:szCs w:val="24"/>
              </w:rPr>
              <w:t>50,0</w:t>
            </w:r>
          </w:p>
        </w:tc>
        <w:tc>
          <w:tcPr>
            <w:tcW w:w="981" w:type="dxa"/>
            <w:gridSpan w:val="2"/>
          </w:tcPr>
          <w:p w:rsidR="004F505B" w:rsidRPr="00721FFE" w:rsidRDefault="004F505B" w:rsidP="00C07AF6">
            <w:pPr>
              <w:autoSpaceDE w:val="0"/>
              <w:autoSpaceDN w:val="0"/>
              <w:adjustRightInd w:val="0"/>
              <w:rPr>
                <w:szCs w:val="24"/>
              </w:rPr>
            </w:pPr>
            <w:r w:rsidRPr="00721FFE">
              <w:rPr>
                <w:szCs w:val="24"/>
              </w:rPr>
              <w:t>50,0</w:t>
            </w:r>
          </w:p>
        </w:tc>
        <w:tc>
          <w:tcPr>
            <w:tcW w:w="1290" w:type="dxa"/>
            <w:gridSpan w:val="2"/>
          </w:tcPr>
          <w:p w:rsidR="004F505B" w:rsidRPr="00721FFE" w:rsidRDefault="004F505B" w:rsidP="00C07AF6">
            <w:pPr>
              <w:autoSpaceDE w:val="0"/>
              <w:autoSpaceDN w:val="0"/>
              <w:adjustRightInd w:val="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федеральный бюджет</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1" w:type="dxa"/>
            <w:gridSpan w:val="2"/>
          </w:tcPr>
          <w:p w:rsidR="004F505B" w:rsidRPr="00721FFE" w:rsidRDefault="004F505B" w:rsidP="00C07AF6">
            <w:pPr>
              <w:autoSpaceDE w:val="0"/>
              <w:autoSpaceDN w:val="0"/>
              <w:adjustRightInd w:val="0"/>
              <w:ind w:firstLine="720"/>
              <w:rPr>
                <w:szCs w:val="24"/>
              </w:rPr>
            </w:pPr>
          </w:p>
        </w:tc>
        <w:tc>
          <w:tcPr>
            <w:tcW w:w="1290" w:type="dxa"/>
            <w:gridSpan w:val="2"/>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1" w:type="dxa"/>
            <w:gridSpan w:val="2"/>
          </w:tcPr>
          <w:p w:rsidR="004F505B" w:rsidRPr="00721FFE" w:rsidRDefault="004F505B" w:rsidP="00C07AF6">
            <w:pPr>
              <w:autoSpaceDE w:val="0"/>
              <w:autoSpaceDN w:val="0"/>
              <w:adjustRightInd w:val="0"/>
              <w:ind w:firstLine="720"/>
              <w:rPr>
                <w:szCs w:val="24"/>
              </w:rPr>
            </w:pPr>
          </w:p>
        </w:tc>
        <w:tc>
          <w:tcPr>
            <w:tcW w:w="1290" w:type="dxa"/>
            <w:gridSpan w:val="2"/>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Бюджет Пензенской области</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1" w:type="dxa"/>
            <w:gridSpan w:val="2"/>
          </w:tcPr>
          <w:p w:rsidR="004F505B" w:rsidRPr="00721FFE" w:rsidRDefault="004F505B" w:rsidP="00C07AF6">
            <w:pPr>
              <w:autoSpaceDE w:val="0"/>
              <w:autoSpaceDN w:val="0"/>
              <w:adjustRightInd w:val="0"/>
              <w:ind w:firstLine="720"/>
              <w:rPr>
                <w:szCs w:val="24"/>
              </w:rPr>
            </w:pPr>
          </w:p>
        </w:tc>
        <w:tc>
          <w:tcPr>
            <w:tcW w:w="1290" w:type="dxa"/>
            <w:gridSpan w:val="2"/>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иные источники</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1" w:type="dxa"/>
            <w:gridSpan w:val="2"/>
          </w:tcPr>
          <w:p w:rsidR="004F505B" w:rsidRPr="00721FFE" w:rsidRDefault="004F505B" w:rsidP="00C07AF6">
            <w:pPr>
              <w:autoSpaceDE w:val="0"/>
              <w:autoSpaceDN w:val="0"/>
              <w:adjustRightInd w:val="0"/>
              <w:ind w:firstLine="720"/>
              <w:rPr>
                <w:szCs w:val="24"/>
              </w:rPr>
            </w:pPr>
          </w:p>
        </w:tc>
        <w:tc>
          <w:tcPr>
            <w:tcW w:w="1290" w:type="dxa"/>
            <w:gridSpan w:val="2"/>
          </w:tcPr>
          <w:p w:rsidR="004F505B" w:rsidRPr="00721FFE" w:rsidRDefault="004F505B" w:rsidP="00C07AF6">
            <w:pPr>
              <w:autoSpaceDE w:val="0"/>
              <w:autoSpaceDN w:val="0"/>
              <w:adjustRightInd w:val="0"/>
              <w:ind w:firstLine="720"/>
              <w:rPr>
                <w:szCs w:val="24"/>
              </w:rPr>
            </w:pPr>
          </w:p>
        </w:tc>
      </w:tr>
      <w:tr w:rsidR="004F505B" w:rsidRPr="00721FFE" w:rsidTr="00C07AF6">
        <w:trPr>
          <w:trHeight w:val="368"/>
        </w:trPr>
        <w:tc>
          <w:tcPr>
            <w:tcW w:w="636" w:type="dxa"/>
            <w:vMerge w:val="restart"/>
          </w:tcPr>
          <w:p w:rsidR="004F505B" w:rsidRPr="00721FFE" w:rsidRDefault="004F505B" w:rsidP="00C07AF6">
            <w:pPr>
              <w:autoSpaceDE w:val="0"/>
              <w:autoSpaceDN w:val="0"/>
              <w:adjustRightInd w:val="0"/>
              <w:ind w:firstLine="720"/>
              <w:jc w:val="both"/>
              <w:rPr>
                <w:szCs w:val="24"/>
              </w:rPr>
            </w:pPr>
            <w:r w:rsidRPr="00721FFE">
              <w:rPr>
                <w:szCs w:val="24"/>
              </w:rPr>
              <w:t>2</w:t>
            </w:r>
            <w:r w:rsidRPr="00721FFE">
              <w:rPr>
                <w:szCs w:val="24"/>
              </w:rPr>
              <w:lastRenderedPageBreak/>
              <w:t>.1.</w:t>
            </w:r>
          </w:p>
        </w:tc>
        <w:tc>
          <w:tcPr>
            <w:tcW w:w="968" w:type="dxa"/>
            <w:vMerge w:val="restart"/>
          </w:tcPr>
          <w:p w:rsidR="004F505B" w:rsidRPr="00721FFE" w:rsidRDefault="004F505B" w:rsidP="00C07AF6">
            <w:pPr>
              <w:autoSpaceDE w:val="0"/>
              <w:autoSpaceDN w:val="0"/>
              <w:adjustRightInd w:val="0"/>
              <w:jc w:val="both"/>
              <w:rPr>
                <w:szCs w:val="24"/>
              </w:rPr>
            </w:pPr>
            <w:r w:rsidRPr="00721FFE">
              <w:rPr>
                <w:szCs w:val="24"/>
              </w:rPr>
              <w:lastRenderedPageBreak/>
              <w:t xml:space="preserve">Основное </w:t>
            </w:r>
            <w:r w:rsidRPr="00721FFE">
              <w:rPr>
                <w:szCs w:val="24"/>
              </w:rPr>
              <w:lastRenderedPageBreak/>
              <w:t>мероприятие</w:t>
            </w:r>
          </w:p>
        </w:tc>
        <w:tc>
          <w:tcPr>
            <w:tcW w:w="1821" w:type="dxa"/>
            <w:vMerge w:val="restart"/>
          </w:tcPr>
          <w:p w:rsidR="004F505B" w:rsidRPr="00721FFE" w:rsidRDefault="004F505B" w:rsidP="00C07AF6">
            <w:pPr>
              <w:autoSpaceDE w:val="0"/>
              <w:autoSpaceDN w:val="0"/>
              <w:adjustRightInd w:val="0"/>
              <w:jc w:val="both"/>
              <w:rPr>
                <w:szCs w:val="24"/>
              </w:rPr>
            </w:pPr>
            <w:r w:rsidRPr="00721FFE">
              <w:rPr>
                <w:szCs w:val="24"/>
              </w:rPr>
              <w:lastRenderedPageBreak/>
              <w:t xml:space="preserve">Организация и </w:t>
            </w:r>
            <w:r w:rsidRPr="00721FFE">
              <w:rPr>
                <w:szCs w:val="24"/>
              </w:rPr>
              <w:lastRenderedPageBreak/>
              <w:t xml:space="preserve">проведение мероприятий, посвященных значимым событиям в культурной жизни </w:t>
            </w:r>
            <w:proofErr w:type="spellStart"/>
            <w:r w:rsidRPr="00721FFE">
              <w:rPr>
                <w:szCs w:val="24"/>
              </w:rPr>
              <w:t>Камешкирского</w:t>
            </w:r>
            <w:proofErr w:type="spellEnd"/>
            <w:r w:rsidRPr="00721FFE">
              <w:rPr>
                <w:szCs w:val="24"/>
              </w:rPr>
              <w:t xml:space="preserve"> района Пензенской области </w:t>
            </w:r>
          </w:p>
        </w:tc>
        <w:tc>
          <w:tcPr>
            <w:tcW w:w="4625" w:type="dxa"/>
          </w:tcPr>
          <w:p w:rsidR="004F505B" w:rsidRPr="00721FFE" w:rsidRDefault="004F505B" w:rsidP="00C07AF6">
            <w:pPr>
              <w:autoSpaceDE w:val="0"/>
              <w:autoSpaceDN w:val="0"/>
              <w:jc w:val="center"/>
              <w:rPr>
                <w:sz w:val="24"/>
                <w:szCs w:val="24"/>
              </w:rPr>
            </w:pPr>
            <w:r w:rsidRPr="00721FFE">
              <w:rPr>
                <w:sz w:val="24"/>
                <w:szCs w:val="24"/>
              </w:rPr>
              <w:lastRenderedPageBreak/>
              <w:t>Всего в том числе:</w:t>
            </w:r>
          </w:p>
        </w:tc>
        <w:tc>
          <w:tcPr>
            <w:tcW w:w="841" w:type="dxa"/>
          </w:tcPr>
          <w:p w:rsidR="004F505B" w:rsidRPr="00721FFE" w:rsidRDefault="004F505B" w:rsidP="00C07AF6">
            <w:pPr>
              <w:autoSpaceDE w:val="0"/>
              <w:autoSpaceDN w:val="0"/>
              <w:adjustRightInd w:val="0"/>
              <w:rPr>
                <w:szCs w:val="24"/>
              </w:rPr>
            </w:pPr>
            <w:r w:rsidRPr="00721FFE">
              <w:rPr>
                <w:szCs w:val="24"/>
              </w:rPr>
              <w:t>50,0</w:t>
            </w:r>
          </w:p>
        </w:tc>
        <w:tc>
          <w:tcPr>
            <w:tcW w:w="981" w:type="dxa"/>
          </w:tcPr>
          <w:p w:rsidR="004F505B" w:rsidRPr="00721FFE" w:rsidRDefault="004F505B" w:rsidP="00C07AF6">
            <w:pPr>
              <w:autoSpaceDE w:val="0"/>
              <w:autoSpaceDN w:val="0"/>
              <w:adjustRightInd w:val="0"/>
              <w:rPr>
                <w:szCs w:val="24"/>
              </w:rPr>
            </w:pPr>
            <w:r w:rsidRPr="00721FFE">
              <w:rPr>
                <w:szCs w:val="24"/>
              </w:rPr>
              <w:t>30,0</w:t>
            </w:r>
          </w:p>
        </w:tc>
        <w:tc>
          <w:tcPr>
            <w:tcW w:w="840" w:type="dxa"/>
          </w:tcPr>
          <w:p w:rsidR="004F505B" w:rsidRPr="00721FFE" w:rsidRDefault="004F505B" w:rsidP="00C07AF6">
            <w:pPr>
              <w:autoSpaceDE w:val="0"/>
              <w:autoSpaceDN w:val="0"/>
              <w:adjustRightInd w:val="0"/>
              <w:rPr>
                <w:szCs w:val="24"/>
              </w:rPr>
            </w:pPr>
            <w:r w:rsidRPr="00721FFE">
              <w:rPr>
                <w:szCs w:val="24"/>
              </w:rPr>
              <w:t>50,0</w:t>
            </w:r>
          </w:p>
        </w:tc>
        <w:tc>
          <w:tcPr>
            <w:tcW w:w="982" w:type="dxa"/>
          </w:tcPr>
          <w:p w:rsidR="004F505B" w:rsidRPr="00721FFE" w:rsidRDefault="004F505B" w:rsidP="00C07AF6">
            <w:pPr>
              <w:autoSpaceDE w:val="0"/>
              <w:autoSpaceDN w:val="0"/>
              <w:adjustRightInd w:val="0"/>
              <w:rPr>
                <w:szCs w:val="24"/>
              </w:rPr>
            </w:pPr>
            <w:r w:rsidRPr="00721FFE">
              <w:rPr>
                <w:szCs w:val="24"/>
              </w:rPr>
              <w:t>50,0</w:t>
            </w:r>
          </w:p>
        </w:tc>
        <w:tc>
          <w:tcPr>
            <w:tcW w:w="982" w:type="dxa"/>
          </w:tcPr>
          <w:p w:rsidR="004F505B" w:rsidRPr="00721FFE" w:rsidRDefault="004F505B" w:rsidP="00C07AF6">
            <w:pPr>
              <w:autoSpaceDE w:val="0"/>
              <w:autoSpaceDN w:val="0"/>
              <w:adjustRightInd w:val="0"/>
              <w:rPr>
                <w:szCs w:val="24"/>
              </w:rPr>
            </w:pPr>
            <w:r w:rsidRPr="00721FFE">
              <w:rPr>
                <w:szCs w:val="24"/>
              </w:rPr>
              <w:t>50,0</w:t>
            </w:r>
          </w:p>
        </w:tc>
        <w:tc>
          <w:tcPr>
            <w:tcW w:w="981" w:type="dxa"/>
            <w:gridSpan w:val="2"/>
          </w:tcPr>
          <w:p w:rsidR="004F505B" w:rsidRPr="00721FFE" w:rsidRDefault="004F505B" w:rsidP="00C07AF6">
            <w:pPr>
              <w:autoSpaceDE w:val="0"/>
              <w:autoSpaceDN w:val="0"/>
              <w:adjustRightInd w:val="0"/>
              <w:rPr>
                <w:szCs w:val="24"/>
              </w:rPr>
            </w:pPr>
            <w:r w:rsidRPr="00721FFE">
              <w:rPr>
                <w:szCs w:val="24"/>
              </w:rPr>
              <w:t>50,0</w:t>
            </w:r>
          </w:p>
        </w:tc>
        <w:tc>
          <w:tcPr>
            <w:tcW w:w="1290" w:type="dxa"/>
            <w:gridSpan w:val="2"/>
          </w:tcPr>
          <w:p w:rsidR="004F505B" w:rsidRPr="00721FFE" w:rsidRDefault="004F505B" w:rsidP="00C07AF6">
            <w:pPr>
              <w:autoSpaceDE w:val="0"/>
              <w:autoSpaceDN w:val="0"/>
              <w:adjustRightInd w:val="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4F505B" w:rsidRPr="00721FFE" w:rsidRDefault="004F505B" w:rsidP="00C07AF6">
            <w:pPr>
              <w:autoSpaceDE w:val="0"/>
              <w:autoSpaceDN w:val="0"/>
              <w:adjustRightInd w:val="0"/>
              <w:rPr>
                <w:szCs w:val="24"/>
              </w:rPr>
            </w:pPr>
            <w:r w:rsidRPr="00721FFE">
              <w:rPr>
                <w:szCs w:val="24"/>
              </w:rPr>
              <w:t>50,0</w:t>
            </w:r>
          </w:p>
        </w:tc>
        <w:tc>
          <w:tcPr>
            <w:tcW w:w="981" w:type="dxa"/>
          </w:tcPr>
          <w:p w:rsidR="004F505B" w:rsidRPr="00721FFE" w:rsidRDefault="004F505B" w:rsidP="00C07AF6">
            <w:pPr>
              <w:autoSpaceDE w:val="0"/>
              <w:autoSpaceDN w:val="0"/>
              <w:adjustRightInd w:val="0"/>
              <w:rPr>
                <w:szCs w:val="24"/>
              </w:rPr>
            </w:pPr>
            <w:r w:rsidRPr="00721FFE">
              <w:rPr>
                <w:szCs w:val="24"/>
              </w:rPr>
              <w:t>30,0</w:t>
            </w:r>
          </w:p>
        </w:tc>
        <w:tc>
          <w:tcPr>
            <w:tcW w:w="840" w:type="dxa"/>
          </w:tcPr>
          <w:p w:rsidR="004F505B" w:rsidRPr="00721FFE" w:rsidRDefault="004F505B" w:rsidP="00C07AF6">
            <w:pPr>
              <w:autoSpaceDE w:val="0"/>
              <w:autoSpaceDN w:val="0"/>
              <w:adjustRightInd w:val="0"/>
              <w:rPr>
                <w:szCs w:val="24"/>
              </w:rPr>
            </w:pPr>
            <w:r w:rsidRPr="00721FFE">
              <w:rPr>
                <w:szCs w:val="24"/>
              </w:rPr>
              <w:t>50,0</w:t>
            </w:r>
          </w:p>
        </w:tc>
        <w:tc>
          <w:tcPr>
            <w:tcW w:w="982" w:type="dxa"/>
          </w:tcPr>
          <w:p w:rsidR="004F505B" w:rsidRPr="00721FFE" w:rsidRDefault="004F505B" w:rsidP="00C07AF6">
            <w:pPr>
              <w:autoSpaceDE w:val="0"/>
              <w:autoSpaceDN w:val="0"/>
              <w:adjustRightInd w:val="0"/>
              <w:rPr>
                <w:szCs w:val="24"/>
              </w:rPr>
            </w:pPr>
            <w:r w:rsidRPr="00721FFE">
              <w:rPr>
                <w:szCs w:val="24"/>
              </w:rPr>
              <w:t>50,0</w:t>
            </w:r>
          </w:p>
        </w:tc>
        <w:tc>
          <w:tcPr>
            <w:tcW w:w="982" w:type="dxa"/>
          </w:tcPr>
          <w:p w:rsidR="004F505B" w:rsidRPr="00721FFE" w:rsidRDefault="004F505B" w:rsidP="00C07AF6">
            <w:pPr>
              <w:autoSpaceDE w:val="0"/>
              <w:autoSpaceDN w:val="0"/>
              <w:adjustRightInd w:val="0"/>
              <w:rPr>
                <w:szCs w:val="24"/>
              </w:rPr>
            </w:pPr>
            <w:r w:rsidRPr="00721FFE">
              <w:rPr>
                <w:szCs w:val="24"/>
              </w:rPr>
              <w:t>50,0</w:t>
            </w:r>
          </w:p>
        </w:tc>
        <w:tc>
          <w:tcPr>
            <w:tcW w:w="981" w:type="dxa"/>
            <w:gridSpan w:val="2"/>
          </w:tcPr>
          <w:p w:rsidR="004F505B" w:rsidRPr="00721FFE" w:rsidRDefault="004F505B" w:rsidP="00C07AF6">
            <w:pPr>
              <w:autoSpaceDE w:val="0"/>
              <w:autoSpaceDN w:val="0"/>
              <w:adjustRightInd w:val="0"/>
              <w:rPr>
                <w:szCs w:val="24"/>
              </w:rPr>
            </w:pPr>
            <w:r w:rsidRPr="00721FFE">
              <w:rPr>
                <w:szCs w:val="24"/>
              </w:rPr>
              <w:t>50,0</w:t>
            </w:r>
          </w:p>
        </w:tc>
        <w:tc>
          <w:tcPr>
            <w:tcW w:w="1290" w:type="dxa"/>
            <w:gridSpan w:val="2"/>
          </w:tcPr>
          <w:p w:rsidR="004F505B" w:rsidRPr="00721FFE" w:rsidRDefault="004F505B" w:rsidP="00C07AF6">
            <w:pPr>
              <w:autoSpaceDE w:val="0"/>
              <w:autoSpaceDN w:val="0"/>
              <w:adjustRightInd w:val="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федеральный бюджет</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1" w:type="dxa"/>
            <w:gridSpan w:val="2"/>
          </w:tcPr>
          <w:p w:rsidR="004F505B" w:rsidRPr="00721FFE" w:rsidRDefault="004F505B" w:rsidP="00C07AF6">
            <w:pPr>
              <w:autoSpaceDE w:val="0"/>
              <w:autoSpaceDN w:val="0"/>
              <w:adjustRightInd w:val="0"/>
              <w:ind w:firstLine="720"/>
              <w:rPr>
                <w:szCs w:val="24"/>
              </w:rPr>
            </w:pPr>
          </w:p>
        </w:tc>
        <w:tc>
          <w:tcPr>
            <w:tcW w:w="1290" w:type="dxa"/>
            <w:gridSpan w:val="2"/>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1" w:type="dxa"/>
            <w:gridSpan w:val="2"/>
          </w:tcPr>
          <w:p w:rsidR="004F505B" w:rsidRPr="00721FFE" w:rsidRDefault="004F505B" w:rsidP="00C07AF6">
            <w:pPr>
              <w:autoSpaceDE w:val="0"/>
              <w:autoSpaceDN w:val="0"/>
              <w:adjustRightInd w:val="0"/>
              <w:ind w:firstLine="720"/>
              <w:rPr>
                <w:szCs w:val="24"/>
              </w:rPr>
            </w:pPr>
          </w:p>
        </w:tc>
        <w:tc>
          <w:tcPr>
            <w:tcW w:w="1290" w:type="dxa"/>
            <w:gridSpan w:val="2"/>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Бюджет Пензенской области</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1" w:type="dxa"/>
            <w:gridSpan w:val="2"/>
          </w:tcPr>
          <w:p w:rsidR="004F505B" w:rsidRPr="00721FFE" w:rsidRDefault="004F505B" w:rsidP="00C07AF6">
            <w:pPr>
              <w:autoSpaceDE w:val="0"/>
              <w:autoSpaceDN w:val="0"/>
              <w:adjustRightInd w:val="0"/>
              <w:ind w:firstLine="720"/>
              <w:rPr>
                <w:szCs w:val="24"/>
              </w:rPr>
            </w:pPr>
          </w:p>
        </w:tc>
        <w:tc>
          <w:tcPr>
            <w:tcW w:w="1290" w:type="dxa"/>
            <w:gridSpan w:val="2"/>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иные источники</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1" w:type="dxa"/>
            <w:gridSpan w:val="2"/>
          </w:tcPr>
          <w:p w:rsidR="004F505B" w:rsidRPr="00721FFE" w:rsidRDefault="004F505B" w:rsidP="00C07AF6">
            <w:pPr>
              <w:autoSpaceDE w:val="0"/>
              <w:autoSpaceDN w:val="0"/>
              <w:adjustRightInd w:val="0"/>
              <w:ind w:firstLine="720"/>
              <w:rPr>
                <w:szCs w:val="24"/>
              </w:rPr>
            </w:pPr>
          </w:p>
        </w:tc>
        <w:tc>
          <w:tcPr>
            <w:tcW w:w="1290" w:type="dxa"/>
            <w:gridSpan w:val="2"/>
          </w:tcPr>
          <w:p w:rsidR="004F505B" w:rsidRPr="00721FFE" w:rsidRDefault="004F505B" w:rsidP="00C07AF6">
            <w:pPr>
              <w:autoSpaceDE w:val="0"/>
              <w:autoSpaceDN w:val="0"/>
              <w:adjustRightInd w:val="0"/>
              <w:ind w:firstLine="720"/>
              <w:rPr>
                <w:szCs w:val="24"/>
              </w:rPr>
            </w:pPr>
          </w:p>
        </w:tc>
      </w:tr>
      <w:tr w:rsidR="004F505B" w:rsidRPr="00721FFE" w:rsidTr="00C07AF6">
        <w:trPr>
          <w:trHeight w:val="368"/>
        </w:trPr>
        <w:tc>
          <w:tcPr>
            <w:tcW w:w="636" w:type="dxa"/>
            <w:vMerge w:val="restart"/>
          </w:tcPr>
          <w:p w:rsidR="004F505B" w:rsidRPr="00721FFE" w:rsidRDefault="004F505B" w:rsidP="00C07AF6">
            <w:pPr>
              <w:autoSpaceDE w:val="0"/>
              <w:autoSpaceDN w:val="0"/>
              <w:adjustRightInd w:val="0"/>
              <w:ind w:firstLine="720"/>
              <w:jc w:val="center"/>
              <w:rPr>
                <w:szCs w:val="24"/>
              </w:rPr>
            </w:pPr>
            <w:r w:rsidRPr="00721FFE">
              <w:rPr>
                <w:szCs w:val="24"/>
              </w:rPr>
              <w:t>3</w:t>
            </w:r>
          </w:p>
        </w:tc>
        <w:tc>
          <w:tcPr>
            <w:tcW w:w="968" w:type="dxa"/>
            <w:vMerge w:val="restart"/>
          </w:tcPr>
          <w:p w:rsidR="004F505B" w:rsidRPr="00721FFE" w:rsidRDefault="004F505B" w:rsidP="00C07AF6">
            <w:pPr>
              <w:autoSpaceDE w:val="0"/>
              <w:autoSpaceDN w:val="0"/>
              <w:adjustRightInd w:val="0"/>
              <w:rPr>
                <w:szCs w:val="24"/>
              </w:rPr>
            </w:pPr>
            <w:r w:rsidRPr="00721FFE">
              <w:rPr>
                <w:szCs w:val="24"/>
              </w:rPr>
              <w:t>Подпрограмма 3</w:t>
            </w:r>
          </w:p>
        </w:tc>
        <w:tc>
          <w:tcPr>
            <w:tcW w:w="1821" w:type="dxa"/>
            <w:vMerge w:val="restart"/>
          </w:tcPr>
          <w:p w:rsidR="004F505B" w:rsidRPr="00721FFE" w:rsidRDefault="004F505B" w:rsidP="00C07AF6">
            <w:pPr>
              <w:autoSpaceDE w:val="0"/>
              <w:autoSpaceDN w:val="0"/>
              <w:adjustRightInd w:val="0"/>
              <w:rPr>
                <w:b/>
                <w:szCs w:val="24"/>
              </w:rPr>
            </w:pPr>
            <w:r w:rsidRPr="00721FFE">
              <w:rPr>
                <w:b/>
                <w:szCs w:val="24"/>
              </w:rPr>
              <w:t>«Туризм»</w:t>
            </w:r>
          </w:p>
        </w:tc>
        <w:tc>
          <w:tcPr>
            <w:tcW w:w="4625" w:type="dxa"/>
          </w:tcPr>
          <w:p w:rsidR="004F505B" w:rsidRPr="00721FFE" w:rsidRDefault="004F505B" w:rsidP="00C07AF6">
            <w:pPr>
              <w:autoSpaceDE w:val="0"/>
              <w:autoSpaceDN w:val="0"/>
              <w:jc w:val="center"/>
              <w:rPr>
                <w:sz w:val="24"/>
                <w:szCs w:val="24"/>
              </w:rPr>
            </w:pPr>
            <w:r w:rsidRPr="00721FFE">
              <w:rPr>
                <w:sz w:val="24"/>
                <w:szCs w:val="24"/>
              </w:rPr>
              <w:t>Всего в том числе:</w:t>
            </w:r>
          </w:p>
        </w:tc>
        <w:tc>
          <w:tcPr>
            <w:tcW w:w="841" w:type="dxa"/>
          </w:tcPr>
          <w:p w:rsidR="004F505B" w:rsidRPr="00721FFE" w:rsidRDefault="004F505B" w:rsidP="00C07AF6">
            <w:pPr>
              <w:autoSpaceDE w:val="0"/>
              <w:autoSpaceDN w:val="0"/>
              <w:adjustRightInd w:val="0"/>
              <w:rPr>
                <w:b/>
                <w:szCs w:val="24"/>
              </w:rPr>
            </w:pPr>
            <w:r w:rsidRPr="00721FFE">
              <w:rPr>
                <w:b/>
                <w:szCs w:val="24"/>
              </w:rPr>
              <w:t>0,0</w:t>
            </w:r>
          </w:p>
        </w:tc>
        <w:tc>
          <w:tcPr>
            <w:tcW w:w="981" w:type="dxa"/>
          </w:tcPr>
          <w:p w:rsidR="004F505B" w:rsidRPr="00721FFE" w:rsidRDefault="004F505B" w:rsidP="00C07AF6">
            <w:pPr>
              <w:autoSpaceDE w:val="0"/>
              <w:autoSpaceDN w:val="0"/>
              <w:adjustRightInd w:val="0"/>
              <w:rPr>
                <w:b/>
                <w:szCs w:val="24"/>
              </w:rPr>
            </w:pPr>
            <w:r w:rsidRPr="00721FFE">
              <w:rPr>
                <w:b/>
                <w:szCs w:val="24"/>
              </w:rPr>
              <w:t>0,0</w:t>
            </w:r>
          </w:p>
        </w:tc>
        <w:tc>
          <w:tcPr>
            <w:tcW w:w="840" w:type="dxa"/>
          </w:tcPr>
          <w:p w:rsidR="004F505B" w:rsidRPr="00721FFE" w:rsidRDefault="004F505B" w:rsidP="00C07AF6">
            <w:pPr>
              <w:autoSpaceDE w:val="0"/>
              <w:autoSpaceDN w:val="0"/>
              <w:adjustRightInd w:val="0"/>
              <w:rPr>
                <w:b/>
                <w:szCs w:val="24"/>
              </w:rPr>
            </w:pPr>
            <w:r w:rsidRPr="00721FFE">
              <w:rPr>
                <w:b/>
                <w:szCs w:val="24"/>
              </w:rPr>
              <w:t>0,0</w:t>
            </w:r>
          </w:p>
        </w:tc>
        <w:tc>
          <w:tcPr>
            <w:tcW w:w="982" w:type="dxa"/>
          </w:tcPr>
          <w:p w:rsidR="004F505B" w:rsidRPr="00721FFE" w:rsidRDefault="004F505B" w:rsidP="00C07AF6">
            <w:pPr>
              <w:autoSpaceDE w:val="0"/>
              <w:autoSpaceDN w:val="0"/>
              <w:adjustRightInd w:val="0"/>
              <w:rPr>
                <w:b/>
                <w:szCs w:val="24"/>
              </w:rPr>
            </w:pPr>
            <w:r w:rsidRPr="00721FFE">
              <w:rPr>
                <w:b/>
                <w:szCs w:val="24"/>
              </w:rPr>
              <w:t>0,0</w:t>
            </w:r>
          </w:p>
        </w:tc>
        <w:tc>
          <w:tcPr>
            <w:tcW w:w="982" w:type="dxa"/>
          </w:tcPr>
          <w:p w:rsidR="004F505B" w:rsidRPr="00721FFE" w:rsidRDefault="004F505B" w:rsidP="00C07AF6">
            <w:pPr>
              <w:autoSpaceDE w:val="0"/>
              <w:autoSpaceDN w:val="0"/>
              <w:adjustRightInd w:val="0"/>
              <w:rPr>
                <w:b/>
                <w:szCs w:val="24"/>
              </w:rPr>
            </w:pPr>
            <w:r w:rsidRPr="00721FFE">
              <w:rPr>
                <w:b/>
                <w:szCs w:val="24"/>
              </w:rPr>
              <w:t>0,0</w:t>
            </w:r>
          </w:p>
        </w:tc>
        <w:tc>
          <w:tcPr>
            <w:tcW w:w="981" w:type="dxa"/>
            <w:gridSpan w:val="2"/>
          </w:tcPr>
          <w:p w:rsidR="004F505B" w:rsidRPr="00721FFE" w:rsidRDefault="004F505B" w:rsidP="00C07AF6">
            <w:pPr>
              <w:autoSpaceDE w:val="0"/>
              <w:autoSpaceDN w:val="0"/>
              <w:adjustRightInd w:val="0"/>
              <w:rPr>
                <w:b/>
                <w:szCs w:val="24"/>
              </w:rPr>
            </w:pPr>
            <w:r w:rsidRPr="00721FFE">
              <w:rPr>
                <w:b/>
                <w:szCs w:val="24"/>
              </w:rPr>
              <w:t>0,0</w:t>
            </w:r>
          </w:p>
        </w:tc>
        <w:tc>
          <w:tcPr>
            <w:tcW w:w="1290" w:type="dxa"/>
            <w:gridSpan w:val="2"/>
          </w:tcPr>
          <w:p w:rsidR="004F505B" w:rsidRPr="00721FFE" w:rsidRDefault="004F505B" w:rsidP="00C07AF6">
            <w:pPr>
              <w:autoSpaceDE w:val="0"/>
              <w:autoSpaceDN w:val="0"/>
              <w:adjustRightInd w:val="0"/>
              <w:rPr>
                <w:b/>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 xml:space="preserve">бюджеты муниципальных образований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1" w:type="dxa"/>
            <w:gridSpan w:val="2"/>
          </w:tcPr>
          <w:p w:rsidR="004F505B" w:rsidRPr="00721FFE" w:rsidRDefault="004F505B" w:rsidP="00C07AF6">
            <w:pPr>
              <w:autoSpaceDE w:val="0"/>
              <w:autoSpaceDN w:val="0"/>
              <w:adjustRightInd w:val="0"/>
              <w:ind w:firstLine="720"/>
              <w:rPr>
                <w:szCs w:val="24"/>
              </w:rPr>
            </w:pPr>
          </w:p>
        </w:tc>
        <w:tc>
          <w:tcPr>
            <w:tcW w:w="1290" w:type="dxa"/>
            <w:gridSpan w:val="2"/>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федеральный бюджет</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1" w:type="dxa"/>
            <w:gridSpan w:val="2"/>
          </w:tcPr>
          <w:p w:rsidR="004F505B" w:rsidRPr="00721FFE" w:rsidRDefault="004F505B" w:rsidP="00C07AF6">
            <w:pPr>
              <w:autoSpaceDE w:val="0"/>
              <w:autoSpaceDN w:val="0"/>
              <w:adjustRightInd w:val="0"/>
              <w:ind w:firstLine="720"/>
              <w:rPr>
                <w:szCs w:val="24"/>
              </w:rPr>
            </w:pPr>
          </w:p>
        </w:tc>
        <w:tc>
          <w:tcPr>
            <w:tcW w:w="1290" w:type="dxa"/>
            <w:gridSpan w:val="2"/>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1" w:type="dxa"/>
            <w:gridSpan w:val="2"/>
          </w:tcPr>
          <w:p w:rsidR="004F505B" w:rsidRPr="00721FFE" w:rsidRDefault="004F505B" w:rsidP="00C07AF6">
            <w:pPr>
              <w:autoSpaceDE w:val="0"/>
              <w:autoSpaceDN w:val="0"/>
              <w:adjustRightInd w:val="0"/>
              <w:ind w:firstLine="720"/>
              <w:rPr>
                <w:szCs w:val="24"/>
              </w:rPr>
            </w:pPr>
          </w:p>
        </w:tc>
        <w:tc>
          <w:tcPr>
            <w:tcW w:w="1290" w:type="dxa"/>
            <w:gridSpan w:val="2"/>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Бюджет Пензенской области</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1" w:type="dxa"/>
            <w:gridSpan w:val="2"/>
          </w:tcPr>
          <w:p w:rsidR="004F505B" w:rsidRPr="00721FFE" w:rsidRDefault="004F505B" w:rsidP="00C07AF6">
            <w:pPr>
              <w:autoSpaceDE w:val="0"/>
              <w:autoSpaceDN w:val="0"/>
              <w:adjustRightInd w:val="0"/>
              <w:ind w:firstLine="720"/>
              <w:rPr>
                <w:szCs w:val="24"/>
              </w:rPr>
            </w:pPr>
          </w:p>
        </w:tc>
        <w:tc>
          <w:tcPr>
            <w:tcW w:w="1290" w:type="dxa"/>
            <w:gridSpan w:val="2"/>
          </w:tcPr>
          <w:p w:rsidR="004F505B" w:rsidRPr="00721FFE" w:rsidRDefault="004F505B" w:rsidP="00C07AF6">
            <w:pPr>
              <w:autoSpaceDE w:val="0"/>
              <w:autoSpaceDN w:val="0"/>
              <w:adjustRightInd w:val="0"/>
              <w:ind w:firstLine="720"/>
              <w:rPr>
                <w:szCs w:val="24"/>
              </w:rPr>
            </w:pPr>
          </w:p>
        </w:tc>
      </w:tr>
      <w:tr w:rsidR="004F505B" w:rsidRPr="00721FFE" w:rsidTr="00C07AF6">
        <w:trPr>
          <w:trHeight w:val="144"/>
        </w:trPr>
        <w:tc>
          <w:tcPr>
            <w:tcW w:w="636" w:type="dxa"/>
            <w:vMerge/>
          </w:tcPr>
          <w:p w:rsidR="004F505B" w:rsidRPr="00721FFE" w:rsidRDefault="004F505B" w:rsidP="00C07AF6">
            <w:pPr>
              <w:widowControl/>
              <w:spacing w:line="360" w:lineRule="atLeast"/>
              <w:jc w:val="both"/>
              <w:rPr>
                <w:sz w:val="24"/>
                <w:szCs w:val="24"/>
              </w:rPr>
            </w:pPr>
          </w:p>
        </w:tc>
        <w:tc>
          <w:tcPr>
            <w:tcW w:w="968" w:type="dxa"/>
            <w:vMerge/>
          </w:tcPr>
          <w:p w:rsidR="004F505B" w:rsidRPr="00721FFE" w:rsidRDefault="004F505B" w:rsidP="00C07AF6">
            <w:pPr>
              <w:widowControl/>
              <w:spacing w:line="360" w:lineRule="atLeast"/>
              <w:jc w:val="both"/>
              <w:rPr>
                <w:sz w:val="24"/>
                <w:szCs w:val="24"/>
              </w:rPr>
            </w:pPr>
          </w:p>
        </w:tc>
        <w:tc>
          <w:tcPr>
            <w:tcW w:w="1821" w:type="dxa"/>
            <w:vMerge/>
          </w:tcPr>
          <w:p w:rsidR="004F505B" w:rsidRPr="00721FFE" w:rsidRDefault="004F505B" w:rsidP="00C07AF6">
            <w:pPr>
              <w:widowControl/>
              <w:spacing w:line="360" w:lineRule="atLeast"/>
              <w:jc w:val="both"/>
              <w:rPr>
                <w:sz w:val="24"/>
                <w:szCs w:val="24"/>
              </w:rPr>
            </w:pPr>
          </w:p>
        </w:tc>
        <w:tc>
          <w:tcPr>
            <w:tcW w:w="4625" w:type="dxa"/>
          </w:tcPr>
          <w:p w:rsidR="004F505B" w:rsidRPr="00721FFE" w:rsidRDefault="004F505B" w:rsidP="00C07AF6">
            <w:pPr>
              <w:autoSpaceDE w:val="0"/>
              <w:autoSpaceDN w:val="0"/>
              <w:jc w:val="center"/>
              <w:rPr>
                <w:sz w:val="24"/>
                <w:szCs w:val="24"/>
              </w:rPr>
            </w:pPr>
            <w:r w:rsidRPr="00721FFE">
              <w:rPr>
                <w:sz w:val="24"/>
                <w:szCs w:val="24"/>
              </w:rPr>
              <w:t>иные источники</w:t>
            </w:r>
          </w:p>
        </w:tc>
        <w:tc>
          <w:tcPr>
            <w:tcW w:w="841" w:type="dxa"/>
          </w:tcPr>
          <w:p w:rsidR="004F505B" w:rsidRPr="00721FFE" w:rsidRDefault="004F505B" w:rsidP="00C07AF6">
            <w:pPr>
              <w:autoSpaceDE w:val="0"/>
              <w:autoSpaceDN w:val="0"/>
              <w:adjustRightInd w:val="0"/>
              <w:ind w:firstLine="720"/>
              <w:rPr>
                <w:szCs w:val="24"/>
              </w:rPr>
            </w:pPr>
          </w:p>
        </w:tc>
        <w:tc>
          <w:tcPr>
            <w:tcW w:w="981" w:type="dxa"/>
          </w:tcPr>
          <w:p w:rsidR="004F505B" w:rsidRPr="00721FFE" w:rsidRDefault="004F505B" w:rsidP="00C07AF6">
            <w:pPr>
              <w:autoSpaceDE w:val="0"/>
              <w:autoSpaceDN w:val="0"/>
              <w:adjustRightInd w:val="0"/>
              <w:ind w:firstLine="720"/>
              <w:rPr>
                <w:szCs w:val="24"/>
              </w:rPr>
            </w:pPr>
          </w:p>
        </w:tc>
        <w:tc>
          <w:tcPr>
            <w:tcW w:w="840"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2" w:type="dxa"/>
          </w:tcPr>
          <w:p w:rsidR="004F505B" w:rsidRPr="00721FFE" w:rsidRDefault="004F505B" w:rsidP="00C07AF6">
            <w:pPr>
              <w:autoSpaceDE w:val="0"/>
              <w:autoSpaceDN w:val="0"/>
              <w:adjustRightInd w:val="0"/>
              <w:ind w:firstLine="720"/>
              <w:rPr>
                <w:szCs w:val="24"/>
              </w:rPr>
            </w:pPr>
          </w:p>
        </w:tc>
        <w:tc>
          <w:tcPr>
            <w:tcW w:w="981" w:type="dxa"/>
            <w:gridSpan w:val="2"/>
          </w:tcPr>
          <w:p w:rsidR="004F505B" w:rsidRPr="00721FFE" w:rsidRDefault="004F505B" w:rsidP="00C07AF6">
            <w:pPr>
              <w:autoSpaceDE w:val="0"/>
              <w:autoSpaceDN w:val="0"/>
              <w:adjustRightInd w:val="0"/>
              <w:ind w:firstLine="720"/>
              <w:rPr>
                <w:szCs w:val="24"/>
              </w:rPr>
            </w:pPr>
          </w:p>
        </w:tc>
        <w:tc>
          <w:tcPr>
            <w:tcW w:w="1290" w:type="dxa"/>
            <w:gridSpan w:val="2"/>
          </w:tcPr>
          <w:p w:rsidR="004F505B" w:rsidRPr="00721FFE" w:rsidRDefault="004F505B" w:rsidP="00C07AF6">
            <w:pPr>
              <w:autoSpaceDE w:val="0"/>
              <w:autoSpaceDN w:val="0"/>
              <w:adjustRightInd w:val="0"/>
              <w:ind w:firstLine="720"/>
              <w:rPr>
                <w:szCs w:val="24"/>
              </w:rPr>
            </w:pPr>
          </w:p>
        </w:tc>
      </w:tr>
      <w:tr w:rsidR="004F505B" w:rsidRPr="00F17EF6" w:rsidTr="00C07AF6">
        <w:trPr>
          <w:trHeight w:val="368"/>
        </w:trPr>
        <w:tc>
          <w:tcPr>
            <w:tcW w:w="636" w:type="dxa"/>
            <w:vMerge w:val="restart"/>
          </w:tcPr>
          <w:p w:rsidR="004F505B" w:rsidRPr="00F17EF6" w:rsidRDefault="004F505B" w:rsidP="00C07AF6">
            <w:pPr>
              <w:autoSpaceDE w:val="0"/>
              <w:autoSpaceDN w:val="0"/>
              <w:adjustRightInd w:val="0"/>
              <w:ind w:firstLine="720"/>
              <w:jc w:val="both"/>
              <w:rPr>
                <w:sz w:val="22"/>
                <w:szCs w:val="22"/>
              </w:rPr>
            </w:pPr>
            <w:r w:rsidRPr="00F17EF6">
              <w:rPr>
                <w:sz w:val="22"/>
                <w:szCs w:val="22"/>
              </w:rPr>
              <w:t>3.1.</w:t>
            </w:r>
          </w:p>
        </w:tc>
        <w:tc>
          <w:tcPr>
            <w:tcW w:w="968" w:type="dxa"/>
            <w:vMerge w:val="restart"/>
          </w:tcPr>
          <w:p w:rsidR="004F505B" w:rsidRPr="00F17EF6" w:rsidRDefault="004F505B" w:rsidP="00C07AF6">
            <w:pPr>
              <w:autoSpaceDE w:val="0"/>
              <w:autoSpaceDN w:val="0"/>
              <w:adjustRightInd w:val="0"/>
              <w:jc w:val="both"/>
              <w:rPr>
                <w:sz w:val="22"/>
                <w:szCs w:val="22"/>
              </w:rPr>
            </w:pPr>
            <w:r w:rsidRPr="00F17EF6">
              <w:rPr>
                <w:sz w:val="22"/>
                <w:szCs w:val="22"/>
              </w:rPr>
              <w:t>Основное мероприятие</w:t>
            </w:r>
          </w:p>
        </w:tc>
        <w:tc>
          <w:tcPr>
            <w:tcW w:w="1821" w:type="dxa"/>
            <w:vMerge w:val="restart"/>
          </w:tcPr>
          <w:p w:rsidR="004F505B" w:rsidRPr="00F17EF6" w:rsidRDefault="004F505B" w:rsidP="00C07AF6">
            <w:pPr>
              <w:autoSpaceDE w:val="0"/>
              <w:autoSpaceDN w:val="0"/>
              <w:adjustRightInd w:val="0"/>
              <w:rPr>
                <w:sz w:val="22"/>
                <w:szCs w:val="22"/>
              </w:rPr>
            </w:pPr>
            <w:r w:rsidRPr="00F17EF6">
              <w:rPr>
                <w:sz w:val="22"/>
                <w:szCs w:val="22"/>
              </w:rPr>
              <w:t xml:space="preserve">Совершенствование и развитие внутреннего туризма на территории </w:t>
            </w:r>
            <w:proofErr w:type="spellStart"/>
            <w:r w:rsidRPr="00F17EF6">
              <w:rPr>
                <w:sz w:val="22"/>
                <w:szCs w:val="22"/>
              </w:rPr>
              <w:t>Камешкирского</w:t>
            </w:r>
            <w:proofErr w:type="spellEnd"/>
            <w:r w:rsidRPr="00F17EF6">
              <w:rPr>
                <w:sz w:val="22"/>
                <w:szCs w:val="22"/>
              </w:rPr>
              <w:t xml:space="preserve"> </w:t>
            </w:r>
            <w:r w:rsidRPr="00F17EF6">
              <w:rPr>
                <w:sz w:val="22"/>
                <w:szCs w:val="22"/>
              </w:rPr>
              <w:lastRenderedPageBreak/>
              <w:t>района</w:t>
            </w:r>
          </w:p>
          <w:p w:rsidR="004F505B" w:rsidRPr="00F17EF6" w:rsidRDefault="004F505B" w:rsidP="00C07AF6">
            <w:pPr>
              <w:autoSpaceDE w:val="0"/>
              <w:autoSpaceDN w:val="0"/>
              <w:adjustRightInd w:val="0"/>
              <w:ind w:firstLine="720"/>
              <w:rPr>
                <w:sz w:val="22"/>
                <w:szCs w:val="22"/>
              </w:rPr>
            </w:pPr>
          </w:p>
        </w:tc>
        <w:tc>
          <w:tcPr>
            <w:tcW w:w="4625" w:type="dxa"/>
          </w:tcPr>
          <w:p w:rsidR="004F505B" w:rsidRPr="00F17EF6" w:rsidRDefault="004F505B" w:rsidP="00C07AF6">
            <w:pPr>
              <w:autoSpaceDE w:val="0"/>
              <w:autoSpaceDN w:val="0"/>
              <w:jc w:val="center"/>
              <w:rPr>
                <w:sz w:val="22"/>
                <w:szCs w:val="22"/>
              </w:rPr>
            </w:pPr>
            <w:r w:rsidRPr="00F17EF6">
              <w:rPr>
                <w:sz w:val="22"/>
                <w:szCs w:val="22"/>
              </w:rPr>
              <w:lastRenderedPageBreak/>
              <w:t>Всего в том числе:</w:t>
            </w:r>
          </w:p>
        </w:tc>
        <w:tc>
          <w:tcPr>
            <w:tcW w:w="841" w:type="dxa"/>
          </w:tcPr>
          <w:p w:rsidR="004F505B" w:rsidRPr="00F17EF6" w:rsidRDefault="004F505B" w:rsidP="00C07AF6">
            <w:pPr>
              <w:autoSpaceDE w:val="0"/>
              <w:autoSpaceDN w:val="0"/>
              <w:adjustRightInd w:val="0"/>
              <w:rPr>
                <w:sz w:val="22"/>
                <w:szCs w:val="22"/>
              </w:rPr>
            </w:pPr>
            <w:r w:rsidRPr="00F17EF6">
              <w:rPr>
                <w:sz w:val="22"/>
                <w:szCs w:val="22"/>
              </w:rPr>
              <w:t>0,0</w:t>
            </w:r>
          </w:p>
        </w:tc>
        <w:tc>
          <w:tcPr>
            <w:tcW w:w="981" w:type="dxa"/>
          </w:tcPr>
          <w:p w:rsidR="004F505B" w:rsidRPr="00F17EF6" w:rsidRDefault="004F505B" w:rsidP="00C07AF6">
            <w:pPr>
              <w:autoSpaceDE w:val="0"/>
              <w:autoSpaceDN w:val="0"/>
              <w:adjustRightInd w:val="0"/>
              <w:rPr>
                <w:sz w:val="22"/>
                <w:szCs w:val="22"/>
              </w:rPr>
            </w:pPr>
            <w:r w:rsidRPr="00F17EF6">
              <w:rPr>
                <w:sz w:val="22"/>
                <w:szCs w:val="22"/>
              </w:rPr>
              <w:t>0,0</w:t>
            </w:r>
          </w:p>
        </w:tc>
        <w:tc>
          <w:tcPr>
            <w:tcW w:w="840" w:type="dxa"/>
          </w:tcPr>
          <w:p w:rsidR="004F505B" w:rsidRPr="00F17EF6" w:rsidRDefault="004F505B" w:rsidP="00C07AF6">
            <w:pPr>
              <w:autoSpaceDE w:val="0"/>
              <w:autoSpaceDN w:val="0"/>
              <w:adjustRightInd w:val="0"/>
              <w:rPr>
                <w:sz w:val="22"/>
                <w:szCs w:val="22"/>
              </w:rPr>
            </w:pPr>
            <w:r w:rsidRPr="00F17EF6">
              <w:rPr>
                <w:sz w:val="22"/>
                <w:szCs w:val="22"/>
              </w:rPr>
              <w:t>0,0</w:t>
            </w:r>
          </w:p>
        </w:tc>
        <w:tc>
          <w:tcPr>
            <w:tcW w:w="982" w:type="dxa"/>
          </w:tcPr>
          <w:p w:rsidR="004F505B" w:rsidRPr="00F17EF6" w:rsidRDefault="004F505B" w:rsidP="00C07AF6">
            <w:pPr>
              <w:autoSpaceDE w:val="0"/>
              <w:autoSpaceDN w:val="0"/>
              <w:adjustRightInd w:val="0"/>
              <w:rPr>
                <w:sz w:val="22"/>
                <w:szCs w:val="22"/>
              </w:rPr>
            </w:pPr>
            <w:r w:rsidRPr="00F17EF6">
              <w:rPr>
                <w:sz w:val="22"/>
                <w:szCs w:val="22"/>
              </w:rPr>
              <w:t>0,0</w:t>
            </w:r>
          </w:p>
        </w:tc>
        <w:tc>
          <w:tcPr>
            <w:tcW w:w="982" w:type="dxa"/>
          </w:tcPr>
          <w:p w:rsidR="004F505B" w:rsidRPr="00F17EF6" w:rsidRDefault="004F505B" w:rsidP="00C07AF6">
            <w:pPr>
              <w:autoSpaceDE w:val="0"/>
              <w:autoSpaceDN w:val="0"/>
              <w:adjustRightInd w:val="0"/>
              <w:rPr>
                <w:sz w:val="22"/>
                <w:szCs w:val="22"/>
              </w:rPr>
            </w:pPr>
            <w:r w:rsidRPr="00F17EF6">
              <w:rPr>
                <w:sz w:val="22"/>
                <w:szCs w:val="22"/>
              </w:rPr>
              <w:t>0,0</w:t>
            </w:r>
          </w:p>
        </w:tc>
        <w:tc>
          <w:tcPr>
            <w:tcW w:w="981"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1290" w:type="dxa"/>
            <w:gridSpan w:val="2"/>
          </w:tcPr>
          <w:p w:rsidR="004F505B" w:rsidRPr="00F17EF6" w:rsidRDefault="004F505B" w:rsidP="00C07AF6">
            <w:pPr>
              <w:autoSpaceDE w:val="0"/>
              <w:autoSpaceDN w:val="0"/>
              <w:adjustRightInd w:val="0"/>
              <w:rPr>
                <w:sz w:val="22"/>
                <w:szCs w:val="22"/>
              </w:rPr>
            </w:pPr>
          </w:p>
        </w:tc>
      </w:tr>
      <w:tr w:rsidR="004F505B" w:rsidRPr="00F17EF6" w:rsidTr="00C07AF6">
        <w:trPr>
          <w:trHeight w:val="144"/>
        </w:trPr>
        <w:tc>
          <w:tcPr>
            <w:tcW w:w="636" w:type="dxa"/>
            <w:vMerge/>
          </w:tcPr>
          <w:p w:rsidR="004F505B" w:rsidRPr="00F17EF6" w:rsidRDefault="004F505B" w:rsidP="00C07AF6">
            <w:pPr>
              <w:widowControl/>
              <w:spacing w:line="360" w:lineRule="atLeast"/>
              <w:jc w:val="both"/>
              <w:rPr>
                <w:sz w:val="22"/>
                <w:szCs w:val="22"/>
              </w:rPr>
            </w:pPr>
          </w:p>
        </w:tc>
        <w:tc>
          <w:tcPr>
            <w:tcW w:w="968" w:type="dxa"/>
            <w:vMerge/>
          </w:tcPr>
          <w:p w:rsidR="004F505B" w:rsidRPr="00F17EF6" w:rsidRDefault="004F505B" w:rsidP="00C07AF6">
            <w:pPr>
              <w:widowControl/>
              <w:spacing w:line="360" w:lineRule="atLeast"/>
              <w:jc w:val="both"/>
              <w:rPr>
                <w:sz w:val="22"/>
                <w:szCs w:val="22"/>
              </w:rPr>
            </w:pPr>
          </w:p>
        </w:tc>
        <w:tc>
          <w:tcPr>
            <w:tcW w:w="1821" w:type="dxa"/>
            <w:vMerge/>
          </w:tcPr>
          <w:p w:rsidR="004F505B" w:rsidRPr="00F17EF6" w:rsidRDefault="004F505B" w:rsidP="00C07AF6">
            <w:pPr>
              <w:widowControl/>
              <w:spacing w:line="360" w:lineRule="atLeast"/>
              <w:jc w:val="both"/>
              <w:rPr>
                <w:sz w:val="22"/>
                <w:szCs w:val="22"/>
              </w:rPr>
            </w:pPr>
          </w:p>
        </w:tc>
        <w:tc>
          <w:tcPr>
            <w:tcW w:w="4625" w:type="dxa"/>
          </w:tcPr>
          <w:p w:rsidR="004F505B" w:rsidRPr="00F17EF6" w:rsidRDefault="004F505B" w:rsidP="00C07AF6">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841" w:type="dxa"/>
          </w:tcPr>
          <w:p w:rsidR="004F505B" w:rsidRPr="00F17EF6" w:rsidRDefault="004F505B" w:rsidP="00C07AF6">
            <w:pPr>
              <w:autoSpaceDE w:val="0"/>
              <w:autoSpaceDN w:val="0"/>
              <w:adjustRightInd w:val="0"/>
              <w:ind w:firstLine="720"/>
              <w:rPr>
                <w:sz w:val="22"/>
                <w:szCs w:val="22"/>
              </w:rPr>
            </w:pPr>
          </w:p>
        </w:tc>
        <w:tc>
          <w:tcPr>
            <w:tcW w:w="981" w:type="dxa"/>
          </w:tcPr>
          <w:p w:rsidR="004F505B" w:rsidRPr="00F17EF6" w:rsidRDefault="004F505B" w:rsidP="00C07AF6">
            <w:pPr>
              <w:autoSpaceDE w:val="0"/>
              <w:autoSpaceDN w:val="0"/>
              <w:adjustRightInd w:val="0"/>
              <w:ind w:firstLine="720"/>
              <w:rPr>
                <w:sz w:val="22"/>
                <w:szCs w:val="22"/>
              </w:rPr>
            </w:pPr>
          </w:p>
        </w:tc>
        <w:tc>
          <w:tcPr>
            <w:tcW w:w="840" w:type="dxa"/>
          </w:tcPr>
          <w:p w:rsidR="004F505B" w:rsidRPr="00F17EF6" w:rsidRDefault="004F505B" w:rsidP="00C07AF6">
            <w:pPr>
              <w:autoSpaceDE w:val="0"/>
              <w:autoSpaceDN w:val="0"/>
              <w:adjustRightInd w:val="0"/>
              <w:ind w:firstLine="720"/>
              <w:rPr>
                <w:sz w:val="22"/>
                <w:szCs w:val="22"/>
              </w:rPr>
            </w:pPr>
          </w:p>
        </w:tc>
        <w:tc>
          <w:tcPr>
            <w:tcW w:w="982" w:type="dxa"/>
          </w:tcPr>
          <w:p w:rsidR="004F505B" w:rsidRPr="00F17EF6" w:rsidRDefault="004F505B" w:rsidP="00C07AF6">
            <w:pPr>
              <w:autoSpaceDE w:val="0"/>
              <w:autoSpaceDN w:val="0"/>
              <w:adjustRightInd w:val="0"/>
              <w:ind w:firstLine="720"/>
              <w:rPr>
                <w:sz w:val="22"/>
                <w:szCs w:val="22"/>
              </w:rPr>
            </w:pPr>
          </w:p>
        </w:tc>
        <w:tc>
          <w:tcPr>
            <w:tcW w:w="982" w:type="dxa"/>
          </w:tcPr>
          <w:p w:rsidR="004F505B" w:rsidRPr="00F17EF6" w:rsidRDefault="004F505B" w:rsidP="00C07AF6">
            <w:pPr>
              <w:autoSpaceDE w:val="0"/>
              <w:autoSpaceDN w:val="0"/>
              <w:adjustRightInd w:val="0"/>
              <w:ind w:firstLine="720"/>
              <w:rPr>
                <w:sz w:val="22"/>
                <w:szCs w:val="22"/>
              </w:rPr>
            </w:pPr>
          </w:p>
        </w:tc>
        <w:tc>
          <w:tcPr>
            <w:tcW w:w="981" w:type="dxa"/>
            <w:gridSpan w:val="2"/>
          </w:tcPr>
          <w:p w:rsidR="004F505B" w:rsidRPr="00F17EF6" w:rsidRDefault="004F505B" w:rsidP="00C07AF6">
            <w:pPr>
              <w:autoSpaceDE w:val="0"/>
              <w:autoSpaceDN w:val="0"/>
              <w:adjustRightInd w:val="0"/>
              <w:ind w:firstLine="720"/>
              <w:rPr>
                <w:sz w:val="22"/>
                <w:szCs w:val="22"/>
              </w:rPr>
            </w:pPr>
          </w:p>
        </w:tc>
        <w:tc>
          <w:tcPr>
            <w:tcW w:w="1290" w:type="dxa"/>
            <w:gridSpan w:val="2"/>
          </w:tcPr>
          <w:p w:rsidR="004F505B" w:rsidRPr="00F17EF6" w:rsidRDefault="004F505B" w:rsidP="00C07AF6">
            <w:pPr>
              <w:autoSpaceDE w:val="0"/>
              <w:autoSpaceDN w:val="0"/>
              <w:adjustRightInd w:val="0"/>
              <w:ind w:firstLine="720"/>
              <w:rPr>
                <w:sz w:val="22"/>
                <w:szCs w:val="22"/>
              </w:rPr>
            </w:pPr>
          </w:p>
        </w:tc>
      </w:tr>
      <w:tr w:rsidR="004F505B" w:rsidRPr="00F17EF6" w:rsidTr="00C07AF6">
        <w:trPr>
          <w:trHeight w:val="144"/>
        </w:trPr>
        <w:tc>
          <w:tcPr>
            <w:tcW w:w="636" w:type="dxa"/>
            <w:vMerge/>
          </w:tcPr>
          <w:p w:rsidR="004F505B" w:rsidRPr="00F17EF6" w:rsidRDefault="004F505B" w:rsidP="00C07AF6">
            <w:pPr>
              <w:widowControl/>
              <w:spacing w:line="360" w:lineRule="atLeast"/>
              <w:jc w:val="both"/>
              <w:rPr>
                <w:sz w:val="22"/>
                <w:szCs w:val="22"/>
              </w:rPr>
            </w:pPr>
          </w:p>
        </w:tc>
        <w:tc>
          <w:tcPr>
            <w:tcW w:w="968" w:type="dxa"/>
            <w:vMerge/>
          </w:tcPr>
          <w:p w:rsidR="004F505B" w:rsidRPr="00F17EF6" w:rsidRDefault="004F505B" w:rsidP="00C07AF6">
            <w:pPr>
              <w:widowControl/>
              <w:spacing w:line="360" w:lineRule="atLeast"/>
              <w:jc w:val="both"/>
              <w:rPr>
                <w:sz w:val="22"/>
                <w:szCs w:val="22"/>
              </w:rPr>
            </w:pPr>
          </w:p>
        </w:tc>
        <w:tc>
          <w:tcPr>
            <w:tcW w:w="1821" w:type="dxa"/>
            <w:vMerge/>
          </w:tcPr>
          <w:p w:rsidR="004F505B" w:rsidRPr="00F17EF6" w:rsidRDefault="004F505B" w:rsidP="00C07AF6">
            <w:pPr>
              <w:widowControl/>
              <w:spacing w:line="360" w:lineRule="atLeast"/>
              <w:jc w:val="both"/>
              <w:rPr>
                <w:sz w:val="22"/>
                <w:szCs w:val="22"/>
              </w:rPr>
            </w:pPr>
          </w:p>
        </w:tc>
        <w:tc>
          <w:tcPr>
            <w:tcW w:w="4625" w:type="dxa"/>
          </w:tcPr>
          <w:p w:rsidR="004F505B" w:rsidRPr="00F17EF6" w:rsidRDefault="004F505B" w:rsidP="00C07AF6">
            <w:pPr>
              <w:autoSpaceDE w:val="0"/>
              <w:autoSpaceDN w:val="0"/>
              <w:jc w:val="center"/>
              <w:rPr>
                <w:sz w:val="22"/>
                <w:szCs w:val="22"/>
              </w:rPr>
            </w:pPr>
            <w:r w:rsidRPr="00F17EF6">
              <w:rPr>
                <w:sz w:val="22"/>
                <w:szCs w:val="22"/>
              </w:rPr>
              <w:t>федеральный бюджет</w:t>
            </w:r>
          </w:p>
        </w:tc>
        <w:tc>
          <w:tcPr>
            <w:tcW w:w="841" w:type="dxa"/>
          </w:tcPr>
          <w:p w:rsidR="004F505B" w:rsidRPr="00F17EF6" w:rsidRDefault="004F505B" w:rsidP="00C07AF6">
            <w:pPr>
              <w:autoSpaceDE w:val="0"/>
              <w:autoSpaceDN w:val="0"/>
              <w:adjustRightInd w:val="0"/>
              <w:ind w:firstLine="720"/>
              <w:rPr>
                <w:sz w:val="22"/>
                <w:szCs w:val="22"/>
              </w:rPr>
            </w:pPr>
          </w:p>
        </w:tc>
        <w:tc>
          <w:tcPr>
            <w:tcW w:w="981" w:type="dxa"/>
          </w:tcPr>
          <w:p w:rsidR="004F505B" w:rsidRPr="00F17EF6" w:rsidRDefault="004F505B" w:rsidP="00C07AF6">
            <w:pPr>
              <w:autoSpaceDE w:val="0"/>
              <w:autoSpaceDN w:val="0"/>
              <w:adjustRightInd w:val="0"/>
              <w:ind w:firstLine="720"/>
              <w:rPr>
                <w:sz w:val="22"/>
                <w:szCs w:val="22"/>
              </w:rPr>
            </w:pPr>
          </w:p>
        </w:tc>
        <w:tc>
          <w:tcPr>
            <w:tcW w:w="840" w:type="dxa"/>
          </w:tcPr>
          <w:p w:rsidR="004F505B" w:rsidRPr="00F17EF6" w:rsidRDefault="004F505B" w:rsidP="00C07AF6">
            <w:pPr>
              <w:autoSpaceDE w:val="0"/>
              <w:autoSpaceDN w:val="0"/>
              <w:adjustRightInd w:val="0"/>
              <w:ind w:firstLine="720"/>
              <w:rPr>
                <w:sz w:val="22"/>
                <w:szCs w:val="22"/>
              </w:rPr>
            </w:pPr>
          </w:p>
        </w:tc>
        <w:tc>
          <w:tcPr>
            <w:tcW w:w="982" w:type="dxa"/>
          </w:tcPr>
          <w:p w:rsidR="004F505B" w:rsidRPr="00F17EF6" w:rsidRDefault="004F505B" w:rsidP="00C07AF6">
            <w:pPr>
              <w:autoSpaceDE w:val="0"/>
              <w:autoSpaceDN w:val="0"/>
              <w:adjustRightInd w:val="0"/>
              <w:ind w:firstLine="720"/>
              <w:rPr>
                <w:sz w:val="22"/>
                <w:szCs w:val="22"/>
              </w:rPr>
            </w:pPr>
          </w:p>
        </w:tc>
        <w:tc>
          <w:tcPr>
            <w:tcW w:w="982" w:type="dxa"/>
          </w:tcPr>
          <w:p w:rsidR="004F505B" w:rsidRPr="00F17EF6" w:rsidRDefault="004F505B" w:rsidP="00C07AF6">
            <w:pPr>
              <w:autoSpaceDE w:val="0"/>
              <w:autoSpaceDN w:val="0"/>
              <w:adjustRightInd w:val="0"/>
              <w:ind w:firstLine="720"/>
              <w:rPr>
                <w:sz w:val="22"/>
                <w:szCs w:val="22"/>
              </w:rPr>
            </w:pPr>
          </w:p>
        </w:tc>
        <w:tc>
          <w:tcPr>
            <w:tcW w:w="981" w:type="dxa"/>
            <w:gridSpan w:val="2"/>
          </w:tcPr>
          <w:p w:rsidR="004F505B" w:rsidRPr="00F17EF6" w:rsidRDefault="004F505B" w:rsidP="00C07AF6">
            <w:pPr>
              <w:autoSpaceDE w:val="0"/>
              <w:autoSpaceDN w:val="0"/>
              <w:adjustRightInd w:val="0"/>
              <w:ind w:firstLine="720"/>
              <w:rPr>
                <w:sz w:val="22"/>
                <w:szCs w:val="22"/>
              </w:rPr>
            </w:pPr>
          </w:p>
        </w:tc>
        <w:tc>
          <w:tcPr>
            <w:tcW w:w="1290" w:type="dxa"/>
            <w:gridSpan w:val="2"/>
          </w:tcPr>
          <w:p w:rsidR="004F505B" w:rsidRPr="00F17EF6" w:rsidRDefault="004F505B" w:rsidP="00C07AF6">
            <w:pPr>
              <w:autoSpaceDE w:val="0"/>
              <w:autoSpaceDN w:val="0"/>
              <w:adjustRightInd w:val="0"/>
              <w:ind w:firstLine="720"/>
              <w:rPr>
                <w:sz w:val="22"/>
                <w:szCs w:val="22"/>
              </w:rPr>
            </w:pPr>
          </w:p>
        </w:tc>
      </w:tr>
      <w:tr w:rsidR="004F505B" w:rsidRPr="00F17EF6" w:rsidTr="00C07AF6">
        <w:trPr>
          <w:trHeight w:val="144"/>
        </w:trPr>
        <w:tc>
          <w:tcPr>
            <w:tcW w:w="636" w:type="dxa"/>
            <w:vMerge/>
          </w:tcPr>
          <w:p w:rsidR="004F505B" w:rsidRPr="00F17EF6" w:rsidRDefault="004F505B" w:rsidP="00C07AF6">
            <w:pPr>
              <w:widowControl/>
              <w:spacing w:line="360" w:lineRule="atLeast"/>
              <w:jc w:val="both"/>
              <w:rPr>
                <w:sz w:val="22"/>
                <w:szCs w:val="22"/>
              </w:rPr>
            </w:pPr>
          </w:p>
        </w:tc>
        <w:tc>
          <w:tcPr>
            <w:tcW w:w="968" w:type="dxa"/>
            <w:vMerge/>
          </w:tcPr>
          <w:p w:rsidR="004F505B" w:rsidRPr="00F17EF6" w:rsidRDefault="004F505B" w:rsidP="00C07AF6">
            <w:pPr>
              <w:widowControl/>
              <w:spacing w:line="360" w:lineRule="atLeast"/>
              <w:jc w:val="both"/>
              <w:rPr>
                <w:sz w:val="22"/>
                <w:szCs w:val="22"/>
              </w:rPr>
            </w:pPr>
          </w:p>
        </w:tc>
        <w:tc>
          <w:tcPr>
            <w:tcW w:w="1821" w:type="dxa"/>
            <w:vMerge/>
          </w:tcPr>
          <w:p w:rsidR="004F505B" w:rsidRPr="00F17EF6" w:rsidRDefault="004F505B" w:rsidP="00C07AF6">
            <w:pPr>
              <w:widowControl/>
              <w:spacing w:line="360" w:lineRule="atLeast"/>
              <w:jc w:val="both"/>
              <w:rPr>
                <w:sz w:val="22"/>
                <w:szCs w:val="22"/>
              </w:rPr>
            </w:pPr>
          </w:p>
        </w:tc>
        <w:tc>
          <w:tcPr>
            <w:tcW w:w="4625" w:type="dxa"/>
          </w:tcPr>
          <w:p w:rsidR="004F505B" w:rsidRPr="00F17EF6" w:rsidRDefault="004F505B" w:rsidP="00C07AF6">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41" w:type="dxa"/>
          </w:tcPr>
          <w:p w:rsidR="004F505B" w:rsidRPr="00F17EF6" w:rsidRDefault="004F505B" w:rsidP="00C07AF6">
            <w:pPr>
              <w:autoSpaceDE w:val="0"/>
              <w:autoSpaceDN w:val="0"/>
              <w:adjustRightInd w:val="0"/>
              <w:ind w:firstLine="720"/>
              <w:rPr>
                <w:sz w:val="22"/>
                <w:szCs w:val="22"/>
              </w:rPr>
            </w:pPr>
          </w:p>
        </w:tc>
        <w:tc>
          <w:tcPr>
            <w:tcW w:w="981" w:type="dxa"/>
          </w:tcPr>
          <w:p w:rsidR="004F505B" w:rsidRPr="00F17EF6" w:rsidRDefault="004F505B" w:rsidP="00C07AF6">
            <w:pPr>
              <w:autoSpaceDE w:val="0"/>
              <w:autoSpaceDN w:val="0"/>
              <w:adjustRightInd w:val="0"/>
              <w:ind w:firstLine="720"/>
              <w:rPr>
                <w:sz w:val="22"/>
                <w:szCs w:val="22"/>
              </w:rPr>
            </w:pPr>
          </w:p>
        </w:tc>
        <w:tc>
          <w:tcPr>
            <w:tcW w:w="840" w:type="dxa"/>
          </w:tcPr>
          <w:p w:rsidR="004F505B" w:rsidRPr="00F17EF6" w:rsidRDefault="004F505B" w:rsidP="00C07AF6">
            <w:pPr>
              <w:autoSpaceDE w:val="0"/>
              <w:autoSpaceDN w:val="0"/>
              <w:adjustRightInd w:val="0"/>
              <w:ind w:firstLine="720"/>
              <w:rPr>
                <w:sz w:val="22"/>
                <w:szCs w:val="22"/>
              </w:rPr>
            </w:pPr>
          </w:p>
        </w:tc>
        <w:tc>
          <w:tcPr>
            <w:tcW w:w="982" w:type="dxa"/>
          </w:tcPr>
          <w:p w:rsidR="004F505B" w:rsidRPr="00F17EF6" w:rsidRDefault="004F505B" w:rsidP="00C07AF6">
            <w:pPr>
              <w:autoSpaceDE w:val="0"/>
              <w:autoSpaceDN w:val="0"/>
              <w:adjustRightInd w:val="0"/>
              <w:ind w:firstLine="720"/>
              <w:rPr>
                <w:sz w:val="22"/>
                <w:szCs w:val="22"/>
              </w:rPr>
            </w:pPr>
          </w:p>
        </w:tc>
        <w:tc>
          <w:tcPr>
            <w:tcW w:w="982" w:type="dxa"/>
          </w:tcPr>
          <w:p w:rsidR="004F505B" w:rsidRPr="00F17EF6" w:rsidRDefault="004F505B" w:rsidP="00C07AF6">
            <w:pPr>
              <w:autoSpaceDE w:val="0"/>
              <w:autoSpaceDN w:val="0"/>
              <w:adjustRightInd w:val="0"/>
              <w:ind w:firstLine="720"/>
              <w:rPr>
                <w:sz w:val="22"/>
                <w:szCs w:val="22"/>
              </w:rPr>
            </w:pPr>
          </w:p>
        </w:tc>
        <w:tc>
          <w:tcPr>
            <w:tcW w:w="981" w:type="dxa"/>
            <w:gridSpan w:val="2"/>
          </w:tcPr>
          <w:p w:rsidR="004F505B" w:rsidRPr="00F17EF6" w:rsidRDefault="004F505B" w:rsidP="00C07AF6">
            <w:pPr>
              <w:autoSpaceDE w:val="0"/>
              <w:autoSpaceDN w:val="0"/>
              <w:adjustRightInd w:val="0"/>
              <w:ind w:firstLine="720"/>
              <w:rPr>
                <w:sz w:val="22"/>
                <w:szCs w:val="22"/>
              </w:rPr>
            </w:pPr>
          </w:p>
        </w:tc>
        <w:tc>
          <w:tcPr>
            <w:tcW w:w="1290" w:type="dxa"/>
            <w:gridSpan w:val="2"/>
          </w:tcPr>
          <w:p w:rsidR="004F505B" w:rsidRPr="00F17EF6" w:rsidRDefault="004F505B" w:rsidP="00C07AF6">
            <w:pPr>
              <w:autoSpaceDE w:val="0"/>
              <w:autoSpaceDN w:val="0"/>
              <w:adjustRightInd w:val="0"/>
              <w:ind w:firstLine="720"/>
              <w:rPr>
                <w:sz w:val="22"/>
                <w:szCs w:val="22"/>
              </w:rPr>
            </w:pPr>
          </w:p>
        </w:tc>
      </w:tr>
      <w:tr w:rsidR="004F505B" w:rsidRPr="00F17EF6" w:rsidTr="00C07AF6">
        <w:trPr>
          <w:trHeight w:val="144"/>
        </w:trPr>
        <w:tc>
          <w:tcPr>
            <w:tcW w:w="636" w:type="dxa"/>
            <w:vMerge/>
          </w:tcPr>
          <w:p w:rsidR="004F505B" w:rsidRPr="00F17EF6" w:rsidRDefault="004F505B" w:rsidP="00C07AF6">
            <w:pPr>
              <w:widowControl/>
              <w:spacing w:line="360" w:lineRule="atLeast"/>
              <w:jc w:val="both"/>
              <w:rPr>
                <w:sz w:val="22"/>
                <w:szCs w:val="22"/>
              </w:rPr>
            </w:pPr>
          </w:p>
        </w:tc>
        <w:tc>
          <w:tcPr>
            <w:tcW w:w="968" w:type="dxa"/>
            <w:vMerge/>
          </w:tcPr>
          <w:p w:rsidR="004F505B" w:rsidRPr="00F17EF6" w:rsidRDefault="004F505B" w:rsidP="00C07AF6">
            <w:pPr>
              <w:widowControl/>
              <w:spacing w:line="360" w:lineRule="atLeast"/>
              <w:jc w:val="both"/>
              <w:rPr>
                <w:sz w:val="22"/>
                <w:szCs w:val="22"/>
              </w:rPr>
            </w:pPr>
          </w:p>
        </w:tc>
        <w:tc>
          <w:tcPr>
            <w:tcW w:w="1821" w:type="dxa"/>
            <w:vMerge/>
          </w:tcPr>
          <w:p w:rsidR="004F505B" w:rsidRPr="00F17EF6" w:rsidRDefault="004F505B" w:rsidP="00C07AF6">
            <w:pPr>
              <w:widowControl/>
              <w:spacing w:line="360" w:lineRule="atLeast"/>
              <w:jc w:val="both"/>
              <w:rPr>
                <w:sz w:val="22"/>
                <w:szCs w:val="22"/>
              </w:rPr>
            </w:pPr>
          </w:p>
        </w:tc>
        <w:tc>
          <w:tcPr>
            <w:tcW w:w="4625" w:type="dxa"/>
          </w:tcPr>
          <w:p w:rsidR="004F505B" w:rsidRPr="00F17EF6" w:rsidRDefault="004F505B" w:rsidP="00C07AF6">
            <w:pPr>
              <w:autoSpaceDE w:val="0"/>
              <w:autoSpaceDN w:val="0"/>
              <w:jc w:val="center"/>
              <w:rPr>
                <w:sz w:val="22"/>
                <w:szCs w:val="22"/>
              </w:rPr>
            </w:pPr>
            <w:r w:rsidRPr="00F17EF6">
              <w:rPr>
                <w:sz w:val="22"/>
                <w:szCs w:val="22"/>
              </w:rPr>
              <w:t>Бюджет Пензенской области</w:t>
            </w:r>
          </w:p>
        </w:tc>
        <w:tc>
          <w:tcPr>
            <w:tcW w:w="841" w:type="dxa"/>
          </w:tcPr>
          <w:p w:rsidR="004F505B" w:rsidRPr="00F17EF6" w:rsidRDefault="004F505B" w:rsidP="00C07AF6">
            <w:pPr>
              <w:autoSpaceDE w:val="0"/>
              <w:autoSpaceDN w:val="0"/>
              <w:adjustRightInd w:val="0"/>
              <w:ind w:firstLine="720"/>
              <w:rPr>
                <w:sz w:val="22"/>
                <w:szCs w:val="22"/>
              </w:rPr>
            </w:pPr>
          </w:p>
        </w:tc>
        <w:tc>
          <w:tcPr>
            <w:tcW w:w="981" w:type="dxa"/>
          </w:tcPr>
          <w:p w:rsidR="004F505B" w:rsidRPr="00F17EF6" w:rsidRDefault="004F505B" w:rsidP="00C07AF6">
            <w:pPr>
              <w:autoSpaceDE w:val="0"/>
              <w:autoSpaceDN w:val="0"/>
              <w:adjustRightInd w:val="0"/>
              <w:ind w:firstLine="720"/>
              <w:rPr>
                <w:sz w:val="22"/>
                <w:szCs w:val="22"/>
              </w:rPr>
            </w:pPr>
          </w:p>
        </w:tc>
        <w:tc>
          <w:tcPr>
            <w:tcW w:w="840" w:type="dxa"/>
          </w:tcPr>
          <w:p w:rsidR="004F505B" w:rsidRPr="00F17EF6" w:rsidRDefault="004F505B" w:rsidP="00C07AF6">
            <w:pPr>
              <w:autoSpaceDE w:val="0"/>
              <w:autoSpaceDN w:val="0"/>
              <w:adjustRightInd w:val="0"/>
              <w:ind w:firstLine="720"/>
              <w:rPr>
                <w:sz w:val="22"/>
                <w:szCs w:val="22"/>
              </w:rPr>
            </w:pPr>
          </w:p>
        </w:tc>
        <w:tc>
          <w:tcPr>
            <w:tcW w:w="982" w:type="dxa"/>
          </w:tcPr>
          <w:p w:rsidR="004F505B" w:rsidRPr="00F17EF6" w:rsidRDefault="004F505B" w:rsidP="00C07AF6">
            <w:pPr>
              <w:autoSpaceDE w:val="0"/>
              <w:autoSpaceDN w:val="0"/>
              <w:adjustRightInd w:val="0"/>
              <w:ind w:firstLine="720"/>
              <w:rPr>
                <w:sz w:val="22"/>
                <w:szCs w:val="22"/>
              </w:rPr>
            </w:pPr>
          </w:p>
        </w:tc>
        <w:tc>
          <w:tcPr>
            <w:tcW w:w="982" w:type="dxa"/>
          </w:tcPr>
          <w:p w:rsidR="004F505B" w:rsidRPr="00F17EF6" w:rsidRDefault="004F505B" w:rsidP="00C07AF6">
            <w:pPr>
              <w:autoSpaceDE w:val="0"/>
              <w:autoSpaceDN w:val="0"/>
              <w:adjustRightInd w:val="0"/>
              <w:ind w:firstLine="720"/>
              <w:rPr>
                <w:sz w:val="22"/>
                <w:szCs w:val="22"/>
              </w:rPr>
            </w:pPr>
          </w:p>
        </w:tc>
        <w:tc>
          <w:tcPr>
            <w:tcW w:w="981" w:type="dxa"/>
            <w:gridSpan w:val="2"/>
          </w:tcPr>
          <w:p w:rsidR="004F505B" w:rsidRPr="00F17EF6" w:rsidRDefault="004F505B" w:rsidP="00C07AF6">
            <w:pPr>
              <w:autoSpaceDE w:val="0"/>
              <w:autoSpaceDN w:val="0"/>
              <w:adjustRightInd w:val="0"/>
              <w:ind w:firstLine="720"/>
              <w:rPr>
                <w:sz w:val="22"/>
                <w:szCs w:val="22"/>
              </w:rPr>
            </w:pPr>
          </w:p>
        </w:tc>
        <w:tc>
          <w:tcPr>
            <w:tcW w:w="1290" w:type="dxa"/>
            <w:gridSpan w:val="2"/>
          </w:tcPr>
          <w:p w:rsidR="004F505B" w:rsidRPr="00F17EF6" w:rsidRDefault="004F505B" w:rsidP="00C07AF6">
            <w:pPr>
              <w:autoSpaceDE w:val="0"/>
              <w:autoSpaceDN w:val="0"/>
              <w:adjustRightInd w:val="0"/>
              <w:ind w:firstLine="720"/>
              <w:rPr>
                <w:sz w:val="22"/>
                <w:szCs w:val="22"/>
              </w:rPr>
            </w:pPr>
          </w:p>
        </w:tc>
      </w:tr>
      <w:tr w:rsidR="004F505B" w:rsidRPr="00F17EF6" w:rsidTr="00C07AF6">
        <w:trPr>
          <w:trHeight w:val="144"/>
        </w:trPr>
        <w:tc>
          <w:tcPr>
            <w:tcW w:w="636" w:type="dxa"/>
            <w:vMerge/>
          </w:tcPr>
          <w:p w:rsidR="004F505B" w:rsidRPr="00F17EF6" w:rsidRDefault="004F505B" w:rsidP="00C07AF6">
            <w:pPr>
              <w:widowControl/>
              <w:spacing w:line="360" w:lineRule="atLeast"/>
              <w:jc w:val="both"/>
              <w:rPr>
                <w:sz w:val="22"/>
                <w:szCs w:val="22"/>
              </w:rPr>
            </w:pPr>
          </w:p>
        </w:tc>
        <w:tc>
          <w:tcPr>
            <w:tcW w:w="968" w:type="dxa"/>
            <w:vMerge/>
          </w:tcPr>
          <w:p w:rsidR="004F505B" w:rsidRPr="00F17EF6" w:rsidRDefault="004F505B" w:rsidP="00C07AF6">
            <w:pPr>
              <w:widowControl/>
              <w:spacing w:line="360" w:lineRule="atLeast"/>
              <w:jc w:val="both"/>
              <w:rPr>
                <w:sz w:val="22"/>
                <w:szCs w:val="22"/>
              </w:rPr>
            </w:pPr>
          </w:p>
        </w:tc>
        <w:tc>
          <w:tcPr>
            <w:tcW w:w="1821" w:type="dxa"/>
            <w:vMerge/>
          </w:tcPr>
          <w:p w:rsidR="004F505B" w:rsidRPr="00F17EF6" w:rsidRDefault="004F505B" w:rsidP="00C07AF6">
            <w:pPr>
              <w:widowControl/>
              <w:spacing w:line="360" w:lineRule="atLeast"/>
              <w:jc w:val="both"/>
              <w:rPr>
                <w:sz w:val="22"/>
                <w:szCs w:val="22"/>
              </w:rPr>
            </w:pPr>
          </w:p>
        </w:tc>
        <w:tc>
          <w:tcPr>
            <w:tcW w:w="4625" w:type="dxa"/>
          </w:tcPr>
          <w:p w:rsidR="004F505B" w:rsidRPr="00F17EF6" w:rsidRDefault="004F505B" w:rsidP="00C07AF6">
            <w:pPr>
              <w:autoSpaceDE w:val="0"/>
              <w:autoSpaceDN w:val="0"/>
              <w:jc w:val="center"/>
              <w:rPr>
                <w:sz w:val="22"/>
                <w:szCs w:val="22"/>
              </w:rPr>
            </w:pPr>
            <w:r w:rsidRPr="00F17EF6">
              <w:rPr>
                <w:sz w:val="22"/>
                <w:szCs w:val="22"/>
              </w:rPr>
              <w:t>иные источники</w:t>
            </w:r>
          </w:p>
        </w:tc>
        <w:tc>
          <w:tcPr>
            <w:tcW w:w="841" w:type="dxa"/>
          </w:tcPr>
          <w:p w:rsidR="004F505B" w:rsidRPr="00F17EF6" w:rsidRDefault="004F505B" w:rsidP="00C07AF6">
            <w:pPr>
              <w:autoSpaceDE w:val="0"/>
              <w:autoSpaceDN w:val="0"/>
              <w:adjustRightInd w:val="0"/>
              <w:ind w:firstLine="720"/>
              <w:rPr>
                <w:sz w:val="22"/>
                <w:szCs w:val="22"/>
              </w:rPr>
            </w:pPr>
          </w:p>
        </w:tc>
        <w:tc>
          <w:tcPr>
            <w:tcW w:w="981" w:type="dxa"/>
          </w:tcPr>
          <w:p w:rsidR="004F505B" w:rsidRPr="00F17EF6" w:rsidRDefault="004F505B" w:rsidP="00C07AF6">
            <w:pPr>
              <w:autoSpaceDE w:val="0"/>
              <w:autoSpaceDN w:val="0"/>
              <w:adjustRightInd w:val="0"/>
              <w:ind w:firstLine="720"/>
              <w:rPr>
                <w:sz w:val="22"/>
                <w:szCs w:val="22"/>
              </w:rPr>
            </w:pPr>
          </w:p>
        </w:tc>
        <w:tc>
          <w:tcPr>
            <w:tcW w:w="840" w:type="dxa"/>
          </w:tcPr>
          <w:p w:rsidR="004F505B" w:rsidRPr="00F17EF6" w:rsidRDefault="004F505B" w:rsidP="00C07AF6">
            <w:pPr>
              <w:autoSpaceDE w:val="0"/>
              <w:autoSpaceDN w:val="0"/>
              <w:adjustRightInd w:val="0"/>
              <w:ind w:firstLine="720"/>
              <w:rPr>
                <w:sz w:val="22"/>
                <w:szCs w:val="22"/>
              </w:rPr>
            </w:pPr>
          </w:p>
        </w:tc>
        <w:tc>
          <w:tcPr>
            <w:tcW w:w="982" w:type="dxa"/>
          </w:tcPr>
          <w:p w:rsidR="004F505B" w:rsidRPr="00F17EF6" w:rsidRDefault="004F505B" w:rsidP="00C07AF6">
            <w:pPr>
              <w:autoSpaceDE w:val="0"/>
              <w:autoSpaceDN w:val="0"/>
              <w:adjustRightInd w:val="0"/>
              <w:ind w:firstLine="720"/>
              <w:rPr>
                <w:sz w:val="22"/>
                <w:szCs w:val="22"/>
              </w:rPr>
            </w:pPr>
          </w:p>
        </w:tc>
        <w:tc>
          <w:tcPr>
            <w:tcW w:w="982" w:type="dxa"/>
          </w:tcPr>
          <w:p w:rsidR="004F505B" w:rsidRPr="00F17EF6" w:rsidRDefault="004F505B" w:rsidP="00C07AF6">
            <w:pPr>
              <w:autoSpaceDE w:val="0"/>
              <w:autoSpaceDN w:val="0"/>
              <w:adjustRightInd w:val="0"/>
              <w:ind w:firstLine="720"/>
              <w:rPr>
                <w:sz w:val="22"/>
                <w:szCs w:val="22"/>
              </w:rPr>
            </w:pPr>
          </w:p>
        </w:tc>
        <w:tc>
          <w:tcPr>
            <w:tcW w:w="981" w:type="dxa"/>
            <w:gridSpan w:val="2"/>
          </w:tcPr>
          <w:p w:rsidR="004F505B" w:rsidRPr="00F17EF6" w:rsidRDefault="004F505B" w:rsidP="00C07AF6">
            <w:pPr>
              <w:autoSpaceDE w:val="0"/>
              <w:autoSpaceDN w:val="0"/>
              <w:adjustRightInd w:val="0"/>
              <w:ind w:firstLine="720"/>
              <w:rPr>
                <w:sz w:val="22"/>
                <w:szCs w:val="22"/>
              </w:rPr>
            </w:pPr>
          </w:p>
        </w:tc>
        <w:tc>
          <w:tcPr>
            <w:tcW w:w="1290" w:type="dxa"/>
            <w:gridSpan w:val="2"/>
          </w:tcPr>
          <w:p w:rsidR="004F505B" w:rsidRPr="00F17EF6" w:rsidRDefault="004F505B" w:rsidP="00C07AF6">
            <w:pPr>
              <w:autoSpaceDE w:val="0"/>
              <w:autoSpaceDN w:val="0"/>
              <w:adjustRightInd w:val="0"/>
              <w:ind w:firstLine="720"/>
              <w:rPr>
                <w:sz w:val="22"/>
                <w:szCs w:val="22"/>
              </w:rPr>
            </w:pPr>
          </w:p>
        </w:tc>
      </w:tr>
    </w:tbl>
    <w:p w:rsidR="004F505B" w:rsidRPr="00F17EF6" w:rsidRDefault="004F505B" w:rsidP="004F505B">
      <w:pPr>
        <w:widowControl/>
        <w:spacing w:line="360" w:lineRule="atLeast"/>
        <w:jc w:val="both"/>
        <w:rPr>
          <w:vanish/>
          <w:sz w:val="22"/>
          <w:szCs w:val="22"/>
        </w:rPr>
      </w:pPr>
    </w:p>
    <w:tbl>
      <w:tblPr>
        <w:tblpPr w:leftFromText="180" w:rightFromText="180" w:vertAnchor="text" w:tblpX="198" w:tblpY="-77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4F505B" w:rsidRPr="00F17EF6" w:rsidTr="00C07AF6">
        <w:tblPrEx>
          <w:tblCellMar>
            <w:top w:w="0" w:type="dxa"/>
            <w:bottom w:w="0" w:type="dxa"/>
          </w:tblCellMar>
        </w:tblPrEx>
        <w:tc>
          <w:tcPr>
            <w:tcW w:w="324" w:type="dxa"/>
          </w:tcPr>
          <w:p w:rsidR="004F505B" w:rsidRPr="00F17EF6" w:rsidRDefault="004F505B" w:rsidP="00C07AF6">
            <w:pPr>
              <w:autoSpaceDE w:val="0"/>
              <w:autoSpaceDN w:val="0"/>
              <w:adjustRightInd w:val="0"/>
              <w:ind w:firstLine="720"/>
              <w:jc w:val="both"/>
              <w:rPr>
                <w:sz w:val="22"/>
                <w:szCs w:val="22"/>
              </w:rPr>
            </w:pPr>
          </w:p>
        </w:tc>
      </w:tr>
    </w:tbl>
    <w:p w:rsidR="004F505B" w:rsidRPr="00F17EF6" w:rsidRDefault="004F505B" w:rsidP="004F505B">
      <w:pPr>
        <w:widowControl/>
        <w:spacing w:line="360" w:lineRule="atLeast"/>
        <w:jc w:val="both"/>
        <w:rPr>
          <w:vanish/>
          <w:sz w:val="22"/>
          <w:szCs w:val="22"/>
        </w:rPr>
      </w:pPr>
    </w:p>
    <w:tbl>
      <w:tblPr>
        <w:tblW w:w="2387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1128"/>
        <w:gridCol w:w="1654"/>
        <w:gridCol w:w="47"/>
        <w:gridCol w:w="4536"/>
        <w:gridCol w:w="31"/>
        <w:gridCol w:w="820"/>
        <w:gridCol w:w="19"/>
        <w:gridCol w:w="973"/>
        <w:gridCol w:w="6"/>
        <w:gridCol w:w="838"/>
        <w:gridCol w:w="7"/>
        <w:gridCol w:w="973"/>
        <w:gridCol w:w="19"/>
        <w:gridCol w:w="144"/>
        <w:gridCol w:w="797"/>
        <w:gridCol w:w="31"/>
        <w:gridCol w:w="20"/>
        <w:gridCol w:w="110"/>
        <w:gridCol w:w="34"/>
        <w:gridCol w:w="802"/>
        <w:gridCol w:w="48"/>
        <w:gridCol w:w="1276"/>
        <w:gridCol w:w="1276"/>
        <w:gridCol w:w="1276"/>
        <w:gridCol w:w="1276"/>
        <w:gridCol w:w="1276"/>
        <w:gridCol w:w="1276"/>
        <w:gridCol w:w="1276"/>
        <w:gridCol w:w="1276"/>
      </w:tblGrid>
      <w:tr w:rsidR="004F505B" w:rsidRPr="00F17EF6" w:rsidTr="00C07AF6">
        <w:trPr>
          <w:gridAfter w:val="7"/>
          <w:wAfter w:w="8932" w:type="dxa"/>
          <w:trHeight w:val="146"/>
        </w:trPr>
        <w:tc>
          <w:tcPr>
            <w:tcW w:w="634" w:type="dxa"/>
            <w:vMerge w:val="restart"/>
          </w:tcPr>
          <w:p w:rsidR="004F505B" w:rsidRPr="00F17EF6" w:rsidRDefault="004F505B" w:rsidP="00C07AF6">
            <w:pPr>
              <w:autoSpaceDE w:val="0"/>
              <w:autoSpaceDN w:val="0"/>
              <w:adjustRightInd w:val="0"/>
              <w:ind w:firstLine="720"/>
              <w:jc w:val="center"/>
              <w:rPr>
                <w:sz w:val="22"/>
                <w:szCs w:val="22"/>
              </w:rPr>
            </w:pPr>
            <w:r w:rsidRPr="00F17EF6">
              <w:rPr>
                <w:sz w:val="22"/>
                <w:szCs w:val="22"/>
              </w:rPr>
              <w:t>4</w:t>
            </w:r>
          </w:p>
        </w:tc>
        <w:tc>
          <w:tcPr>
            <w:tcW w:w="1128" w:type="dxa"/>
            <w:vMerge w:val="restart"/>
          </w:tcPr>
          <w:p w:rsidR="004F505B" w:rsidRPr="00F17EF6" w:rsidRDefault="004F505B" w:rsidP="00C07AF6">
            <w:pPr>
              <w:autoSpaceDE w:val="0"/>
              <w:autoSpaceDN w:val="0"/>
              <w:adjustRightInd w:val="0"/>
              <w:rPr>
                <w:b/>
                <w:sz w:val="22"/>
                <w:szCs w:val="22"/>
              </w:rPr>
            </w:pPr>
            <w:r w:rsidRPr="00F17EF6">
              <w:rPr>
                <w:b/>
                <w:sz w:val="22"/>
                <w:szCs w:val="22"/>
              </w:rPr>
              <w:t>Подпрограмма 4</w:t>
            </w:r>
          </w:p>
        </w:tc>
        <w:tc>
          <w:tcPr>
            <w:tcW w:w="1654" w:type="dxa"/>
            <w:vMerge w:val="restart"/>
          </w:tcPr>
          <w:p w:rsidR="004F505B" w:rsidRPr="00F17EF6" w:rsidRDefault="004F505B" w:rsidP="00C07AF6">
            <w:pPr>
              <w:autoSpaceDE w:val="0"/>
              <w:autoSpaceDN w:val="0"/>
              <w:adjustRightInd w:val="0"/>
              <w:rPr>
                <w:sz w:val="22"/>
                <w:szCs w:val="22"/>
              </w:rPr>
            </w:pPr>
            <w:r w:rsidRPr="00F17EF6">
              <w:rPr>
                <w:b/>
                <w:sz w:val="22"/>
                <w:szCs w:val="22"/>
              </w:rPr>
              <w:t>«Обеспечение условий реализации программы»</w:t>
            </w: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Всего в том числе:</w:t>
            </w:r>
          </w:p>
        </w:tc>
        <w:tc>
          <w:tcPr>
            <w:tcW w:w="839" w:type="dxa"/>
            <w:gridSpan w:val="2"/>
          </w:tcPr>
          <w:p w:rsidR="004F505B" w:rsidRPr="00F17EF6" w:rsidRDefault="004F505B" w:rsidP="00C07AF6">
            <w:pPr>
              <w:autoSpaceDE w:val="0"/>
              <w:autoSpaceDN w:val="0"/>
              <w:adjustRightInd w:val="0"/>
              <w:rPr>
                <w:b/>
                <w:sz w:val="22"/>
                <w:szCs w:val="22"/>
              </w:rPr>
            </w:pPr>
            <w:r w:rsidRPr="00F17EF6">
              <w:rPr>
                <w:b/>
                <w:sz w:val="22"/>
                <w:szCs w:val="22"/>
              </w:rPr>
              <w:t>15445,8</w:t>
            </w:r>
          </w:p>
        </w:tc>
        <w:tc>
          <w:tcPr>
            <w:tcW w:w="979" w:type="dxa"/>
            <w:gridSpan w:val="2"/>
          </w:tcPr>
          <w:p w:rsidR="004F505B" w:rsidRPr="00F17EF6" w:rsidRDefault="004F505B" w:rsidP="00C07AF6">
            <w:pPr>
              <w:autoSpaceDE w:val="0"/>
              <w:autoSpaceDN w:val="0"/>
              <w:adjustRightInd w:val="0"/>
              <w:rPr>
                <w:b/>
                <w:sz w:val="22"/>
                <w:szCs w:val="22"/>
              </w:rPr>
            </w:pPr>
            <w:r w:rsidRPr="00F17EF6">
              <w:rPr>
                <w:b/>
                <w:sz w:val="22"/>
                <w:szCs w:val="22"/>
              </w:rPr>
              <w:t>16297,8</w:t>
            </w:r>
          </w:p>
        </w:tc>
        <w:tc>
          <w:tcPr>
            <w:tcW w:w="838" w:type="dxa"/>
          </w:tcPr>
          <w:p w:rsidR="004F505B" w:rsidRPr="00F17EF6" w:rsidRDefault="004F505B" w:rsidP="00C07AF6">
            <w:pPr>
              <w:autoSpaceDE w:val="0"/>
              <w:autoSpaceDN w:val="0"/>
              <w:adjustRightInd w:val="0"/>
              <w:rPr>
                <w:b/>
                <w:sz w:val="22"/>
                <w:szCs w:val="22"/>
              </w:rPr>
            </w:pPr>
            <w:r w:rsidRPr="00F17EF6">
              <w:rPr>
                <w:b/>
                <w:sz w:val="22"/>
                <w:szCs w:val="22"/>
              </w:rPr>
              <w:t>17215,73</w:t>
            </w:r>
          </w:p>
        </w:tc>
        <w:tc>
          <w:tcPr>
            <w:tcW w:w="980" w:type="dxa"/>
            <w:gridSpan w:val="2"/>
          </w:tcPr>
          <w:p w:rsidR="004F505B" w:rsidRPr="00F17EF6" w:rsidRDefault="004F505B" w:rsidP="00C07AF6">
            <w:pPr>
              <w:autoSpaceDE w:val="0"/>
              <w:autoSpaceDN w:val="0"/>
              <w:adjustRightInd w:val="0"/>
              <w:rPr>
                <w:b/>
                <w:sz w:val="22"/>
                <w:szCs w:val="22"/>
              </w:rPr>
            </w:pPr>
            <w:r w:rsidRPr="00F17EF6">
              <w:rPr>
                <w:b/>
                <w:sz w:val="22"/>
                <w:szCs w:val="22"/>
              </w:rPr>
              <w:t>17669,39</w:t>
            </w:r>
          </w:p>
        </w:tc>
        <w:tc>
          <w:tcPr>
            <w:tcW w:w="991" w:type="dxa"/>
            <w:gridSpan w:val="4"/>
          </w:tcPr>
          <w:p w:rsidR="004F505B" w:rsidRPr="003D29E8" w:rsidRDefault="004F505B" w:rsidP="00C07AF6">
            <w:pPr>
              <w:autoSpaceDE w:val="0"/>
              <w:autoSpaceDN w:val="0"/>
              <w:adjustRightInd w:val="0"/>
              <w:rPr>
                <w:b/>
                <w:szCs w:val="24"/>
                <w:lang w:val="en-US"/>
              </w:rPr>
            </w:pPr>
            <w:r>
              <w:rPr>
                <w:b/>
                <w:szCs w:val="24"/>
                <w:lang w:val="en-US"/>
              </w:rPr>
              <w:t>18686.22</w:t>
            </w:r>
          </w:p>
        </w:tc>
        <w:tc>
          <w:tcPr>
            <w:tcW w:w="966" w:type="dxa"/>
            <w:gridSpan w:val="4"/>
          </w:tcPr>
          <w:p w:rsidR="004F505B" w:rsidRPr="000E7C2E" w:rsidRDefault="004F505B" w:rsidP="00C07AF6">
            <w:pPr>
              <w:autoSpaceDE w:val="0"/>
              <w:autoSpaceDN w:val="0"/>
              <w:adjustRightInd w:val="0"/>
              <w:rPr>
                <w:b/>
                <w:szCs w:val="24"/>
              </w:rPr>
            </w:pPr>
            <w:r>
              <w:rPr>
                <w:b/>
                <w:szCs w:val="24"/>
              </w:rPr>
              <w:t>24 917,012</w:t>
            </w:r>
          </w:p>
        </w:tc>
        <w:tc>
          <w:tcPr>
            <w:tcW w:w="1324" w:type="dxa"/>
            <w:gridSpan w:val="2"/>
          </w:tcPr>
          <w:p w:rsidR="004F505B" w:rsidRPr="00B56B2A" w:rsidRDefault="004F505B" w:rsidP="00C07AF6">
            <w:pPr>
              <w:autoSpaceDE w:val="0"/>
              <w:autoSpaceDN w:val="0"/>
              <w:adjustRightInd w:val="0"/>
              <w:rPr>
                <w:b/>
                <w:sz w:val="22"/>
                <w:szCs w:val="22"/>
              </w:rPr>
            </w:pPr>
          </w:p>
        </w:tc>
      </w:tr>
      <w:tr w:rsidR="004F505B" w:rsidRPr="00F17EF6" w:rsidTr="00C07AF6">
        <w:trPr>
          <w:gridAfter w:val="7"/>
          <w:wAfter w:w="8932" w:type="dxa"/>
          <w:trHeight w:val="892"/>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3674,6</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6515,1</w:t>
            </w:r>
          </w:p>
        </w:tc>
        <w:tc>
          <w:tcPr>
            <w:tcW w:w="838" w:type="dxa"/>
          </w:tcPr>
          <w:p w:rsidR="004F505B" w:rsidRPr="00F17EF6" w:rsidRDefault="004F505B" w:rsidP="00C07AF6">
            <w:pPr>
              <w:autoSpaceDE w:val="0"/>
              <w:autoSpaceDN w:val="0"/>
              <w:adjustRightInd w:val="0"/>
              <w:rPr>
                <w:sz w:val="22"/>
                <w:szCs w:val="22"/>
              </w:rPr>
            </w:pPr>
            <w:r w:rsidRPr="00F17EF6">
              <w:rPr>
                <w:sz w:val="22"/>
                <w:szCs w:val="22"/>
              </w:rPr>
              <w:t>6729,8</w:t>
            </w:r>
          </w:p>
        </w:tc>
        <w:tc>
          <w:tcPr>
            <w:tcW w:w="980" w:type="dxa"/>
            <w:gridSpan w:val="2"/>
          </w:tcPr>
          <w:p w:rsidR="004F505B" w:rsidRPr="00F17EF6" w:rsidRDefault="004F505B" w:rsidP="00C07AF6">
            <w:pPr>
              <w:autoSpaceDE w:val="0"/>
              <w:autoSpaceDN w:val="0"/>
              <w:adjustRightInd w:val="0"/>
              <w:rPr>
                <w:sz w:val="22"/>
                <w:szCs w:val="22"/>
              </w:rPr>
            </w:pPr>
            <w:r w:rsidRPr="00F17EF6">
              <w:rPr>
                <w:sz w:val="22"/>
                <w:szCs w:val="22"/>
              </w:rPr>
              <w:t>6859,67</w:t>
            </w:r>
          </w:p>
        </w:tc>
        <w:tc>
          <w:tcPr>
            <w:tcW w:w="991" w:type="dxa"/>
            <w:gridSpan w:val="4"/>
          </w:tcPr>
          <w:p w:rsidR="004F505B" w:rsidRPr="00B64FAC" w:rsidRDefault="004F505B" w:rsidP="00C07AF6">
            <w:pPr>
              <w:autoSpaceDE w:val="0"/>
              <w:autoSpaceDN w:val="0"/>
              <w:adjustRightInd w:val="0"/>
              <w:rPr>
                <w:szCs w:val="24"/>
                <w:lang w:val="en-US"/>
              </w:rPr>
            </w:pPr>
            <w:r>
              <w:rPr>
                <w:szCs w:val="24"/>
                <w:lang w:val="en-US"/>
              </w:rPr>
              <w:t>5935.02</w:t>
            </w:r>
          </w:p>
        </w:tc>
        <w:tc>
          <w:tcPr>
            <w:tcW w:w="966" w:type="dxa"/>
            <w:gridSpan w:val="4"/>
          </w:tcPr>
          <w:p w:rsidR="004F505B" w:rsidRPr="00153476" w:rsidRDefault="004F505B" w:rsidP="00C07AF6">
            <w:pPr>
              <w:autoSpaceDE w:val="0"/>
              <w:autoSpaceDN w:val="0"/>
              <w:adjustRightInd w:val="0"/>
              <w:rPr>
                <w:szCs w:val="24"/>
              </w:rPr>
            </w:pPr>
            <w:r>
              <w:rPr>
                <w:szCs w:val="24"/>
              </w:rPr>
              <w:t>11627,659</w:t>
            </w:r>
          </w:p>
        </w:tc>
        <w:tc>
          <w:tcPr>
            <w:tcW w:w="1324" w:type="dxa"/>
            <w:gridSpan w:val="2"/>
          </w:tcPr>
          <w:p w:rsidR="004F505B" w:rsidRPr="00B56B2A" w:rsidRDefault="004F505B" w:rsidP="00C07AF6">
            <w:pPr>
              <w:autoSpaceDE w:val="0"/>
              <w:autoSpaceDN w:val="0"/>
              <w:adjustRightInd w:val="0"/>
              <w:rPr>
                <w:sz w:val="22"/>
                <w:szCs w:val="22"/>
              </w:rPr>
            </w:pPr>
          </w:p>
        </w:tc>
      </w:tr>
      <w:tr w:rsidR="004F505B" w:rsidRPr="00F17EF6" w:rsidTr="00C07AF6">
        <w:trPr>
          <w:gridAfter w:val="7"/>
          <w:wAfter w:w="8932" w:type="dxa"/>
          <w:trHeight w:val="146"/>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федеральный бюджет</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50,5</w:t>
            </w:r>
          </w:p>
        </w:tc>
        <w:tc>
          <w:tcPr>
            <w:tcW w:w="979" w:type="dxa"/>
            <w:gridSpan w:val="2"/>
          </w:tcPr>
          <w:p w:rsidR="004F505B" w:rsidRPr="00F17EF6" w:rsidRDefault="004F505B" w:rsidP="00C07AF6">
            <w:pPr>
              <w:autoSpaceDE w:val="0"/>
              <w:autoSpaceDN w:val="0"/>
              <w:adjustRightInd w:val="0"/>
              <w:ind w:firstLine="720"/>
              <w:rPr>
                <w:sz w:val="22"/>
                <w:szCs w:val="22"/>
              </w:rPr>
            </w:pPr>
          </w:p>
        </w:tc>
        <w:tc>
          <w:tcPr>
            <w:tcW w:w="838" w:type="dxa"/>
          </w:tcPr>
          <w:p w:rsidR="004F505B" w:rsidRPr="00F17EF6" w:rsidRDefault="004F505B" w:rsidP="00C07AF6">
            <w:pPr>
              <w:autoSpaceDE w:val="0"/>
              <w:autoSpaceDN w:val="0"/>
              <w:adjustRightInd w:val="0"/>
              <w:rPr>
                <w:sz w:val="22"/>
                <w:szCs w:val="22"/>
              </w:rPr>
            </w:pPr>
            <w:r w:rsidRPr="00F17EF6">
              <w:rPr>
                <w:sz w:val="22"/>
                <w:szCs w:val="22"/>
              </w:rPr>
              <w:t>52,57</w:t>
            </w:r>
          </w:p>
        </w:tc>
        <w:tc>
          <w:tcPr>
            <w:tcW w:w="980" w:type="dxa"/>
            <w:gridSpan w:val="2"/>
          </w:tcPr>
          <w:p w:rsidR="004F505B" w:rsidRPr="00F17EF6" w:rsidRDefault="004F505B" w:rsidP="00C07AF6">
            <w:pPr>
              <w:autoSpaceDE w:val="0"/>
              <w:autoSpaceDN w:val="0"/>
              <w:adjustRightInd w:val="0"/>
              <w:rPr>
                <w:sz w:val="22"/>
                <w:szCs w:val="22"/>
              </w:rPr>
            </w:pPr>
            <w:r w:rsidRPr="00F17EF6">
              <w:rPr>
                <w:sz w:val="22"/>
                <w:szCs w:val="22"/>
              </w:rPr>
              <w:t>52,04</w:t>
            </w:r>
          </w:p>
        </w:tc>
        <w:tc>
          <w:tcPr>
            <w:tcW w:w="991" w:type="dxa"/>
            <w:gridSpan w:val="4"/>
          </w:tcPr>
          <w:p w:rsidR="004F505B" w:rsidRPr="00091F42" w:rsidRDefault="004F505B" w:rsidP="00C07AF6">
            <w:pPr>
              <w:autoSpaceDE w:val="0"/>
              <w:autoSpaceDN w:val="0"/>
              <w:adjustRightInd w:val="0"/>
              <w:rPr>
                <w:szCs w:val="24"/>
                <w:lang w:val="en-US"/>
              </w:rPr>
            </w:pPr>
            <w:r w:rsidRPr="00091F42">
              <w:rPr>
                <w:szCs w:val="24"/>
              </w:rPr>
              <w:t>46,0</w:t>
            </w:r>
            <w:r w:rsidRPr="00091F42">
              <w:rPr>
                <w:szCs w:val="24"/>
                <w:lang w:val="en-US"/>
              </w:rPr>
              <w:t>1</w:t>
            </w:r>
          </w:p>
        </w:tc>
        <w:tc>
          <w:tcPr>
            <w:tcW w:w="966" w:type="dxa"/>
            <w:gridSpan w:val="4"/>
          </w:tcPr>
          <w:p w:rsidR="004F505B" w:rsidRPr="00B1020B" w:rsidRDefault="004F505B" w:rsidP="00C07AF6">
            <w:pPr>
              <w:autoSpaceDE w:val="0"/>
              <w:autoSpaceDN w:val="0"/>
              <w:adjustRightInd w:val="0"/>
              <w:rPr>
                <w:szCs w:val="24"/>
              </w:rPr>
            </w:pPr>
            <w:r>
              <w:rPr>
                <w:szCs w:val="24"/>
                <w:lang w:val="en-US"/>
              </w:rPr>
              <w:t>40.6</w:t>
            </w:r>
            <w:r>
              <w:rPr>
                <w:szCs w:val="24"/>
              </w:rPr>
              <w:t>21</w:t>
            </w:r>
          </w:p>
        </w:tc>
        <w:tc>
          <w:tcPr>
            <w:tcW w:w="1324" w:type="dxa"/>
            <w:gridSpan w:val="2"/>
          </w:tcPr>
          <w:p w:rsidR="004F505B" w:rsidRPr="00B56B2A" w:rsidRDefault="004F505B" w:rsidP="00C07AF6">
            <w:pPr>
              <w:autoSpaceDE w:val="0"/>
              <w:autoSpaceDN w:val="0"/>
              <w:adjustRightInd w:val="0"/>
              <w:ind w:firstLine="720"/>
              <w:rPr>
                <w:sz w:val="22"/>
                <w:szCs w:val="22"/>
              </w:rPr>
            </w:pPr>
          </w:p>
        </w:tc>
      </w:tr>
      <w:tr w:rsidR="004F505B" w:rsidRPr="00F17EF6" w:rsidTr="00C07AF6">
        <w:trPr>
          <w:gridAfter w:val="7"/>
          <w:wAfter w:w="8932" w:type="dxa"/>
          <w:trHeight w:val="146"/>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39" w:type="dxa"/>
            <w:gridSpan w:val="2"/>
          </w:tcPr>
          <w:p w:rsidR="004F505B" w:rsidRPr="00F17EF6" w:rsidRDefault="004F505B" w:rsidP="00C07AF6">
            <w:pPr>
              <w:autoSpaceDE w:val="0"/>
              <w:autoSpaceDN w:val="0"/>
              <w:adjustRightInd w:val="0"/>
              <w:ind w:firstLine="720"/>
              <w:rPr>
                <w:sz w:val="22"/>
                <w:szCs w:val="22"/>
              </w:rPr>
            </w:pPr>
          </w:p>
        </w:tc>
        <w:tc>
          <w:tcPr>
            <w:tcW w:w="979" w:type="dxa"/>
            <w:gridSpan w:val="2"/>
          </w:tcPr>
          <w:p w:rsidR="004F505B" w:rsidRPr="00F17EF6" w:rsidRDefault="004F505B" w:rsidP="00C07AF6">
            <w:pPr>
              <w:autoSpaceDE w:val="0"/>
              <w:autoSpaceDN w:val="0"/>
              <w:adjustRightInd w:val="0"/>
              <w:ind w:firstLine="720"/>
              <w:rPr>
                <w:sz w:val="22"/>
                <w:szCs w:val="22"/>
              </w:rPr>
            </w:pPr>
          </w:p>
        </w:tc>
        <w:tc>
          <w:tcPr>
            <w:tcW w:w="838" w:type="dxa"/>
          </w:tcPr>
          <w:p w:rsidR="004F505B" w:rsidRPr="00F17EF6" w:rsidRDefault="004F505B" w:rsidP="00C07AF6">
            <w:pPr>
              <w:autoSpaceDE w:val="0"/>
              <w:autoSpaceDN w:val="0"/>
              <w:adjustRightInd w:val="0"/>
              <w:ind w:firstLine="720"/>
              <w:rPr>
                <w:sz w:val="22"/>
                <w:szCs w:val="22"/>
              </w:rPr>
            </w:pPr>
          </w:p>
        </w:tc>
        <w:tc>
          <w:tcPr>
            <w:tcW w:w="980" w:type="dxa"/>
            <w:gridSpan w:val="2"/>
          </w:tcPr>
          <w:p w:rsidR="004F505B" w:rsidRPr="00F17EF6" w:rsidRDefault="004F505B" w:rsidP="00C07AF6">
            <w:pPr>
              <w:autoSpaceDE w:val="0"/>
              <w:autoSpaceDN w:val="0"/>
              <w:adjustRightInd w:val="0"/>
              <w:ind w:firstLine="720"/>
              <w:rPr>
                <w:sz w:val="22"/>
                <w:szCs w:val="22"/>
              </w:rPr>
            </w:pPr>
          </w:p>
        </w:tc>
        <w:tc>
          <w:tcPr>
            <w:tcW w:w="991" w:type="dxa"/>
            <w:gridSpan w:val="4"/>
          </w:tcPr>
          <w:p w:rsidR="004F505B" w:rsidRPr="00721FFE" w:rsidRDefault="004F505B" w:rsidP="00C07AF6">
            <w:pPr>
              <w:autoSpaceDE w:val="0"/>
              <w:autoSpaceDN w:val="0"/>
              <w:adjustRightInd w:val="0"/>
              <w:ind w:firstLine="720"/>
              <w:rPr>
                <w:szCs w:val="24"/>
              </w:rPr>
            </w:pPr>
          </w:p>
        </w:tc>
        <w:tc>
          <w:tcPr>
            <w:tcW w:w="966" w:type="dxa"/>
            <w:gridSpan w:val="4"/>
          </w:tcPr>
          <w:p w:rsidR="004F505B" w:rsidRPr="00721FFE" w:rsidRDefault="004F505B" w:rsidP="00C07AF6">
            <w:pPr>
              <w:autoSpaceDE w:val="0"/>
              <w:autoSpaceDN w:val="0"/>
              <w:adjustRightInd w:val="0"/>
              <w:ind w:firstLine="720"/>
              <w:rPr>
                <w:szCs w:val="24"/>
              </w:rPr>
            </w:pPr>
          </w:p>
        </w:tc>
        <w:tc>
          <w:tcPr>
            <w:tcW w:w="1324" w:type="dxa"/>
            <w:gridSpan w:val="2"/>
          </w:tcPr>
          <w:p w:rsidR="004F505B" w:rsidRPr="00B56B2A" w:rsidRDefault="004F505B" w:rsidP="00C07AF6">
            <w:pPr>
              <w:autoSpaceDE w:val="0"/>
              <w:autoSpaceDN w:val="0"/>
              <w:adjustRightInd w:val="0"/>
              <w:ind w:firstLine="720"/>
              <w:rPr>
                <w:sz w:val="22"/>
                <w:szCs w:val="22"/>
              </w:rPr>
            </w:pPr>
          </w:p>
        </w:tc>
      </w:tr>
      <w:tr w:rsidR="004F505B" w:rsidRPr="00F17EF6" w:rsidTr="00C07AF6">
        <w:trPr>
          <w:gridAfter w:val="7"/>
          <w:wAfter w:w="8932" w:type="dxa"/>
          <w:trHeight w:val="146"/>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Бюджет Пензенской области</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11240,0</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9421,1</w:t>
            </w:r>
          </w:p>
        </w:tc>
        <w:tc>
          <w:tcPr>
            <w:tcW w:w="838" w:type="dxa"/>
          </w:tcPr>
          <w:p w:rsidR="004F505B" w:rsidRPr="00F17EF6" w:rsidRDefault="004F505B" w:rsidP="00C07AF6">
            <w:pPr>
              <w:autoSpaceDE w:val="0"/>
              <w:autoSpaceDN w:val="0"/>
              <w:adjustRightInd w:val="0"/>
              <w:rPr>
                <w:sz w:val="22"/>
                <w:szCs w:val="22"/>
              </w:rPr>
            </w:pPr>
            <w:r w:rsidRPr="00F17EF6">
              <w:rPr>
                <w:sz w:val="22"/>
                <w:szCs w:val="22"/>
              </w:rPr>
              <w:t>9838,14</w:t>
            </w:r>
          </w:p>
        </w:tc>
        <w:tc>
          <w:tcPr>
            <w:tcW w:w="980" w:type="dxa"/>
            <w:gridSpan w:val="2"/>
          </w:tcPr>
          <w:p w:rsidR="004F505B" w:rsidRPr="00F17EF6" w:rsidRDefault="004F505B" w:rsidP="00C07AF6">
            <w:pPr>
              <w:autoSpaceDE w:val="0"/>
              <w:autoSpaceDN w:val="0"/>
              <w:adjustRightInd w:val="0"/>
              <w:rPr>
                <w:sz w:val="22"/>
                <w:szCs w:val="22"/>
              </w:rPr>
            </w:pPr>
            <w:r w:rsidRPr="00F17EF6">
              <w:rPr>
                <w:sz w:val="22"/>
                <w:szCs w:val="22"/>
              </w:rPr>
              <w:t>10197,82</w:t>
            </w:r>
          </w:p>
        </w:tc>
        <w:tc>
          <w:tcPr>
            <w:tcW w:w="991" w:type="dxa"/>
            <w:gridSpan w:val="4"/>
          </w:tcPr>
          <w:p w:rsidR="004F505B" w:rsidRPr="00B64FAC" w:rsidRDefault="004F505B" w:rsidP="00C07AF6">
            <w:pPr>
              <w:autoSpaceDE w:val="0"/>
              <w:autoSpaceDN w:val="0"/>
              <w:adjustRightInd w:val="0"/>
              <w:rPr>
                <w:szCs w:val="24"/>
                <w:lang w:val="en-US"/>
              </w:rPr>
            </w:pPr>
            <w:r>
              <w:rPr>
                <w:szCs w:val="24"/>
                <w:lang w:val="en-US"/>
              </w:rPr>
              <w:t>11979.93</w:t>
            </w:r>
          </w:p>
        </w:tc>
        <w:tc>
          <w:tcPr>
            <w:tcW w:w="966" w:type="dxa"/>
            <w:gridSpan w:val="4"/>
          </w:tcPr>
          <w:p w:rsidR="004F505B" w:rsidRPr="000E7C2E" w:rsidRDefault="004F505B" w:rsidP="00C07AF6">
            <w:pPr>
              <w:autoSpaceDE w:val="0"/>
              <w:autoSpaceDN w:val="0"/>
              <w:adjustRightInd w:val="0"/>
              <w:rPr>
                <w:szCs w:val="24"/>
              </w:rPr>
            </w:pPr>
            <w:r>
              <w:rPr>
                <w:szCs w:val="24"/>
              </w:rPr>
              <w:t>12239,732</w:t>
            </w:r>
          </w:p>
        </w:tc>
        <w:tc>
          <w:tcPr>
            <w:tcW w:w="1324" w:type="dxa"/>
            <w:gridSpan w:val="2"/>
          </w:tcPr>
          <w:p w:rsidR="004F505B" w:rsidRPr="00B56B2A" w:rsidRDefault="004F505B" w:rsidP="00C07AF6">
            <w:pPr>
              <w:autoSpaceDE w:val="0"/>
              <w:autoSpaceDN w:val="0"/>
              <w:adjustRightInd w:val="0"/>
              <w:rPr>
                <w:sz w:val="22"/>
                <w:szCs w:val="22"/>
              </w:rPr>
            </w:pPr>
          </w:p>
        </w:tc>
      </w:tr>
      <w:tr w:rsidR="004F505B" w:rsidRPr="00F17EF6" w:rsidTr="00C07AF6">
        <w:trPr>
          <w:gridAfter w:val="7"/>
          <w:wAfter w:w="8932" w:type="dxa"/>
          <w:trHeight w:val="146"/>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иные источники</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480,7</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361,6</w:t>
            </w:r>
          </w:p>
        </w:tc>
        <w:tc>
          <w:tcPr>
            <w:tcW w:w="838" w:type="dxa"/>
          </w:tcPr>
          <w:p w:rsidR="004F505B" w:rsidRPr="00F17EF6" w:rsidRDefault="004F505B" w:rsidP="00C07AF6">
            <w:pPr>
              <w:autoSpaceDE w:val="0"/>
              <w:autoSpaceDN w:val="0"/>
              <w:adjustRightInd w:val="0"/>
              <w:rPr>
                <w:sz w:val="22"/>
                <w:szCs w:val="22"/>
              </w:rPr>
            </w:pPr>
            <w:r w:rsidRPr="00F17EF6">
              <w:rPr>
                <w:sz w:val="22"/>
                <w:szCs w:val="22"/>
              </w:rPr>
              <w:t>595,22</w:t>
            </w:r>
          </w:p>
        </w:tc>
        <w:tc>
          <w:tcPr>
            <w:tcW w:w="980" w:type="dxa"/>
            <w:gridSpan w:val="2"/>
          </w:tcPr>
          <w:p w:rsidR="004F505B" w:rsidRPr="00F17EF6" w:rsidRDefault="004F505B" w:rsidP="00C07AF6">
            <w:pPr>
              <w:autoSpaceDE w:val="0"/>
              <w:autoSpaceDN w:val="0"/>
              <w:adjustRightInd w:val="0"/>
              <w:rPr>
                <w:sz w:val="22"/>
                <w:szCs w:val="22"/>
              </w:rPr>
            </w:pPr>
            <w:r w:rsidRPr="00F17EF6">
              <w:rPr>
                <w:sz w:val="22"/>
                <w:szCs w:val="22"/>
              </w:rPr>
              <w:t>559,86</w:t>
            </w:r>
          </w:p>
        </w:tc>
        <w:tc>
          <w:tcPr>
            <w:tcW w:w="991" w:type="dxa"/>
            <w:gridSpan w:val="4"/>
          </w:tcPr>
          <w:p w:rsidR="004F505B" w:rsidRPr="00B64FAC" w:rsidRDefault="004F505B" w:rsidP="00C07AF6">
            <w:pPr>
              <w:autoSpaceDE w:val="0"/>
              <w:autoSpaceDN w:val="0"/>
              <w:adjustRightInd w:val="0"/>
              <w:rPr>
                <w:szCs w:val="24"/>
                <w:lang w:val="en-US"/>
              </w:rPr>
            </w:pPr>
            <w:r>
              <w:rPr>
                <w:szCs w:val="24"/>
                <w:lang w:val="en-US"/>
              </w:rPr>
              <w:t>725.26</w:t>
            </w:r>
          </w:p>
        </w:tc>
        <w:tc>
          <w:tcPr>
            <w:tcW w:w="966" w:type="dxa"/>
            <w:gridSpan w:val="4"/>
          </w:tcPr>
          <w:p w:rsidR="004F505B" w:rsidRPr="00721FFE" w:rsidRDefault="004F505B" w:rsidP="00C07AF6">
            <w:pPr>
              <w:autoSpaceDE w:val="0"/>
              <w:autoSpaceDN w:val="0"/>
              <w:adjustRightInd w:val="0"/>
              <w:rPr>
                <w:szCs w:val="24"/>
              </w:rPr>
            </w:pPr>
            <w:r>
              <w:rPr>
                <w:szCs w:val="24"/>
              </w:rPr>
              <w:t>1009,00</w:t>
            </w:r>
          </w:p>
        </w:tc>
        <w:tc>
          <w:tcPr>
            <w:tcW w:w="1324" w:type="dxa"/>
            <w:gridSpan w:val="2"/>
          </w:tcPr>
          <w:p w:rsidR="004F505B" w:rsidRPr="00B56B2A" w:rsidRDefault="004F505B" w:rsidP="00C07AF6">
            <w:pPr>
              <w:autoSpaceDE w:val="0"/>
              <w:autoSpaceDN w:val="0"/>
              <w:adjustRightInd w:val="0"/>
              <w:rPr>
                <w:sz w:val="22"/>
                <w:szCs w:val="22"/>
              </w:rPr>
            </w:pPr>
          </w:p>
        </w:tc>
      </w:tr>
      <w:tr w:rsidR="004F505B" w:rsidRPr="00F17EF6" w:rsidTr="00C07AF6">
        <w:trPr>
          <w:gridAfter w:val="7"/>
          <w:wAfter w:w="8932" w:type="dxa"/>
          <w:trHeight w:val="146"/>
        </w:trPr>
        <w:tc>
          <w:tcPr>
            <w:tcW w:w="634" w:type="dxa"/>
            <w:vMerge w:val="restart"/>
          </w:tcPr>
          <w:p w:rsidR="004F505B" w:rsidRPr="00F17EF6" w:rsidRDefault="004F505B" w:rsidP="00C07AF6">
            <w:pPr>
              <w:autoSpaceDE w:val="0"/>
              <w:autoSpaceDN w:val="0"/>
              <w:adjustRightInd w:val="0"/>
              <w:ind w:firstLine="720"/>
              <w:jc w:val="center"/>
              <w:rPr>
                <w:b/>
                <w:sz w:val="22"/>
                <w:szCs w:val="22"/>
              </w:rPr>
            </w:pPr>
          </w:p>
          <w:p w:rsidR="004F505B" w:rsidRPr="00F17EF6" w:rsidRDefault="004F505B" w:rsidP="00C07AF6">
            <w:pPr>
              <w:autoSpaceDE w:val="0"/>
              <w:autoSpaceDN w:val="0"/>
              <w:adjustRightInd w:val="0"/>
              <w:rPr>
                <w:b/>
                <w:sz w:val="22"/>
                <w:szCs w:val="22"/>
              </w:rPr>
            </w:pPr>
            <w:r w:rsidRPr="00F17EF6">
              <w:rPr>
                <w:b/>
                <w:sz w:val="22"/>
                <w:szCs w:val="22"/>
              </w:rPr>
              <w:t>4.1</w:t>
            </w:r>
          </w:p>
        </w:tc>
        <w:tc>
          <w:tcPr>
            <w:tcW w:w="1128" w:type="dxa"/>
            <w:vMerge w:val="restart"/>
          </w:tcPr>
          <w:p w:rsidR="004F505B" w:rsidRPr="00F17EF6" w:rsidRDefault="004F505B" w:rsidP="00C07AF6">
            <w:pPr>
              <w:autoSpaceDE w:val="0"/>
              <w:autoSpaceDN w:val="0"/>
              <w:adjustRightInd w:val="0"/>
              <w:rPr>
                <w:b/>
                <w:sz w:val="22"/>
                <w:szCs w:val="22"/>
              </w:rPr>
            </w:pPr>
            <w:r w:rsidRPr="00F17EF6">
              <w:rPr>
                <w:b/>
                <w:sz w:val="22"/>
                <w:szCs w:val="22"/>
              </w:rPr>
              <w:t>Основное мероприятие</w:t>
            </w:r>
          </w:p>
        </w:tc>
        <w:tc>
          <w:tcPr>
            <w:tcW w:w="1654" w:type="dxa"/>
            <w:vMerge w:val="restart"/>
          </w:tcPr>
          <w:p w:rsidR="004F505B" w:rsidRPr="00F17EF6" w:rsidRDefault="004F505B" w:rsidP="00C07AF6">
            <w:pPr>
              <w:autoSpaceDE w:val="0"/>
              <w:autoSpaceDN w:val="0"/>
              <w:adjustRightInd w:val="0"/>
              <w:jc w:val="both"/>
              <w:rPr>
                <w:b/>
                <w:sz w:val="22"/>
                <w:szCs w:val="22"/>
              </w:rPr>
            </w:pPr>
            <w:r w:rsidRPr="00F17EF6">
              <w:rPr>
                <w:b/>
                <w:sz w:val="22"/>
                <w:szCs w:val="22"/>
              </w:rPr>
              <w:t xml:space="preserve">Обеспечение выполнения муниципального задания муниципальными учреждениями культуры </w:t>
            </w:r>
            <w:proofErr w:type="spellStart"/>
            <w:r w:rsidRPr="00F17EF6">
              <w:rPr>
                <w:b/>
                <w:sz w:val="22"/>
                <w:szCs w:val="22"/>
              </w:rPr>
              <w:t>Камешкирског</w:t>
            </w:r>
            <w:r w:rsidRPr="00F17EF6">
              <w:rPr>
                <w:b/>
                <w:sz w:val="22"/>
                <w:szCs w:val="22"/>
              </w:rPr>
              <w:lastRenderedPageBreak/>
              <w:t>о</w:t>
            </w:r>
            <w:proofErr w:type="spellEnd"/>
            <w:r w:rsidRPr="00F17EF6">
              <w:rPr>
                <w:b/>
                <w:sz w:val="22"/>
                <w:szCs w:val="22"/>
              </w:rPr>
              <w:t xml:space="preserve"> района</w:t>
            </w:r>
          </w:p>
          <w:p w:rsidR="004F505B" w:rsidRPr="00F17EF6" w:rsidRDefault="004F505B" w:rsidP="00C07AF6">
            <w:pPr>
              <w:autoSpaceDE w:val="0"/>
              <w:autoSpaceDN w:val="0"/>
              <w:adjustRightInd w:val="0"/>
              <w:ind w:firstLine="720"/>
              <w:rPr>
                <w:b/>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lastRenderedPageBreak/>
              <w:t>Всего в том числе:</w:t>
            </w:r>
          </w:p>
        </w:tc>
        <w:tc>
          <w:tcPr>
            <w:tcW w:w="839" w:type="dxa"/>
            <w:gridSpan w:val="2"/>
          </w:tcPr>
          <w:p w:rsidR="004F505B" w:rsidRPr="00F17EF6" w:rsidRDefault="004F505B" w:rsidP="00C07AF6">
            <w:pPr>
              <w:autoSpaceDE w:val="0"/>
              <w:autoSpaceDN w:val="0"/>
              <w:adjustRightInd w:val="0"/>
              <w:rPr>
                <w:b/>
                <w:sz w:val="22"/>
                <w:szCs w:val="22"/>
              </w:rPr>
            </w:pPr>
            <w:r w:rsidRPr="00F17EF6">
              <w:rPr>
                <w:b/>
                <w:sz w:val="22"/>
                <w:szCs w:val="22"/>
              </w:rPr>
              <w:t>15395,3</w:t>
            </w:r>
          </w:p>
        </w:tc>
        <w:tc>
          <w:tcPr>
            <w:tcW w:w="979" w:type="dxa"/>
            <w:gridSpan w:val="2"/>
          </w:tcPr>
          <w:p w:rsidR="004F505B" w:rsidRPr="00F17EF6" w:rsidRDefault="004F505B" w:rsidP="00C07AF6">
            <w:pPr>
              <w:autoSpaceDE w:val="0"/>
              <w:autoSpaceDN w:val="0"/>
              <w:adjustRightInd w:val="0"/>
              <w:rPr>
                <w:b/>
                <w:sz w:val="22"/>
                <w:szCs w:val="22"/>
              </w:rPr>
            </w:pPr>
            <w:r w:rsidRPr="00F17EF6">
              <w:rPr>
                <w:b/>
                <w:sz w:val="22"/>
                <w:szCs w:val="22"/>
              </w:rPr>
              <w:t>16297,8</w:t>
            </w:r>
          </w:p>
        </w:tc>
        <w:tc>
          <w:tcPr>
            <w:tcW w:w="838" w:type="dxa"/>
          </w:tcPr>
          <w:p w:rsidR="004F505B" w:rsidRPr="00F17EF6" w:rsidRDefault="004F505B" w:rsidP="00C07AF6">
            <w:pPr>
              <w:autoSpaceDE w:val="0"/>
              <w:autoSpaceDN w:val="0"/>
              <w:adjustRightInd w:val="0"/>
              <w:rPr>
                <w:b/>
                <w:sz w:val="22"/>
                <w:szCs w:val="22"/>
              </w:rPr>
            </w:pPr>
            <w:r w:rsidRPr="00F17EF6">
              <w:rPr>
                <w:b/>
                <w:sz w:val="22"/>
                <w:szCs w:val="22"/>
              </w:rPr>
              <w:t>17158,64</w:t>
            </w:r>
          </w:p>
        </w:tc>
        <w:tc>
          <w:tcPr>
            <w:tcW w:w="980" w:type="dxa"/>
            <w:gridSpan w:val="2"/>
          </w:tcPr>
          <w:p w:rsidR="004F505B" w:rsidRPr="00F17EF6" w:rsidRDefault="004F505B" w:rsidP="00C07AF6">
            <w:pPr>
              <w:autoSpaceDE w:val="0"/>
              <w:autoSpaceDN w:val="0"/>
              <w:adjustRightInd w:val="0"/>
              <w:rPr>
                <w:b/>
                <w:sz w:val="22"/>
                <w:szCs w:val="22"/>
              </w:rPr>
            </w:pPr>
            <w:r w:rsidRPr="00F17EF6">
              <w:rPr>
                <w:b/>
                <w:sz w:val="22"/>
                <w:szCs w:val="22"/>
              </w:rPr>
              <w:t>17612,83</w:t>
            </w:r>
          </w:p>
        </w:tc>
        <w:tc>
          <w:tcPr>
            <w:tcW w:w="960" w:type="dxa"/>
            <w:gridSpan w:val="3"/>
          </w:tcPr>
          <w:p w:rsidR="004F505B" w:rsidRPr="00953F5C" w:rsidRDefault="004F505B" w:rsidP="00C07AF6">
            <w:pPr>
              <w:autoSpaceDE w:val="0"/>
              <w:autoSpaceDN w:val="0"/>
              <w:adjustRightInd w:val="0"/>
              <w:rPr>
                <w:b/>
                <w:sz w:val="22"/>
                <w:szCs w:val="22"/>
                <w:lang w:val="en-US"/>
              </w:rPr>
            </w:pPr>
            <w:r>
              <w:rPr>
                <w:b/>
                <w:sz w:val="22"/>
                <w:szCs w:val="22"/>
                <w:lang w:val="en-US"/>
              </w:rPr>
              <w:t>18633.58</w:t>
            </w:r>
          </w:p>
        </w:tc>
        <w:tc>
          <w:tcPr>
            <w:tcW w:w="1045" w:type="dxa"/>
            <w:gridSpan w:val="6"/>
          </w:tcPr>
          <w:p w:rsidR="004F505B" w:rsidRPr="000E7C2E" w:rsidRDefault="004F505B" w:rsidP="00C07AF6">
            <w:pPr>
              <w:autoSpaceDE w:val="0"/>
              <w:autoSpaceDN w:val="0"/>
              <w:adjustRightInd w:val="0"/>
              <w:rPr>
                <w:b/>
                <w:sz w:val="22"/>
                <w:szCs w:val="22"/>
              </w:rPr>
            </w:pPr>
            <w:r>
              <w:rPr>
                <w:b/>
                <w:sz w:val="22"/>
                <w:szCs w:val="22"/>
              </w:rPr>
              <w:t>24870,535</w:t>
            </w:r>
          </w:p>
        </w:tc>
        <w:tc>
          <w:tcPr>
            <w:tcW w:w="1276" w:type="dxa"/>
          </w:tcPr>
          <w:p w:rsidR="004F505B" w:rsidRPr="00F17EF6" w:rsidRDefault="004F505B" w:rsidP="00C07AF6">
            <w:pPr>
              <w:autoSpaceDE w:val="0"/>
              <w:autoSpaceDN w:val="0"/>
              <w:adjustRightInd w:val="0"/>
              <w:rPr>
                <w:b/>
                <w:sz w:val="22"/>
                <w:szCs w:val="22"/>
              </w:rPr>
            </w:pPr>
          </w:p>
        </w:tc>
      </w:tr>
      <w:tr w:rsidR="004F505B" w:rsidRPr="00F17EF6" w:rsidTr="00C07AF6">
        <w:trPr>
          <w:gridAfter w:val="7"/>
          <w:wAfter w:w="8932" w:type="dxa"/>
          <w:trHeight w:val="146"/>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3674,6</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6515,1</w:t>
            </w:r>
          </w:p>
        </w:tc>
        <w:tc>
          <w:tcPr>
            <w:tcW w:w="838" w:type="dxa"/>
          </w:tcPr>
          <w:p w:rsidR="004F505B" w:rsidRPr="00F17EF6" w:rsidRDefault="004F505B" w:rsidP="00C07AF6">
            <w:pPr>
              <w:autoSpaceDE w:val="0"/>
              <w:autoSpaceDN w:val="0"/>
              <w:adjustRightInd w:val="0"/>
              <w:rPr>
                <w:sz w:val="22"/>
                <w:szCs w:val="22"/>
              </w:rPr>
            </w:pPr>
            <w:r w:rsidRPr="00F17EF6">
              <w:rPr>
                <w:sz w:val="22"/>
                <w:szCs w:val="22"/>
              </w:rPr>
              <w:t>6729,8</w:t>
            </w:r>
          </w:p>
        </w:tc>
        <w:tc>
          <w:tcPr>
            <w:tcW w:w="980" w:type="dxa"/>
            <w:gridSpan w:val="2"/>
          </w:tcPr>
          <w:p w:rsidR="004F505B" w:rsidRPr="00F17EF6" w:rsidRDefault="004F505B" w:rsidP="00C07AF6">
            <w:pPr>
              <w:autoSpaceDE w:val="0"/>
              <w:autoSpaceDN w:val="0"/>
              <w:adjustRightInd w:val="0"/>
              <w:rPr>
                <w:sz w:val="22"/>
                <w:szCs w:val="22"/>
              </w:rPr>
            </w:pPr>
            <w:r w:rsidRPr="00F17EF6">
              <w:rPr>
                <w:sz w:val="22"/>
                <w:szCs w:val="22"/>
              </w:rPr>
              <w:t>6859,67</w:t>
            </w:r>
          </w:p>
        </w:tc>
        <w:tc>
          <w:tcPr>
            <w:tcW w:w="960" w:type="dxa"/>
            <w:gridSpan w:val="3"/>
          </w:tcPr>
          <w:p w:rsidR="004F505B" w:rsidRPr="00953F5C" w:rsidRDefault="004F505B" w:rsidP="00C07AF6">
            <w:pPr>
              <w:autoSpaceDE w:val="0"/>
              <w:autoSpaceDN w:val="0"/>
              <w:adjustRightInd w:val="0"/>
              <w:rPr>
                <w:sz w:val="22"/>
                <w:szCs w:val="22"/>
                <w:lang w:val="en-US"/>
              </w:rPr>
            </w:pPr>
            <w:r>
              <w:rPr>
                <w:sz w:val="22"/>
                <w:szCs w:val="22"/>
                <w:lang w:val="en-US"/>
              </w:rPr>
              <w:t>5932.39</w:t>
            </w:r>
          </w:p>
        </w:tc>
        <w:tc>
          <w:tcPr>
            <w:tcW w:w="1045" w:type="dxa"/>
            <w:gridSpan w:val="6"/>
          </w:tcPr>
          <w:p w:rsidR="004F505B" w:rsidRPr="00153476" w:rsidRDefault="004F505B" w:rsidP="00C07AF6">
            <w:pPr>
              <w:autoSpaceDE w:val="0"/>
              <w:autoSpaceDN w:val="0"/>
              <w:adjustRightInd w:val="0"/>
              <w:rPr>
                <w:sz w:val="22"/>
                <w:szCs w:val="22"/>
              </w:rPr>
            </w:pPr>
            <w:r>
              <w:rPr>
                <w:sz w:val="22"/>
                <w:szCs w:val="22"/>
              </w:rPr>
              <w:t>11625,335</w:t>
            </w:r>
          </w:p>
        </w:tc>
        <w:tc>
          <w:tcPr>
            <w:tcW w:w="1276" w:type="dxa"/>
          </w:tcPr>
          <w:p w:rsidR="004F505B" w:rsidRPr="00F17EF6" w:rsidRDefault="004F505B" w:rsidP="00C07AF6">
            <w:pPr>
              <w:autoSpaceDE w:val="0"/>
              <w:autoSpaceDN w:val="0"/>
              <w:adjustRightInd w:val="0"/>
              <w:rPr>
                <w:sz w:val="22"/>
                <w:szCs w:val="22"/>
              </w:rPr>
            </w:pPr>
          </w:p>
        </w:tc>
      </w:tr>
      <w:tr w:rsidR="004F505B" w:rsidRPr="00F17EF6" w:rsidTr="00C07AF6">
        <w:trPr>
          <w:gridAfter w:val="7"/>
          <w:wAfter w:w="8932" w:type="dxa"/>
          <w:trHeight w:val="146"/>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федеральный бюджет</w:t>
            </w:r>
          </w:p>
        </w:tc>
        <w:tc>
          <w:tcPr>
            <w:tcW w:w="839" w:type="dxa"/>
            <w:gridSpan w:val="2"/>
          </w:tcPr>
          <w:p w:rsidR="004F505B" w:rsidRPr="00F17EF6" w:rsidRDefault="004F505B" w:rsidP="00C07AF6">
            <w:pPr>
              <w:autoSpaceDE w:val="0"/>
              <w:autoSpaceDN w:val="0"/>
              <w:adjustRightInd w:val="0"/>
              <w:ind w:firstLine="720"/>
              <w:rPr>
                <w:sz w:val="22"/>
                <w:szCs w:val="22"/>
              </w:rPr>
            </w:pPr>
          </w:p>
        </w:tc>
        <w:tc>
          <w:tcPr>
            <w:tcW w:w="979" w:type="dxa"/>
            <w:gridSpan w:val="2"/>
          </w:tcPr>
          <w:p w:rsidR="004F505B" w:rsidRPr="00F17EF6" w:rsidRDefault="004F505B" w:rsidP="00C07AF6">
            <w:pPr>
              <w:autoSpaceDE w:val="0"/>
              <w:autoSpaceDN w:val="0"/>
              <w:adjustRightInd w:val="0"/>
              <w:ind w:firstLine="720"/>
              <w:rPr>
                <w:sz w:val="22"/>
                <w:szCs w:val="22"/>
              </w:rPr>
            </w:pPr>
          </w:p>
        </w:tc>
        <w:tc>
          <w:tcPr>
            <w:tcW w:w="838" w:type="dxa"/>
          </w:tcPr>
          <w:p w:rsidR="004F505B" w:rsidRPr="00F17EF6" w:rsidRDefault="004F505B" w:rsidP="00C07AF6">
            <w:pPr>
              <w:autoSpaceDE w:val="0"/>
              <w:autoSpaceDN w:val="0"/>
              <w:adjustRightInd w:val="0"/>
              <w:ind w:firstLine="720"/>
              <w:rPr>
                <w:sz w:val="22"/>
                <w:szCs w:val="22"/>
              </w:rPr>
            </w:pPr>
          </w:p>
        </w:tc>
        <w:tc>
          <w:tcPr>
            <w:tcW w:w="980" w:type="dxa"/>
            <w:gridSpan w:val="2"/>
          </w:tcPr>
          <w:p w:rsidR="004F505B" w:rsidRPr="00F17EF6" w:rsidRDefault="004F505B" w:rsidP="00C07AF6">
            <w:pPr>
              <w:autoSpaceDE w:val="0"/>
              <w:autoSpaceDN w:val="0"/>
              <w:adjustRightInd w:val="0"/>
              <w:ind w:firstLine="720"/>
              <w:rPr>
                <w:sz w:val="22"/>
                <w:szCs w:val="22"/>
              </w:rPr>
            </w:pPr>
          </w:p>
        </w:tc>
        <w:tc>
          <w:tcPr>
            <w:tcW w:w="960" w:type="dxa"/>
            <w:gridSpan w:val="3"/>
          </w:tcPr>
          <w:p w:rsidR="004F505B" w:rsidRPr="00F17EF6" w:rsidRDefault="004F505B" w:rsidP="00C07AF6">
            <w:pPr>
              <w:autoSpaceDE w:val="0"/>
              <w:autoSpaceDN w:val="0"/>
              <w:adjustRightInd w:val="0"/>
              <w:ind w:firstLine="720"/>
              <w:rPr>
                <w:sz w:val="22"/>
                <w:szCs w:val="22"/>
              </w:rPr>
            </w:pPr>
          </w:p>
        </w:tc>
        <w:tc>
          <w:tcPr>
            <w:tcW w:w="1045" w:type="dxa"/>
            <w:gridSpan w:val="6"/>
          </w:tcPr>
          <w:p w:rsidR="004F505B" w:rsidRPr="00F17EF6" w:rsidRDefault="004F505B" w:rsidP="00C07AF6">
            <w:pPr>
              <w:autoSpaceDE w:val="0"/>
              <w:autoSpaceDN w:val="0"/>
              <w:adjustRightInd w:val="0"/>
              <w:ind w:firstLine="720"/>
              <w:rPr>
                <w:sz w:val="22"/>
                <w:szCs w:val="22"/>
              </w:rPr>
            </w:pPr>
          </w:p>
        </w:tc>
        <w:tc>
          <w:tcPr>
            <w:tcW w:w="1276" w:type="dxa"/>
          </w:tcPr>
          <w:p w:rsidR="004F505B" w:rsidRPr="00F17EF6" w:rsidRDefault="004F505B" w:rsidP="00C07AF6">
            <w:pPr>
              <w:autoSpaceDE w:val="0"/>
              <w:autoSpaceDN w:val="0"/>
              <w:adjustRightInd w:val="0"/>
              <w:ind w:firstLine="720"/>
              <w:rPr>
                <w:sz w:val="22"/>
                <w:szCs w:val="22"/>
              </w:rPr>
            </w:pPr>
          </w:p>
        </w:tc>
      </w:tr>
      <w:tr w:rsidR="004F505B" w:rsidRPr="00F17EF6" w:rsidTr="00C07AF6">
        <w:trPr>
          <w:gridAfter w:val="7"/>
          <w:wAfter w:w="8932" w:type="dxa"/>
          <w:trHeight w:val="146"/>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39" w:type="dxa"/>
            <w:gridSpan w:val="2"/>
          </w:tcPr>
          <w:p w:rsidR="004F505B" w:rsidRPr="00F17EF6" w:rsidRDefault="004F505B" w:rsidP="00C07AF6">
            <w:pPr>
              <w:autoSpaceDE w:val="0"/>
              <w:autoSpaceDN w:val="0"/>
              <w:adjustRightInd w:val="0"/>
              <w:ind w:firstLine="720"/>
              <w:rPr>
                <w:sz w:val="22"/>
                <w:szCs w:val="22"/>
              </w:rPr>
            </w:pPr>
          </w:p>
        </w:tc>
        <w:tc>
          <w:tcPr>
            <w:tcW w:w="979" w:type="dxa"/>
            <w:gridSpan w:val="2"/>
          </w:tcPr>
          <w:p w:rsidR="004F505B" w:rsidRPr="00F17EF6" w:rsidRDefault="004F505B" w:rsidP="00C07AF6">
            <w:pPr>
              <w:autoSpaceDE w:val="0"/>
              <w:autoSpaceDN w:val="0"/>
              <w:adjustRightInd w:val="0"/>
              <w:ind w:firstLine="720"/>
              <w:rPr>
                <w:sz w:val="22"/>
                <w:szCs w:val="22"/>
              </w:rPr>
            </w:pPr>
          </w:p>
        </w:tc>
        <w:tc>
          <w:tcPr>
            <w:tcW w:w="838" w:type="dxa"/>
          </w:tcPr>
          <w:p w:rsidR="004F505B" w:rsidRPr="00F17EF6" w:rsidRDefault="004F505B" w:rsidP="00C07AF6">
            <w:pPr>
              <w:autoSpaceDE w:val="0"/>
              <w:autoSpaceDN w:val="0"/>
              <w:adjustRightInd w:val="0"/>
              <w:ind w:firstLine="720"/>
              <w:rPr>
                <w:sz w:val="22"/>
                <w:szCs w:val="22"/>
              </w:rPr>
            </w:pPr>
          </w:p>
        </w:tc>
        <w:tc>
          <w:tcPr>
            <w:tcW w:w="980" w:type="dxa"/>
            <w:gridSpan w:val="2"/>
          </w:tcPr>
          <w:p w:rsidR="004F505B" w:rsidRPr="00F17EF6" w:rsidRDefault="004F505B" w:rsidP="00C07AF6">
            <w:pPr>
              <w:autoSpaceDE w:val="0"/>
              <w:autoSpaceDN w:val="0"/>
              <w:adjustRightInd w:val="0"/>
              <w:ind w:firstLine="720"/>
              <w:rPr>
                <w:sz w:val="22"/>
                <w:szCs w:val="22"/>
              </w:rPr>
            </w:pPr>
          </w:p>
        </w:tc>
        <w:tc>
          <w:tcPr>
            <w:tcW w:w="960" w:type="dxa"/>
            <w:gridSpan w:val="3"/>
          </w:tcPr>
          <w:p w:rsidR="004F505B" w:rsidRPr="00F17EF6" w:rsidRDefault="004F505B" w:rsidP="00C07AF6">
            <w:pPr>
              <w:autoSpaceDE w:val="0"/>
              <w:autoSpaceDN w:val="0"/>
              <w:adjustRightInd w:val="0"/>
              <w:ind w:firstLine="720"/>
              <w:rPr>
                <w:sz w:val="22"/>
                <w:szCs w:val="22"/>
              </w:rPr>
            </w:pPr>
          </w:p>
        </w:tc>
        <w:tc>
          <w:tcPr>
            <w:tcW w:w="1045" w:type="dxa"/>
            <w:gridSpan w:val="6"/>
          </w:tcPr>
          <w:p w:rsidR="004F505B" w:rsidRPr="00F17EF6" w:rsidRDefault="004F505B" w:rsidP="00C07AF6">
            <w:pPr>
              <w:autoSpaceDE w:val="0"/>
              <w:autoSpaceDN w:val="0"/>
              <w:adjustRightInd w:val="0"/>
              <w:ind w:firstLine="720"/>
              <w:rPr>
                <w:sz w:val="22"/>
                <w:szCs w:val="22"/>
              </w:rPr>
            </w:pPr>
          </w:p>
        </w:tc>
        <w:tc>
          <w:tcPr>
            <w:tcW w:w="1276" w:type="dxa"/>
          </w:tcPr>
          <w:p w:rsidR="004F505B" w:rsidRPr="00F17EF6" w:rsidRDefault="004F505B" w:rsidP="00C07AF6">
            <w:pPr>
              <w:autoSpaceDE w:val="0"/>
              <w:autoSpaceDN w:val="0"/>
              <w:adjustRightInd w:val="0"/>
              <w:ind w:firstLine="720"/>
              <w:rPr>
                <w:sz w:val="22"/>
                <w:szCs w:val="22"/>
              </w:rPr>
            </w:pPr>
          </w:p>
        </w:tc>
      </w:tr>
      <w:tr w:rsidR="004F505B" w:rsidRPr="00F17EF6" w:rsidTr="00C07AF6">
        <w:trPr>
          <w:gridAfter w:val="7"/>
          <w:wAfter w:w="8932" w:type="dxa"/>
          <w:trHeight w:val="146"/>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Бюджет Пензенской области</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11240,0</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9421,1</w:t>
            </w:r>
          </w:p>
        </w:tc>
        <w:tc>
          <w:tcPr>
            <w:tcW w:w="838" w:type="dxa"/>
          </w:tcPr>
          <w:p w:rsidR="004F505B" w:rsidRPr="00F17EF6" w:rsidRDefault="004F505B" w:rsidP="00C07AF6">
            <w:pPr>
              <w:autoSpaceDE w:val="0"/>
              <w:autoSpaceDN w:val="0"/>
              <w:adjustRightInd w:val="0"/>
              <w:rPr>
                <w:sz w:val="22"/>
                <w:szCs w:val="22"/>
              </w:rPr>
            </w:pPr>
            <w:r w:rsidRPr="00F17EF6">
              <w:rPr>
                <w:sz w:val="22"/>
                <w:szCs w:val="22"/>
              </w:rPr>
              <w:t>9833,62</w:t>
            </w:r>
          </w:p>
        </w:tc>
        <w:tc>
          <w:tcPr>
            <w:tcW w:w="980" w:type="dxa"/>
            <w:gridSpan w:val="2"/>
          </w:tcPr>
          <w:p w:rsidR="004F505B" w:rsidRPr="00F17EF6" w:rsidRDefault="004F505B" w:rsidP="00C07AF6">
            <w:pPr>
              <w:autoSpaceDE w:val="0"/>
              <w:autoSpaceDN w:val="0"/>
              <w:adjustRightInd w:val="0"/>
              <w:rPr>
                <w:sz w:val="22"/>
                <w:szCs w:val="22"/>
              </w:rPr>
            </w:pPr>
            <w:r w:rsidRPr="00F17EF6">
              <w:rPr>
                <w:sz w:val="22"/>
                <w:szCs w:val="22"/>
              </w:rPr>
              <w:t>10193,3</w:t>
            </w:r>
          </w:p>
        </w:tc>
        <w:tc>
          <w:tcPr>
            <w:tcW w:w="960" w:type="dxa"/>
            <w:gridSpan w:val="3"/>
          </w:tcPr>
          <w:p w:rsidR="004F505B" w:rsidRPr="00953F5C" w:rsidRDefault="004F505B" w:rsidP="00C07AF6">
            <w:pPr>
              <w:autoSpaceDE w:val="0"/>
              <w:autoSpaceDN w:val="0"/>
              <w:adjustRightInd w:val="0"/>
              <w:rPr>
                <w:sz w:val="22"/>
                <w:szCs w:val="22"/>
                <w:lang w:val="en-US"/>
              </w:rPr>
            </w:pPr>
            <w:r>
              <w:rPr>
                <w:sz w:val="22"/>
                <w:szCs w:val="22"/>
                <w:lang w:val="en-US"/>
              </w:rPr>
              <w:t>11975.93</w:t>
            </w:r>
          </w:p>
        </w:tc>
        <w:tc>
          <w:tcPr>
            <w:tcW w:w="1045" w:type="dxa"/>
            <w:gridSpan w:val="6"/>
          </w:tcPr>
          <w:p w:rsidR="004F505B" w:rsidRPr="00F17EF6" w:rsidRDefault="004F505B" w:rsidP="00C07AF6">
            <w:pPr>
              <w:autoSpaceDE w:val="0"/>
              <w:autoSpaceDN w:val="0"/>
              <w:adjustRightInd w:val="0"/>
              <w:rPr>
                <w:sz w:val="22"/>
                <w:szCs w:val="22"/>
              </w:rPr>
            </w:pPr>
            <w:r>
              <w:rPr>
                <w:sz w:val="22"/>
                <w:szCs w:val="22"/>
              </w:rPr>
              <w:t>12236,20</w:t>
            </w:r>
          </w:p>
        </w:tc>
        <w:tc>
          <w:tcPr>
            <w:tcW w:w="1276" w:type="dxa"/>
          </w:tcPr>
          <w:p w:rsidR="004F505B" w:rsidRPr="00F17EF6" w:rsidRDefault="004F505B" w:rsidP="00C07AF6">
            <w:pPr>
              <w:autoSpaceDE w:val="0"/>
              <w:autoSpaceDN w:val="0"/>
              <w:adjustRightInd w:val="0"/>
              <w:rPr>
                <w:sz w:val="22"/>
                <w:szCs w:val="22"/>
              </w:rPr>
            </w:pPr>
          </w:p>
        </w:tc>
      </w:tr>
      <w:tr w:rsidR="004F505B" w:rsidRPr="00F17EF6" w:rsidTr="00C07AF6">
        <w:trPr>
          <w:gridAfter w:val="7"/>
          <w:wAfter w:w="8932" w:type="dxa"/>
          <w:trHeight w:val="146"/>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иные источники</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480,7</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361,6</w:t>
            </w:r>
          </w:p>
        </w:tc>
        <w:tc>
          <w:tcPr>
            <w:tcW w:w="838" w:type="dxa"/>
          </w:tcPr>
          <w:p w:rsidR="004F505B" w:rsidRPr="00F17EF6" w:rsidRDefault="004F505B" w:rsidP="00C07AF6">
            <w:pPr>
              <w:autoSpaceDE w:val="0"/>
              <w:autoSpaceDN w:val="0"/>
              <w:adjustRightInd w:val="0"/>
              <w:rPr>
                <w:sz w:val="22"/>
                <w:szCs w:val="22"/>
              </w:rPr>
            </w:pPr>
            <w:r w:rsidRPr="00F17EF6">
              <w:rPr>
                <w:sz w:val="22"/>
                <w:szCs w:val="22"/>
              </w:rPr>
              <w:t>595,22</w:t>
            </w:r>
          </w:p>
        </w:tc>
        <w:tc>
          <w:tcPr>
            <w:tcW w:w="980" w:type="dxa"/>
            <w:gridSpan w:val="2"/>
          </w:tcPr>
          <w:p w:rsidR="004F505B" w:rsidRPr="00F17EF6" w:rsidRDefault="004F505B" w:rsidP="00C07AF6">
            <w:pPr>
              <w:autoSpaceDE w:val="0"/>
              <w:autoSpaceDN w:val="0"/>
              <w:adjustRightInd w:val="0"/>
              <w:rPr>
                <w:sz w:val="22"/>
                <w:szCs w:val="22"/>
              </w:rPr>
            </w:pPr>
            <w:r w:rsidRPr="00F17EF6">
              <w:rPr>
                <w:sz w:val="22"/>
                <w:szCs w:val="22"/>
              </w:rPr>
              <w:t>559,86</w:t>
            </w:r>
          </w:p>
        </w:tc>
        <w:tc>
          <w:tcPr>
            <w:tcW w:w="960" w:type="dxa"/>
            <w:gridSpan w:val="3"/>
          </w:tcPr>
          <w:p w:rsidR="004F505B" w:rsidRPr="00953F5C" w:rsidRDefault="004F505B" w:rsidP="00C07AF6">
            <w:pPr>
              <w:autoSpaceDE w:val="0"/>
              <w:autoSpaceDN w:val="0"/>
              <w:adjustRightInd w:val="0"/>
              <w:rPr>
                <w:sz w:val="22"/>
                <w:szCs w:val="22"/>
                <w:lang w:val="en-US"/>
              </w:rPr>
            </w:pPr>
            <w:r>
              <w:rPr>
                <w:sz w:val="22"/>
                <w:szCs w:val="22"/>
                <w:lang w:val="en-US"/>
              </w:rPr>
              <w:t>725.25</w:t>
            </w:r>
          </w:p>
        </w:tc>
        <w:tc>
          <w:tcPr>
            <w:tcW w:w="1045" w:type="dxa"/>
            <w:gridSpan w:val="6"/>
          </w:tcPr>
          <w:p w:rsidR="004F505B" w:rsidRPr="00F17EF6" w:rsidRDefault="004F505B" w:rsidP="00C07AF6">
            <w:pPr>
              <w:autoSpaceDE w:val="0"/>
              <w:autoSpaceDN w:val="0"/>
              <w:adjustRightInd w:val="0"/>
              <w:rPr>
                <w:sz w:val="22"/>
                <w:szCs w:val="22"/>
              </w:rPr>
            </w:pPr>
            <w:r>
              <w:rPr>
                <w:sz w:val="22"/>
                <w:szCs w:val="22"/>
              </w:rPr>
              <w:t>1009,00</w:t>
            </w:r>
          </w:p>
        </w:tc>
        <w:tc>
          <w:tcPr>
            <w:tcW w:w="1276" w:type="dxa"/>
          </w:tcPr>
          <w:p w:rsidR="004F505B" w:rsidRPr="00F17EF6" w:rsidRDefault="004F505B" w:rsidP="00C07AF6">
            <w:pPr>
              <w:autoSpaceDE w:val="0"/>
              <w:autoSpaceDN w:val="0"/>
              <w:adjustRightInd w:val="0"/>
              <w:rPr>
                <w:sz w:val="22"/>
                <w:szCs w:val="22"/>
              </w:rPr>
            </w:pPr>
          </w:p>
        </w:tc>
      </w:tr>
      <w:tr w:rsidR="004F505B" w:rsidRPr="00F17EF6" w:rsidTr="00C07AF6">
        <w:trPr>
          <w:gridAfter w:val="7"/>
          <w:wAfter w:w="8932" w:type="dxa"/>
          <w:trHeight w:val="146"/>
        </w:trPr>
        <w:tc>
          <w:tcPr>
            <w:tcW w:w="634" w:type="dxa"/>
            <w:vMerge w:val="restart"/>
          </w:tcPr>
          <w:p w:rsidR="004F505B" w:rsidRPr="00F17EF6" w:rsidRDefault="004F505B" w:rsidP="00C07AF6">
            <w:pPr>
              <w:autoSpaceDE w:val="0"/>
              <w:autoSpaceDN w:val="0"/>
              <w:adjustRightInd w:val="0"/>
              <w:rPr>
                <w:b/>
                <w:sz w:val="22"/>
                <w:szCs w:val="22"/>
              </w:rPr>
            </w:pPr>
            <w:r w:rsidRPr="00F17EF6">
              <w:rPr>
                <w:b/>
                <w:sz w:val="22"/>
                <w:szCs w:val="22"/>
              </w:rPr>
              <w:t>4.2</w:t>
            </w:r>
          </w:p>
        </w:tc>
        <w:tc>
          <w:tcPr>
            <w:tcW w:w="1128" w:type="dxa"/>
            <w:vMerge w:val="restart"/>
          </w:tcPr>
          <w:p w:rsidR="004F505B" w:rsidRPr="00F17EF6" w:rsidRDefault="004F505B" w:rsidP="00C07AF6">
            <w:pPr>
              <w:autoSpaceDE w:val="0"/>
              <w:autoSpaceDN w:val="0"/>
              <w:adjustRightInd w:val="0"/>
              <w:rPr>
                <w:b/>
                <w:sz w:val="22"/>
                <w:szCs w:val="22"/>
              </w:rPr>
            </w:pPr>
            <w:r w:rsidRPr="00F17EF6">
              <w:rPr>
                <w:b/>
                <w:sz w:val="22"/>
                <w:szCs w:val="22"/>
              </w:rPr>
              <w:t>Основное мероприятие</w:t>
            </w:r>
          </w:p>
        </w:tc>
        <w:tc>
          <w:tcPr>
            <w:tcW w:w="1654" w:type="dxa"/>
            <w:vMerge w:val="restart"/>
          </w:tcPr>
          <w:p w:rsidR="004F505B" w:rsidRPr="00F17EF6" w:rsidRDefault="004F505B" w:rsidP="00C07AF6">
            <w:pPr>
              <w:autoSpaceDE w:val="0"/>
              <w:autoSpaceDN w:val="0"/>
              <w:adjustRightInd w:val="0"/>
              <w:jc w:val="both"/>
              <w:rPr>
                <w:b/>
                <w:sz w:val="22"/>
                <w:szCs w:val="22"/>
              </w:rPr>
            </w:pPr>
            <w:r w:rsidRPr="00F17EF6">
              <w:rPr>
                <w:b/>
                <w:sz w:val="22"/>
                <w:szCs w:val="22"/>
              </w:rPr>
              <w:t>Обеспечение развития и укрепления материально-технической базы муниципальных домов культуры</w:t>
            </w:r>
          </w:p>
          <w:p w:rsidR="004F505B" w:rsidRPr="00F17EF6" w:rsidRDefault="004F505B" w:rsidP="00C07AF6">
            <w:pPr>
              <w:autoSpaceDE w:val="0"/>
              <w:autoSpaceDN w:val="0"/>
              <w:adjustRightInd w:val="0"/>
              <w:ind w:firstLine="720"/>
              <w:rPr>
                <w:b/>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Всего в том числе:</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38" w:type="dxa"/>
          </w:tcPr>
          <w:p w:rsidR="004F505B" w:rsidRPr="00F17EF6" w:rsidRDefault="004F505B" w:rsidP="00C07AF6">
            <w:pPr>
              <w:autoSpaceDE w:val="0"/>
              <w:autoSpaceDN w:val="0"/>
              <w:adjustRightInd w:val="0"/>
              <w:rPr>
                <w:sz w:val="22"/>
                <w:szCs w:val="22"/>
              </w:rPr>
            </w:pPr>
            <w:r w:rsidRPr="00F17EF6">
              <w:rPr>
                <w:sz w:val="22"/>
                <w:szCs w:val="22"/>
              </w:rPr>
              <w:t>0,0</w:t>
            </w:r>
          </w:p>
        </w:tc>
        <w:tc>
          <w:tcPr>
            <w:tcW w:w="980"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960" w:type="dxa"/>
            <w:gridSpan w:val="3"/>
          </w:tcPr>
          <w:p w:rsidR="004F505B" w:rsidRPr="00F17EF6" w:rsidRDefault="004F505B" w:rsidP="00C07AF6">
            <w:pPr>
              <w:autoSpaceDE w:val="0"/>
              <w:autoSpaceDN w:val="0"/>
              <w:adjustRightInd w:val="0"/>
              <w:rPr>
                <w:sz w:val="22"/>
                <w:szCs w:val="22"/>
              </w:rPr>
            </w:pPr>
            <w:r w:rsidRPr="00F17EF6">
              <w:rPr>
                <w:sz w:val="22"/>
                <w:szCs w:val="22"/>
              </w:rPr>
              <w:t>0,0</w:t>
            </w:r>
          </w:p>
        </w:tc>
        <w:tc>
          <w:tcPr>
            <w:tcW w:w="1045" w:type="dxa"/>
            <w:gridSpan w:val="6"/>
          </w:tcPr>
          <w:p w:rsidR="004F505B" w:rsidRPr="00F17EF6" w:rsidRDefault="004F505B" w:rsidP="00C07AF6">
            <w:pPr>
              <w:autoSpaceDE w:val="0"/>
              <w:autoSpaceDN w:val="0"/>
              <w:adjustRightInd w:val="0"/>
              <w:rPr>
                <w:sz w:val="22"/>
                <w:szCs w:val="22"/>
              </w:rPr>
            </w:pPr>
            <w:r w:rsidRPr="00F17EF6">
              <w:rPr>
                <w:sz w:val="22"/>
                <w:szCs w:val="22"/>
              </w:rPr>
              <w:t>0,0</w:t>
            </w:r>
          </w:p>
        </w:tc>
        <w:tc>
          <w:tcPr>
            <w:tcW w:w="1276" w:type="dxa"/>
          </w:tcPr>
          <w:p w:rsidR="004F505B" w:rsidRPr="00F17EF6" w:rsidRDefault="004F505B" w:rsidP="00C07AF6">
            <w:pPr>
              <w:autoSpaceDE w:val="0"/>
              <w:autoSpaceDN w:val="0"/>
              <w:adjustRightInd w:val="0"/>
              <w:rPr>
                <w:sz w:val="22"/>
                <w:szCs w:val="22"/>
              </w:rPr>
            </w:pPr>
          </w:p>
        </w:tc>
      </w:tr>
      <w:tr w:rsidR="004F505B" w:rsidRPr="00F17EF6" w:rsidTr="00C07AF6">
        <w:trPr>
          <w:gridAfter w:val="7"/>
          <w:wAfter w:w="8932" w:type="dxa"/>
          <w:trHeight w:val="146"/>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38" w:type="dxa"/>
          </w:tcPr>
          <w:p w:rsidR="004F505B" w:rsidRPr="00F17EF6" w:rsidRDefault="004F505B" w:rsidP="00C07AF6">
            <w:pPr>
              <w:rPr>
                <w:sz w:val="22"/>
                <w:szCs w:val="22"/>
              </w:rPr>
            </w:pPr>
            <w:r w:rsidRPr="00F17EF6">
              <w:rPr>
                <w:sz w:val="22"/>
                <w:szCs w:val="22"/>
              </w:rPr>
              <w:t>0,0</w:t>
            </w:r>
          </w:p>
        </w:tc>
        <w:tc>
          <w:tcPr>
            <w:tcW w:w="980" w:type="dxa"/>
            <w:gridSpan w:val="2"/>
          </w:tcPr>
          <w:p w:rsidR="004F505B" w:rsidRPr="00F17EF6" w:rsidRDefault="004F505B" w:rsidP="00C07AF6">
            <w:pPr>
              <w:rPr>
                <w:sz w:val="22"/>
                <w:szCs w:val="22"/>
              </w:rPr>
            </w:pPr>
            <w:r w:rsidRPr="00F17EF6">
              <w:rPr>
                <w:sz w:val="22"/>
                <w:szCs w:val="22"/>
              </w:rPr>
              <w:t>0,0</w:t>
            </w:r>
          </w:p>
        </w:tc>
        <w:tc>
          <w:tcPr>
            <w:tcW w:w="960" w:type="dxa"/>
            <w:gridSpan w:val="3"/>
          </w:tcPr>
          <w:p w:rsidR="004F505B" w:rsidRPr="00F17EF6" w:rsidRDefault="004F505B" w:rsidP="00C07AF6">
            <w:pPr>
              <w:rPr>
                <w:sz w:val="22"/>
                <w:szCs w:val="22"/>
              </w:rPr>
            </w:pPr>
            <w:r w:rsidRPr="00F17EF6">
              <w:rPr>
                <w:sz w:val="22"/>
                <w:szCs w:val="22"/>
              </w:rPr>
              <w:t>0,0</w:t>
            </w:r>
          </w:p>
        </w:tc>
        <w:tc>
          <w:tcPr>
            <w:tcW w:w="1045" w:type="dxa"/>
            <w:gridSpan w:val="6"/>
          </w:tcPr>
          <w:p w:rsidR="004F505B" w:rsidRPr="00F17EF6" w:rsidRDefault="004F505B" w:rsidP="00C07AF6">
            <w:pPr>
              <w:rPr>
                <w:sz w:val="22"/>
                <w:szCs w:val="22"/>
              </w:rPr>
            </w:pPr>
            <w:r w:rsidRPr="00F17EF6">
              <w:rPr>
                <w:sz w:val="22"/>
                <w:szCs w:val="22"/>
              </w:rPr>
              <w:t>0,0</w:t>
            </w:r>
          </w:p>
        </w:tc>
        <w:tc>
          <w:tcPr>
            <w:tcW w:w="1276" w:type="dxa"/>
          </w:tcPr>
          <w:p w:rsidR="004F505B" w:rsidRPr="00F17EF6" w:rsidRDefault="004F505B" w:rsidP="00C07AF6">
            <w:pPr>
              <w:rPr>
                <w:sz w:val="22"/>
                <w:szCs w:val="22"/>
              </w:rPr>
            </w:pPr>
          </w:p>
        </w:tc>
      </w:tr>
      <w:tr w:rsidR="004F505B" w:rsidRPr="00F17EF6" w:rsidTr="00C07AF6">
        <w:trPr>
          <w:gridAfter w:val="7"/>
          <w:wAfter w:w="8932" w:type="dxa"/>
          <w:trHeight w:val="146"/>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федеральный бюджет</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38" w:type="dxa"/>
          </w:tcPr>
          <w:p w:rsidR="004F505B" w:rsidRPr="00F17EF6" w:rsidRDefault="004F505B" w:rsidP="00C07AF6">
            <w:pPr>
              <w:rPr>
                <w:sz w:val="22"/>
                <w:szCs w:val="22"/>
              </w:rPr>
            </w:pPr>
            <w:r w:rsidRPr="00F17EF6">
              <w:rPr>
                <w:sz w:val="22"/>
                <w:szCs w:val="22"/>
              </w:rPr>
              <w:t>0,0</w:t>
            </w:r>
          </w:p>
        </w:tc>
        <w:tc>
          <w:tcPr>
            <w:tcW w:w="980" w:type="dxa"/>
            <w:gridSpan w:val="2"/>
          </w:tcPr>
          <w:p w:rsidR="004F505B" w:rsidRPr="00F17EF6" w:rsidRDefault="004F505B" w:rsidP="00C07AF6">
            <w:pPr>
              <w:rPr>
                <w:sz w:val="22"/>
                <w:szCs w:val="22"/>
              </w:rPr>
            </w:pPr>
            <w:r w:rsidRPr="00F17EF6">
              <w:rPr>
                <w:sz w:val="22"/>
                <w:szCs w:val="22"/>
              </w:rPr>
              <w:t>0,0</w:t>
            </w:r>
          </w:p>
        </w:tc>
        <w:tc>
          <w:tcPr>
            <w:tcW w:w="960" w:type="dxa"/>
            <w:gridSpan w:val="3"/>
          </w:tcPr>
          <w:p w:rsidR="004F505B" w:rsidRPr="00F17EF6" w:rsidRDefault="004F505B" w:rsidP="00C07AF6">
            <w:pPr>
              <w:rPr>
                <w:sz w:val="22"/>
                <w:szCs w:val="22"/>
              </w:rPr>
            </w:pPr>
            <w:r w:rsidRPr="00F17EF6">
              <w:rPr>
                <w:sz w:val="22"/>
                <w:szCs w:val="22"/>
              </w:rPr>
              <w:t>0,0</w:t>
            </w:r>
          </w:p>
        </w:tc>
        <w:tc>
          <w:tcPr>
            <w:tcW w:w="1045" w:type="dxa"/>
            <w:gridSpan w:val="6"/>
          </w:tcPr>
          <w:p w:rsidR="004F505B" w:rsidRPr="00F17EF6" w:rsidRDefault="004F505B" w:rsidP="00C07AF6">
            <w:pPr>
              <w:rPr>
                <w:sz w:val="22"/>
                <w:szCs w:val="22"/>
              </w:rPr>
            </w:pPr>
            <w:r w:rsidRPr="00F17EF6">
              <w:rPr>
                <w:sz w:val="22"/>
                <w:szCs w:val="22"/>
              </w:rPr>
              <w:t>0,0</w:t>
            </w:r>
          </w:p>
        </w:tc>
        <w:tc>
          <w:tcPr>
            <w:tcW w:w="1276" w:type="dxa"/>
          </w:tcPr>
          <w:p w:rsidR="004F505B" w:rsidRPr="00F17EF6" w:rsidRDefault="004F505B" w:rsidP="00C07AF6">
            <w:pPr>
              <w:rPr>
                <w:sz w:val="22"/>
                <w:szCs w:val="22"/>
              </w:rPr>
            </w:pPr>
          </w:p>
        </w:tc>
      </w:tr>
      <w:tr w:rsidR="004F505B" w:rsidRPr="00F17EF6" w:rsidTr="00C07AF6">
        <w:trPr>
          <w:gridAfter w:val="7"/>
          <w:wAfter w:w="8932" w:type="dxa"/>
          <w:trHeight w:val="146"/>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38" w:type="dxa"/>
          </w:tcPr>
          <w:p w:rsidR="004F505B" w:rsidRPr="00F17EF6" w:rsidRDefault="004F505B" w:rsidP="00C07AF6">
            <w:pPr>
              <w:rPr>
                <w:sz w:val="22"/>
                <w:szCs w:val="22"/>
              </w:rPr>
            </w:pPr>
            <w:r w:rsidRPr="00F17EF6">
              <w:rPr>
                <w:sz w:val="22"/>
                <w:szCs w:val="22"/>
              </w:rPr>
              <w:t>0,0</w:t>
            </w:r>
          </w:p>
        </w:tc>
        <w:tc>
          <w:tcPr>
            <w:tcW w:w="980" w:type="dxa"/>
            <w:gridSpan w:val="2"/>
          </w:tcPr>
          <w:p w:rsidR="004F505B" w:rsidRPr="00F17EF6" w:rsidRDefault="004F505B" w:rsidP="00C07AF6">
            <w:pPr>
              <w:rPr>
                <w:sz w:val="22"/>
                <w:szCs w:val="22"/>
              </w:rPr>
            </w:pPr>
            <w:r w:rsidRPr="00F17EF6">
              <w:rPr>
                <w:sz w:val="22"/>
                <w:szCs w:val="22"/>
              </w:rPr>
              <w:t>0,0</w:t>
            </w:r>
          </w:p>
        </w:tc>
        <w:tc>
          <w:tcPr>
            <w:tcW w:w="960" w:type="dxa"/>
            <w:gridSpan w:val="3"/>
          </w:tcPr>
          <w:p w:rsidR="004F505B" w:rsidRPr="00F17EF6" w:rsidRDefault="004F505B" w:rsidP="00C07AF6">
            <w:pPr>
              <w:rPr>
                <w:sz w:val="22"/>
                <w:szCs w:val="22"/>
              </w:rPr>
            </w:pPr>
            <w:r w:rsidRPr="00F17EF6">
              <w:rPr>
                <w:sz w:val="22"/>
                <w:szCs w:val="22"/>
              </w:rPr>
              <w:t>0,0</w:t>
            </w:r>
          </w:p>
        </w:tc>
        <w:tc>
          <w:tcPr>
            <w:tcW w:w="1045" w:type="dxa"/>
            <w:gridSpan w:val="6"/>
          </w:tcPr>
          <w:p w:rsidR="004F505B" w:rsidRPr="00F17EF6" w:rsidRDefault="004F505B" w:rsidP="00C07AF6">
            <w:pPr>
              <w:rPr>
                <w:sz w:val="22"/>
                <w:szCs w:val="22"/>
              </w:rPr>
            </w:pPr>
            <w:r w:rsidRPr="00F17EF6">
              <w:rPr>
                <w:sz w:val="22"/>
                <w:szCs w:val="22"/>
              </w:rPr>
              <w:t>0,0</w:t>
            </w:r>
          </w:p>
        </w:tc>
        <w:tc>
          <w:tcPr>
            <w:tcW w:w="1276" w:type="dxa"/>
          </w:tcPr>
          <w:p w:rsidR="004F505B" w:rsidRPr="00F17EF6" w:rsidRDefault="004F505B" w:rsidP="00C07AF6">
            <w:pPr>
              <w:rPr>
                <w:sz w:val="22"/>
                <w:szCs w:val="22"/>
              </w:rPr>
            </w:pPr>
          </w:p>
        </w:tc>
      </w:tr>
      <w:tr w:rsidR="004F505B" w:rsidRPr="00F17EF6" w:rsidTr="00C07AF6">
        <w:trPr>
          <w:gridAfter w:val="7"/>
          <w:wAfter w:w="8932" w:type="dxa"/>
          <w:trHeight w:val="146"/>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Бюджет Пензенской области</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38" w:type="dxa"/>
          </w:tcPr>
          <w:p w:rsidR="004F505B" w:rsidRPr="00F17EF6" w:rsidRDefault="004F505B" w:rsidP="00C07AF6">
            <w:pPr>
              <w:rPr>
                <w:sz w:val="22"/>
                <w:szCs w:val="22"/>
              </w:rPr>
            </w:pPr>
            <w:r w:rsidRPr="00F17EF6">
              <w:rPr>
                <w:sz w:val="22"/>
                <w:szCs w:val="22"/>
              </w:rPr>
              <w:t>0,0</w:t>
            </w:r>
          </w:p>
        </w:tc>
        <w:tc>
          <w:tcPr>
            <w:tcW w:w="980" w:type="dxa"/>
            <w:gridSpan w:val="2"/>
          </w:tcPr>
          <w:p w:rsidR="004F505B" w:rsidRPr="00F17EF6" w:rsidRDefault="004F505B" w:rsidP="00C07AF6">
            <w:pPr>
              <w:rPr>
                <w:sz w:val="22"/>
                <w:szCs w:val="22"/>
              </w:rPr>
            </w:pPr>
            <w:r w:rsidRPr="00F17EF6">
              <w:rPr>
                <w:sz w:val="22"/>
                <w:szCs w:val="22"/>
              </w:rPr>
              <w:t>0,0</w:t>
            </w:r>
          </w:p>
        </w:tc>
        <w:tc>
          <w:tcPr>
            <w:tcW w:w="960" w:type="dxa"/>
            <w:gridSpan w:val="3"/>
          </w:tcPr>
          <w:p w:rsidR="004F505B" w:rsidRPr="00F17EF6" w:rsidRDefault="004F505B" w:rsidP="00C07AF6">
            <w:pPr>
              <w:rPr>
                <w:sz w:val="22"/>
                <w:szCs w:val="22"/>
              </w:rPr>
            </w:pPr>
            <w:r w:rsidRPr="00F17EF6">
              <w:rPr>
                <w:sz w:val="22"/>
                <w:szCs w:val="22"/>
              </w:rPr>
              <w:t>0,0</w:t>
            </w:r>
          </w:p>
        </w:tc>
        <w:tc>
          <w:tcPr>
            <w:tcW w:w="1045" w:type="dxa"/>
            <w:gridSpan w:val="6"/>
          </w:tcPr>
          <w:p w:rsidR="004F505B" w:rsidRPr="00F17EF6" w:rsidRDefault="004F505B" w:rsidP="00C07AF6">
            <w:pPr>
              <w:rPr>
                <w:sz w:val="22"/>
                <w:szCs w:val="22"/>
              </w:rPr>
            </w:pPr>
            <w:r w:rsidRPr="00F17EF6">
              <w:rPr>
                <w:sz w:val="22"/>
                <w:szCs w:val="22"/>
              </w:rPr>
              <w:t>0,0</w:t>
            </w:r>
          </w:p>
        </w:tc>
        <w:tc>
          <w:tcPr>
            <w:tcW w:w="1276" w:type="dxa"/>
          </w:tcPr>
          <w:p w:rsidR="004F505B" w:rsidRPr="00F17EF6" w:rsidRDefault="004F505B" w:rsidP="00C07AF6">
            <w:pPr>
              <w:rPr>
                <w:sz w:val="22"/>
                <w:szCs w:val="22"/>
              </w:rPr>
            </w:pPr>
          </w:p>
        </w:tc>
      </w:tr>
      <w:tr w:rsidR="004F505B" w:rsidRPr="00F17EF6" w:rsidTr="00C07AF6">
        <w:trPr>
          <w:gridAfter w:val="7"/>
          <w:wAfter w:w="8932" w:type="dxa"/>
          <w:trHeight w:val="146"/>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иные источники</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38" w:type="dxa"/>
          </w:tcPr>
          <w:p w:rsidR="004F505B" w:rsidRPr="00F17EF6" w:rsidRDefault="004F505B" w:rsidP="00C07AF6">
            <w:pPr>
              <w:rPr>
                <w:sz w:val="22"/>
                <w:szCs w:val="22"/>
              </w:rPr>
            </w:pPr>
            <w:r w:rsidRPr="00F17EF6">
              <w:rPr>
                <w:sz w:val="22"/>
                <w:szCs w:val="22"/>
              </w:rPr>
              <w:t>0,0</w:t>
            </w:r>
          </w:p>
        </w:tc>
        <w:tc>
          <w:tcPr>
            <w:tcW w:w="980" w:type="dxa"/>
            <w:gridSpan w:val="2"/>
          </w:tcPr>
          <w:p w:rsidR="004F505B" w:rsidRPr="00F17EF6" w:rsidRDefault="004F505B" w:rsidP="00C07AF6">
            <w:pPr>
              <w:rPr>
                <w:sz w:val="22"/>
                <w:szCs w:val="22"/>
              </w:rPr>
            </w:pPr>
            <w:r w:rsidRPr="00F17EF6">
              <w:rPr>
                <w:sz w:val="22"/>
                <w:szCs w:val="22"/>
              </w:rPr>
              <w:t>0,0</w:t>
            </w:r>
          </w:p>
        </w:tc>
        <w:tc>
          <w:tcPr>
            <w:tcW w:w="960" w:type="dxa"/>
            <w:gridSpan w:val="3"/>
          </w:tcPr>
          <w:p w:rsidR="004F505B" w:rsidRPr="00F17EF6" w:rsidRDefault="004F505B" w:rsidP="00C07AF6">
            <w:pPr>
              <w:rPr>
                <w:sz w:val="22"/>
                <w:szCs w:val="22"/>
              </w:rPr>
            </w:pPr>
            <w:r w:rsidRPr="00F17EF6">
              <w:rPr>
                <w:sz w:val="22"/>
                <w:szCs w:val="22"/>
              </w:rPr>
              <w:t>0,0</w:t>
            </w:r>
          </w:p>
        </w:tc>
        <w:tc>
          <w:tcPr>
            <w:tcW w:w="1045" w:type="dxa"/>
            <w:gridSpan w:val="6"/>
          </w:tcPr>
          <w:p w:rsidR="004F505B" w:rsidRPr="00F17EF6" w:rsidRDefault="004F505B" w:rsidP="00C07AF6">
            <w:pPr>
              <w:rPr>
                <w:sz w:val="22"/>
                <w:szCs w:val="22"/>
              </w:rPr>
            </w:pPr>
            <w:r w:rsidRPr="00F17EF6">
              <w:rPr>
                <w:sz w:val="22"/>
                <w:szCs w:val="22"/>
              </w:rPr>
              <w:t>0,0</w:t>
            </w:r>
          </w:p>
        </w:tc>
        <w:tc>
          <w:tcPr>
            <w:tcW w:w="1276" w:type="dxa"/>
          </w:tcPr>
          <w:p w:rsidR="004F505B" w:rsidRPr="00F17EF6" w:rsidRDefault="004F505B" w:rsidP="00C07AF6">
            <w:pPr>
              <w:rPr>
                <w:sz w:val="22"/>
                <w:szCs w:val="22"/>
              </w:rPr>
            </w:pPr>
          </w:p>
        </w:tc>
      </w:tr>
      <w:tr w:rsidR="004F505B" w:rsidRPr="00F17EF6" w:rsidTr="00C07AF6">
        <w:trPr>
          <w:gridAfter w:val="7"/>
          <w:wAfter w:w="8932" w:type="dxa"/>
          <w:trHeight w:val="272"/>
        </w:trPr>
        <w:tc>
          <w:tcPr>
            <w:tcW w:w="634" w:type="dxa"/>
            <w:vMerge w:val="restart"/>
          </w:tcPr>
          <w:p w:rsidR="004F505B" w:rsidRPr="00F17EF6" w:rsidRDefault="004F505B" w:rsidP="00C07AF6">
            <w:pPr>
              <w:widowControl/>
              <w:spacing w:line="360" w:lineRule="atLeast"/>
              <w:jc w:val="both"/>
              <w:rPr>
                <w:sz w:val="22"/>
                <w:szCs w:val="22"/>
              </w:rPr>
            </w:pPr>
            <w:r w:rsidRPr="00F17EF6">
              <w:rPr>
                <w:sz w:val="22"/>
                <w:szCs w:val="22"/>
              </w:rPr>
              <w:t>4.3</w:t>
            </w:r>
          </w:p>
        </w:tc>
        <w:tc>
          <w:tcPr>
            <w:tcW w:w="1128" w:type="dxa"/>
            <w:vMerge w:val="restart"/>
          </w:tcPr>
          <w:p w:rsidR="004F505B" w:rsidRPr="00F17EF6" w:rsidRDefault="004F505B" w:rsidP="00C07AF6">
            <w:pPr>
              <w:autoSpaceDE w:val="0"/>
              <w:autoSpaceDN w:val="0"/>
              <w:adjustRightInd w:val="0"/>
              <w:jc w:val="both"/>
              <w:rPr>
                <w:sz w:val="22"/>
                <w:szCs w:val="22"/>
              </w:rPr>
            </w:pPr>
            <w:r w:rsidRPr="00F17EF6">
              <w:rPr>
                <w:sz w:val="22"/>
                <w:szCs w:val="22"/>
              </w:rPr>
              <w:t>Комплектование книжного фонда</w:t>
            </w:r>
          </w:p>
          <w:p w:rsidR="004F505B" w:rsidRPr="00F17EF6" w:rsidRDefault="004F505B" w:rsidP="00C07AF6">
            <w:pPr>
              <w:widowControl/>
              <w:spacing w:line="360" w:lineRule="atLeast"/>
              <w:jc w:val="both"/>
              <w:rPr>
                <w:sz w:val="22"/>
                <w:szCs w:val="22"/>
              </w:rPr>
            </w:pPr>
          </w:p>
        </w:tc>
        <w:tc>
          <w:tcPr>
            <w:tcW w:w="1654" w:type="dxa"/>
            <w:vMerge w:val="restart"/>
          </w:tcPr>
          <w:p w:rsidR="004F505B" w:rsidRPr="00F17EF6" w:rsidRDefault="004F505B" w:rsidP="00C07AF6">
            <w:pPr>
              <w:autoSpaceDE w:val="0"/>
              <w:autoSpaceDN w:val="0"/>
              <w:adjustRightInd w:val="0"/>
              <w:rPr>
                <w:sz w:val="22"/>
                <w:szCs w:val="22"/>
              </w:rPr>
            </w:pPr>
            <w:r w:rsidRPr="00F17EF6">
              <w:rPr>
                <w:sz w:val="22"/>
                <w:szCs w:val="22"/>
              </w:rPr>
              <w:t xml:space="preserve">МБУК «МЦРБ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Всего в том числе:</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4,8</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38" w:type="dxa"/>
          </w:tcPr>
          <w:p w:rsidR="004F505B" w:rsidRPr="00F17EF6" w:rsidRDefault="004F505B" w:rsidP="00C07AF6">
            <w:pPr>
              <w:autoSpaceDE w:val="0"/>
              <w:autoSpaceDN w:val="0"/>
              <w:adjustRightInd w:val="0"/>
              <w:rPr>
                <w:sz w:val="22"/>
                <w:szCs w:val="22"/>
                <w:lang w:val="en-US"/>
              </w:rPr>
            </w:pPr>
            <w:r w:rsidRPr="00F17EF6">
              <w:rPr>
                <w:sz w:val="22"/>
                <w:szCs w:val="22"/>
                <w:lang w:val="en-US"/>
              </w:rPr>
              <w:t>0.0</w:t>
            </w:r>
          </w:p>
        </w:tc>
        <w:tc>
          <w:tcPr>
            <w:tcW w:w="980"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960" w:type="dxa"/>
            <w:gridSpan w:val="3"/>
          </w:tcPr>
          <w:p w:rsidR="004F505B" w:rsidRPr="00F17EF6" w:rsidRDefault="004F505B" w:rsidP="00C07AF6">
            <w:pPr>
              <w:autoSpaceDE w:val="0"/>
              <w:autoSpaceDN w:val="0"/>
              <w:adjustRightInd w:val="0"/>
              <w:rPr>
                <w:sz w:val="22"/>
                <w:szCs w:val="22"/>
              </w:rPr>
            </w:pPr>
            <w:r w:rsidRPr="00F17EF6">
              <w:rPr>
                <w:sz w:val="22"/>
                <w:szCs w:val="22"/>
              </w:rPr>
              <w:t>0,0</w:t>
            </w:r>
          </w:p>
        </w:tc>
        <w:tc>
          <w:tcPr>
            <w:tcW w:w="1045" w:type="dxa"/>
            <w:gridSpan w:val="6"/>
          </w:tcPr>
          <w:p w:rsidR="004F505B" w:rsidRPr="00F17EF6" w:rsidRDefault="004F505B" w:rsidP="00C07AF6">
            <w:pPr>
              <w:autoSpaceDE w:val="0"/>
              <w:autoSpaceDN w:val="0"/>
              <w:adjustRightInd w:val="0"/>
              <w:rPr>
                <w:sz w:val="22"/>
                <w:szCs w:val="22"/>
              </w:rPr>
            </w:pPr>
            <w:r w:rsidRPr="00F17EF6">
              <w:rPr>
                <w:sz w:val="22"/>
                <w:szCs w:val="22"/>
              </w:rPr>
              <w:t>0,0</w:t>
            </w:r>
          </w:p>
        </w:tc>
        <w:tc>
          <w:tcPr>
            <w:tcW w:w="1276" w:type="dxa"/>
          </w:tcPr>
          <w:p w:rsidR="004F505B" w:rsidRPr="00F17EF6" w:rsidRDefault="004F505B" w:rsidP="00C07AF6">
            <w:pPr>
              <w:autoSpaceDE w:val="0"/>
              <w:autoSpaceDN w:val="0"/>
              <w:adjustRightInd w:val="0"/>
              <w:rPr>
                <w:sz w:val="22"/>
                <w:szCs w:val="22"/>
              </w:rPr>
            </w:pPr>
          </w:p>
        </w:tc>
      </w:tr>
      <w:tr w:rsidR="004F505B" w:rsidRPr="00F17EF6" w:rsidTr="00C07AF6">
        <w:trPr>
          <w:gridAfter w:val="7"/>
          <w:wAfter w:w="8932" w:type="dxa"/>
          <w:trHeight w:val="204"/>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38" w:type="dxa"/>
          </w:tcPr>
          <w:p w:rsidR="004F505B" w:rsidRPr="00F17EF6" w:rsidRDefault="004F505B" w:rsidP="00C07AF6">
            <w:pPr>
              <w:rPr>
                <w:sz w:val="22"/>
                <w:szCs w:val="22"/>
              </w:rPr>
            </w:pPr>
            <w:r w:rsidRPr="00F17EF6">
              <w:rPr>
                <w:sz w:val="22"/>
                <w:szCs w:val="22"/>
              </w:rPr>
              <w:t>0,0</w:t>
            </w:r>
          </w:p>
        </w:tc>
        <w:tc>
          <w:tcPr>
            <w:tcW w:w="980" w:type="dxa"/>
            <w:gridSpan w:val="2"/>
          </w:tcPr>
          <w:p w:rsidR="004F505B" w:rsidRPr="00F17EF6" w:rsidRDefault="004F505B" w:rsidP="00C07AF6">
            <w:pPr>
              <w:rPr>
                <w:sz w:val="22"/>
                <w:szCs w:val="22"/>
              </w:rPr>
            </w:pPr>
            <w:r w:rsidRPr="00F17EF6">
              <w:rPr>
                <w:sz w:val="22"/>
                <w:szCs w:val="22"/>
              </w:rPr>
              <w:t>0,0</w:t>
            </w:r>
          </w:p>
        </w:tc>
        <w:tc>
          <w:tcPr>
            <w:tcW w:w="960" w:type="dxa"/>
            <w:gridSpan w:val="3"/>
          </w:tcPr>
          <w:p w:rsidR="004F505B" w:rsidRPr="00F17EF6" w:rsidRDefault="004F505B" w:rsidP="00C07AF6">
            <w:pPr>
              <w:rPr>
                <w:sz w:val="22"/>
                <w:szCs w:val="22"/>
              </w:rPr>
            </w:pPr>
            <w:r w:rsidRPr="00F17EF6">
              <w:rPr>
                <w:sz w:val="22"/>
                <w:szCs w:val="22"/>
              </w:rPr>
              <w:t>0,0</w:t>
            </w:r>
          </w:p>
        </w:tc>
        <w:tc>
          <w:tcPr>
            <w:tcW w:w="1045" w:type="dxa"/>
            <w:gridSpan w:val="6"/>
          </w:tcPr>
          <w:p w:rsidR="004F505B" w:rsidRPr="00F17EF6" w:rsidRDefault="004F505B" w:rsidP="00C07AF6">
            <w:pPr>
              <w:rPr>
                <w:sz w:val="22"/>
                <w:szCs w:val="22"/>
              </w:rPr>
            </w:pPr>
            <w:r w:rsidRPr="00F17EF6">
              <w:rPr>
                <w:sz w:val="22"/>
                <w:szCs w:val="22"/>
              </w:rPr>
              <w:t>0,0</w:t>
            </w:r>
          </w:p>
        </w:tc>
        <w:tc>
          <w:tcPr>
            <w:tcW w:w="1276" w:type="dxa"/>
          </w:tcPr>
          <w:p w:rsidR="004F505B" w:rsidRPr="00F17EF6" w:rsidRDefault="004F505B" w:rsidP="00C07AF6">
            <w:pPr>
              <w:rPr>
                <w:sz w:val="22"/>
                <w:szCs w:val="22"/>
              </w:rPr>
            </w:pPr>
          </w:p>
        </w:tc>
      </w:tr>
      <w:tr w:rsidR="004F505B" w:rsidRPr="00F17EF6" w:rsidTr="00C07AF6">
        <w:trPr>
          <w:gridAfter w:val="7"/>
          <w:wAfter w:w="8932" w:type="dxa"/>
          <w:trHeight w:val="220"/>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федеральный бюджет</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3,3</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38" w:type="dxa"/>
          </w:tcPr>
          <w:p w:rsidR="004F505B" w:rsidRPr="00F17EF6" w:rsidRDefault="004F505B" w:rsidP="00C07AF6">
            <w:pPr>
              <w:rPr>
                <w:sz w:val="22"/>
                <w:szCs w:val="22"/>
              </w:rPr>
            </w:pPr>
            <w:r w:rsidRPr="00F17EF6">
              <w:rPr>
                <w:sz w:val="22"/>
                <w:szCs w:val="22"/>
              </w:rPr>
              <w:t>0,0</w:t>
            </w:r>
          </w:p>
        </w:tc>
        <w:tc>
          <w:tcPr>
            <w:tcW w:w="980" w:type="dxa"/>
            <w:gridSpan w:val="2"/>
          </w:tcPr>
          <w:p w:rsidR="004F505B" w:rsidRPr="00F17EF6" w:rsidRDefault="004F505B" w:rsidP="00C07AF6">
            <w:pPr>
              <w:rPr>
                <w:sz w:val="22"/>
                <w:szCs w:val="22"/>
              </w:rPr>
            </w:pPr>
            <w:r w:rsidRPr="00F17EF6">
              <w:rPr>
                <w:sz w:val="22"/>
                <w:szCs w:val="22"/>
              </w:rPr>
              <w:t>0,0</w:t>
            </w:r>
          </w:p>
        </w:tc>
        <w:tc>
          <w:tcPr>
            <w:tcW w:w="960" w:type="dxa"/>
            <w:gridSpan w:val="3"/>
          </w:tcPr>
          <w:p w:rsidR="004F505B" w:rsidRPr="00F17EF6" w:rsidRDefault="004F505B" w:rsidP="00C07AF6">
            <w:pPr>
              <w:rPr>
                <w:sz w:val="22"/>
                <w:szCs w:val="22"/>
              </w:rPr>
            </w:pPr>
            <w:r w:rsidRPr="00F17EF6">
              <w:rPr>
                <w:sz w:val="22"/>
                <w:szCs w:val="22"/>
              </w:rPr>
              <w:t>0,0</w:t>
            </w:r>
          </w:p>
        </w:tc>
        <w:tc>
          <w:tcPr>
            <w:tcW w:w="1045" w:type="dxa"/>
            <w:gridSpan w:val="6"/>
          </w:tcPr>
          <w:p w:rsidR="004F505B" w:rsidRPr="00F17EF6" w:rsidRDefault="004F505B" w:rsidP="00C07AF6">
            <w:pPr>
              <w:rPr>
                <w:sz w:val="22"/>
                <w:szCs w:val="22"/>
              </w:rPr>
            </w:pPr>
            <w:r w:rsidRPr="00F17EF6">
              <w:rPr>
                <w:sz w:val="22"/>
                <w:szCs w:val="22"/>
              </w:rPr>
              <w:t>0,0</w:t>
            </w:r>
          </w:p>
        </w:tc>
        <w:tc>
          <w:tcPr>
            <w:tcW w:w="1276" w:type="dxa"/>
          </w:tcPr>
          <w:p w:rsidR="004F505B" w:rsidRPr="00F17EF6" w:rsidRDefault="004F505B" w:rsidP="00C07AF6">
            <w:pPr>
              <w:rPr>
                <w:sz w:val="22"/>
                <w:szCs w:val="22"/>
              </w:rPr>
            </w:pPr>
          </w:p>
        </w:tc>
      </w:tr>
      <w:tr w:rsidR="004F505B" w:rsidRPr="00F17EF6" w:rsidTr="00C07AF6">
        <w:trPr>
          <w:gridAfter w:val="7"/>
          <w:wAfter w:w="8932" w:type="dxa"/>
          <w:trHeight w:val="187"/>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38" w:type="dxa"/>
          </w:tcPr>
          <w:p w:rsidR="004F505B" w:rsidRPr="00F17EF6" w:rsidRDefault="004F505B" w:rsidP="00C07AF6">
            <w:pPr>
              <w:rPr>
                <w:sz w:val="22"/>
                <w:szCs w:val="22"/>
              </w:rPr>
            </w:pPr>
            <w:r w:rsidRPr="00F17EF6">
              <w:rPr>
                <w:sz w:val="22"/>
                <w:szCs w:val="22"/>
              </w:rPr>
              <w:t>0,0</w:t>
            </w:r>
          </w:p>
        </w:tc>
        <w:tc>
          <w:tcPr>
            <w:tcW w:w="980" w:type="dxa"/>
            <w:gridSpan w:val="2"/>
          </w:tcPr>
          <w:p w:rsidR="004F505B" w:rsidRPr="00F17EF6" w:rsidRDefault="004F505B" w:rsidP="00C07AF6">
            <w:pPr>
              <w:rPr>
                <w:sz w:val="22"/>
                <w:szCs w:val="22"/>
              </w:rPr>
            </w:pPr>
            <w:r w:rsidRPr="00F17EF6">
              <w:rPr>
                <w:sz w:val="22"/>
                <w:szCs w:val="22"/>
              </w:rPr>
              <w:t>0,0</w:t>
            </w:r>
          </w:p>
        </w:tc>
        <w:tc>
          <w:tcPr>
            <w:tcW w:w="960" w:type="dxa"/>
            <w:gridSpan w:val="3"/>
          </w:tcPr>
          <w:p w:rsidR="004F505B" w:rsidRPr="00F17EF6" w:rsidRDefault="004F505B" w:rsidP="00C07AF6">
            <w:pPr>
              <w:rPr>
                <w:sz w:val="22"/>
                <w:szCs w:val="22"/>
              </w:rPr>
            </w:pPr>
            <w:r w:rsidRPr="00F17EF6">
              <w:rPr>
                <w:sz w:val="22"/>
                <w:szCs w:val="22"/>
              </w:rPr>
              <w:t>0,0</w:t>
            </w:r>
          </w:p>
        </w:tc>
        <w:tc>
          <w:tcPr>
            <w:tcW w:w="1045" w:type="dxa"/>
            <w:gridSpan w:val="6"/>
          </w:tcPr>
          <w:p w:rsidR="004F505B" w:rsidRPr="00F17EF6" w:rsidRDefault="004F505B" w:rsidP="00C07AF6">
            <w:pPr>
              <w:rPr>
                <w:sz w:val="22"/>
                <w:szCs w:val="22"/>
              </w:rPr>
            </w:pPr>
            <w:r w:rsidRPr="00F17EF6">
              <w:rPr>
                <w:sz w:val="22"/>
                <w:szCs w:val="22"/>
              </w:rPr>
              <w:t>0,0</w:t>
            </w:r>
          </w:p>
        </w:tc>
        <w:tc>
          <w:tcPr>
            <w:tcW w:w="1276" w:type="dxa"/>
          </w:tcPr>
          <w:p w:rsidR="004F505B" w:rsidRPr="00F17EF6" w:rsidRDefault="004F505B" w:rsidP="00C07AF6">
            <w:pPr>
              <w:rPr>
                <w:sz w:val="22"/>
                <w:szCs w:val="22"/>
              </w:rPr>
            </w:pPr>
          </w:p>
        </w:tc>
      </w:tr>
      <w:tr w:rsidR="004F505B" w:rsidRPr="00F17EF6" w:rsidTr="00C07AF6">
        <w:trPr>
          <w:gridAfter w:val="7"/>
          <w:wAfter w:w="8932" w:type="dxa"/>
          <w:trHeight w:val="254"/>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Бюджет Пензенской области</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1,5</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38" w:type="dxa"/>
          </w:tcPr>
          <w:p w:rsidR="004F505B" w:rsidRPr="00F17EF6" w:rsidRDefault="004F505B" w:rsidP="00C07AF6">
            <w:pPr>
              <w:rPr>
                <w:sz w:val="22"/>
                <w:szCs w:val="22"/>
              </w:rPr>
            </w:pPr>
            <w:r w:rsidRPr="00F17EF6">
              <w:rPr>
                <w:sz w:val="22"/>
                <w:szCs w:val="22"/>
              </w:rPr>
              <w:t>0,0</w:t>
            </w:r>
          </w:p>
        </w:tc>
        <w:tc>
          <w:tcPr>
            <w:tcW w:w="980" w:type="dxa"/>
            <w:gridSpan w:val="2"/>
          </w:tcPr>
          <w:p w:rsidR="004F505B" w:rsidRPr="00F17EF6" w:rsidRDefault="004F505B" w:rsidP="00C07AF6">
            <w:pPr>
              <w:rPr>
                <w:sz w:val="22"/>
                <w:szCs w:val="22"/>
              </w:rPr>
            </w:pPr>
            <w:r w:rsidRPr="00F17EF6">
              <w:rPr>
                <w:sz w:val="22"/>
                <w:szCs w:val="22"/>
              </w:rPr>
              <w:t>0,0</w:t>
            </w:r>
          </w:p>
        </w:tc>
        <w:tc>
          <w:tcPr>
            <w:tcW w:w="960" w:type="dxa"/>
            <w:gridSpan w:val="3"/>
          </w:tcPr>
          <w:p w:rsidR="004F505B" w:rsidRPr="00F17EF6" w:rsidRDefault="004F505B" w:rsidP="00C07AF6">
            <w:pPr>
              <w:rPr>
                <w:sz w:val="22"/>
                <w:szCs w:val="22"/>
              </w:rPr>
            </w:pPr>
            <w:r w:rsidRPr="00F17EF6">
              <w:rPr>
                <w:sz w:val="22"/>
                <w:szCs w:val="22"/>
              </w:rPr>
              <w:t>0,0</w:t>
            </w:r>
          </w:p>
        </w:tc>
        <w:tc>
          <w:tcPr>
            <w:tcW w:w="1045" w:type="dxa"/>
            <w:gridSpan w:val="6"/>
          </w:tcPr>
          <w:p w:rsidR="004F505B" w:rsidRPr="00F17EF6" w:rsidRDefault="004F505B" w:rsidP="00C07AF6">
            <w:pPr>
              <w:rPr>
                <w:sz w:val="22"/>
                <w:szCs w:val="22"/>
              </w:rPr>
            </w:pPr>
            <w:r w:rsidRPr="00F17EF6">
              <w:rPr>
                <w:sz w:val="22"/>
                <w:szCs w:val="22"/>
              </w:rPr>
              <w:t>0,0</w:t>
            </w:r>
          </w:p>
        </w:tc>
        <w:tc>
          <w:tcPr>
            <w:tcW w:w="1276" w:type="dxa"/>
          </w:tcPr>
          <w:p w:rsidR="004F505B" w:rsidRPr="00F17EF6" w:rsidRDefault="004F505B" w:rsidP="00C07AF6">
            <w:pPr>
              <w:rPr>
                <w:sz w:val="22"/>
                <w:szCs w:val="22"/>
              </w:rPr>
            </w:pPr>
          </w:p>
        </w:tc>
      </w:tr>
      <w:tr w:rsidR="004F505B" w:rsidRPr="00F17EF6" w:rsidTr="00C07AF6">
        <w:trPr>
          <w:gridAfter w:val="7"/>
          <w:wAfter w:w="8932" w:type="dxa"/>
          <w:trHeight w:val="153"/>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widowControl/>
              <w:spacing w:line="360" w:lineRule="atLeast"/>
              <w:jc w:val="both"/>
              <w:rPr>
                <w:sz w:val="22"/>
                <w:szCs w:val="22"/>
              </w:rPr>
            </w:pPr>
          </w:p>
        </w:tc>
        <w:tc>
          <w:tcPr>
            <w:tcW w:w="1654" w:type="dxa"/>
            <w:vMerge/>
          </w:tcPr>
          <w:p w:rsidR="004F505B" w:rsidRPr="00F17EF6" w:rsidRDefault="004F505B" w:rsidP="00C07AF6">
            <w:pPr>
              <w:widowControl/>
              <w:spacing w:line="360" w:lineRule="atLeast"/>
              <w:jc w:val="both"/>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иные источники</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38" w:type="dxa"/>
          </w:tcPr>
          <w:p w:rsidR="004F505B" w:rsidRPr="00F17EF6" w:rsidRDefault="004F505B" w:rsidP="00C07AF6">
            <w:pPr>
              <w:rPr>
                <w:sz w:val="22"/>
                <w:szCs w:val="22"/>
              </w:rPr>
            </w:pPr>
            <w:r w:rsidRPr="00F17EF6">
              <w:rPr>
                <w:sz w:val="22"/>
                <w:szCs w:val="22"/>
              </w:rPr>
              <w:t>0,0</w:t>
            </w:r>
          </w:p>
        </w:tc>
        <w:tc>
          <w:tcPr>
            <w:tcW w:w="980" w:type="dxa"/>
            <w:gridSpan w:val="2"/>
          </w:tcPr>
          <w:p w:rsidR="004F505B" w:rsidRPr="00F17EF6" w:rsidRDefault="004F505B" w:rsidP="00C07AF6">
            <w:pPr>
              <w:rPr>
                <w:sz w:val="22"/>
                <w:szCs w:val="22"/>
              </w:rPr>
            </w:pPr>
            <w:r w:rsidRPr="00F17EF6">
              <w:rPr>
                <w:sz w:val="22"/>
                <w:szCs w:val="22"/>
              </w:rPr>
              <w:t>0,0</w:t>
            </w:r>
          </w:p>
        </w:tc>
        <w:tc>
          <w:tcPr>
            <w:tcW w:w="960" w:type="dxa"/>
            <w:gridSpan w:val="3"/>
          </w:tcPr>
          <w:p w:rsidR="004F505B" w:rsidRPr="00F17EF6" w:rsidRDefault="004F505B" w:rsidP="00C07AF6">
            <w:pPr>
              <w:rPr>
                <w:sz w:val="22"/>
                <w:szCs w:val="22"/>
              </w:rPr>
            </w:pPr>
            <w:r w:rsidRPr="00F17EF6">
              <w:rPr>
                <w:sz w:val="22"/>
                <w:szCs w:val="22"/>
              </w:rPr>
              <w:t>0,0</w:t>
            </w:r>
          </w:p>
        </w:tc>
        <w:tc>
          <w:tcPr>
            <w:tcW w:w="1045" w:type="dxa"/>
            <w:gridSpan w:val="6"/>
          </w:tcPr>
          <w:p w:rsidR="004F505B" w:rsidRPr="00F17EF6" w:rsidRDefault="004F505B" w:rsidP="00C07AF6">
            <w:pPr>
              <w:rPr>
                <w:sz w:val="22"/>
                <w:szCs w:val="22"/>
              </w:rPr>
            </w:pPr>
            <w:r w:rsidRPr="00F17EF6">
              <w:rPr>
                <w:sz w:val="22"/>
                <w:szCs w:val="22"/>
              </w:rPr>
              <w:t>0,0</w:t>
            </w:r>
          </w:p>
        </w:tc>
        <w:tc>
          <w:tcPr>
            <w:tcW w:w="1276" w:type="dxa"/>
          </w:tcPr>
          <w:p w:rsidR="004F505B" w:rsidRPr="00F17EF6" w:rsidRDefault="004F505B" w:rsidP="00C07AF6">
            <w:pPr>
              <w:rPr>
                <w:sz w:val="22"/>
                <w:szCs w:val="22"/>
              </w:rPr>
            </w:pPr>
          </w:p>
        </w:tc>
      </w:tr>
      <w:tr w:rsidR="004F505B" w:rsidRPr="00F17EF6" w:rsidTr="00C07AF6">
        <w:trPr>
          <w:gridAfter w:val="7"/>
          <w:wAfter w:w="8932" w:type="dxa"/>
          <w:trHeight w:val="220"/>
        </w:trPr>
        <w:tc>
          <w:tcPr>
            <w:tcW w:w="634" w:type="dxa"/>
            <w:vMerge w:val="restart"/>
          </w:tcPr>
          <w:p w:rsidR="004F505B" w:rsidRPr="00F17EF6" w:rsidRDefault="004F505B" w:rsidP="00C07AF6">
            <w:pPr>
              <w:widowControl/>
              <w:spacing w:line="360" w:lineRule="atLeast"/>
              <w:jc w:val="both"/>
              <w:rPr>
                <w:b/>
                <w:sz w:val="22"/>
                <w:szCs w:val="22"/>
              </w:rPr>
            </w:pPr>
            <w:r w:rsidRPr="00F17EF6">
              <w:rPr>
                <w:b/>
                <w:sz w:val="22"/>
                <w:szCs w:val="22"/>
              </w:rPr>
              <w:t>4.4</w:t>
            </w:r>
          </w:p>
        </w:tc>
        <w:tc>
          <w:tcPr>
            <w:tcW w:w="1128" w:type="dxa"/>
            <w:vMerge w:val="restart"/>
          </w:tcPr>
          <w:p w:rsidR="004F505B" w:rsidRPr="00F17EF6" w:rsidRDefault="004F505B" w:rsidP="00C07AF6">
            <w:pPr>
              <w:widowControl/>
              <w:spacing w:line="360" w:lineRule="atLeast"/>
              <w:jc w:val="both"/>
              <w:rPr>
                <w:sz w:val="22"/>
                <w:szCs w:val="22"/>
              </w:rPr>
            </w:pPr>
            <w:r w:rsidRPr="00F17EF6">
              <w:rPr>
                <w:sz w:val="22"/>
                <w:szCs w:val="22"/>
              </w:rPr>
              <w:t xml:space="preserve">Подключение </w:t>
            </w:r>
            <w:r w:rsidRPr="00F17EF6">
              <w:rPr>
                <w:sz w:val="22"/>
                <w:szCs w:val="22"/>
              </w:rPr>
              <w:lastRenderedPageBreak/>
              <w:t>информационно-телекоммуникационной сети «Интернет»</w:t>
            </w:r>
          </w:p>
        </w:tc>
        <w:tc>
          <w:tcPr>
            <w:tcW w:w="1654" w:type="dxa"/>
            <w:vMerge w:val="restart"/>
          </w:tcPr>
          <w:p w:rsidR="004F505B" w:rsidRPr="00F17EF6" w:rsidRDefault="004F505B" w:rsidP="00C07AF6">
            <w:pPr>
              <w:autoSpaceDE w:val="0"/>
              <w:autoSpaceDN w:val="0"/>
              <w:adjustRightInd w:val="0"/>
              <w:rPr>
                <w:b/>
                <w:sz w:val="22"/>
                <w:szCs w:val="22"/>
              </w:rPr>
            </w:pPr>
            <w:r w:rsidRPr="00F17EF6">
              <w:rPr>
                <w:b/>
                <w:sz w:val="22"/>
                <w:szCs w:val="22"/>
              </w:rPr>
              <w:lastRenderedPageBreak/>
              <w:t xml:space="preserve">МБУК «МЦРБ </w:t>
            </w:r>
            <w:proofErr w:type="spellStart"/>
            <w:r w:rsidRPr="00F17EF6">
              <w:rPr>
                <w:b/>
                <w:sz w:val="22"/>
                <w:szCs w:val="22"/>
              </w:rPr>
              <w:t>Камешкирского</w:t>
            </w:r>
            <w:proofErr w:type="spellEnd"/>
            <w:r w:rsidRPr="00F17EF6">
              <w:rPr>
                <w:b/>
                <w:sz w:val="22"/>
                <w:szCs w:val="22"/>
              </w:rPr>
              <w:t xml:space="preserve"> района </w:t>
            </w:r>
            <w:r w:rsidRPr="00F17EF6">
              <w:rPr>
                <w:b/>
                <w:sz w:val="22"/>
                <w:szCs w:val="22"/>
              </w:rPr>
              <w:lastRenderedPageBreak/>
              <w:t>Пензенской области</w:t>
            </w: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lastRenderedPageBreak/>
              <w:t>Всего в том числе:</w:t>
            </w:r>
          </w:p>
        </w:tc>
        <w:tc>
          <w:tcPr>
            <w:tcW w:w="839" w:type="dxa"/>
            <w:gridSpan w:val="2"/>
          </w:tcPr>
          <w:p w:rsidR="004F505B" w:rsidRPr="00F17EF6" w:rsidRDefault="004F505B" w:rsidP="00C07AF6">
            <w:pPr>
              <w:autoSpaceDE w:val="0"/>
              <w:autoSpaceDN w:val="0"/>
              <w:adjustRightInd w:val="0"/>
              <w:rPr>
                <w:b/>
                <w:sz w:val="22"/>
                <w:szCs w:val="22"/>
              </w:rPr>
            </w:pPr>
            <w:r w:rsidRPr="00F17EF6">
              <w:rPr>
                <w:b/>
                <w:sz w:val="22"/>
                <w:szCs w:val="22"/>
              </w:rPr>
              <w:t>51,4</w:t>
            </w:r>
          </w:p>
        </w:tc>
        <w:tc>
          <w:tcPr>
            <w:tcW w:w="979" w:type="dxa"/>
            <w:gridSpan w:val="2"/>
          </w:tcPr>
          <w:p w:rsidR="004F505B" w:rsidRPr="00F17EF6" w:rsidRDefault="004F505B" w:rsidP="00C07AF6">
            <w:pPr>
              <w:autoSpaceDE w:val="0"/>
              <w:autoSpaceDN w:val="0"/>
              <w:adjustRightInd w:val="0"/>
              <w:rPr>
                <w:b/>
                <w:sz w:val="22"/>
                <w:szCs w:val="22"/>
              </w:rPr>
            </w:pPr>
            <w:r w:rsidRPr="00F17EF6">
              <w:rPr>
                <w:b/>
                <w:sz w:val="22"/>
                <w:szCs w:val="22"/>
              </w:rPr>
              <w:t>0,0</w:t>
            </w:r>
          </w:p>
        </w:tc>
        <w:tc>
          <w:tcPr>
            <w:tcW w:w="838" w:type="dxa"/>
          </w:tcPr>
          <w:p w:rsidR="004F505B" w:rsidRPr="00F17EF6" w:rsidRDefault="004F505B" w:rsidP="00C07AF6">
            <w:pPr>
              <w:autoSpaceDE w:val="0"/>
              <w:autoSpaceDN w:val="0"/>
              <w:adjustRightInd w:val="0"/>
              <w:rPr>
                <w:b/>
                <w:sz w:val="22"/>
                <w:szCs w:val="22"/>
              </w:rPr>
            </w:pPr>
            <w:r w:rsidRPr="00F17EF6">
              <w:rPr>
                <w:b/>
                <w:sz w:val="22"/>
                <w:szCs w:val="22"/>
              </w:rPr>
              <w:t>0,0</w:t>
            </w:r>
          </w:p>
        </w:tc>
        <w:tc>
          <w:tcPr>
            <w:tcW w:w="980" w:type="dxa"/>
            <w:gridSpan w:val="2"/>
          </w:tcPr>
          <w:p w:rsidR="004F505B" w:rsidRPr="00F17EF6" w:rsidRDefault="004F505B" w:rsidP="00C07AF6">
            <w:pPr>
              <w:autoSpaceDE w:val="0"/>
              <w:autoSpaceDN w:val="0"/>
              <w:adjustRightInd w:val="0"/>
              <w:rPr>
                <w:b/>
                <w:sz w:val="22"/>
                <w:szCs w:val="22"/>
              </w:rPr>
            </w:pPr>
            <w:r w:rsidRPr="00F17EF6">
              <w:rPr>
                <w:b/>
                <w:sz w:val="22"/>
                <w:szCs w:val="22"/>
              </w:rPr>
              <w:t>0,0</w:t>
            </w:r>
          </w:p>
        </w:tc>
        <w:tc>
          <w:tcPr>
            <w:tcW w:w="960" w:type="dxa"/>
            <w:gridSpan w:val="3"/>
          </w:tcPr>
          <w:p w:rsidR="004F505B" w:rsidRPr="00F17EF6" w:rsidRDefault="004F505B" w:rsidP="00C07AF6">
            <w:pPr>
              <w:autoSpaceDE w:val="0"/>
              <w:autoSpaceDN w:val="0"/>
              <w:adjustRightInd w:val="0"/>
              <w:rPr>
                <w:b/>
                <w:sz w:val="22"/>
                <w:szCs w:val="22"/>
              </w:rPr>
            </w:pPr>
            <w:r w:rsidRPr="00F17EF6">
              <w:rPr>
                <w:b/>
                <w:sz w:val="22"/>
                <w:szCs w:val="22"/>
              </w:rPr>
              <w:t>0,0</w:t>
            </w:r>
          </w:p>
        </w:tc>
        <w:tc>
          <w:tcPr>
            <w:tcW w:w="1045" w:type="dxa"/>
            <w:gridSpan w:val="6"/>
          </w:tcPr>
          <w:p w:rsidR="004F505B" w:rsidRPr="00F17EF6" w:rsidRDefault="004F505B" w:rsidP="00C07AF6">
            <w:pPr>
              <w:autoSpaceDE w:val="0"/>
              <w:autoSpaceDN w:val="0"/>
              <w:adjustRightInd w:val="0"/>
              <w:rPr>
                <w:b/>
                <w:sz w:val="22"/>
                <w:szCs w:val="22"/>
              </w:rPr>
            </w:pPr>
            <w:r w:rsidRPr="00F17EF6">
              <w:rPr>
                <w:b/>
                <w:sz w:val="22"/>
                <w:szCs w:val="22"/>
              </w:rPr>
              <w:t>0,0</w:t>
            </w:r>
          </w:p>
        </w:tc>
        <w:tc>
          <w:tcPr>
            <w:tcW w:w="1276" w:type="dxa"/>
          </w:tcPr>
          <w:p w:rsidR="004F505B" w:rsidRPr="00F17EF6" w:rsidRDefault="004F505B" w:rsidP="00C07AF6">
            <w:pPr>
              <w:autoSpaceDE w:val="0"/>
              <w:autoSpaceDN w:val="0"/>
              <w:adjustRightInd w:val="0"/>
              <w:rPr>
                <w:b/>
                <w:sz w:val="22"/>
                <w:szCs w:val="22"/>
              </w:rPr>
            </w:pPr>
          </w:p>
        </w:tc>
      </w:tr>
      <w:tr w:rsidR="004F505B" w:rsidRPr="00F17EF6" w:rsidTr="00C07AF6">
        <w:trPr>
          <w:gridAfter w:val="7"/>
          <w:wAfter w:w="8932" w:type="dxa"/>
          <w:trHeight w:val="187"/>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autoSpaceDE w:val="0"/>
              <w:autoSpaceDN w:val="0"/>
              <w:adjustRightInd w:val="0"/>
              <w:jc w:val="both"/>
              <w:rPr>
                <w:sz w:val="22"/>
                <w:szCs w:val="22"/>
              </w:rPr>
            </w:pPr>
          </w:p>
        </w:tc>
        <w:tc>
          <w:tcPr>
            <w:tcW w:w="1654" w:type="dxa"/>
            <w:vMerge/>
          </w:tcPr>
          <w:p w:rsidR="004F505B" w:rsidRPr="00F17EF6" w:rsidRDefault="004F505B" w:rsidP="00C07AF6">
            <w:pPr>
              <w:autoSpaceDE w:val="0"/>
              <w:autoSpaceDN w:val="0"/>
              <w:adjustRightInd w:val="0"/>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38" w:type="dxa"/>
          </w:tcPr>
          <w:p w:rsidR="004F505B" w:rsidRPr="00F17EF6" w:rsidRDefault="004F505B" w:rsidP="00C07AF6">
            <w:pPr>
              <w:rPr>
                <w:sz w:val="22"/>
                <w:szCs w:val="22"/>
              </w:rPr>
            </w:pPr>
            <w:r w:rsidRPr="00F17EF6">
              <w:rPr>
                <w:sz w:val="22"/>
                <w:szCs w:val="22"/>
              </w:rPr>
              <w:t>0,0</w:t>
            </w:r>
          </w:p>
        </w:tc>
        <w:tc>
          <w:tcPr>
            <w:tcW w:w="980" w:type="dxa"/>
            <w:gridSpan w:val="2"/>
          </w:tcPr>
          <w:p w:rsidR="004F505B" w:rsidRPr="00F17EF6" w:rsidRDefault="004F505B" w:rsidP="00C07AF6">
            <w:pPr>
              <w:rPr>
                <w:sz w:val="22"/>
                <w:szCs w:val="22"/>
              </w:rPr>
            </w:pPr>
            <w:r w:rsidRPr="00F17EF6">
              <w:rPr>
                <w:sz w:val="22"/>
                <w:szCs w:val="22"/>
              </w:rPr>
              <w:t>0,0</w:t>
            </w:r>
          </w:p>
        </w:tc>
        <w:tc>
          <w:tcPr>
            <w:tcW w:w="960" w:type="dxa"/>
            <w:gridSpan w:val="3"/>
          </w:tcPr>
          <w:p w:rsidR="004F505B" w:rsidRPr="00F17EF6" w:rsidRDefault="004F505B" w:rsidP="00C07AF6">
            <w:pPr>
              <w:rPr>
                <w:sz w:val="22"/>
                <w:szCs w:val="22"/>
              </w:rPr>
            </w:pPr>
            <w:r w:rsidRPr="00F17EF6">
              <w:rPr>
                <w:sz w:val="22"/>
                <w:szCs w:val="22"/>
              </w:rPr>
              <w:t>0,0</w:t>
            </w:r>
          </w:p>
        </w:tc>
        <w:tc>
          <w:tcPr>
            <w:tcW w:w="1045" w:type="dxa"/>
            <w:gridSpan w:val="6"/>
          </w:tcPr>
          <w:p w:rsidR="004F505B" w:rsidRPr="00F17EF6" w:rsidRDefault="004F505B" w:rsidP="00C07AF6">
            <w:pPr>
              <w:rPr>
                <w:sz w:val="22"/>
                <w:szCs w:val="22"/>
              </w:rPr>
            </w:pPr>
            <w:r w:rsidRPr="00F17EF6">
              <w:rPr>
                <w:sz w:val="22"/>
                <w:szCs w:val="22"/>
              </w:rPr>
              <w:t>0,0</w:t>
            </w:r>
          </w:p>
        </w:tc>
        <w:tc>
          <w:tcPr>
            <w:tcW w:w="1276" w:type="dxa"/>
          </w:tcPr>
          <w:p w:rsidR="004F505B" w:rsidRPr="00F17EF6" w:rsidRDefault="004F505B" w:rsidP="00C07AF6">
            <w:pPr>
              <w:rPr>
                <w:sz w:val="22"/>
                <w:szCs w:val="22"/>
              </w:rPr>
            </w:pPr>
          </w:p>
        </w:tc>
      </w:tr>
      <w:tr w:rsidR="004F505B" w:rsidRPr="00F17EF6" w:rsidTr="00C07AF6">
        <w:trPr>
          <w:gridAfter w:val="7"/>
          <w:wAfter w:w="8932" w:type="dxa"/>
          <w:trHeight w:val="237"/>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autoSpaceDE w:val="0"/>
              <w:autoSpaceDN w:val="0"/>
              <w:adjustRightInd w:val="0"/>
              <w:jc w:val="both"/>
              <w:rPr>
                <w:sz w:val="22"/>
                <w:szCs w:val="22"/>
              </w:rPr>
            </w:pPr>
          </w:p>
        </w:tc>
        <w:tc>
          <w:tcPr>
            <w:tcW w:w="1654" w:type="dxa"/>
            <w:vMerge/>
          </w:tcPr>
          <w:p w:rsidR="004F505B" w:rsidRPr="00F17EF6" w:rsidRDefault="004F505B" w:rsidP="00C07AF6">
            <w:pPr>
              <w:autoSpaceDE w:val="0"/>
              <w:autoSpaceDN w:val="0"/>
              <w:adjustRightInd w:val="0"/>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федеральный бюджет</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47,2</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38" w:type="dxa"/>
          </w:tcPr>
          <w:p w:rsidR="004F505B" w:rsidRPr="00F17EF6" w:rsidRDefault="004F505B" w:rsidP="00C07AF6">
            <w:pPr>
              <w:rPr>
                <w:sz w:val="22"/>
                <w:szCs w:val="22"/>
              </w:rPr>
            </w:pPr>
            <w:r w:rsidRPr="00F17EF6">
              <w:rPr>
                <w:sz w:val="22"/>
                <w:szCs w:val="22"/>
              </w:rPr>
              <w:t>0,0</w:t>
            </w:r>
          </w:p>
        </w:tc>
        <w:tc>
          <w:tcPr>
            <w:tcW w:w="980" w:type="dxa"/>
            <w:gridSpan w:val="2"/>
          </w:tcPr>
          <w:p w:rsidR="004F505B" w:rsidRPr="00F17EF6" w:rsidRDefault="004F505B" w:rsidP="00C07AF6">
            <w:pPr>
              <w:rPr>
                <w:sz w:val="22"/>
                <w:szCs w:val="22"/>
              </w:rPr>
            </w:pPr>
            <w:r w:rsidRPr="00F17EF6">
              <w:rPr>
                <w:sz w:val="22"/>
                <w:szCs w:val="22"/>
              </w:rPr>
              <w:t>0,0</w:t>
            </w:r>
          </w:p>
        </w:tc>
        <w:tc>
          <w:tcPr>
            <w:tcW w:w="960" w:type="dxa"/>
            <w:gridSpan w:val="3"/>
          </w:tcPr>
          <w:p w:rsidR="004F505B" w:rsidRPr="00F17EF6" w:rsidRDefault="004F505B" w:rsidP="00C07AF6">
            <w:pPr>
              <w:rPr>
                <w:sz w:val="22"/>
                <w:szCs w:val="22"/>
              </w:rPr>
            </w:pPr>
            <w:r w:rsidRPr="00F17EF6">
              <w:rPr>
                <w:sz w:val="22"/>
                <w:szCs w:val="22"/>
              </w:rPr>
              <w:t>0,0</w:t>
            </w:r>
          </w:p>
        </w:tc>
        <w:tc>
          <w:tcPr>
            <w:tcW w:w="1045" w:type="dxa"/>
            <w:gridSpan w:val="6"/>
          </w:tcPr>
          <w:p w:rsidR="004F505B" w:rsidRPr="00F17EF6" w:rsidRDefault="004F505B" w:rsidP="00C07AF6">
            <w:pPr>
              <w:rPr>
                <w:sz w:val="22"/>
                <w:szCs w:val="22"/>
              </w:rPr>
            </w:pPr>
            <w:r w:rsidRPr="00F17EF6">
              <w:rPr>
                <w:sz w:val="22"/>
                <w:szCs w:val="22"/>
              </w:rPr>
              <w:t>0,0</w:t>
            </w:r>
          </w:p>
        </w:tc>
        <w:tc>
          <w:tcPr>
            <w:tcW w:w="1276" w:type="dxa"/>
          </w:tcPr>
          <w:p w:rsidR="004F505B" w:rsidRPr="00F17EF6" w:rsidRDefault="004F505B" w:rsidP="00C07AF6">
            <w:pPr>
              <w:rPr>
                <w:sz w:val="22"/>
                <w:szCs w:val="22"/>
              </w:rPr>
            </w:pPr>
          </w:p>
        </w:tc>
      </w:tr>
      <w:tr w:rsidR="004F505B" w:rsidRPr="00F17EF6" w:rsidTr="00C07AF6">
        <w:trPr>
          <w:gridAfter w:val="7"/>
          <w:wAfter w:w="8932" w:type="dxa"/>
          <w:trHeight w:val="237"/>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autoSpaceDE w:val="0"/>
              <w:autoSpaceDN w:val="0"/>
              <w:adjustRightInd w:val="0"/>
              <w:jc w:val="both"/>
              <w:rPr>
                <w:sz w:val="22"/>
                <w:szCs w:val="22"/>
              </w:rPr>
            </w:pPr>
          </w:p>
        </w:tc>
        <w:tc>
          <w:tcPr>
            <w:tcW w:w="1654" w:type="dxa"/>
            <w:vMerge/>
          </w:tcPr>
          <w:p w:rsidR="004F505B" w:rsidRPr="00F17EF6" w:rsidRDefault="004F505B" w:rsidP="00C07AF6">
            <w:pPr>
              <w:autoSpaceDE w:val="0"/>
              <w:autoSpaceDN w:val="0"/>
              <w:adjustRightInd w:val="0"/>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38" w:type="dxa"/>
          </w:tcPr>
          <w:p w:rsidR="004F505B" w:rsidRPr="00F17EF6" w:rsidRDefault="004F505B" w:rsidP="00C07AF6">
            <w:pPr>
              <w:rPr>
                <w:sz w:val="22"/>
                <w:szCs w:val="22"/>
              </w:rPr>
            </w:pPr>
            <w:r w:rsidRPr="00F17EF6">
              <w:rPr>
                <w:sz w:val="22"/>
                <w:szCs w:val="22"/>
              </w:rPr>
              <w:t>0,0</w:t>
            </w:r>
          </w:p>
        </w:tc>
        <w:tc>
          <w:tcPr>
            <w:tcW w:w="980" w:type="dxa"/>
            <w:gridSpan w:val="2"/>
          </w:tcPr>
          <w:p w:rsidR="004F505B" w:rsidRPr="00F17EF6" w:rsidRDefault="004F505B" w:rsidP="00C07AF6">
            <w:pPr>
              <w:rPr>
                <w:sz w:val="22"/>
                <w:szCs w:val="22"/>
              </w:rPr>
            </w:pPr>
            <w:r w:rsidRPr="00F17EF6">
              <w:rPr>
                <w:sz w:val="22"/>
                <w:szCs w:val="22"/>
              </w:rPr>
              <w:t>0,0</w:t>
            </w:r>
          </w:p>
        </w:tc>
        <w:tc>
          <w:tcPr>
            <w:tcW w:w="960" w:type="dxa"/>
            <w:gridSpan w:val="3"/>
          </w:tcPr>
          <w:p w:rsidR="004F505B" w:rsidRPr="00F17EF6" w:rsidRDefault="004F505B" w:rsidP="00C07AF6">
            <w:pPr>
              <w:rPr>
                <w:sz w:val="22"/>
                <w:szCs w:val="22"/>
              </w:rPr>
            </w:pPr>
            <w:r w:rsidRPr="00F17EF6">
              <w:rPr>
                <w:sz w:val="22"/>
                <w:szCs w:val="22"/>
              </w:rPr>
              <w:t>0,0</w:t>
            </w:r>
          </w:p>
        </w:tc>
        <w:tc>
          <w:tcPr>
            <w:tcW w:w="1045" w:type="dxa"/>
            <w:gridSpan w:val="6"/>
          </w:tcPr>
          <w:p w:rsidR="004F505B" w:rsidRPr="00F17EF6" w:rsidRDefault="004F505B" w:rsidP="00C07AF6">
            <w:pPr>
              <w:rPr>
                <w:sz w:val="22"/>
                <w:szCs w:val="22"/>
              </w:rPr>
            </w:pPr>
            <w:r w:rsidRPr="00F17EF6">
              <w:rPr>
                <w:sz w:val="22"/>
                <w:szCs w:val="22"/>
              </w:rPr>
              <w:t>0,0</w:t>
            </w:r>
          </w:p>
        </w:tc>
        <w:tc>
          <w:tcPr>
            <w:tcW w:w="1276" w:type="dxa"/>
          </w:tcPr>
          <w:p w:rsidR="004F505B" w:rsidRPr="00F17EF6" w:rsidRDefault="004F505B" w:rsidP="00C07AF6">
            <w:pPr>
              <w:rPr>
                <w:sz w:val="22"/>
                <w:szCs w:val="22"/>
              </w:rPr>
            </w:pPr>
          </w:p>
        </w:tc>
      </w:tr>
      <w:tr w:rsidR="004F505B" w:rsidRPr="00F17EF6" w:rsidTr="00C07AF6">
        <w:trPr>
          <w:gridAfter w:val="7"/>
          <w:wAfter w:w="8932" w:type="dxa"/>
          <w:trHeight w:val="169"/>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autoSpaceDE w:val="0"/>
              <w:autoSpaceDN w:val="0"/>
              <w:adjustRightInd w:val="0"/>
              <w:jc w:val="both"/>
              <w:rPr>
                <w:sz w:val="22"/>
                <w:szCs w:val="22"/>
              </w:rPr>
            </w:pPr>
          </w:p>
        </w:tc>
        <w:tc>
          <w:tcPr>
            <w:tcW w:w="1654" w:type="dxa"/>
            <w:vMerge/>
          </w:tcPr>
          <w:p w:rsidR="004F505B" w:rsidRPr="00F17EF6" w:rsidRDefault="004F505B" w:rsidP="00C07AF6">
            <w:pPr>
              <w:autoSpaceDE w:val="0"/>
              <w:autoSpaceDN w:val="0"/>
              <w:adjustRightInd w:val="0"/>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Бюджет Пензенской области</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4,2</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38" w:type="dxa"/>
          </w:tcPr>
          <w:p w:rsidR="004F505B" w:rsidRPr="00F17EF6" w:rsidRDefault="004F505B" w:rsidP="00C07AF6">
            <w:pPr>
              <w:rPr>
                <w:sz w:val="22"/>
                <w:szCs w:val="22"/>
              </w:rPr>
            </w:pPr>
            <w:r w:rsidRPr="00F17EF6">
              <w:rPr>
                <w:sz w:val="22"/>
                <w:szCs w:val="22"/>
              </w:rPr>
              <w:t>0,0</w:t>
            </w:r>
          </w:p>
        </w:tc>
        <w:tc>
          <w:tcPr>
            <w:tcW w:w="980" w:type="dxa"/>
            <w:gridSpan w:val="2"/>
          </w:tcPr>
          <w:p w:rsidR="004F505B" w:rsidRPr="00F17EF6" w:rsidRDefault="004F505B" w:rsidP="00C07AF6">
            <w:pPr>
              <w:rPr>
                <w:sz w:val="22"/>
                <w:szCs w:val="22"/>
              </w:rPr>
            </w:pPr>
            <w:r w:rsidRPr="00F17EF6">
              <w:rPr>
                <w:sz w:val="22"/>
                <w:szCs w:val="22"/>
              </w:rPr>
              <w:t>0,0</w:t>
            </w:r>
          </w:p>
        </w:tc>
        <w:tc>
          <w:tcPr>
            <w:tcW w:w="960" w:type="dxa"/>
            <w:gridSpan w:val="3"/>
          </w:tcPr>
          <w:p w:rsidR="004F505B" w:rsidRPr="00F17EF6" w:rsidRDefault="004F505B" w:rsidP="00C07AF6">
            <w:pPr>
              <w:rPr>
                <w:sz w:val="22"/>
                <w:szCs w:val="22"/>
              </w:rPr>
            </w:pPr>
            <w:r w:rsidRPr="00F17EF6">
              <w:rPr>
                <w:sz w:val="22"/>
                <w:szCs w:val="22"/>
              </w:rPr>
              <w:t>0,0</w:t>
            </w:r>
          </w:p>
        </w:tc>
        <w:tc>
          <w:tcPr>
            <w:tcW w:w="1045" w:type="dxa"/>
            <w:gridSpan w:val="6"/>
          </w:tcPr>
          <w:p w:rsidR="004F505B" w:rsidRPr="00F17EF6" w:rsidRDefault="004F505B" w:rsidP="00C07AF6">
            <w:pPr>
              <w:rPr>
                <w:sz w:val="22"/>
                <w:szCs w:val="22"/>
              </w:rPr>
            </w:pPr>
            <w:r w:rsidRPr="00F17EF6">
              <w:rPr>
                <w:sz w:val="22"/>
                <w:szCs w:val="22"/>
              </w:rPr>
              <w:t>0,0</w:t>
            </w:r>
          </w:p>
        </w:tc>
        <w:tc>
          <w:tcPr>
            <w:tcW w:w="1276" w:type="dxa"/>
          </w:tcPr>
          <w:p w:rsidR="004F505B" w:rsidRPr="00F17EF6" w:rsidRDefault="004F505B" w:rsidP="00C07AF6">
            <w:pPr>
              <w:rPr>
                <w:sz w:val="22"/>
                <w:szCs w:val="22"/>
              </w:rPr>
            </w:pPr>
          </w:p>
        </w:tc>
      </w:tr>
      <w:tr w:rsidR="004F505B" w:rsidRPr="00F17EF6" w:rsidTr="00C07AF6">
        <w:trPr>
          <w:gridAfter w:val="7"/>
          <w:wAfter w:w="8932" w:type="dxa"/>
          <w:trHeight w:val="272"/>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autoSpaceDE w:val="0"/>
              <w:autoSpaceDN w:val="0"/>
              <w:adjustRightInd w:val="0"/>
              <w:jc w:val="both"/>
              <w:rPr>
                <w:sz w:val="22"/>
                <w:szCs w:val="22"/>
              </w:rPr>
            </w:pPr>
          </w:p>
        </w:tc>
        <w:tc>
          <w:tcPr>
            <w:tcW w:w="1654" w:type="dxa"/>
            <w:vMerge/>
          </w:tcPr>
          <w:p w:rsidR="004F505B" w:rsidRPr="00F17EF6" w:rsidRDefault="004F505B" w:rsidP="00C07AF6">
            <w:pPr>
              <w:autoSpaceDE w:val="0"/>
              <w:autoSpaceDN w:val="0"/>
              <w:adjustRightInd w:val="0"/>
              <w:rPr>
                <w:sz w:val="22"/>
                <w:szCs w:val="22"/>
              </w:rPr>
            </w:pPr>
          </w:p>
        </w:tc>
        <w:tc>
          <w:tcPr>
            <w:tcW w:w="4614" w:type="dxa"/>
            <w:gridSpan w:val="3"/>
          </w:tcPr>
          <w:p w:rsidR="004F505B" w:rsidRPr="00F17EF6" w:rsidRDefault="004F505B" w:rsidP="00C07AF6">
            <w:pPr>
              <w:autoSpaceDE w:val="0"/>
              <w:autoSpaceDN w:val="0"/>
              <w:jc w:val="center"/>
              <w:rPr>
                <w:sz w:val="22"/>
                <w:szCs w:val="22"/>
              </w:rPr>
            </w:pPr>
            <w:r w:rsidRPr="00F17EF6">
              <w:rPr>
                <w:sz w:val="22"/>
                <w:szCs w:val="22"/>
              </w:rPr>
              <w:t>иные источники</w:t>
            </w:r>
          </w:p>
        </w:tc>
        <w:tc>
          <w:tcPr>
            <w:tcW w:w="83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979"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38" w:type="dxa"/>
          </w:tcPr>
          <w:p w:rsidR="004F505B" w:rsidRPr="00F17EF6" w:rsidRDefault="004F505B" w:rsidP="00C07AF6">
            <w:pPr>
              <w:rPr>
                <w:sz w:val="22"/>
                <w:szCs w:val="22"/>
              </w:rPr>
            </w:pPr>
            <w:r w:rsidRPr="00F17EF6">
              <w:rPr>
                <w:sz w:val="22"/>
                <w:szCs w:val="22"/>
              </w:rPr>
              <w:t>0,0</w:t>
            </w:r>
          </w:p>
        </w:tc>
        <w:tc>
          <w:tcPr>
            <w:tcW w:w="980" w:type="dxa"/>
            <w:gridSpan w:val="2"/>
          </w:tcPr>
          <w:p w:rsidR="004F505B" w:rsidRPr="00F17EF6" w:rsidRDefault="004F505B" w:rsidP="00C07AF6">
            <w:pPr>
              <w:rPr>
                <w:sz w:val="22"/>
                <w:szCs w:val="22"/>
              </w:rPr>
            </w:pPr>
            <w:r w:rsidRPr="00F17EF6">
              <w:rPr>
                <w:sz w:val="22"/>
                <w:szCs w:val="22"/>
              </w:rPr>
              <w:t>0,0</w:t>
            </w:r>
          </w:p>
        </w:tc>
        <w:tc>
          <w:tcPr>
            <w:tcW w:w="960" w:type="dxa"/>
            <w:gridSpan w:val="3"/>
          </w:tcPr>
          <w:p w:rsidR="004F505B" w:rsidRPr="00F17EF6" w:rsidRDefault="004F505B" w:rsidP="00C07AF6">
            <w:pPr>
              <w:rPr>
                <w:sz w:val="22"/>
                <w:szCs w:val="22"/>
              </w:rPr>
            </w:pPr>
            <w:r w:rsidRPr="00F17EF6">
              <w:rPr>
                <w:sz w:val="22"/>
                <w:szCs w:val="22"/>
              </w:rPr>
              <w:t>0,0</w:t>
            </w:r>
          </w:p>
        </w:tc>
        <w:tc>
          <w:tcPr>
            <w:tcW w:w="1045" w:type="dxa"/>
            <w:gridSpan w:val="6"/>
          </w:tcPr>
          <w:p w:rsidR="004F505B" w:rsidRPr="00F17EF6" w:rsidRDefault="004F505B" w:rsidP="00C07AF6">
            <w:pPr>
              <w:rPr>
                <w:sz w:val="22"/>
                <w:szCs w:val="22"/>
              </w:rPr>
            </w:pPr>
            <w:r w:rsidRPr="00F17EF6">
              <w:rPr>
                <w:sz w:val="22"/>
                <w:szCs w:val="22"/>
              </w:rPr>
              <w:t>0,0</w:t>
            </w:r>
          </w:p>
        </w:tc>
        <w:tc>
          <w:tcPr>
            <w:tcW w:w="1276" w:type="dxa"/>
          </w:tcPr>
          <w:p w:rsidR="004F505B" w:rsidRPr="00F17EF6" w:rsidRDefault="004F505B" w:rsidP="00C07AF6">
            <w:pPr>
              <w:rPr>
                <w:sz w:val="22"/>
                <w:szCs w:val="22"/>
              </w:rPr>
            </w:pPr>
          </w:p>
        </w:tc>
      </w:tr>
      <w:tr w:rsidR="004F505B" w:rsidRPr="00F17EF6" w:rsidTr="00C07AF6">
        <w:trPr>
          <w:gridAfter w:val="7"/>
          <w:wAfter w:w="8932" w:type="dxa"/>
          <w:trHeight w:val="1024"/>
        </w:trPr>
        <w:tc>
          <w:tcPr>
            <w:tcW w:w="634" w:type="dxa"/>
            <w:vMerge w:val="restart"/>
          </w:tcPr>
          <w:p w:rsidR="004F505B" w:rsidRPr="00F17EF6" w:rsidRDefault="004F505B" w:rsidP="00C07AF6">
            <w:pPr>
              <w:widowControl/>
              <w:spacing w:line="360" w:lineRule="atLeast"/>
              <w:jc w:val="both"/>
              <w:rPr>
                <w:sz w:val="22"/>
                <w:szCs w:val="22"/>
              </w:rPr>
            </w:pPr>
          </w:p>
          <w:p w:rsidR="004F505B" w:rsidRPr="00F17EF6" w:rsidRDefault="004F505B" w:rsidP="00C07AF6">
            <w:pPr>
              <w:widowControl/>
              <w:spacing w:line="360" w:lineRule="atLeast"/>
              <w:jc w:val="both"/>
              <w:rPr>
                <w:sz w:val="22"/>
                <w:szCs w:val="22"/>
              </w:rPr>
            </w:pPr>
            <w:r w:rsidRPr="00F17EF6">
              <w:rPr>
                <w:sz w:val="22"/>
                <w:szCs w:val="22"/>
              </w:rPr>
              <w:t>4.5</w:t>
            </w:r>
          </w:p>
        </w:tc>
        <w:tc>
          <w:tcPr>
            <w:tcW w:w="1128" w:type="dxa"/>
            <w:vMerge w:val="restart"/>
          </w:tcPr>
          <w:p w:rsidR="004F505B" w:rsidRPr="00F17EF6" w:rsidRDefault="004F505B" w:rsidP="00C07AF6">
            <w:pPr>
              <w:autoSpaceDE w:val="0"/>
              <w:autoSpaceDN w:val="0"/>
              <w:adjustRightInd w:val="0"/>
              <w:jc w:val="both"/>
              <w:rPr>
                <w:b/>
                <w:sz w:val="22"/>
                <w:szCs w:val="22"/>
              </w:rPr>
            </w:pPr>
            <w:r w:rsidRPr="00F17EF6">
              <w:rPr>
                <w:b/>
                <w:sz w:val="22"/>
                <w:szCs w:val="22"/>
              </w:rPr>
              <w:t>Развитие библиотечного дела</w:t>
            </w:r>
          </w:p>
        </w:tc>
        <w:tc>
          <w:tcPr>
            <w:tcW w:w="1701" w:type="dxa"/>
            <w:gridSpan w:val="2"/>
            <w:vMerge w:val="restart"/>
          </w:tcPr>
          <w:p w:rsidR="004F505B" w:rsidRPr="00F17EF6" w:rsidRDefault="004F505B" w:rsidP="00C07AF6">
            <w:pPr>
              <w:autoSpaceDE w:val="0"/>
              <w:autoSpaceDN w:val="0"/>
              <w:adjustRightInd w:val="0"/>
              <w:rPr>
                <w:sz w:val="22"/>
                <w:szCs w:val="22"/>
              </w:rPr>
            </w:pPr>
            <w:r w:rsidRPr="00F17EF6">
              <w:rPr>
                <w:b/>
                <w:sz w:val="22"/>
                <w:szCs w:val="22"/>
              </w:rPr>
              <w:t xml:space="preserve">МБУК «МЦРБ </w:t>
            </w:r>
            <w:proofErr w:type="spellStart"/>
            <w:r w:rsidRPr="00F17EF6">
              <w:rPr>
                <w:b/>
                <w:sz w:val="22"/>
                <w:szCs w:val="22"/>
              </w:rPr>
              <w:t>Камешкирского</w:t>
            </w:r>
            <w:proofErr w:type="spellEnd"/>
            <w:r w:rsidRPr="00F17EF6">
              <w:rPr>
                <w:b/>
                <w:sz w:val="22"/>
                <w:szCs w:val="22"/>
              </w:rPr>
              <w:t xml:space="preserve"> района</w:t>
            </w:r>
          </w:p>
        </w:tc>
        <w:tc>
          <w:tcPr>
            <w:tcW w:w="4536" w:type="dxa"/>
          </w:tcPr>
          <w:p w:rsidR="004F505B" w:rsidRPr="00F17EF6" w:rsidRDefault="004F505B" w:rsidP="00C07AF6">
            <w:pPr>
              <w:autoSpaceDE w:val="0"/>
              <w:autoSpaceDN w:val="0"/>
              <w:jc w:val="center"/>
              <w:rPr>
                <w:sz w:val="22"/>
                <w:szCs w:val="22"/>
              </w:rPr>
            </w:pPr>
            <w:r w:rsidRPr="00F17EF6">
              <w:rPr>
                <w:sz w:val="22"/>
                <w:szCs w:val="22"/>
              </w:rPr>
              <w:t>Всего в том числе:</w:t>
            </w:r>
          </w:p>
        </w:tc>
        <w:tc>
          <w:tcPr>
            <w:tcW w:w="851" w:type="dxa"/>
            <w:gridSpan w:val="2"/>
          </w:tcPr>
          <w:p w:rsidR="004F505B" w:rsidRPr="00F17EF6" w:rsidRDefault="004F505B" w:rsidP="00C07AF6">
            <w:pPr>
              <w:autoSpaceDE w:val="0"/>
              <w:autoSpaceDN w:val="0"/>
              <w:adjustRightInd w:val="0"/>
              <w:rPr>
                <w:b/>
                <w:sz w:val="22"/>
                <w:szCs w:val="22"/>
              </w:rPr>
            </w:pPr>
            <w:r w:rsidRPr="00F17EF6">
              <w:rPr>
                <w:b/>
                <w:sz w:val="22"/>
                <w:szCs w:val="22"/>
              </w:rPr>
              <w:t>0,00</w:t>
            </w:r>
          </w:p>
        </w:tc>
        <w:tc>
          <w:tcPr>
            <w:tcW w:w="992" w:type="dxa"/>
            <w:gridSpan w:val="2"/>
          </w:tcPr>
          <w:p w:rsidR="004F505B" w:rsidRPr="00F17EF6" w:rsidRDefault="004F505B" w:rsidP="00C07AF6">
            <w:pPr>
              <w:autoSpaceDE w:val="0"/>
              <w:autoSpaceDN w:val="0"/>
              <w:adjustRightInd w:val="0"/>
              <w:rPr>
                <w:b/>
                <w:sz w:val="22"/>
                <w:szCs w:val="22"/>
              </w:rPr>
            </w:pPr>
            <w:r w:rsidRPr="00F17EF6">
              <w:rPr>
                <w:b/>
                <w:sz w:val="22"/>
                <w:szCs w:val="22"/>
              </w:rPr>
              <w:t>0,0</w:t>
            </w:r>
          </w:p>
        </w:tc>
        <w:tc>
          <w:tcPr>
            <w:tcW w:w="851" w:type="dxa"/>
            <w:gridSpan w:val="3"/>
          </w:tcPr>
          <w:p w:rsidR="004F505B" w:rsidRPr="00F17EF6" w:rsidRDefault="004F505B" w:rsidP="00C07AF6">
            <w:pPr>
              <w:autoSpaceDE w:val="0"/>
              <w:autoSpaceDN w:val="0"/>
              <w:adjustRightInd w:val="0"/>
              <w:rPr>
                <w:b/>
                <w:sz w:val="22"/>
                <w:szCs w:val="22"/>
              </w:rPr>
            </w:pPr>
            <w:r w:rsidRPr="00F17EF6">
              <w:rPr>
                <w:b/>
                <w:sz w:val="22"/>
                <w:szCs w:val="22"/>
              </w:rPr>
              <w:t>57,14</w:t>
            </w:r>
          </w:p>
        </w:tc>
        <w:tc>
          <w:tcPr>
            <w:tcW w:w="992" w:type="dxa"/>
            <w:gridSpan w:val="2"/>
          </w:tcPr>
          <w:p w:rsidR="004F505B" w:rsidRPr="00F17EF6" w:rsidRDefault="004F505B" w:rsidP="00C07AF6">
            <w:pPr>
              <w:autoSpaceDE w:val="0"/>
              <w:autoSpaceDN w:val="0"/>
              <w:adjustRightInd w:val="0"/>
              <w:rPr>
                <w:b/>
                <w:sz w:val="22"/>
                <w:szCs w:val="22"/>
              </w:rPr>
            </w:pPr>
            <w:r w:rsidRPr="00F17EF6">
              <w:rPr>
                <w:b/>
                <w:sz w:val="22"/>
                <w:szCs w:val="22"/>
              </w:rPr>
              <w:t>56,56</w:t>
            </w:r>
          </w:p>
        </w:tc>
        <w:tc>
          <w:tcPr>
            <w:tcW w:w="992" w:type="dxa"/>
            <w:gridSpan w:val="4"/>
          </w:tcPr>
          <w:p w:rsidR="004F505B" w:rsidRPr="00B56B2A" w:rsidRDefault="004F505B" w:rsidP="00C07AF6">
            <w:pPr>
              <w:autoSpaceDE w:val="0"/>
              <w:autoSpaceDN w:val="0"/>
              <w:adjustRightInd w:val="0"/>
              <w:rPr>
                <w:b/>
                <w:sz w:val="22"/>
                <w:szCs w:val="22"/>
                <w:lang w:val="en-US"/>
              </w:rPr>
            </w:pPr>
            <w:r w:rsidRPr="00B56B2A">
              <w:rPr>
                <w:b/>
                <w:sz w:val="22"/>
                <w:szCs w:val="22"/>
              </w:rPr>
              <w:t>52,64</w:t>
            </w:r>
          </w:p>
        </w:tc>
        <w:tc>
          <w:tcPr>
            <w:tcW w:w="994" w:type="dxa"/>
            <w:gridSpan w:val="4"/>
          </w:tcPr>
          <w:p w:rsidR="004F505B" w:rsidRPr="00B1020B" w:rsidRDefault="004F505B" w:rsidP="00C07AF6">
            <w:pPr>
              <w:autoSpaceDE w:val="0"/>
              <w:autoSpaceDN w:val="0"/>
              <w:adjustRightInd w:val="0"/>
              <w:rPr>
                <w:b/>
                <w:sz w:val="22"/>
                <w:szCs w:val="22"/>
              </w:rPr>
            </w:pPr>
            <w:r>
              <w:rPr>
                <w:b/>
                <w:sz w:val="22"/>
                <w:szCs w:val="22"/>
                <w:lang w:val="en-US"/>
              </w:rPr>
              <w:t>46.4</w:t>
            </w:r>
            <w:r>
              <w:rPr>
                <w:b/>
                <w:sz w:val="22"/>
                <w:szCs w:val="22"/>
              </w:rPr>
              <w:t>77</w:t>
            </w:r>
          </w:p>
        </w:tc>
        <w:tc>
          <w:tcPr>
            <w:tcW w:w="1276" w:type="dxa"/>
          </w:tcPr>
          <w:p w:rsidR="004F505B" w:rsidRPr="00F17EF6" w:rsidRDefault="004F505B" w:rsidP="00C07AF6">
            <w:pPr>
              <w:autoSpaceDE w:val="0"/>
              <w:autoSpaceDN w:val="0"/>
              <w:adjustRightInd w:val="0"/>
              <w:rPr>
                <w:b/>
                <w:sz w:val="22"/>
                <w:szCs w:val="22"/>
              </w:rPr>
            </w:pPr>
          </w:p>
        </w:tc>
      </w:tr>
      <w:tr w:rsidR="004F505B" w:rsidRPr="00F17EF6" w:rsidTr="00C07AF6">
        <w:trPr>
          <w:gridAfter w:val="7"/>
          <w:wAfter w:w="8932" w:type="dxa"/>
          <w:trHeight w:val="509"/>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autoSpaceDE w:val="0"/>
              <w:autoSpaceDN w:val="0"/>
              <w:adjustRightInd w:val="0"/>
              <w:jc w:val="both"/>
              <w:rPr>
                <w:b/>
                <w:sz w:val="22"/>
                <w:szCs w:val="22"/>
              </w:rPr>
            </w:pPr>
          </w:p>
        </w:tc>
        <w:tc>
          <w:tcPr>
            <w:tcW w:w="1701" w:type="dxa"/>
            <w:gridSpan w:val="2"/>
            <w:vMerge/>
          </w:tcPr>
          <w:p w:rsidR="004F505B" w:rsidRPr="00F17EF6" w:rsidRDefault="004F505B" w:rsidP="00C07AF6">
            <w:pPr>
              <w:autoSpaceDE w:val="0"/>
              <w:autoSpaceDN w:val="0"/>
              <w:adjustRightInd w:val="0"/>
              <w:rPr>
                <w:b/>
                <w:sz w:val="22"/>
                <w:szCs w:val="22"/>
              </w:rPr>
            </w:pPr>
          </w:p>
        </w:tc>
        <w:tc>
          <w:tcPr>
            <w:tcW w:w="4536" w:type="dxa"/>
          </w:tcPr>
          <w:p w:rsidR="004F505B" w:rsidRPr="00F17EF6" w:rsidRDefault="004F505B" w:rsidP="00C07AF6">
            <w:pPr>
              <w:autoSpaceDE w:val="0"/>
              <w:autoSpaceDN w:val="0"/>
              <w:jc w:val="center"/>
              <w:rPr>
                <w:sz w:val="22"/>
                <w:szCs w:val="22"/>
              </w:rPr>
            </w:pPr>
            <w:r w:rsidRPr="00F17EF6">
              <w:rPr>
                <w:sz w:val="22"/>
                <w:szCs w:val="22"/>
              </w:rPr>
              <w:t xml:space="preserve">бюджеты муниципальных образований </w:t>
            </w:r>
            <w:proofErr w:type="spellStart"/>
            <w:r w:rsidRPr="00F17EF6">
              <w:rPr>
                <w:sz w:val="22"/>
                <w:szCs w:val="22"/>
              </w:rPr>
              <w:t>Камешкирского</w:t>
            </w:r>
            <w:proofErr w:type="spellEnd"/>
            <w:r w:rsidRPr="00F17EF6">
              <w:rPr>
                <w:sz w:val="22"/>
                <w:szCs w:val="22"/>
              </w:rPr>
              <w:t xml:space="preserve"> района Пензенской области</w:t>
            </w:r>
          </w:p>
        </w:tc>
        <w:tc>
          <w:tcPr>
            <w:tcW w:w="851"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992"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51" w:type="dxa"/>
            <w:gridSpan w:val="3"/>
          </w:tcPr>
          <w:p w:rsidR="004F505B" w:rsidRPr="00F17EF6" w:rsidRDefault="004F505B" w:rsidP="00C07AF6">
            <w:pPr>
              <w:rPr>
                <w:sz w:val="22"/>
                <w:szCs w:val="22"/>
              </w:rPr>
            </w:pPr>
            <w:r w:rsidRPr="00F17EF6">
              <w:rPr>
                <w:sz w:val="22"/>
                <w:szCs w:val="22"/>
              </w:rPr>
              <w:t>0,0</w:t>
            </w:r>
          </w:p>
        </w:tc>
        <w:tc>
          <w:tcPr>
            <w:tcW w:w="1136" w:type="dxa"/>
            <w:gridSpan w:val="3"/>
          </w:tcPr>
          <w:p w:rsidR="004F505B" w:rsidRPr="00B56B2A" w:rsidRDefault="004F505B" w:rsidP="00C07AF6">
            <w:pPr>
              <w:rPr>
                <w:sz w:val="22"/>
                <w:szCs w:val="22"/>
              </w:rPr>
            </w:pPr>
            <w:r w:rsidRPr="00B56B2A">
              <w:rPr>
                <w:sz w:val="22"/>
                <w:szCs w:val="22"/>
              </w:rPr>
              <w:t>0,0</w:t>
            </w:r>
          </w:p>
        </w:tc>
        <w:tc>
          <w:tcPr>
            <w:tcW w:w="958" w:type="dxa"/>
            <w:gridSpan w:val="4"/>
          </w:tcPr>
          <w:p w:rsidR="004F505B" w:rsidRPr="00B56B2A" w:rsidRDefault="004F505B" w:rsidP="00C07AF6">
            <w:pPr>
              <w:rPr>
                <w:sz w:val="22"/>
                <w:szCs w:val="22"/>
              </w:rPr>
            </w:pPr>
            <w:r w:rsidRPr="00B56B2A">
              <w:rPr>
                <w:sz w:val="22"/>
                <w:szCs w:val="22"/>
              </w:rPr>
              <w:t>0,0</w:t>
            </w:r>
          </w:p>
        </w:tc>
        <w:tc>
          <w:tcPr>
            <w:tcW w:w="884" w:type="dxa"/>
            <w:gridSpan w:val="3"/>
          </w:tcPr>
          <w:p w:rsidR="004F505B" w:rsidRPr="00B56B2A" w:rsidRDefault="004F505B" w:rsidP="00C07AF6">
            <w:pPr>
              <w:rPr>
                <w:sz w:val="22"/>
                <w:szCs w:val="22"/>
              </w:rPr>
            </w:pPr>
            <w:r w:rsidRPr="00B56B2A">
              <w:rPr>
                <w:sz w:val="22"/>
                <w:szCs w:val="22"/>
              </w:rPr>
              <w:t>0,0</w:t>
            </w:r>
          </w:p>
        </w:tc>
        <w:tc>
          <w:tcPr>
            <w:tcW w:w="1276" w:type="dxa"/>
          </w:tcPr>
          <w:p w:rsidR="004F505B" w:rsidRPr="00F17EF6" w:rsidRDefault="004F505B" w:rsidP="00C07AF6">
            <w:pPr>
              <w:rPr>
                <w:sz w:val="22"/>
                <w:szCs w:val="22"/>
              </w:rPr>
            </w:pPr>
          </w:p>
        </w:tc>
      </w:tr>
      <w:tr w:rsidR="004F505B" w:rsidRPr="00F17EF6" w:rsidTr="00C07AF6">
        <w:trPr>
          <w:gridAfter w:val="7"/>
          <w:wAfter w:w="8932" w:type="dxa"/>
          <w:trHeight w:val="1418"/>
        </w:trPr>
        <w:tc>
          <w:tcPr>
            <w:tcW w:w="634" w:type="dxa"/>
            <w:vMerge w:val="restart"/>
            <w:tcBorders>
              <w:bottom w:val="single" w:sz="4" w:space="0" w:color="auto"/>
            </w:tcBorders>
          </w:tcPr>
          <w:p w:rsidR="004F505B" w:rsidRPr="00F17EF6" w:rsidRDefault="004F505B" w:rsidP="00C07AF6">
            <w:pPr>
              <w:spacing w:line="360" w:lineRule="atLeast"/>
              <w:jc w:val="both"/>
              <w:rPr>
                <w:sz w:val="22"/>
                <w:szCs w:val="22"/>
              </w:rPr>
            </w:pPr>
            <w:r w:rsidRPr="00F17EF6">
              <w:rPr>
                <w:sz w:val="22"/>
                <w:szCs w:val="22"/>
              </w:rPr>
              <w:t>4.5.1</w:t>
            </w:r>
          </w:p>
        </w:tc>
        <w:tc>
          <w:tcPr>
            <w:tcW w:w="1128" w:type="dxa"/>
            <w:vMerge w:val="restart"/>
            <w:tcBorders>
              <w:bottom w:val="single" w:sz="4" w:space="0" w:color="auto"/>
            </w:tcBorders>
          </w:tcPr>
          <w:p w:rsidR="004F505B" w:rsidRPr="00F17EF6" w:rsidRDefault="004F505B" w:rsidP="00C07AF6">
            <w:pPr>
              <w:autoSpaceDE w:val="0"/>
              <w:autoSpaceDN w:val="0"/>
              <w:adjustRightInd w:val="0"/>
              <w:jc w:val="both"/>
              <w:rPr>
                <w:b/>
                <w:sz w:val="18"/>
                <w:szCs w:val="18"/>
              </w:rPr>
            </w:pPr>
            <w:r w:rsidRPr="00F17EF6">
              <w:rPr>
                <w:b/>
                <w:sz w:val="18"/>
                <w:szCs w:val="18"/>
              </w:rPr>
              <w:t xml:space="preserve">Государственная поддержка отрасли культуры за счет средств резервного фонда Правительства Российской </w:t>
            </w:r>
            <w:r w:rsidRPr="00F17EF6">
              <w:rPr>
                <w:b/>
                <w:sz w:val="18"/>
                <w:szCs w:val="18"/>
              </w:rPr>
              <w:lastRenderedPageBreak/>
              <w:t>Федерации (модернизация библиотек в части комплектования книжных фондов библиотек)</w:t>
            </w:r>
          </w:p>
        </w:tc>
        <w:tc>
          <w:tcPr>
            <w:tcW w:w="1701" w:type="dxa"/>
            <w:gridSpan w:val="2"/>
            <w:vMerge w:val="restart"/>
            <w:tcBorders>
              <w:bottom w:val="single" w:sz="4" w:space="0" w:color="auto"/>
            </w:tcBorders>
          </w:tcPr>
          <w:p w:rsidR="004F505B" w:rsidRPr="00F17EF6" w:rsidRDefault="004F505B" w:rsidP="00C07AF6">
            <w:pPr>
              <w:autoSpaceDE w:val="0"/>
              <w:autoSpaceDN w:val="0"/>
              <w:adjustRightInd w:val="0"/>
              <w:rPr>
                <w:b/>
                <w:sz w:val="22"/>
                <w:szCs w:val="22"/>
              </w:rPr>
            </w:pPr>
          </w:p>
        </w:tc>
        <w:tc>
          <w:tcPr>
            <w:tcW w:w="4536" w:type="dxa"/>
            <w:tcBorders>
              <w:bottom w:val="single" w:sz="4" w:space="0" w:color="auto"/>
            </w:tcBorders>
          </w:tcPr>
          <w:p w:rsidR="004F505B" w:rsidRPr="00F17EF6" w:rsidRDefault="004F505B" w:rsidP="00C07AF6">
            <w:pPr>
              <w:autoSpaceDE w:val="0"/>
              <w:autoSpaceDN w:val="0"/>
              <w:jc w:val="center"/>
              <w:rPr>
                <w:sz w:val="22"/>
                <w:szCs w:val="22"/>
              </w:rPr>
            </w:pPr>
            <w:r w:rsidRPr="00F17EF6">
              <w:rPr>
                <w:sz w:val="22"/>
                <w:szCs w:val="22"/>
              </w:rPr>
              <w:t>федеральный бюджет</w:t>
            </w:r>
          </w:p>
        </w:tc>
        <w:tc>
          <w:tcPr>
            <w:tcW w:w="851" w:type="dxa"/>
            <w:gridSpan w:val="2"/>
            <w:tcBorders>
              <w:bottom w:val="single" w:sz="4" w:space="0" w:color="auto"/>
            </w:tcBorders>
          </w:tcPr>
          <w:p w:rsidR="004F505B" w:rsidRPr="00F17EF6" w:rsidRDefault="004F505B" w:rsidP="00C07AF6">
            <w:pPr>
              <w:autoSpaceDE w:val="0"/>
              <w:autoSpaceDN w:val="0"/>
              <w:adjustRightInd w:val="0"/>
              <w:rPr>
                <w:sz w:val="22"/>
                <w:szCs w:val="22"/>
              </w:rPr>
            </w:pPr>
            <w:r w:rsidRPr="00F17EF6">
              <w:rPr>
                <w:sz w:val="22"/>
                <w:szCs w:val="22"/>
              </w:rPr>
              <w:t>0,0</w:t>
            </w:r>
          </w:p>
        </w:tc>
        <w:tc>
          <w:tcPr>
            <w:tcW w:w="992" w:type="dxa"/>
            <w:gridSpan w:val="2"/>
            <w:tcBorders>
              <w:bottom w:val="single" w:sz="4" w:space="0" w:color="auto"/>
            </w:tcBorders>
          </w:tcPr>
          <w:p w:rsidR="004F505B" w:rsidRPr="00F17EF6" w:rsidRDefault="004F505B" w:rsidP="00C07AF6">
            <w:pPr>
              <w:autoSpaceDE w:val="0"/>
              <w:autoSpaceDN w:val="0"/>
              <w:adjustRightInd w:val="0"/>
              <w:rPr>
                <w:sz w:val="22"/>
                <w:szCs w:val="22"/>
              </w:rPr>
            </w:pPr>
            <w:r w:rsidRPr="00F17EF6">
              <w:rPr>
                <w:sz w:val="22"/>
                <w:szCs w:val="22"/>
              </w:rPr>
              <w:t>0,0</w:t>
            </w:r>
          </w:p>
        </w:tc>
        <w:tc>
          <w:tcPr>
            <w:tcW w:w="851" w:type="dxa"/>
            <w:gridSpan w:val="3"/>
            <w:tcBorders>
              <w:bottom w:val="single" w:sz="4" w:space="0" w:color="auto"/>
            </w:tcBorders>
          </w:tcPr>
          <w:p w:rsidR="004F505B" w:rsidRPr="00F17EF6" w:rsidRDefault="004F505B" w:rsidP="00C07AF6">
            <w:pPr>
              <w:rPr>
                <w:sz w:val="22"/>
                <w:szCs w:val="22"/>
              </w:rPr>
            </w:pPr>
            <w:r w:rsidRPr="00F17EF6">
              <w:rPr>
                <w:sz w:val="22"/>
                <w:szCs w:val="22"/>
              </w:rPr>
              <w:t>52,57</w:t>
            </w:r>
          </w:p>
        </w:tc>
        <w:tc>
          <w:tcPr>
            <w:tcW w:w="1136" w:type="dxa"/>
            <w:gridSpan w:val="3"/>
            <w:tcBorders>
              <w:bottom w:val="single" w:sz="4" w:space="0" w:color="auto"/>
            </w:tcBorders>
          </w:tcPr>
          <w:p w:rsidR="004F505B" w:rsidRPr="00B56B2A" w:rsidRDefault="004F505B" w:rsidP="00C07AF6">
            <w:pPr>
              <w:rPr>
                <w:sz w:val="22"/>
                <w:szCs w:val="22"/>
              </w:rPr>
            </w:pPr>
            <w:r w:rsidRPr="00B56B2A">
              <w:rPr>
                <w:sz w:val="22"/>
                <w:szCs w:val="22"/>
              </w:rPr>
              <w:t>0,0</w:t>
            </w:r>
          </w:p>
        </w:tc>
        <w:tc>
          <w:tcPr>
            <w:tcW w:w="958" w:type="dxa"/>
            <w:gridSpan w:val="4"/>
            <w:tcBorders>
              <w:bottom w:val="single" w:sz="4" w:space="0" w:color="auto"/>
            </w:tcBorders>
          </w:tcPr>
          <w:p w:rsidR="004F505B" w:rsidRPr="00B56B2A" w:rsidRDefault="004F505B" w:rsidP="00C07AF6">
            <w:pPr>
              <w:rPr>
                <w:sz w:val="22"/>
                <w:szCs w:val="22"/>
                <w:lang w:val="en-US"/>
              </w:rPr>
            </w:pPr>
            <w:r w:rsidRPr="00B56B2A">
              <w:rPr>
                <w:sz w:val="22"/>
                <w:szCs w:val="22"/>
              </w:rPr>
              <w:t>0,0</w:t>
            </w:r>
          </w:p>
        </w:tc>
        <w:tc>
          <w:tcPr>
            <w:tcW w:w="884" w:type="dxa"/>
            <w:gridSpan w:val="3"/>
            <w:tcBorders>
              <w:bottom w:val="single" w:sz="4" w:space="0" w:color="auto"/>
            </w:tcBorders>
          </w:tcPr>
          <w:p w:rsidR="004F505B" w:rsidRPr="00B56B2A" w:rsidRDefault="004F505B" w:rsidP="00C07AF6">
            <w:pPr>
              <w:rPr>
                <w:sz w:val="22"/>
                <w:szCs w:val="22"/>
                <w:lang w:val="en-US"/>
              </w:rPr>
            </w:pPr>
            <w:r w:rsidRPr="00B56B2A">
              <w:rPr>
                <w:sz w:val="22"/>
                <w:szCs w:val="22"/>
              </w:rPr>
              <w:t>0,0</w:t>
            </w:r>
          </w:p>
        </w:tc>
        <w:tc>
          <w:tcPr>
            <w:tcW w:w="1276" w:type="dxa"/>
            <w:tcBorders>
              <w:bottom w:val="single" w:sz="4" w:space="0" w:color="auto"/>
            </w:tcBorders>
          </w:tcPr>
          <w:p w:rsidR="004F505B" w:rsidRPr="00F17EF6" w:rsidRDefault="004F505B" w:rsidP="00C07AF6">
            <w:pPr>
              <w:rPr>
                <w:sz w:val="22"/>
                <w:szCs w:val="22"/>
              </w:rPr>
            </w:pPr>
          </w:p>
        </w:tc>
      </w:tr>
      <w:tr w:rsidR="004F505B" w:rsidRPr="00F17EF6" w:rsidTr="00C07AF6">
        <w:trPr>
          <w:gridAfter w:val="7"/>
          <w:wAfter w:w="8932" w:type="dxa"/>
          <w:trHeight w:val="316"/>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autoSpaceDE w:val="0"/>
              <w:autoSpaceDN w:val="0"/>
              <w:adjustRightInd w:val="0"/>
              <w:jc w:val="both"/>
              <w:rPr>
                <w:b/>
                <w:sz w:val="18"/>
                <w:szCs w:val="18"/>
              </w:rPr>
            </w:pPr>
          </w:p>
        </w:tc>
        <w:tc>
          <w:tcPr>
            <w:tcW w:w="1701" w:type="dxa"/>
            <w:gridSpan w:val="2"/>
            <w:vMerge/>
          </w:tcPr>
          <w:p w:rsidR="004F505B" w:rsidRPr="00F17EF6" w:rsidRDefault="004F505B" w:rsidP="00C07AF6">
            <w:pPr>
              <w:autoSpaceDE w:val="0"/>
              <w:autoSpaceDN w:val="0"/>
              <w:adjustRightInd w:val="0"/>
              <w:rPr>
                <w:b/>
                <w:sz w:val="22"/>
                <w:szCs w:val="22"/>
              </w:rPr>
            </w:pPr>
          </w:p>
        </w:tc>
        <w:tc>
          <w:tcPr>
            <w:tcW w:w="4536" w:type="dxa"/>
          </w:tcPr>
          <w:p w:rsidR="004F505B" w:rsidRPr="00F17EF6" w:rsidRDefault="004F505B" w:rsidP="00C07AF6">
            <w:pPr>
              <w:autoSpaceDE w:val="0"/>
              <w:autoSpaceDN w:val="0"/>
              <w:jc w:val="center"/>
              <w:rPr>
                <w:sz w:val="22"/>
                <w:szCs w:val="22"/>
              </w:rPr>
            </w:pPr>
            <w:r w:rsidRPr="00F17EF6">
              <w:rPr>
                <w:sz w:val="22"/>
                <w:szCs w:val="22"/>
              </w:rPr>
              <w:t>Пензенский территориальный фонд обязательного медицинского страхования</w:t>
            </w:r>
          </w:p>
        </w:tc>
        <w:tc>
          <w:tcPr>
            <w:tcW w:w="851"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992"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51" w:type="dxa"/>
            <w:gridSpan w:val="3"/>
          </w:tcPr>
          <w:p w:rsidR="004F505B" w:rsidRPr="00F17EF6" w:rsidRDefault="004F505B" w:rsidP="00C07AF6">
            <w:pPr>
              <w:rPr>
                <w:sz w:val="22"/>
                <w:szCs w:val="22"/>
              </w:rPr>
            </w:pPr>
            <w:r w:rsidRPr="00F17EF6">
              <w:rPr>
                <w:sz w:val="22"/>
                <w:szCs w:val="22"/>
              </w:rPr>
              <w:t>0,0</w:t>
            </w:r>
          </w:p>
        </w:tc>
        <w:tc>
          <w:tcPr>
            <w:tcW w:w="1136" w:type="dxa"/>
            <w:gridSpan w:val="3"/>
          </w:tcPr>
          <w:p w:rsidR="004F505B" w:rsidRPr="00F17EF6" w:rsidRDefault="004F505B" w:rsidP="00C07AF6">
            <w:pPr>
              <w:rPr>
                <w:sz w:val="22"/>
                <w:szCs w:val="22"/>
              </w:rPr>
            </w:pPr>
            <w:r w:rsidRPr="00F17EF6">
              <w:rPr>
                <w:sz w:val="22"/>
                <w:szCs w:val="22"/>
              </w:rPr>
              <w:t>0,0</w:t>
            </w:r>
          </w:p>
        </w:tc>
        <w:tc>
          <w:tcPr>
            <w:tcW w:w="958" w:type="dxa"/>
            <w:gridSpan w:val="4"/>
          </w:tcPr>
          <w:p w:rsidR="004F505B" w:rsidRPr="00F17EF6" w:rsidRDefault="004F505B" w:rsidP="00C07AF6">
            <w:pPr>
              <w:rPr>
                <w:sz w:val="22"/>
                <w:szCs w:val="22"/>
              </w:rPr>
            </w:pPr>
            <w:r w:rsidRPr="00F17EF6">
              <w:rPr>
                <w:sz w:val="22"/>
                <w:szCs w:val="22"/>
              </w:rPr>
              <w:t>0,0</w:t>
            </w:r>
          </w:p>
        </w:tc>
        <w:tc>
          <w:tcPr>
            <w:tcW w:w="884" w:type="dxa"/>
            <w:gridSpan w:val="3"/>
          </w:tcPr>
          <w:p w:rsidR="004F505B" w:rsidRPr="00F17EF6" w:rsidRDefault="004F505B" w:rsidP="00C07AF6">
            <w:pPr>
              <w:rPr>
                <w:sz w:val="22"/>
                <w:szCs w:val="22"/>
              </w:rPr>
            </w:pPr>
            <w:r w:rsidRPr="00F17EF6">
              <w:rPr>
                <w:sz w:val="22"/>
                <w:szCs w:val="22"/>
              </w:rPr>
              <w:t>0,0</w:t>
            </w:r>
          </w:p>
        </w:tc>
        <w:tc>
          <w:tcPr>
            <w:tcW w:w="1276" w:type="dxa"/>
          </w:tcPr>
          <w:p w:rsidR="004F505B" w:rsidRPr="00F17EF6" w:rsidRDefault="004F505B" w:rsidP="00C07AF6">
            <w:pPr>
              <w:rPr>
                <w:sz w:val="22"/>
                <w:szCs w:val="22"/>
              </w:rPr>
            </w:pPr>
          </w:p>
        </w:tc>
      </w:tr>
      <w:tr w:rsidR="004F505B" w:rsidRPr="00F17EF6" w:rsidTr="00C07AF6">
        <w:trPr>
          <w:gridAfter w:val="7"/>
          <w:wAfter w:w="8932" w:type="dxa"/>
          <w:trHeight w:val="333"/>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autoSpaceDE w:val="0"/>
              <w:autoSpaceDN w:val="0"/>
              <w:adjustRightInd w:val="0"/>
              <w:jc w:val="both"/>
              <w:rPr>
                <w:b/>
                <w:sz w:val="18"/>
                <w:szCs w:val="18"/>
              </w:rPr>
            </w:pPr>
          </w:p>
        </w:tc>
        <w:tc>
          <w:tcPr>
            <w:tcW w:w="1701" w:type="dxa"/>
            <w:gridSpan w:val="2"/>
            <w:vMerge/>
          </w:tcPr>
          <w:p w:rsidR="004F505B" w:rsidRPr="00F17EF6" w:rsidRDefault="004F505B" w:rsidP="00C07AF6">
            <w:pPr>
              <w:autoSpaceDE w:val="0"/>
              <w:autoSpaceDN w:val="0"/>
              <w:adjustRightInd w:val="0"/>
              <w:rPr>
                <w:b/>
                <w:sz w:val="22"/>
                <w:szCs w:val="22"/>
              </w:rPr>
            </w:pPr>
          </w:p>
        </w:tc>
        <w:tc>
          <w:tcPr>
            <w:tcW w:w="4536" w:type="dxa"/>
          </w:tcPr>
          <w:p w:rsidR="004F505B" w:rsidRPr="00F17EF6" w:rsidRDefault="004F505B" w:rsidP="00C07AF6">
            <w:pPr>
              <w:autoSpaceDE w:val="0"/>
              <w:autoSpaceDN w:val="0"/>
              <w:jc w:val="center"/>
              <w:rPr>
                <w:sz w:val="22"/>
                <w:szCs w:val="22"/>
              </w:rPr>
            </w:pPr>
            <w:r w:rsidRPr="00F17EF6">
              <w:rPr>
                <w:sz w:val="22"/>
                <w:szCs w:val="22"/>
              </w:rPr>
              <w:t>Бюджет Пензенской области</w:t>
            </w:r>
          </w:p>
        </w:tc>
        <w:tc>
          <w:tcPr>
            <w:tcW w:w="851"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992"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51" w:type="dxa"/>
            <w:gridSpan w:val="3"/>
          </w:tcPr>
          <w:p w:rsidR="004F505B" w:rsidRPr="00F17EF6" w:rsidRDefault="004F505B" w:rsidP="00C07AF6">
            <w:pPr>
              <w:rPr>
                <w:sz w:val="22"/>
                <w:szCs w:val="22"/>
              </w:rPr>
            </w:pPr>
            <w:r w:rsidRPr="00F17EF6">
              <w:rPr>
                <w:sz w:val="22"/>
                <w:szCs w:val="22"/>
              </w:rPr>
              <w:t>4,57</w:t>
            </w:r>
          </w:p>
        </w:tc>
        <w:tc>
          <w:tcPr>
            <w:tcW w:w="1136" w:type="dxa"/>
            <w:gridSpan w:val="3"/>
          </w:tcPr>
          <w:p w:rsidR="004F505B" w:rsidRPr="00B56B2A" w:rsidRDefault="004F505B" w:rsidP="00C07AF6">
            <w:pPr>
              <w:rPr>
                <w:sz w:val="22"/>
                <w:szCs w:val="22"/>
              </w:rPr>
            </w:pPr>
            <w:r w:rsidRPr="00B56B2A">
              <w:rPr>
                <w:sz w:val="22"/>
                <w:szCs w:val="22"/>
              </w:rPr>
              <w:t>0,0</w:t>
            </w:r>
          </w:p>
        </w:tc>
        <w:tc>
          <w:tcPr>
            <w:tcW w:w="958" w:type="dxa"/>
            <w:gridSpan w:val="4"/>
          </w:tcPr>
          <w:p w:rsidR="004F505B" w:rsidRPr="00B56B2A" w:rsidRDefault="004F505B" w:rsidP="00C07AF6">
            <w:pPr>
              <w:rPr>
                <w:sz w:val="22"/>
                <w:szCs w:val="22"/>
              </w:rPr>
            </w:pPr>
            <w:r w:rsidRPr="00B56B2A">
              <w:rPr>
                <w:sz w:val="22"/>
                <w:szCs w:val="22"/>
              </w:rPr>
              <w:t>0,0</w:t>
            </w:r>
          </w:p>
        </w:tc>
        <w:tc>
          <w:tcPr>
            <w:tcW w:w="884" w:type="dxa"/>
            <w:gridSpan w:val="3"/>
          </w:tcPr>
          <w:p w:rsidR="004F505B" w:rsidRPr="00B56B2A" w:rsidRDefault="004F505B" w:rsidP="00C07AF6">
            <w:pPr>
              <w:rPr>
                <w:sz w:val="22"/>
                <w:szCs w:val="22"/>
              </w:rPr>
            </w:pPr>
            <w:r w:rsidRPr="00B56B2A">
              <w:rPr>
                <w:sz w:val="22"/>
                <w:szCs w:val="22"/>
              </w:rPr>
              <w:t>0,0</w:t>
            </w:r>
          </w:p>
        </w:tc>
        <w:tc>
          <w:tcPr>
            <w:tcW w:w="1276" w:type="dxa"/>
          </w:tcPr>
          <w:p w:rsidR="004F505B" w:rsidRPr="00F17EF6" w:rsidRDefault="004F505B" w:rsidP="00C07AF6">
            <w:pPr>
              <w:rPr>
                <w:sz w:val="22"/>
                <w:szCs w:val="22"/>
              </w:rPr>
            </w:pPr>
          </w:p>
        </w:tc>
      </w:tr>
      <w:tr w:rsidR="004F505B" w:rsidRPr="00F17EF6" w:rsidTr="00C07AF6">
        <w:trPr>
          <w:gridAfter w:val="7"/>
          <w:wAfter w:w="8932" w:type="dxa"/>
          <w:trHeight w:val="1718"/>
        </w:trPr>
        <w:tc>
          <w:tcPr>
            <w:tcW w:w="634" w:type="dxa"/>
            <w:vMerge/>
          </w:tcPr>
          <w:p w:rsidR="004F505B" w:rsidRPr="00F17EF6" w:rsidRDefault="004F505B" w:rsidP="00C07AF6">
            <w:pPr>
              <w:widowControl/>
              <w:spacing w:line="360" w:lineRule="atLeast"/>
              <w:jc w:val="both"/>
              <w:rPr>
                <w:sz w:val="22"/>
                <w:szCs w:val="22"/>
              </w:rPr>
            </w:pPr>
          </w:p>
        </w:tc>
        <w:tc>
          <w:tcPr>
            <w:tcW w:w="1128" w:type="dxa"/>
            <w:vMerge/>
          </w:tcPr>
          <w:p w:rsidR="004F505B" w:rsidRPr="00F17EF6" w:rsidRDefault="004F505B" w:rsidP="00C07AF6">
            <w:pPr>
              <w:autoSpaceDE w:val="0"/>
              <w:autoSpaceDN w:val="0"/>
              <w:adjustRightInd w:val="0"/>
              <w:jc w:val="both"/>
              <w:rPr>
                <w:b/>
                <w:sz w:val="18"/>
                <w:szCs w:val="18"/>
              </w:rPr>
            </w:pPr>
          </w:p>
        </w:tc>
        <w:tc>
          <w:tcPr>
            <w:tcW w:w="1701" w:type="dxa"/>
            <w:gridSpan w:val="2"/>
            <w:vMerge/>
          </w:tcPr>
          <w:p w:rsidR="004F505B" w:rsidRPr="00F17EF6" w:rsidRDefault="004F505B" w:rsidP="00C07AF6">
            <w:pPr>
              <w:autoSpaceDE w:val="0"/>
              <w:autoSpaceDN w:val="0"/>
              <w:adjustRightInd w:val="0"/>
              <w:rPr>
                <w:b/>
                <w:sz w:val="22"/>
                <w:szCs w:val="22"/>
              </w:rPr>
            </w:pPr>
          </w:p>
        </w:tc>
        <w:tc>
          <w:tcPr>
            <w:tcW w:w="4536" w:type="dxa"/>
          </w:tcPr>
          <w:p w:rsidR="004F505B" w:rsidRPr="00F17EF6" w:rsidRDefault="004F505B" w:rsidP="00C07AF6">
            <w:pPr>
              <w:autoSpaceDE w:val="0"/>
              <w:autoSpaceDN w:val="0"/>
              <w:jc w:val="center"/>
              <w:rPr>
                <w:sz w:val="22"/>
                <w:szCs w:val="22"/>
              </w:rPr>
            </w:pPr>
            <w:r w:rsidRPr="00F17EF6">
              <w:rPr>
                <w:sz w:val="22"/>
                <w:szCs w:val="22"/>
              </w:rPr>
              <w:t>иные источники</w:t>
            </w:r>
          </w:p>
          <w:p w:rsidR="004F505B" w:rsidRPr="00F17EF6" w:rsidRDefault="004F505B" w:rsidP="00C07AF6">
            <w:pPr>
              <w:autoSpaceDE w:val="0"/>
              <w:autoSpaceDN w:val="0"/>
              <w:jc w:val="center"/>
              <w:rPr>
                <w:sz w:val="22"/>
                <w:szCs w:val="22"/>
              </w:rPr>
            </w:pPr>
          </w:p>
          <w:p w:rsidR="004F505B" w:rsidRPr="00F17EF6" w:rsidRDefault="004F505B" w:rsidP="00C07AF6">
            <w:pPr>
              <w:autoSpaceDE w:val="0"/>
              <w:autoSpaceDN w:val="0"/>
              <w:jc w:val="center"/>
              <w:rPr>
                <w:sz w:val="22"/>
                <w:szCs w:val="22"/>
              </w:rPr>
            </w:pPr>
          </w:p>
        </w:tc>
        <w:tc>
          <w:tcPr>
            <w:tcW w:w="851"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992" w:type="dxa"/>
            <w:gridSpan w:val="2"/>
          </w:tcPr>
          <w:p w:rsidR="004F505B" w:rsidRPr="00F17EF6" w:rsidRDefault="004F505B" w:rsidP="00C07AF6">
            <w:pPr>
              <w:autoSpaceDE w:val="0"/>
              <w:autoSpaceDN w:val="0"/>
              <w:adjustRightInd w:val="0"/>
              <w:rPr>
                <w:sz w:val="22"/>
                <w:szCs w:val="22"/>
              </w:rPr>
            </w:pPr>
            <w:r w:rsidRPr="00F17EF6">
              <w:rPr>
                <w:sz w:val="22"/>
                <w:szCs w:val="22"/>
              </w:rPr>
              <w:t>0,0</w:t>
            </w:r>
          </w:p>
        </w:tc>
        <w:tc>
          <w:tcPr>
            <w:tcW w:w="851" w:type="dxa"/>
            <w:gridSpan w:val="3"/>
          </w:tcPr>
          <w:p w:rsidR="004F505B" w:rsidRPr="00F17EF6" w:rsidRDefault="004F505B" w:rsidP="00C07AF6">
            <w:pPr>
              <w:rPr>
                <w:sz w:val="22"/>
                <w:szCs w:val="22"/>
              </w:rPr>
            </w:pPr>
            <w:r w:rsidRPr="00F17EF6">
              <w:rPr>
                <w:sz w:val="22"/>
                <w:szCs w:val="22"/>
              </w:rPr>
              <w:t>0,0</w:t>
            </w:r>
          </w:p>
        </w:tc>
        <w:tc>
          <w:tcPr>
            <w:tcW w:w="1136" w:type="dxa"/>
            <w:gridSpan w:val="3"/>
          </w:tcPr>
          <w:p w:rsidR="004F505B" w:rsidRPr="00F17EF6" w:rsidRDefault="004F505B" w:rsidP="00C07AF6">
            <w:pPr>
              <w:rPr>
                <w:sz w:val="22"/>
                <w:szCs w:val="22"/>
              </w:rPr>
            </w:pPr>
            <w:r w:rsidRPr="00F17EF6">
              <w:rPr>
                <w:sz w:val="22"/>
                <w:szCs w:val="22"/>
              </w:rPr>
              <w:t>0,0</w:t>
            </w:r>
          </w:p>
        </w:tc>
        <w:tc>
          <w:tcPr>
            <w:tcW w:w="958" w:type="dxa"/>
            <w:gridSpan w:val="4"/>
          </w:tcPr>
          <w:p w:rsidR="004F505B" w:rsidRPr="00F17EF6" w:rsidRDefault="004F505B" w:rsidP="00C07AF6">
            <w:pPr>
              <w:rPr>
                <w:sz w:val="22"/>
                <w:szCs w:val="22"/>
              </w:rPr>
            </w:pPr>
            <w:r w:rsidRPr="00F17EF6">
              <w:rPr>
                <w:sz w:val="22"/>
                <w:szCs w:val="22"/>
              </w:rPr>
              <w:t>0,0</w:t>
            </w:r>
          </w:p>
        </w:tc>
        <w:tc>
          <w:tcPr>
            <w:tcW w:w="884" w:type="dxa"/>
            <w:gridSpan w:val="3"/>
          </w:tcPr>
          <w:p w:rsidR="004F505B" w:rsidRPr="00F17EF6" w:rsidRDefault="004F505B" w:rsidP="00C07AF6">
            <w:pPr>
              <w:rPr>
                <w:sz w:val="22"/>
                <w:szCs w:val="22"/>
              </w:rPr>
            </w:pPr>
            <w:r w:rsidRPr="00F17EF6">
              <w:rPr>
                <w:sz w:val="22"/>
                <w:szCs w:val="22"/>
              </w:rPr>
              <w:t>0,0</w:t>
            </w:r>
          </w:p>
        </w:tc>
        <w:tc>
          <w:tcPr>
            <w:tcW w:w="1276" w:type="dxa"/>
          </w:tcPr>
          <w:p w:rsidR="004F505B" w:rsidRPr="00F17EF6" w:rsidRDefault="004F505B" w:rsidP="00C07AF6">
            <w:pPr>
              <w:rPr>
                <w:sz w:val="22"/>
                <w:szCs w:val="22"/>
              </w:rPr>
            </w:pPr>
          </w:p>
        </w:tc>
      </w:tr>
      <w:tr w:rsidR="004F505B" w:rsidRPr="00721FFE" w:rsidTr="00C07AF6">
        <w:trPr>
          <w:gridAfter w:val="7"/>
          <w:wAfter w:w="8932" w:type="dxa"/>
          <w:trHeight w:val="360"/>
        </w:trPr>
        <w:tc>
          <w:tcPr>
            <w:tcW w:w="634" w:type="dxa"/>
            <w:vMerge/>
          </w:tcPr>
          <w:p w:rsidR="004F505B" w:rsidRPr="00721FFE" w:rsidRDefault="004F505B" w:rsidP="00C07AF6">
            <w:pPr>
              <w:widowControl/>
              <w:spacing w:line="360" w:lineRule="atLeast"/>
              <w:jc w:val="both"/>
              <w:rPr>
                <w:sz w:val="24"/>
                <w:szCs w:val="24"/>
              </w:rPr>
            </w:pPr>
          </w:p>
        </w:tc>
        <w:tc>
          <w:tcPr>
            <w:tcW w:w="1128" w:type="dxa"/>
            <w:vMerge w:val="restart"/>
          </w:tcPr>
          <w:p w:rsidR="004F505B" w:rsidRPr="00F17EF6" w:rsidRDefault="004F505B" w:rsidP="00C07AF6">
            <w:pPr>
              <w:autoSpaceDE w:val="0"/>
              <w:autoSpaceDN w:val="0"/>
              <w:adjustRightInd w:val="0"/>
              <w:jc w:val="both"/>
              <w:rPr>
                <w:b/>
                <w:sz w:val="18"/>
                <w:szCs w:val="18"/>
              </w:rPr>
            </w:pPr>
            <w:r w:rsidRPr="00F17EF6">
              <w:rPr>
                <w:b/>
                <w:sz w:val="18"/>
                <w:szCs w:val="18"/>
              </w:rPr>
              <w:t>Поддержка отрасли культуры (модернизация библиотек в части комплектования книжных фондов</w:t>
            </w:r>
            <w:proofErr w:type="gramStart"/>
            <w:r w:rsidRPr="00F17EF6">
              <w:rPr>
                <w:b/>
                <w:sz w:val="18"/>
                <w:szCs w:val="18"/>
              </w:rPr>
              <w:t xml:space="preserve"> )</w:t>
            </w:r>
            <w:proofErr w:type="gramEnd"/>
          </w:p>
        </w:tc>
        <w:tc>
          <w:tcPr>
            <w:tcW w:w="1654" w:type="dxa"/>
            <w:vMerge w:val="restart"/>
          </w:tcPr>
          <w:p w:rsidR="004F505B" w:rsidRPr="00721FFE" w:rsidRDefault="004F505B" w:rsidP="00C07AF6">
            <w:pPr>
              <w:autoSpaceDE w:val="0"/>
              <w:autoSpaceDN w:val="0"/>
              <w:adjustRightInd w:val="0"/>
              <w:rPr>
                <w:b/>
                <w:szCs w:val="24"/>
              </w:rPr>
            </w:pPr>
          </w:p>
        </w:tc>
        <w:tc>
          <w:tcPr>
            <w:tcW w:w="4614" w:type="dxa"/>
            <w:gridSpan w:val="3"/>
            <w:vMerge w:val="restart"/>
          </w:tcPr>
          <w:p w:rsidR="004F505B" w:rsidRPr="0074535F" w:rsidRDefault="004F505B" w:rsidP="00C07AF6">
            <w:pPr>
              <w:autoSpaceDE w:val="0"/>
              <w:autoSpaceDN w:val="0"/>
              <w:jc w:val="center"/>
            </w:pPr>
            <w:r w:rsidRPr="0074535F">
              <w:t>Всего в том числе:</w:t>
            </w:r>
          </w:p>
        </w:tc>
        <w:tc>
          <w:tcPr>
            <w:tcW w:w="839" w:type="dxa"/>
            <w:gridSpan w:val="2"/>
            <w:vMerge w:val="restart"/>
          </w:tcPr>
          <w:p w:rsidR="004F505B" w:rsidRPr="0074535F" w:rsidRDefault="004F505B" w:rsidP="00C07AF6">
            <w:pPr>
              <w:autoSpaceDE w:val="0"/>
              <w:autoSpaceDN w:val="0"/>
              <w:adjustRightInd w:val="0"/>
              <w:rPr>
                <w:sz w:val="18"/>
                <w:szCs w:val="18"/>
              </w:rPr>
            </w:pPr>
            <w:r w:rsidRPr="0074535F">
              <w:rPr>
                <w:sz w:val="18"/>
                <w:szCs w:val="18"/>
              </w:rPr>
              <w:t>0,0</w:t>
            </w:r>
          </w:p>
        </w:tc>
        <w:tc>
          <w:tcPr>
            <w:tcW w:w="979" w:type="dxa"/>
            <w:gridSpan w:val="2"/>
            <w:vMerge w:val="restart"/>
          </w:tcPr>
          <w:p w:rsidR="004F505B" w:rsidRPr="0074535F" w:rsidRDefault="004F505B" w:rsidP="00C07AF6">
            <w:pPr>
              <w:autoSpaceDE w:val="0"/>
              <w:autoSpaceDN w:val="0"/>
              <w:adjustRightInd w:val="0"/>
              <w:rPr>
                <w:sz w:val="18"/>
                <w:szCs w:val="18"/>
              </w:rPr>
            </w:pPr>
            <w:r w:rsidRPr="0074535F">
              <w:rPr>
                <w:sz w:val="18"/>
                <w:szCs w:val="18"/>
              </w:rPr>
              <w:t>0,0</w:t>
            </w:r>
          </w:p>
        </w:tc>
        <w:tc>
          <w:tcPr>
            <w:tcW w:w="838" w:type="dxa"/>
            <w:vMerge w:val="restart"/>
          </w:tcPr>
          <w:p w:rsidR="004F505B" w:rsidRPr="0074535F" w:rsidRDefault="004F505B" w:rsidP="00C07AF6">
            <w:pPr>
              <w:rPr>
                <w:sz w:val="18"/>
                <w:szCs w:val="18"/>
              </w:rPr>
            </w:pPr>
            <w:r w:rsidRPr="0074535F">
              <w:rPr>
                <w:sz w:val="18"/>
                <w:szCs w:val="18"/>
              </w:rPr>
              <w:t>0,0</w:t>
            </w:r>
          </w:p>
        </w:tc>
        <w:tc>
          <w:tcPr>
            <w:tcW w:w="1143" w:type="dxa"/>
            <w:gridSpan w:val="4"/>
            <w:vMerge w:val="restart"/>
          </w:tcPr>
          <w:p w:rsidR="004F505B" w:rsidRPr="0074535F" w:rsidRDefault="004F505B" w:rsidP="00C07AF6">
            <w:pPr>
              <w:rPr>
                <w:sz w:val="18"/>
                <w:szCs w:val="18"/>
              </w:rPr>
            </w:pPr>
            <w:r w:rsidRPr="0074535F">
              <w:rPr>
                <w:sz w:val="18"/>
                <w:szCs w:val="18"/>
              </w:rPr>
              <w:t>56,56</w:t>
            </w:r>
          </w:p>
        </w:tc>
        <w:tc>
          <w:tcPr>
            <w:tcW w:w="992" w:type="dxa"/>
            <w:gridSpan w:val="5"/>
            <w:vMerge w:val="restart"/>
          </w:tcPr>
          <w:p w:rsidR="004F505B" w:rsidRPr="00B56B2A" w:rsidRDefault="004F505B" w:rsidP="00C07AF6">
            <w:pPr>
              <w:rPr>
                <w:sz w:val="18"/>
                <w:szCs w:val="18"/>
              </w:rPr>
            </w:pPr>
            <w:r w:rsidRPr="00B56B2A">
              <w:rPr>
                <w:sz w:val="18"/>
                <w:szCs w:val="18"/>
              </w:rPr>
              <w:t>52,64</w:t>
            </w:r>
          </w:p>
        </w:tc>
        <w:tc>
          <w:tcPr>
            <w:tcW w:w="850" w:type="dxa"/>
            <w:gridSpan w:val="2"/>
            <w:vMerge w:val="restart"/>
          </w:tcPr>
          <w:p w:rsidR="004F505B" w:rsidRPr="00B1020B" w:rsidRDefault="004F505B" w:rsidP="00C07AF6">
            <w:pPr>
              <w:rPr>
                <w:sz w:val="18"/>
                <w:szCs w:val="18"/>
              </w:rPr>
            </w:pPr>
            <w:r>
              <w:rPr>
                <w:sz w:val="18"/>
                <w:szCs w:val="18"/>
                <w:lang w:val="en-US"/>
              </w:rPr>
              <w:t>46.4</w:t>
            </w:r>
            <w:r>
              <w:rPr>
                <w:sz w:val="18"/>
                <w:szCs w:val="18"/>
              </w:rPr>
              <w:t>77</w:t>
            </w:r>
          </w:p>
        </w:tc>
        <w:tc>
          <w:tcPr>
            <w:tcW w:w="1276" w:type="dxa"/>
            <w:vMerge w:val="restart"/>
          </w:tcPr>
          <w:p w:rsidR="004F505B" w:rsidRPr="00721FFE" w:rsidRDefault="004F505B" w:rsidP="00C07AF6"/>
        </w:tc>
      </w:tr>
      <w:tr w:rsidR="004F505B" w:rsidRPr="00721FFE" w:rsidTr="00C07AF6">
        <w:trPr>
          <w:gridAfter w:val="7"/>
          <w:wAfter w:w="8932" w:type="dxa"/>
          <w:trHeight w:val="1310"/>
        </w:trPr>
        <w:tc>
          <w:tcPr>
            <w:tcW w:w="634" w:type="dxa"/>
            <w:vMerge w:val="restart"/>
          </w:tcPr>
          <w:p w:rsidR="004F505B" w:rsidRPr="00721FFE" w:rsidRDefault="004F505B" w:rsidP="00C07AF6">
            <w:pPr>
              <w:spacing w:line="360" w:lineRule="atLeast"/>
              <w:jc w:val="both"/>
              <w:rPr>
                <w:sz w:val="24"/>
                <w:szCs w:val="24"/>
              </w:rPr>
            </w:pPr>
            <w:r>
              <w:rPr>
                <w:sz w:val="24"/>
                <w:szCs w:val="24"/>
              </w:rPr>
              <w:t>4.5.2</w:t>
            </w:r>
          </w:p>
        </w:tc>
        <w:tc>
          <w:tcPr>
            <w:tcW w:w="1128" w:type="dxa"/>
            <w:vMerge/>
          </w:tcPr>
          <w:p w:rsidR="004F505B" w:rsidRPr="0074535F" w:rsidRDefault="004F505B" w:rsidP="00C07AF6">
            <w:pPr>
              <w:autoSpaceDE w:val="0"/>
              <w:autoSpaceDN w:val="0"/>
              <w:adjustRightInd w:val="0"/>
              <w:jc w:val="both"/>
              <w:rPr>
                <w:b/>
                <w:sz w:val="18"/>
                <w:szCs w:val="18"/>
              </w:rPr>
            </w:pPr>
          </w:p>
        </w:tc>
        <w:tc>
          <w:tcPr>
            <w:tcW w:w="1654" w:type="dxa"/>
            <w:vMerge/>
          </w:tcPr>
          <w:p w:rsidR="004F505B" w:rsidRPr="00721FFE" w:rsidRDefault="004F505B" w:rsidP="00C07AF6">
            <w:pPr>
              <w:autoSpaceDE w:val="0"/>
              <w:autoSpaceDN w:val="0"/>
              <w:adjustRightInd w:val="0"/>
              <w:rPr>
                <w:b/>
                <w:szCs w:val="24"/>
              </w:rPr>
            </w:pPr>
          </w:p>
        </w:tc>
        <w:tc>
          <w:tcPr>
            <w:tcW w:w="4614" w:type="dxa"/>
            <w:gridSpan w:val="3"/>
            <w:vMerge/>
          </w:tcPr>
          <w:p w:rsidR="004F505B" w:rsidRPr="0074535F" w:rsidRDefault="004F505B" w:rsidP="00C07AF6">
            <w:pPr>
              <w:autoSpaceDE w:val="0"/>
              <w:autoSpaceDN w:val="0"/>
              <w:jc w:val="center"/>
            </w:pPr>
          </w:p>
        </w:tc>
        <w:tc>
          <w:tcPr>
            <w:tcW w:w="839" w:type="dxa"/>
            <w:gridSpan w:val="2"/>
            <w:vMerge/>
          </w:tcPr>
          <w:p w:rsidR="004F505B" w:rsidRPr="0074535F" w:rsidRDefault="004F505B" w:rsidP="00C07AF6">
            <w:pPr>
              <w:autoSpaceDE w:val="0"/>
              <w:autoSpaceDN w:val="0"/>
              <w:adjustRightInd w:val="0"/>
              <w:rPr>
                <w:sz w:val="18"/>
                <w:szCs w:val="18"/>
              </w:rPr>
            </w:pPr>
          </w:p>
        </w:tc>
        <w:tc>
          <w:tcPr>
            <w:tcW w:w="979" w:type="dxa"/>
            <w:gridSpan w:val="2"/>
            <w:vMerge/>
          </w:tcPr>
          <w:p w:rsidR="004F505B" w:rsidRPr="0074535F" w:rsidRDefault="004F505B" w:rsidP="00C07AF6">
            <w:pPr>
              <w:autoSpaceDE w:val="0"/>
              <w:autoSpaceDN w:val="0"/>
              <w:adjustRightInd w:val="0"/>
              <w:rPr>
                <w:sz w:val="18"/>
                <w:szCs w:val="18"/>
              </w:rPr>
            </w:pPr>
          </w:p>
        </w:tc>
        <w:tc>
          <w:tcPr>
            <w:tcW w:w="838" w:type="dxa"/>
            <w:vMerge/>
          </w:tcPr>
          <w:p w:rsidR="004F505B" w:rsidRPr="0074535F" w:rsidRDefault="004F505B" w:rsidP="00C07AF6">
            <w:pPr>
              <w:rPr>
                <w:sz w:val="18"/>
                <w:szCs w:val="18"/>
              </w:rPr>
            </w:pPr>
          </w:p>
        </w:tc>
        <w:tc>
          <w:tcPr>
            <w:tcW w:w="1143" w:type="dxa"/>
            <w:gridSpan w:val="4"/>
            <w:vMerge/>
          </w:tcPr>
          <w:p w:rsidR="004F505B" w:rsidRPr="0074535F" w:rsidRDefault="004F505B" w:rsidP="00C07AF6">
            <w:pPr>
              <w:rPr>
                <w:sz w:val="18"/>
                <w:szCs w:val="18"/>
              </w:rPr>
            </w:pPr>
          </w:p>
        </w:tc>
        <w:tc>
          <w:tcPr>
            <w:tcW w:w="992" w:type="dxa"/>
            <w:gridSpan w:val="5"/>
            <w:vMerge/>
          </w:tcPr>
          <w:p w:rsidR="004F505B" w:rsidRPr="00B56B2A" w:rsidRDefault="004F505B" w:rsidP="00C07AF6">
            <w:pPr>
              <w:rPr>
                <w:sz w:val="18"/>
                <w:szCs w:val="18"/>
              </w:rPr>
            </w:pPr>
          </w:p>
        </w:tc>
        <w:tc>
          <w:tcPr>
            <w:tcW w:w="850" w:type="dxa"/>
            <w:gridSpan w:val="2"/>
            <w:vMerge/>
          </w:tcPr>
          <w:p w:rsidR="004F505B" w:rsidRPr="00B56B2A" w:rsidRDefault="004F505B" w:rsidP="00C07AF6">
            <w:pPr>
              <w:rPr>
                <w:sz w:val="18"/>
                <w:szCs w:val="18"/>
              </w:rPr>
            </w:pPr>
          </w:p>
        </w:tc>
        <w:tc>
          <w:tcPr>
            <w:tcW w:w="1276" w:type="dxa"/>
            <w:vMerge/>
          </w:tcPr>
          <w:p w:rsidR="004F505B" w:rsidRPr="00721FFE" w:rsidRDefault="004F505B" w:rsidP="00C07AF6"/>
        </w:tc>
      </w:tr>
      <w:tr w:rsidR="004F505B" w:rsidRPr="00721FFE" w:rsidTr="00C07AF6">
        <w:trPr>
          <w:gridAfter w:val="7"/>
          <w:wAfter w:w="8932" w:type="dxa"/>
          <w:trHeight w:val="780"/>
        </w:trPr>
        <w:tc>
          <w:tcPr>
            <w:tcW w:w="634" w:type="dxa"/>
            <w:vMerge/>
          </w:tcPr>
          <w:p w:rsidR="004F505B" w:rsidRPr="00721FFE" w:rsidRDefault="004F505B" w:rsidP="00C07AF6">
            <w:pPr>
              <w:widowControl/>
              <w:spacing w:line="360" w:lineRule="atLeast"/>
              <w:jc w:val="both"/>
              <w:rPr>
                <w:sz w:val="24"/>
                <w:szCs w:val="24"/>
              </w:rPr>
            </w:pPr>
          </w:p>
        </w:tc>
        <w:tc>
          <w:tcPr>
            <w:tcW w:w="1128" w:type="dxa"/>
            <w:vMerge/>
          </w:tcPr>
          <w:p w:rsidR="004F505B" w:rsidRPr="00721FFE" w:rsidRDefault="004F505B" w:rsidP="00C07AF6">
            <w:pPr>
              <w:autoSpaceDE w:val="0"/>
              <w:autoSpaceDN w:val="0"/>
              <w:adjustRightInd w:val="0"/>
              <w:jc w:val="both"/>
              <w:rPr>
                <w:b/>
                <w:sz w:val="24"/>
                <w:szCs w:val="24"/>
              </w:rPr>
            </w:pPr>
          </w:p>
        </w:tc>
        <w:tc>
          <w:tcPr>
            <w:tcW w:w="1654" w:type="dxa"/>
            <w:vMerge/>
          </w:tcPr>
          <w:p w:rsidR="004F505B" w:rsidRPr="00721FFE" w:rsidRDefault="004F505B" w:rsidP="00C07AF6">
            <w:pPr>
              <w:autoSpaceDE w:val="0"/>
              <w:autoSpaceDN w:val="0"/>
              <w:adjustRightInd w:val="0"/>
              <w:rPr>
                <w:b/>
                <w:szCs w:val="24"/>
              </w:rPr>
            </w:pPr>
          </w:p>
        </w:tc>
        <w:tc>
          <w:tcPr>
            <w:tcW w:w="4614" w:type="dxa"/>
            <w:gridSpan w:val="3"/>
          </w:tcPr>
          <w:p w:rsidR="004F505B" w:rsidRPr="0074535F" w:rsidRDefault="004F505B" w:rsidP="00C07AF6">
            <w:pPr>
              <w:autoSpaceDE w:val="0"/>
              <w:autoSpaceDN w:val="0"/>
              <w:jc w:val="center"/>
            </w:pPr>
            <w:r w:rsidRPr="0074535F">
              <w:t xml:space="preserve">бюджеты муниципальных образований </w:t>
            </w:r>
            <w:proofErr w:type="spellStart"/>
            <w:r w:rsidRPr="0074535F">
              <w:t>Камешкирского</w:t>
            </w:r>
            <w:proofErr w:type="spellEnd"/>
            <w:r w:rsidRPr="0074535F">
              <w:t xml:space="preserve"> района Пензенской области</w:t>
            </w:r>
          </w:p>
        </w:tc>
        <w:tc>
          <w:tcPr>
            <w:tcW w:w="839" w:type="dxa"/>
            <w:gridSpan w:val="2"/>
          </w:tcPr>
          <w:p w:rsidR="004F505B" w:rsidRPr="0074535F" w:rsidRDefault="004F505B" w:rsidP="00C07AF6">
            <w:pPr>
              <w:autoSpaceDE w:val="0"/>
              <w:autoSpaceDN w:val="0"/>
              <w:adjustRightInd w:val="0"/>
              <w:rPr>
                <w:sz w:val="18"/>
                <w:szCs w:val="18"/>
              </w:rPr>
            </w:pPr>
            <w:r w:rsidRPr="0074535F">
              <w:rPr>
                <w:sz w:val="18"/>
                <w:szCs w:val="18"/>
              </w:rPr>
              <w:t>0,0</w:t>
            </w:r>
          </w:p>
        </w:tc>
        <w:tc>
          <w:tcPr>
            <w:tcW w:w="979" w:type="dxa"/>
            <w:gridSpan w:val="2"/>
          </w:tcPr>
          <w:p w:rsidR="004F505B" w:rsidRPr="0074535F" w:rsidRDefault="004F505B" w:rsidP="00C07AF6">
            <w:pPr>
              <w:autoSpaceDE w:val="0"/>
              <w:autoSpaceDN w:val="0"/>
              <w:adjustRightInd w:val="0"/>
              <w:rPr>
                <w:sz w:val="18"/>
                <w:szCs w:val="18"/>
              </w:rPr>
            </w:pPr>
            <w:r w:rsidRPr="0074535F">
              <w:rPr>
                <w:sz w:val="18"/>
                <w:szCs w:val="18"/>
              </w:rPr>
              <w:t>0,0</w:t>
            </w:r>
          </w:p>
        </w:tc>
        <w:tc>
          <w:tcPr>
            <w:tcW w:w="838" w:type="dxa"/>
          </w:tcPr>
          <w:p w:rsidR="004F505B" w:rsidRPr="0074535F" w:rsidRDefault="004F505B" w:rsidP="00C07AF6">
            <w:pPr>
              <w:rPr>
                <w:sz w:val="18"/>
                <w:szCs w:val="18"/>
              </w:rPr>
            </w:pPr>
            <w:r w:rsidRPr="0074535F">
              <w:rPr>
                <w:sz w:val="18"/>
                <w:szCs w:val="18"/>
              </w:rPr>
              <w:t>0,0</w:t>
            </w:r>
          </w:p>
        </w:tc>
        <w:tc>
          <w:tcPr>
            <w:tcW w:w="1143" w:type="dxa"/>
            <w:gridSpan w:val="4"/>
          </w:tcPr>
          <w:p w:rsidR="004F505B" w:rsidRPr="0074535F" w:rsidRDefault="004F505B" w:rsidP="00C07AF6">
            <w:pPr>
              <w:rPr>
                <w:sz w:val="18"/>
                <w:szCs w:val="18"/>
              </w:rPr>
            </w:pPr>
            <w:r w:rsidRPr="0074535F">
              <w:rPr>
                <w:sz w:val="18"/>
                <w:szCs w:val="18"/>
              </w:rPr>
              <w:t>0,0</w:t>
            </w:r>
          </w:p>
        </w:tc>
        <w:tc>
          <w:tcPr>
            <w:tcW w:w="992" w:type="dxa"/>
            <w:gridSpan w:val="5"/>
          </w:tcPr>
          <w:p w:rsidR="004F505B" w:rsidRPr="00B56B2A" w:rsidRDefault="004F505B" w:rsidP="00C07AF6">
            <w:pPr>
              <w:rPr>
                <w:sz w:val="18"/>
                <w:szCs w:val="18"/>
              </w:rPr>
            </w:pPr>
            <w:r w:rsidRPr="00B56B2A">
              <w:rPr>
                <w:sz w:val="18"/>
                <w:szCs w:val="18"/>
              </w:rPr>
              <w:t>2,63</w:t>
            </w:r>
          </w:p>
        </w:tc>
        <w:tc>
          <w:tcPr>
            <w:tcW w:w="850" w:type="dxa"/>
            <w:gridSpan w:val="2"/>
          </w:tcPr>
          <w:p w:rsidR="004F505B" w:rsidRPr="00B1020B" w:rsidRDefault="004F505B" w:rsidP="00C07AF6">
            <w:pPr>
              <w:rPr>
                <w:sz w:val="18"/>
                <w:szCs w:val="18"/>
              </w:rPr>
            </w:pPr>
            <w:r>
              <w:rPr>
                <w:sz w:val="18"/>
                <w:szCs w:val="18"/>
                <w:lang w:val="en-US"/>
              </w:rPr>
              <w:t>2.32</w:t>
            </w:r>
            <w:r>
              <w:rPr>
                <w:sz w:val="18"/>
                <w:szCs w:val="18"/>
              </w:rPr>
              <w:t>4</w:t>
            </w:r>
          </w:p>
        </w:tc>
        <w:tc>
          <w:tcPr>
            <w:tcW w:w="1276" w:type="dxa"/>
          </w:tcPr>
          <w:p w:rsidR="004F505B" w:rsidRPr="00721FFE" w:rsidRDefault="004F505B" w:rsidP="00C07AF6"/>
        </w:tc>
      </w:tr>
      <w:tr w:rsidR="004F505B" w:rsidRPr="00721FFE" w:rsidTr="00C07AF6">
        <w:trPr>
          <w:gridAfter w:val="7"/>
          <w:wAfter w:w="8932" w:type="dxa"/>
          <w:trHeight w:val="497"/>
        </w:trPr>
        <w:tc>
          <w:tcPr>
            <w:tcW w:w="634" w:type="dxa"/>
            <w:vMerge/>
          </w:tcPr>
          <w:p w:rsidR="004F505B" w:rsidRPr="00721FFE" w:rsidRDefault="004F505B" w:rsidP="00C07AF6">
            <w:pPr>
              <w:widowControl/>
              <w:spacing w:line="360" w:lineRule="atLeast"/>
              <w:jc w:val="both"/>
              <w:rPr>
                <w:sz w:val="24"/>
                <w:szCs w:val="24"/>
              </w:rPr>
            </w:pPr>
          </w:p>
        </w:tc>
        <w:tc>
          <w:tcPr>
            <w:tcW w:w="1128" w:type="dxa"/>
            <w:vMerge/>
          </w:tcPr>
          <w:p w:rsidR="004F505B" w:rsidRDefault="004F505B" w:rsidP="00C07AF6">
            <w:pPr>
              <w:autoSpaceDE w:val="0"/>
              <w:autoSpaceDN w:val="0"/>
              <w:adjustRightInd w:val="0"/>
              <w:jc w:val="both"/>
              <w:rPr>
                <w:b/>
                <w:sz w:val="24"/>
                <w:szCs w:val="24"/>
              </w:rPr>
            </w:pPr>
          </w:p>
        </w:tc>
        <w:tc>
          <w:tcPr>
            <w:tcW w:w="1654" w:type="dxa"/>
            <w:vMerge/>
          </w:tcPr>
          <w:p w:rsidR="004F505B" w:rsidRPr="00721FFE" w:rsidRDefault="004F505B" w:rsidP="00C07AF6">
            <w:pPr>
              <w:autoSpaceDE w:val="0"/>
              <w:autoSpaceDN w:val="0"/>
              <w:adjustRightInd w:val="0"/>
              <w:rPr>
                <w:b/>
                <w:szCs w:val="24"/>
              </w:rPr>
            </w:pPr>
          </w:p>
        </w:tc>
        <w:tc>
          <w:tcPr>
            <w:tcW w:w="4614" w:type="dxa"/>
            <w:gridSpan w:val="3"/>
          </w:tcPr>
          <w:p w:rsidR="004F505B" w:rsidRPr="0074535F" w:rsidRDefault="004F505B" w:rsidP="00C07AF6">
            <w:pPr>
              <w:autoSpaceDE w:val="0"/>
              <w:autoSpaceDN w:val="0"/>
              <w:jc w:val="center"/>
            </w:pPr>
            <w:r w:rsidRPr="0074535F">
              <w:t>федеральный бюджет</w:t>
            </w:r>
          </w:p>
        </w:tc>
        <w:tc>
          <w:tcPr>
            <w:tcW w:w="839" w:type="dxa"/>
            <w:gridSpan w:val="2"/>
          </w:tcPr>
          <w:p w:rsidR="004F505B" w:rsidRPr="0074535F" w:rsidRDefault="004F505B" w:rsidP="00C07AF6">
            <w:pPr>
              <w:autoSpaceDE w:val="0"/>
              <w:autoSpaceDN w:val="0"/>
              <w:adjustRightInd w:val="0"/>
              <w:rPr>
                <w:sz w:val="18"/>
                <w:szCs w:val="18"/>
              </w:rPr>
            </w:pPr>
            <w:r w:rsidRPr="0074535F">
              <w:rPr>
                <w:sz w:val="18"/>
                <w:szCs w:val="18"/>
              </w:rPr>
              <w:t>0,0</w:t>
            </w:r>
          </w:p>
        </w:tc>
        <w:tc>
          <w:tcPr>
            <w:tcW w:w="979" w:type="dxa"/>
            <w:gridSpan w:val="2"/>
          </w:tcPr>
          <w:p w:rsidR="004F505B" w:rsidRPr="0074535F" w:rsidRDefault="004F505B" w:rsidP="00C07AF6">
            <w:pPr>
              <w:autoSpaceDE w:val="0"/>
              <w:autoSpaceDN w:val="0"/>
              <w:adjustRightInd w:val="0"/>
              <w:rPr>
                <w:sz w:val="18"/>
                <w:szCs w:val="18"/>
              </w:rPr>
            </w:pPr>
            <w:r w:rsidRPr="0074535F">
              <w:rPr>
                <w:sz w:val="18"/>
                <w:szCs w:val="18"/>
              </w:rPr>
              <w:t>0,0</w:t>
            </w:r>
          </w:p>
        </w:tc>
        <w:tc>
          <w:tcPr>
            <w:tcW w:w="838" w:type="dxa"/>
          </w:tcPr>
          <w:p w:rsidR="004F505B" w:rsidRPr="0074535F" w:rsidRDefault="004F505B" w:rsidP="00C07AF6">
            <w:pPr>
              <w:rPr>
                <w:sz w:val="18"/>
                <w:szCs w:val="18"/>
              </w:rPr>
            </w:pPr>
            <w:r w:rsidRPr="0074535F">
              <w:rPr>
                <w:sz w:val="18"/>
                <w:szCs w:val="18"/>
              </w:rPr>
              <w:t>0,0</w:t>
            </w:r>
          </w:p>
        </w:tc>
        <w:tc>
          <w:tcPr>
            <w:tcW w:w="1143" w:type="dxa"/>
            <w:gridSpan w:val="4"/>
          </w:tcPr>
          <w:p w:rsidR="004F505B" w:rsidRPr="0074535F" w:rsidRDefault="004F505B" w:rsidP="00C07AF6">
            <w:pPr>
              <w:rPr>
                <w:sz w:val="18"/>
                <w:szCs w:val="18"/>
              </w:rPr>
            </w:pPr>
            <w:r w:rsidRPr="0074535F">
              <w:rPr>
                <w:sz w:val="18"/>
                <w:szCs w:val="18"/>
              </w:rPr>
              <w:t>52,04</w:t>
            </w:r>
          </w:p>
        </w:tc>
        <w:tc>
          <w:tcPr>
            <w:tcW w:w="992" w:type="dxa"/>
            <w:gridSpan w:val="5"/>
          </w:tcPr>
          <w:p w:rsidR="004F505B" w:rsidRPr="0074535F" w:rsidRDefault="004F505B" w:rsidP="00C07AF6">
            <w:pPr>
              <w:rPr>
                <w:sz w:val="18"/>
                <w:szCs w:val="18"/>
                <w:lang w:val="en-US"/>
              </w:rPr>
            </w:pPr>
            <w:r w:rsidRPr="0074535F">
              <w:rPr>
                <w:sz w:val="18"/>
                <w:szCs w:val="18"/>
              </w:rPr>
              <w:t>46,0</w:t>
            </w:r>
            <w:r w:rsidRPr="0074535F">
              <w:rPr>
                <w:sz w:val="18"/>
                <w:szCs w:val="18"/>
                <w:lang w:val="en-US"/>
              </w:rPr>
              <w:t>1</w:t>
            </w:r>
          </w:p>
        </w:tc>
        <w:tc>
          <w:tcPr>
            <w:tcW w:w="850" w:type="dxa"/>
            <w:gridSpan w:val="2"/>
          </w:tcPr>
          <w:p w:rsidR="004F505B" w:rsidRPr="00B1020B" w:rsidRDefault="004F505B" w:rsidP="00C07AF6">
            <w:pPr>
              <w:rPr>
                <w:sz w:val="18"/>
                <w:szCs w:val="18"/>
              </w:rPr>
            </w:pPr>
            <w:r>
              <w:rPr>
                <w:sz w:val="18"/>
                <w:szCs w:val="18"/>
                <w:lang w:val="en-US"/>
              </w:rPr>
              <w:t>40.6</w:t>
            </w:r>
            <w:r>
              <w:rPr>
                <w:sz w:val="18"/>
                <w:szCs w:val="18"/>
              </w:rPr>
              <w:t>21</w:t>
            </w:r>
          </w:p>
        </w:tc>
        <w:tc>
          <w:tcPr>
            <w:tcW w:w="1276" w:type="dxa"/>
          </w:tcPr>
          <w:p w:rsidR="004F505B" w:rsidRPr="00721FFE" w:rsidRDefault="004F505B" w:rsidP="00C07AF6"/>
        </w:tc>
      </w:tr>
      <w:tr w:rsidR="004F505B" w:rsidRPr="00721FFE" w:rsidTr="00C07AF6">
        <w:trPr>
          <w:trHeight w:val="634"/>
        </w:trPr>
        <w:tc>
          <w:tcPr>
            <w:tcW w:w="634" w:type="dxa"/>
            <w:vMerge/>
          </w:tcPr>
          <w:p w:rsidR="004F505B" w:rsidRPr="00721FFE" w:rsidRDefault="004F505B" w:rsidP="00C07AF6">
            <w:pPr>
              <w:widowControl/>
              <w:spacing w:line="360" w:lineRule="atLeast"/>
              <w:jc w:val="both"/>
              <w:rPr>
                <w:sz w:val="24"/>
                <w:szCs w:val="24"/>
              </w:rPr>
            </w:pPr>
          </w:p>
        </w:tc>
        <w:tc>
          <w:tcPr>
            <w:tcW w:w="1128" w:type="dxa"/>
            <w:vMerge/>
          </w:tcPr>
          <w:p w:rsidR="004F505B" w:rsidRDefault="004F505B" w:rsidP="00C07AF6">
            <w:pPr>
              <w:autoSpaceDE w:val="0"/>
              <w:autoSpaceDN w:val="0"/>
              <w:adjustRightInd w:val="0"/>
              <w:jc w:val="both"/>
              <w:rPr>
                <w:b/>
                <w:sz w:val="24"/>
                <w:szCs w:val="24"/>
              </w:rPr>
            </w:pPr>
          </w:p>
        </w:tc>
        <w:tc>
          <w:tcPr>
            <w:tcW w:w="1654" w:type="dxa"/>
            <w:vMerge/>
          </w:tcPr>
          <w:p w:rsidR="004F505B" w:rsidRPr="00721FFE" w:rsidRDefault="004F505B" w:rsidP="00C07AF6">
            <w:pPr>
              <w:autoSpaceDE w:val="0"/>
              <w:autoSpaceDN w:val="0"/>
              <w:adjustRightInd w:val="0"/>
              <w:rPr>
                <w:b/>
                <w:szCs w:val="24"/>
              </w:rPr>
            </w:pPr>
          </w:p>
        </w:tc>
        <w:tc>
          <w:tcPr>
            <w:tcW w:w="4614" w:type="dxa"/>
            <w:gridSpan w:val="3"/>
          </w:tcPr>
          <w:p w:rsidR="004F505B" w:rsidRPr="0074535F" w:rsidRDefault="004F505B" w:rsidP="00C07AF6">
            <w:pPr>
              <w:autoSpaceDE w:val="0"/>
              <w:autoSpaceDN w:val="0"/>
              <w:jc w:val="center"/>
            </w:pPr>
            <w:r w:rsidRPr="0074535F">
              <w:t>Пензенский территориальный фонд обязательного медицинского страхования</w:t>
            </w:r>
          </w:p>
        </w:tc>
        <w:tc>
          <w:tcPr>
            <w:tcW w:w="839" w:type="dxa"/>
            <w:gridSpan w:val="2"/>
          </w:tcPr>
          <w:p w:rsidR="004F505B" w:rsidRPr="0074535F" w:rsidRDefault="004F505B" w:rsidP="00C07AF6">
            <w:pPr>
              <w:autoSpaceDE w:val="0"/>
              <w:autoSpaceDN w:val="0"/>
              <w:adjustRightInd w:val="0"/>
              <w:rPr>
                <w:sz w:val="18"/>
                <w:szCs w:val="18"/>
              </w:rPr>
            </w:pPr>
            <w:r w:rsidRPr="0074535F">
              <w:rPr>
                <w:sz w:val="18"/>
                <w:szCs w:val="18"/>
              </w:rPr>
              <w:t>0,0</w:t>
            </w:r>
          </w:p>
        </w:tc>
        <w:tc>
          <w:tcPr>
            <w:tcW w:w="979" w:type="dxa"/>
            <w:gridSpan w:val="2"/>
          </w:tcPr>
          <w:p w:rsidR="004F505B" w:rsidRPr="0074535F" w:rsidRDefault="004F505B" w:rsidP="00C07AF6">
            <w:pPr>
              <w:autoSpaceDE w:val="0"/>
              <w:autoSpaceDN w:val="0"/>
              <w:adjustRightInd w:val="0"/>
              <w:rPr>
                <w:sz w:val="18"/>
                <w:szCs w:val="18"/>
              </w:rPr>
            </w:pPr>
            <w:r w:rsidRPr="0074535F">
              <w:rPr>
                <w:sz w:val="18"/>
                <w:szCs w:val="18"/>
              </w:rPr>
              <w:t>0,0</w:t>
            </w:r>
          </w:p>
        </w:tc>
        <w:tc>
          <w:tcPr>
            <w:tcW w:w="838" w:type="dxa"/>
          </w:tcPr>
          <w:p w:rsidR="004F505B" w:rsidRPr="0074535F" w:rsidRDefault="004F505B" w:rsidP="00C07AF6">
            <w:pPr>
              <w:rPr>
                <w:sz w:val="18"/>
                <w:szCs w:val="18"/>
              </w:rPr>
            </w:pPr>
            <w:r w:rsidRPr="0074535F">
              <w:rPr>
                <w:sz w:val="18"/>
                <w:szCs w:val="18"/>
              </w:rPr>
              <w:t>0,0</w:t>
            </w:r>
          </w:p>
        </w:tc>
        <w:tc>
          <w:tcPr>
            <w:tcW w:w="1143" w:type="dxa"/>
            <w:gridSpan w:val="4"/>
          </w:tcPr>
          <w:p w:rsidR="004F505B" w:rsidRPr="0074535F" w:rsidRDefault="004F505B" w:rsidP="00C07AF6">
            <w:pPr>
              <w:rPr>
                <w:sz w:val="18"/>
                <w:szCs w:val="18"/>
              </w:rPr>
            </w:pPr>
            <w:r w:rsidRPr="0074535F">
              <w:rPr>
                <w:sz w:val="18"/>
                <w:szCs w:val="18"/>
              </w:rPr>
              <w:t>0,0</w:t>
            </w:r>
          </w:p>
        </w:tc>
        <w:tc>
          <w:tcPr>
            <w:tcW w:w="992" w:type="dxa"/>
            <w:gridSpan w:val="5"/>
          </w:tcPr>
          <w:p w:rsidR="004F505B" w:rsidRPr="0074535F" w:rsidRDefault="004F505B" w:rsidP="00C07AF6">
            <w:pPr>
              <w:rPr>
                <w:sz w:val="18"/>
                <w:szCs w:val="18"/>
              </w:rPr>
            </w:pPr>
            <w:r w:rsidRPr="0074535F">
              <w:rPr>
                <w:sz w:val="18"/>
                <w:szCs w:val="18"/>
              </w:rPr>
              <w:t>0,0</w:t>
            </w:r>
          </w:p>
        </w:tc>
        <w:tc>
          <w:tcPr>
            <w:tcW w:w="850" w:type="dxa"/>
            <w:gridSpan w:val="2"/>
          </w:tcPr>
          <w:p w:rsidR="004F505B" w:rsidRPr="0074535F" w:rsidRDefault="004F505B" w:rsidP="00C07AF6">
            <w:pPr>
              <w:rPr>
                <w:sz w:val="18"/>
                <w:szCs w:val="18"/>
              </w:rPr>
            </w:pPr>
            <w:r w:rsidRPr="0074535F">
              <w:rPr>
                <w:sz w:val="18"/>
                <w:szCs w:val="18"/>
              </w:rPr>
              <w:t>0,0</w:t>
            </w:r>
          </w:p>
        </w:tc>
        <w:tc>
          <w:tcPr>
            <w:tcW w:w="1276" w:type="dxa"/>
          </w:tcPr>
          <w:p w:rsidR="004F505B" w:rsidRPr="00721FFE" w:rsidRDefault="004F505B" w:rsidP="00C07AF6">
            <w:pPr>
              <w:autoSpaceDE w:val="0"/>
              <w:autoSpaceDN w:val="0"/>
              <w:jc w:val="center"/>
              <w:rPr>
                <w:sz w:val="24"/>
                <w:szCs w:val="24"/>
              </w:rPr>
            </w:pPr>
          </w:p>
        </w:tc>
        <w:tc>
          <w:tcPr>
            <w:tcW w:w="1276" w:type="dxa"/>
            <w:tcBorders>
              <w:top w:val="nil"/>
              <w:bottom w:val="nil"/>
            </w:tcBorders>
          </w:tcPr>
          <w:p w:rsidR="004F505B" w:rsidRPr="00721FFE" w:rsidRDefault="004F505B" w:rsidP="00C07AF6">
            <w:pPr>
              <w:autoSpaceDE w:val="0"/>
              <w:autoSpaceDN w:val="0"/>
              <w:adjustRightInd w:val="0"/>
              <w:rPr>
                <w:szCs w:val="24"/>
              </w:rPr>
            </w:pPr>
          </w:p>
        </w:tc>
        <w:tc>
          <w:tcPr>
            <w:tcW w:w="1276" w:type="dxa"/>
          </w:tcPr>
          <w:p w:rsidR="004F505B" w:rsidRPr="00721FFE" w:rsidRDefault="004F505B" w:rsidP="00C07AF6">
            <w:pPr>
              <w:autoSpaceDE w:val="0"/>
              <w:autoSpaceDN w:val="0"/>
              <w:adjustRightInd w:val="0"/>
              <w:rPr>
                <w:szCs w:val="24"/>
              </w:rPr>
            </w:pPr>
          </w:p>
        </w:tc>
        <w:tc>
          <w:tcPr>
            <w:tcW w:w="1276" w:type="dxa"/>
          </w:tcPr>
          <w:p w:rsidR="004F505B" w:rsidRPr="00721FFE" w:rsidRDefault="004F505B" w:rsidP="00C07AF6">
            <w:pPr>
              <w:rPr>
                <w:szCs w:val="24"/>
              </w:rPr>
            </w:pPr>
          </w:p>
        </w:tc>
        <w:tc>
          <w:tcPr>
            <w:tcW w:w="1276" w:type="dxa"/>
          </w:tcPr>
          <w:p w:rsidR="004F505B" w:rsidRPr="00721FFE" w:rsidRDefault="004F505B" w:rsidP="00C07AF6">
            <w:pPr>
              <w:rPr>
                <w:szCs w:val="24"/>
              </w:rPr>
            </w:pPr>
          </w:p>
        </w:tc>
        <w:tc>
          <w:tcPr>
            <w:tcW w:w="1276" w:type="dxa"/>
          </w:tcPr>
          <w:p w:rsidR="004F505B" w:rsidRDefault="004F505B" w:rsidP="00C07AF6">
            <w:pPr>
              <w:rPr>
                <w:szCs w:val="24"/>
                <w:highlight w:val="yellow"/>
              </w:rPr>
            </w:pPr>
          </w:p>
        </w:tc>
        <w:tc>
          <w:tcPr>
            <w:tcW w:w="1276" w:type="dxa"/>
          </w:tcPr>
          <w:p w:rsidR="004F505B" w:rsidRDefault="004F505B" w:rsidP="00C07AF6">
            <w:pPr>
              <w:rPr>
                <w:highlight w:val="yellow"/>
              </w:rPr>
            </w:pPr>
          </w:p>
        </w:tc>
        <w:tc>
          <w:tcPr>
            <w:tcW w:w="1276" w:type="dxa"/>
          </w:tcPr>
          <w:p w:rsidR="004F505B" w:rsidRPr="00721FFE" w:rsidRDefault="004F505B" w:rsidP="00C07AF6"/>
        </w:tc>
      </w:tr>
      <w:tr w:rsidR="004F505B" w:rsidRPr="00721FFE" w:rsidTr="00C07AF6">
        <w:trPr>
          <w:gridAfter w:val="7"/>
          <w:wAfter w:w="8932" w:type="dxa"/>
          <w:trHeight w:val="491"/>
        </w:trPr>
        <w:tc>
          <w:tcPr>
            <w:tcW w:w="634" w:type="dxa"/>
            <w:vMerge/>
          </w:tcPr>
          <w:p w:rsidR="004F505B" w:rsidRPr="00721FFE" w:rsidRDefault="004F505B" w:rsidP="00C07AF6">
            <w:pPr>
              <w:widowControl/>
              <w:spacing w:line="360" w:lineRule="atLeast"/>
              <w:jc w:val="both"/>
              <w:rPr>
                <w:sz w:val="24"/>
                <w:szCs w:val="24"/>
              </w:rPr>
            </w:pPr>
          </w:p>
        </w:tc>
        <w:tc>
          <w:tcPr>
            <w:tcW w:w="1128" w:type="dxa"/>
            <w:vMerge/>
          </w:tcPr>
          <w:p w:rsidR="004F505B" w:rsidRDefault="004F505B" w:rsidP="00C07AF6">
            <w:pPr>
              <w:autoSpaceDE w:val="0"/>
              <w:autoSpaceDN w:val="0"/>
              <w:adjustRightInd w:val="0"/>
              <w:jc w:val="both"/>
              <w:rPr>
                <w:b/>
                <w:sz w:val="24"/>
                <w:szCs w:val="24"/>
              </w:rPr>
            </w:pPr>
          </w:p>
        </w:tc>
        <w:tc>
          <w:tcPr>
            <w:tcW w:w="1654" w:type="dxa"/>
            <w:vMerge/>
          </w:tcPr>
          <w:p w:rsidR="004F505B" w:rsidRPr="00721FFE" w:rsidRDefault="004F505B" w:rsidP="00C07AF6">
            <w:pPr>
              <w:autoSpaceDE w:val="0"/>
              <w:autoSpaceDN w:val="0"/>
              <w:adjustRightInd w:val="0"/>
              <w:rPr>
                <w:b/>
                <w:szCs w:val="24"/>
              </w:rPr>
            </w:pPr>
          </w:p>
        </w:tc>
        <w:tc>
          <w:tcPr>
            <w:tcW w:w="4614" w:type="dxa"/>
            <w:gridSpan w:val="3"/>
          </w:tcPr>
          <w:p w:rsidR="004F505B" w:rsidRPr="0074535F" w:rsidRDefault="004F505B" w:rsidP="00C07AF6">
            <w:pPr>
              <w:autoSpaceDE w:val="0"/>
              <w:autoSpaceDN w:val="0"/>
              <w:jc w:val="center"/>
            </w:pPr>
            <w:r w:rsidRPr="0074535F">
              <w:t>Бюджет Пензенской области</w:t>
            </w:r>
          </w:p>
        </w:tc>
        <w:tc>
          <w:tcPr>
            <w:tcW w:w="839" w:type="dxa"/>
            <w:gridSpan w:val="2"/>
          </w:tcPr>
          <w:p w:rsidR="004F505B" w:rsidRPr="0074535F" w:rsidRDefault="004F505B" w:rsidP="00C07AF6">
            <w:pPr>
              <w:autoSpaceDE w:val="0"/>
              <w:autoSpaceDN w:val="0"/>
              <w:adjustRightInd w:val="0"/>
              <w:rPr>
                <w:sz w:val="18"/>
                <w:szCs w:val="18"/>
              </w:rPr>
            </w:pPr>
            <w:r w:rsidRPr="0074535F">
              <w:rPr>
                <w:sz w:val="18"/>
                <w:szCs w:val="18"/>
              </w:rPr>
              <w:t>0,0</w:t>
            </w:r>
          </w:p>
        </w:tc>
        <w:tc>
          <w:tcPr>
            <w:tcW w:w="979" w:type="dxa"/>
            <w:gridSpan w:val="2"/>
          </w:tcPr>
          <w:p w:rsidR="004F505B" w:rsidRPr="0074535F" w:rsidRDefault="004F505B" w:rsidP="00C07AF6">
            <w:pPr>
              <w:autoSpaceDE w:val="0"/>
              <w:autoSpaceDN w:val="0"/>
              <w:adjustRightInd w:val="0"/>
              <w:rPr>
                <w:sz w:val="18"/>
                <w:szCs w:val="18"/>
              </w:rPr>
            </w:pPr>
            <w:r w:rsidRPr="0074535F">
              <w:rPr>
                <w:sz w:val="18"/>
                <w:szCs w:val="18"/>
              </w:rPr>
              <w:t>0,0</w:t>
            </w:r>
          </w:p>
        </w:tc>
        <w:tc>
          <w:tcPr>
            <w:tcW w:w="838" w:type="dxa"/>
          </w:tcPr>
          <w:p w:rsidR="004F505B" w:rsidRPr="0074535F" w:rsidRDefault="004F505B" w:rsidP="00C07AF6">
            <w:pPr>
              <w:rPr>
                <w:sz w:val="18"/>
                <w:szCs w:val="18"/>
              </w:rPr>
            </w:pPr>
            <w:r w:rsidRPr="0074535F">
              <w:rPr>
                <w:sz w:val="18"/>
                <w:szCs w:val="18"/>
              </w:rPr>
              <w:t>0,0</w:t>
            </w:r>
          </w:p>
        </w:tc>
        <w:tc>
          <w:tcPr>
            <w:tcW w:w="1143" w:type="dxa"/>
            <w:gridSpan w:val="4"/>
          </w:tcPr>
          <w:p w:rsidR="004F505B" w:rsidRPr="0074535F" w:rsidRDefault="004F505B" w:rsidP="00C07AF6">
            <w:pPr>
              <w:rPr>
                <w:sz w:val="18"/>
                <w:szCs w:val="18"/>
              </w:rPr>
            </w:pPr>
            <w:r w:rsidRPr="0074535F">
              <w:rPr>
                <w:sz w:val="18"/>
                <w:szCs w:val="18"/>
              </w:rPr>
              <w:t>4,56</w:t>
            </w:r>
          </w:p>
        </w:tc>
        <w:tc>
          <w:tcPr>
            <w:tcW w:w="992" w:type="dxa"/>
            <w:gridSpan w:val="5"/>
          </w:tcPr>
          <w:p w:rsidR="004F505B" w:rsidRPr="0074535F" w:rsidRDefault="004F505B" w:rsidP="00C07AF6">
            <w:pPr>
              <w:rPr>
                <w:sz w:val="18"/>
                <w:szCs w:val="18"/>
              </w:rPr>
            </w:pPr>
            <w:r w:rsidRPr="0074535F">
              <w:rPr>
                <w:sz w:val="18"/>
                <w:szCs w:val="18"/>
              </w:rPr>
              <w:t>4,0</w:t>
            </w:r>
          </w:p>
        </w:tc>
        <w:tc>
          <w:tcPr>
            <w:tcW w:w="850" w:type="dxa"/>
            <w:gridSpan w:val="2"/>
          </w:tcPr>
          <w:p w:rsidR="004F505B" w:rsidRPr="00B1020B" w:rsidRDefault="004F505B" w:rsidP="00C07AF6">
            <w:pPr>
              <w:rPr>
                <w:sz w:val="18"/>
                <w:szCs w:val="18"/>
              </w:rPr>
            </w:pPr>
            <w:r>
              <w:rPr>
                <w:sz w:val="18"/>
                <w:szCs w:val="18"/>
                <w:lang w:val="en-US"/>
              </w:rPr>
              <w:t>3.5</w:t>
            </w:r>
            <w:r>
              <w:rPr>
                <w:sz w:val="18"/>
                <w:szCs w:val="18"/>
              </w:rPr>
              <w:t>32</w:t>
            </w:r>
          </w:p>
        </w:tc>
        <w:tc>
          <w:tcPr>
            <w:tcW w:w="1276" w:type="dxa"/>
          </w:tcPr>
          <w:p w:rsidR="004F505B" w:rsidRPr="00721FFE" w:rsidRDefault="004F505B" w:rsidP="00C07AF6"/>
        </w:tc>
      </w:tr>
      <w:tr w:rsidR="004F505B" w:rsidRPr="00721FFE" w:rsidTr="00C07AF6">
        <w:trPr>
          <w:gridAfter w:val="7"/>
          <w:wAfter w:w="8932" w:type="dxa"/>
          <w:trHeight w:val="458"/>
        </w:trPr>
        <w:tc>
          <w:tcPr>
            <w:tcW w:w="634" w:type="dxa"/>
            <w:vMerge/>
          </w:tcPr>
          <w:p w:rsidR="004F505B" w:rsidRPr="00721FFE" w:rsidRDefault="004F505B" w:rsidP="00C07AF6">
            <w:pPr>
              <w:widowControl/>
              <w:spacing w:line="360" w:lineRule="atLeast"/>
              <w:jc w:val="both"/>
              <w:rPr>
                <w:sz w:val="24"/>
                <w:szCs w:val="24"/>
              </w:rPr>
            </w:pPr>
          </w:p>
        </w:tc>
        <w:tc>
          <w:tcPr>
            <w:tcW w:w="1128" w:type="dxa"/>
            <w:vMerge/>
          </w:tcPr>
          <w:p w:rsidR="004F505B" w:rsidRDefault="004F505B" w:rsidP="00C07AF6">
            <w:pPr>
              <w:autoSpaceDE w:val="0"/>
              <w:autoSpaceDN w:val="0"/>
              <w:adjustRightInd w:val="0"/>
              <w:jc w:val="both"/>
              <w:rPr>
                <w:b/>
                <w:sz w:val="24"/>
                <w:szCs w:val="24"/>
              </w:rPr>
            </w:pPr>
          </w:p>
        </w:tc>
        <w:tc>
          <w:tcPr>
            <w:tcW w:w="1654" w:type="dxa"/>
            <w:vMerge/>
          </w:tcPr>
          <w:p w:rsidR="004F505B" w:rsidRPr="00721FFE" w:rsidRDefault="004F505B" w:rsidP="00C07AF6">
            <w:pPr>
              <w:autoSpaceDE w:val="0"/>
              <w:autoSpaceDN w:val="0"/>
              <w:adjustRightInd w:val="0"/>
              <w:rPr>
                <w:b/>
                <w:szCs w:val="24"/>
              </w:rPr>
            </w:pPr>
          </w:p>
        </w:tc>
        <w:tc>
          <w:tcPr>
            <w:tcW w:w="4614" w:type="dxa"/>
            <w:gridSpan w:val="3"/>
          </w:tcPr>
          <w:p w:rsidR="004F505B" w:rsidRPr="0074535F" w:rsidRDefault="004F505B" w:rsidP="00C07AF6">
            <w:pPr>
              <w:autoSpaceDE w:val="0"/>
              <w:autoSpaceDN w:val="0"/>
              <w:jc w:val="center"/>
            </w:pPr>
            <w:r w:rsidRPr="0074535F">
              <w:t>иные источники</w:t>
            </w:r>
          </w:p>
          <w:p w:rsidR="004F505B" w:rsidRPr="0074535F" w:rsidRDefault="004F505B" w:rsidP="00C07AF6">
            <w:pPr>
              <w:autoSpaceDE w:val="0"/>
              <w:autoSpaceDN w:val="0"/>
              <w:jc w:val="center"/>
            </w:pPr>
          </w:p>
          <w:p w:rsidR="004F505B" w:rsidRPr="0074535F" w:rsidRDefault="004F505B" w:rsidP="00C07AF6">
            <w:pPr>
              <w:autoSpaceDE w:val="0"/>
              <w:autoSpaceDN w:val="0"/>
              <w:jc w:val="center"/>
            </w:pPr>
          </w:p>
        </w:tc>
        <w:tc>
          <w:tcPr>
            <w:tcW w:w="839" w:type="dxa"/>
            <w:gridSpan w:val="2"/>
          </w:tcPr>
          <w:p w:rsidR="004F505B" w:rsidRPr="00721FFE" w:rsidRDefault="004F505B" w:rsidP="00C07AF6">
            <w:pPr>
              <w:autoSpaceDE w:val="0"/>
              <w:autoSpaceDN w:val="0"/>
              <w:adjustRightInd w:val="0"/>
              <w:rPr>
                <w:szCs w:val="24"/>
              </w:rPr>
            </w:pPr>
            <w:r w:rsidRPr="00721FFE">
              <w:rPr>
                <w:szCs w:val="24"/>
              </w:rPr>
              <w:t>0,0</w:t>
            </w:r>
          </w:p>
        </w:tc>
        <w:tc>
          <w:tcPr>
            <w:tcW w:w="979" w:type="dxa"/>
            <w:gridSpan w:val="2"/>
          </w:tcPr>
          <w:p w:rsidR="004F505B" w:rsidRPr="00721FFE" w:rsidRDefault="004F505B" w:rsidP="00C07AF6">
            <w:pPr>
              <w:autoSpaceDE w:val="0"/>
              <w:autoSpaceDN w:val="0"/>
              <w:adjustRightInd w:val="0"/>
              <w:rPr>
                <w:szCs w:val="24"/>
              </w:rPr>
            </w:pPr>
            <w:r w:rsidRPr="00721FFE">
              <w:rPr>
                <w:szCs w:val="24"/>
              </w:rPr>
              <w:t>0,0</w:t>
            </w:r>
          </w:p>
        </w:tc>
        <w:tc>
          <w:tcPr>
            <w:tcW w:w="838" w:type="dxa"/>
          </w:tcPr>
          <w:p w:rsidR="004F505B" w:rsidRPr="00721FFE" w:rsidRDefault="004F505B" w:rsidP="00C07AF6">
            <w:r w:rsidRPr="00721FFE">
              <w:rPr>
                <w:szCs w:val="24"/>
              </w:rPr>
              <w:t>0,0</w:t>
            </w:r>
          </w:p>
        </w:tc>
        <w:tc>
          <w:tcPr>
            <w:tcW w:w="1143" w:type="dxa"/>
            <w:gridSpan w:val="4"/>
          </w:tcPr>
          <w:p w:rsidR="004F505B" w:rsidRPr="00721FFE" w:rsidRDefault="004F505B" w:rsidP="00C07AF6">
            <w:r w:rsidRPr="00721FFE">
              <w:rPr>
                <w:szCs w:val="24"/>
              </w:rPr>
              <w:t>0,0</w:t>
            </w:r>
          </w:p>
        </w:tc>
        <w:tc>
          <w:tcPr>
            <w:tcW w:w="992" w:type="dxa"/>
            <w:gridSpan w:val="5"/>
          </w:tcPr>
          <w:p w:rsidR="004F505B" w:rsidRPr="00721FFE" w:rsidRDefault="004F505B" w:rsidP="00C07AF6">
            <w:r w:rsidRPr="00721FFE">
              <w:rPr>
                <w:szCs w:val="24"/>
              </w:rPr>
              <w:t>0,0</w:t>
            </w:r>
          </w:p>
        </w:tc>
        <w:tc>
          <w:tcPr>
            <w:tcW w:w="850" w:type="dxa"/>
            <w:gridSpan w:val="2"/>
          </w:tcPr>
          <w:p w:rsidR="004F505B" w:rsidRPr="00721FFE" w:rsidRDefault="004F505B" w:rsidP="00C07AF6">
            <w:r w:rsidRPr="00721FFE">
              <w:rPr>
                <w:szCs w:val="24"/>
              </w:rPr>
              <w:t>0,0</w:t>
            </w:r>
          </w:p>
        </w:tc>
        <w:tc>
          <w:tcPr>
            <w:tcW w:w="1276" w:type="dxa"/>
          </w:tcPr>
          <w:p w:rsidR="004F505B" w:rsidRPr="00721FFE" w:rsidRDefault="004F505B" w:rsidP="00C07AF6"/>
        </w:tc>
      </w:tr>
    </w:tbl>
    <w:p w:rsidR="004F505B" w:rsidRPr="00721FFE" w:rsidRDefault="004F505B" w:rsidP="004F505B">
      <w:pPr>
        <w:autoSpaceDE w:val="0"/>
        <w:autoSpaceDN w:val="0"/>
        <w:adjustRightInd w:val="0"/>
        <w:outlineLvl w:val="1"/>
        <w:rPr>
          <w:rFonts w:eastAsia="Calibri"/>
          <w:sz w:val="24"/>
          <w:szCs w:val="24"/>
        </w:rPr>
      </w:pPr>
    </w:p>
    <w:p w:rsidR="004F505B" w:rsidRPr="00B37B61" w:rsidRDefault="004F505B" w:rsidP="004F505B">
      <w:pPr>
        <w:autoSpaceDE w:val="0"/>
        <w:autoSpaceDN w:val="0"/>
        <w:adjustRightInd w:val="0"/>
        <w:outlineLvl w:val="1"/>
        <w:rPr>
          <w:rFonts w:eastAsia="Calibri"/>
          <w:sz w:val="24"/>
          <w:szCs w:val="24"/>
        </w:rPr>
      </w:pPr>
    </w:p>
    <w:p w:rsidR="004F505B" w:rsidRDefault="004F505B" w:rsidP="004F505B">
      <w:pPr>
        <w:autoSpaceDE w:val="0"/>
        <w:autoSpaceDN w:val="0"/>
        <w:adjustRightInd w:val="0"/>
        <w:ind w:firstLine="720"/>
        <w:jc w:val="right"/>
        <w:outlineLvl w:val="1"/>
        <w:rPr>
          <w:rFonts w:eastAsia="Calibri"/>
          <w:sz w:val="24"/>
          <w:szCs w:val="24"/>
          <w:lang w:val="en-US"/>
        </w:rPr>
      </w:pPr>
    </w:p>
    <w:p w:rsidR="004F505B" w:rsidRPr="0004272F" w:rsidRDefault="004F505B" w:rsidP="004F505B">
      <w:pPr>
        <w:autoSpaceDE w:val="0"/>
        <w:autoSpaceDN w:val="0"/>
        <w:adjustRightInd w:val="0"/>
        <w:outlineLvl w:val="1"/>
        <w:rPr>
          <w:rFonts w:eastAsia="Calibri"/>
          <w:sz w:val="24"/>
          <w:szCs w:val="24"/>
          <w:lang w:val="en-US"/>
        </w:rPr>
      </w:pPr>
    </w:p>
    <w:p w:rsidR="004F505B" w:rsidRPr="00721FFE" w:rsidRDefault="004F505B" w:rsidP="004F505B">
      <w:pPr>
        <w:rPr>
          <w:rFonts w:eastAsia="Calibri"/>
        </w:rPr>
      </w:pPr>
    </w:p>
    <w:p w:rsidR="004F505B" w:rsidRPr="00BA50DE" w:rsidRDefault="004F505B" w:rsidP="004F505B">
      <w:pPr>
        <w:autoSpaceDE w:val="0"/>
        <w:autoSpaceDN w:val="0"/>
        <w:adjustRightInd w:val="0"/>
        <w:ind w:left="4820"/>
        <w:jc w:val="right"/>
        <w:outlineLvl w:val="1"/>
      </w:pPr>
      <w:r>
        <w:t>Приложение №3</w:t>
      </w:r>
    </w:p>
    <w:p w:rsidR="004F505B" w:rsidRPr="00721FFE" w:rsidRDefault="004F505B" w:rsidP="004F505B">
      <w:pPr>
        <w:autoSpaceDE w:val="0"/>
        <w:autoSpaceDN w:val="0"/>
        <w:adjustRightInd w:val="0"/>
        <w:ind w:firstLine="720"/>
        <w:jc w:val="right"/>
        <w:outlineLvl w:val="1"/>
        <w:rPr>
          <w:rFonts w:eastAsia="Calibri"/>
          <w:sz w:val="24"/>
          <w:szCs w:val="24"/>
        </w:rPr>
      </w:pPr>
      <w:r w:rsidRPr="00721FFE">
        <w:rPr>
          <w:rFonts w:eastAsia="Calibri"/>
        </w:rPr>
        <w:tab/>
      </w:r>
    </w:p>
    <w:p w:rsidR="004F505B" w:rsidRPr="00721FFE" w:rsidRDefault="004F505B" w:rsidP="004F505B">
      <w:pPr>
        <w:autoSpaceDE w:val="0"/>
        <w:autoSpaceDN w:val="0"/>
        <w:adjustRightInd w:val="0"/>
        <w:ind w:left="4820"/>
        <w:jc w:val="right"/>
        <w:outlineLvl w:val="1"/>
      </w:pPr>
      <w:r w:rsidRPr="00721FFE">
        <w:t>Приложение № 8.2</w:t>
      </w:r>
    </w:p>
    <w:p w:rsidR="004F505B" w:rsidRPr="00721FFE" w:rsidRDefault="004F505B" w:rsidP="004F505B">
      <w:pPr>
        <w:autoSpaceDE w:val="0"/>
        <w:autoSpaceDN w:val="0"/>
        <w:adjustRightInd w:val="0"/>
        <w:ind w:left="4820"/>
        <w:jc w:val="right"/>
      </w:pPr>
      <w:r w:rsidRPr="00721FFE">
        <w:t>к муниципальной программе</w:t>
      </w:r>
    </w:p>
    <w:p w:rsidR="004F505B" w:rsidRPr="00721FFE" w:rsidRDefault="004F505B" w:rsidP="004F505B">
      <w:pPr>
        <w:autoSpaceDE w:val="0"/>
        <w:autoSpaceDN w:val="0"/>
        <w:adjustRightInd w:val="0"/>
        <w:ind w:left="4820"/>
        <w:jc w:val="right"/>
      </w:pPr>
      <w:proofErr w:type="spellStart"/>
      <w:r w:rsidRPr="00721FFE">
        <w:t>Камешкирского</w:t>
      </w:r>
      <w:proofErr w:type="spellEnd"/>
      <w:r w:rsidRPr="00721FFE">
        <w:t xml:space="preserve"> района Пензенской области</w:t>
      </w:r>
    </w:p>
    <w:p w:rsidR="004F505B" w:rsidRPr="00721FFE" w:rsidRDefault="004F505B" w:rsidP="004F505B">
      <w:pPr>
        <w:autoSpaceDE w:val="0"/>
        <w:autoSpaceDN w:val="0"/>
        <w:adjustRightInd w:val="0"/>
        <w:ind w:firstLine="540"/>
        <w:jc w:val="right"/>
        <w:rPr>
          <w:rFonts w:eastAsia="Calibri"/>
        </w:rPr>
      </w:pPr>
      <w:r w:rsidRPr="00721FFE">
        <w:rPr>
          <w:rFonts w:eastAsia="Calibri"/>
        </w:rPr>
        <w:t xml:space="preserve">«Развитие культуры и туризма </w:t>
      </w:r>
      <w:proofErr w:type="gramStart"/>
      <w:r w:rsidRPr="00721FFE">
        <w:rPr>
          <w:rFonts w:eastAsia="Calibri"/>
        </w:rPr>
        <w:t>в</w:t>
      </w:r>
      <w:proofErr w:type="gramEnd"/>
      <w:r w:rsidRPr="00721FFE">
        <w:rPr>
          <w:rFonts w:eastAsia="Calibri"/>
        </w:rPr>
        <w:t xml:space="preserve">  </w:t>
      </w:r>
    </w:p>
    <w:p w:rsidR="004F505B" w:rsidRPr="00721FFE" w:rsidRDefault="004F505B" w:rsidP="004F505B">
      <w:pPr>
        <w:autoSpaceDE w:val="0"/>
        <w:autoSpaceDN w:val="0"/>
        <w:adjustRightInd w:val="0"/>
        <w:ind w:firstLine="540"/>
        <w:jc w:val="right"/>
        <w:rPr>
          <w:rFonts w:eastAsia="Calibri"/>
        </w:rPr>
      </w:pPr>
      <w:proofErr w:type="spellStart"/>
      <w:r w:rsidRPr="00721FFE">
        <w:rPr>
          <w:rFonts w:eastAsia="Calibri"/>
        </w:rPr>
        <w:t>Камешкирском</w:t>
      </w:r>
      <w:proofErr w:type="spellEnd"/>
      <w:r w:rsidRPr="00721FFE">
        <w:rPr>
          <w:rFonts w:eastAsia="Calibri"/>
        </w:rPr>
        <w:t xml:space="preserve"> </w:t>
      </w:r>
      <w:proofErr w:type="gramStart"/>
      <w:r w:rsidRPr="00721FFE">
        <w:rPr>
          <w:rFonts w:eastAsia="Calibri"/>
        </w:rPr>
        <w:t>районе</w:t>
      </w:r>
      <w:proofErr w:type="gramEnd"/>
      <w:r w:rsidRPr="00721FFE">
        <w:rPr>
          <w:rFonts w:eastAsia="Calibri"/>
        </w:rPr>
        <w:t xml:space="preserve"> </w:t>
      </w:r>
    </w:p>
    <w:p w:rsidR="004F505B" w:rsidRPr="00721FFE" w:rsidRDefault="004F505B" w:rsidP="004F505B">
      <w:pPr>
        <w:autoSpaceDE w:val="0"/>
        <w:autoSpaceDN w:val="0"/>
        <w:adjustRightInd w:val="0"/>
        <w:ind w:firstLine="540"/>
        <w:jc w:val="right"/>
        <w:rPr>
          <w:rFonts w:eastAsia="Calibri"/>
        </w:rPr>
      </w:pPr>
      <w:r w:rsidRPr="00721FFE">
        <w:rPr>
          <w:rFonts w:eastAsia="Calibri"/>
        </w:rPr>
        <w:t>Пензенской области</w:t>
      </w:r>
      <w:r w:rsidRPr="00721FFE">
        <w:t>»</w:t>
      </w:r>
    </w:p>
    <w:p w:rsidR="004F505B" w:rsidRPr="00721FFE" w:rsidRDefault="004F505B" w:rsidP="004F505B">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РЕСУРСНОЕ ОБЕСПЕЧЕНИЕ</w:t>
      </w:r>
    </w:p>
    <w:p w:rsidR="004F505B" w:rsidRPr="00721FFE" w:rsidRDefault="004F505B" w:rsidP="004F505B">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 xml:space="preserve">реализации муниципальной программы </w:t>
      </w:r>
      <w:proofErr w:type="spellStart"/>
      <w:r w:rsidRPr="00721FFE">
        <w:rPr>
          <w:rFonts w:ascii="Arial" w:hAnsi="Arial" w:cs="Arial"/>
          <w:b/>
          <w:sz w:val="24"/>
          <w:szCs w:val="24"/>
        </w:rPr>
        <w:t>Камешкирского</w:t>
      </w:r>
      <w:proofErr w:type="spellEnd"/>
      <w:r w:rsidRPr="00721FFE">
        <w:rPr>
          <w:rFonts w:ascii="Arial" w:hAnsi="Arial" w:cs="Arial"/>
          <w:b/>
          <w:sz w:val="24"/>
          <w:szCs w:val="24"/>
        </w:rPr>
        <w:t xml:space="preserve"> района Пензенской области</w:t>
      </w:r>
    </w:p>
    <w:p w:rsidR="004F505B" w:rsidRPr="00721FFE" w:rsidRDefault="004F505B" w:rsidP="004F505B">
      <w:pPr>
        <w:widowControl/>
        <w:autoSpaceDE w:val="0"/>
        <w:autoSpaceDN w:val="0"/>
        <w:adjustRightInd w:val="0"/>
        <w:spacing w:line="360" w:lineRule="atLeast"/>
        <w:jc w:val="center"/>
        <w:outlineLvl w:val="1"/>
        <w:rPr>
          <w:rFonts w:ascii="Times New Roman CYR" w:hAnsi="Times New Roman CYR"/>
          <w:b/>
          <w:sz w:val="24"/>
          <w:szCs w:val="24"/>
        </w:rPr>
      </w:pPr>
      <w:r w:rsidRPr="00721FFE">
        <w:rPr>
          <w:rFonts w:ascii="Times New Roman CYR" w:hAnsi="Times New Roman CYR"/>
          <w:b/>
          <w:sz w:val="24"/>
          <w:szCs w:val="24"/>
        </w:rPr>
        <w:t xml:space="preserve">«Развитие культуры и туризма в </w:t>
      </w:r>
      <w:proofErr w:type="spellStart"/>
      <w:r w:rsidRPr="00721FFE">
        <w:rPr>
          <w:rFonts w:ascii="Times New Roman CYR" w:hAnsi="Times New Roman CYR"/>
          <w:b/>
          <w:sz w:val="24"/>
          <w:szCs w:val="24"/>
        </w:rPr>
        <w:t>Камешкирском</w:t>
      </w:r>
      <w:proofErr w:type="spellEnd"/>
      <w:r w:rsidRPr="00721FFE">
        <w:rPr>
          <w:rFonts w:ascii="Times New Roman CYR" w:hAnsi="Times New Roman CYR"/>
          <w:b/>
          <w:sz w:val="24"/>
          <w:szCs w:val="24"/>
        </w:rPr>
        <w:t xml:space="preserve"> районе Пензенской области</w:t>
      </w:r>
      <w:r w:rsidRPr="00721FFE">
        <w:rPr>
          <w:rFonts w:ascii="Arial" w:hAnsi="Arial" w:cs="Arial"/>
          <w:b/>
          <w:sz w:val="24"/>
          <w:szCs w:val="24"/>
        </w:rPr>
        <w:t>»</w:t>
      </w:r>
    </w:p>
    <w:p w:rsidR="004F505B" w:rsidRPr="00721FFE" w:rsidRDefault="004F505B" w:rsidP="004F505B">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 xml:space="preserve">за счет средств бюджета </w:t>
      </w:r>
      <w:proofErr w:type="spellStart"/>
      <w:r w:rsidRPr="00721FFE">
        <w:rPr>
          <w:rFonts w:ascii="Arial" w:hAnsi="Arial" w:cs="Arial"/>
          <w:b/>
          <w:sz w:val="24"/>
          <w:szCs w:val="24"/>
        </w:rPr>
        <w:t>Камешкирского</w:t>
      </w:r>
      <w:proofErr w:type="spellEnd"/>
      <w:r w:rsidRPr="00721FFE">
        <w:rPr>
          <w:rFonts w:ascii="Arial" w:hAnsi="Arial" w:cs="Arial"/>
          <w:b/>
          <w:sz w:val="24"/>
          <w:szCs w:val="24"/>
        </w:rPr>
        <w:t xml:space="preserve"> района Пензенской области</w:t>
      </w:r>
    </w:p>
    <w:p w:rsidR="004F505B" w:rsidRPr="00721FFE" w:rsidRDefault="004F505B" w:rsidP="004F505B">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 xml:space="preserve">на 2019 </w:t>
      </w:r>
      <w:r>
        <w:rPr>
          <w:rFonts w:ascii="Arial" w:hAnsi="Arial" w:cs="Arial"/>
          <w:b/>
          <w:sz w:val="24"/>
          <w:szCs w:val="24"/>
        </w:rPr>
        <w:t>–</w:t>
      </w:r>
      <w:r w:rsidRPr="00721FFE">
        <w:rPr>
          <w:rFonts w:ascii="Arial" w:hAnsi="Arial" w:cs="Arial"/>
          <w:b/>
          <w:sz w:val="24"/>
          <w:szCs w:val="24"/>
        </w:rPr>
        <w:t xml:space="preserve"> 2024 годы</w:t>
      </w:r>
    </w:p>
    <w:tbl>
      <w:tblPr>
        <w:tblW w:w="1518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108"/>
        <w:gridCol w:w="1559"/>
        <w:gridCol w:w="1985"/>
        <w:gridCol w:w="567"/>
        <w:gridCol w:w="425"/>
        <w:gridCol w:w="425"/>
        <w:gridCol w:w="1276"/>
        <w:gridCol w:w="425"/>
        <w:gridCol w:w="851"/>
        <w:gridCol w:w="850"/>
        <w:gridCol w:w="851"/>
        <w:gridCol w:w="798"/>
        <w:gridCol w:w="52"/>
        <w:gridCol w:w="992"/>
        <w:gridCol w:w="1276"/>
        <w:gridCol w:w="1134"/>
      </w:tblGrid>
      <w:tr w:rsidR="004F505B" w:rsidRPr="00721FFE" w:rsidTr="00C07AF6">
        <w:tc>
          <w:tcPr>
            <w:tcW w:w="3277" w:type="dxa"/>
            <w:gridSpan w:val="3"/>
            <w:vAlign w:val="center"/>
          </w:tcPr>
          <w:p w:rsidR="004F505B" w:rsidRPr="00721FFE" w:rsidRDefault="004F505B" w:rsidP="00C07AF6">
            <w:pPr>
              <w:autoSpaceDE w:val="0"/>
              <w:autoSpaceDN w:val="0"/>
              <w:adjustRightInd w:val="0"/>
              <w:ind w:firstLine="720"/>
              <w:jc w:val="center"/>
              <w:rPr>
                <w:szCs w:val="24"/>
              </w:rPr>
            </w:pPr>
            <w:r w:rsidRPr="00721FFE">
              <w:rPr>
                <w:szCs w:val="24"/>
              </w:rPr>
              <w:t>Ответственный исполнитель муниципальной программы</w:t>
            </w:r>
          </w:p>
        </w:tc>
        <w:tc>
          <w:tcPr>
            <w:tcW w:w="11907" w:type="dxa"/>
            <w:gridSpan w:val="14"/>
            <w:vAlign w:val="center"/>
          </w:tcPr>
          <w:p w:rsidR="004F505B" w:rsidRPr="00721FFE" w:rsidRDefault="004F505B" w:rsidP="00C07AF6">
            <w:pPr>
              <w:autoSpaceDE w:val="0"/>
              <w:autoSpaceDN w:val="0"/>
              <w:adjustRightInd w:val="0"/>
              <w:ind w:firstLine="720"/>
              <w:jc w:val="center"/>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r>
      <w:tr w:rsidR="004F505B" w:rsidRPr="00721FFE" w:rsidTr="00C07AF6">
        <w:tc>
          <w:tcPr>
            <w:tcW w:w="610" w:type="dxa"/>
            <w:vMerge w:val="restart"/>
          </w:tcPr>
          <w:p w:rsidR="004F505B" w:rsidRPr="00721FFE" w:rsidRDefault="004F505B" w:rsidP="00C07AF6">
            <w:pPr>
              <w:autoSpaceDE w:val="0"/>
              <w:autoSpaceDN w:val="0"/>
              <w:adjustRightInd w:val="0"/>
              <w:ind w:firstLine="720"/>
              <w:jc w:val="center"/>
              <w:rPr>
                <w:szCs w:val="24"/>
              </w:rPr>
            </w:pPr>
            <w:r w:rsidRPr="00721FFE">
              <w:rPr>
                <w:szCs w:val="24"/>
              </w:rPr>
              <w:t>N</w:t>
            </w:r>
          </w:p>
          <w:p w:rsidR="004F505B" w:rsidRPr="00721FFE" w:rsidRDefault="004F505B" w:rsidP="00C07AF6">
            <w:pPr>
              <w:autoSpaceDE w:val="0"/>
              <w:autoSpaceDN w:val="0"/>
              <w:adjustRightInd w:val="0"/>
              <w:rPr>
                <w:szCs w:val="24"/>
              </w:rPr>
            </w:pPr>
            <w:r w:rsidRPr="00721FFE">
              <w:rPr>
                <w:sz w:val="24"/>
                <w:szCs w:val="24"/>
              </w:rPr>
              <w:t xml:space="preserve">№ </w:t>
            </w:r>
            <w:proofErr w:type="gramStart"/>
            <w:r w:rsidRPr="00721FFE">
              <w:rPr>
                <w:sz w:val="24"/>
                <w:szCs w:val="24"/>
              </w:rPr>
              <w:t>п</w:t>
            </w:r>
            <w:proofErr w:type="gramEnd"/>
            <w:r w:rsidRPr="00721FFE">
              <w:rPr>
                <w:sz w:val="24"/>
                <w:szCs w:val="24"/>
              </w:rPr>
              <w:t>/п</w:t>
            </w:r>
          </w:p>
        </w:tc>
        <w:tc>
          <w:tcPr>
            <w:tcW w:w="1108" w:type="dxa"/>
            <w:vMerge w:val="restart"/>
          </w:tcPr>
          <w:p w:rsidR="004F505B" w:rsidRPr="00721FFE" w:rsidRDefault="004F505B" w:rsidP="00C07AF6">
            <w:pPr>
              <w:autoSpaceDE w:val="0"/>
              <w:autoSpaceDN w:val="0"/>
              <w:adjustRightInd w:val="0"/>
              <w:rPr>
                <w:szCs w:val="24"/>
              </w:rPr>
            </w:pPr>
            <w:r w:rsidRPr="00721FFE">
              <w:rPr>
                <w:szCs w:val="24"/>
              </w:rPr>
              <w:t>Статус</w:t>
            </w:r>
          </w:p>
        </w:tc>
        <w:tc>
          <w:tcPr>
            <w:tcW w:w="1559" w:type="dxa"/>
            <w:vMerge w:val="restart"/>
          </w:tcPr>
          <w:p w:rsidR="004F505B" w:rsidRPr="00721FFE" w:rsidRDefault="004F505B" w:rsidP="00C07AF6">
            <w:pPr>
              <w:autoSpaceDE w:val="0"/>
              <w:autoSpaceDN w:val="0"/>
              <w:adjustRightInd w:val="0"/>
              <w:rPr>
                <w:szCs w:val="24"/>
              </w:rPr>
            </w:pPr>
            <w:r w:rsidRPr="00721FFE">
              <w:rPr>
                <w:szCs w:val="24"/>
              </w:rPr>
              <w:t>Наименование муниципальной программы, подпрограммы, основного мероприятия</w:t>
            </w:r>
          </w:p>
        </w:tc>
        <w:tc>
          <w:tcPr>
            <w:tcW w:w="1985" w:type="dxa"/>
            <w:vMerge w:val="restart"/>
          </w:tcPr>
          <w:p w:rsidR="004F505B" w:rsidRPr="00721FFE" w:rsidRDefault="004F505B" w:rsidP="00C07AF6">
            <w:pPr>
              <w:autoSpaceDE w:val="0"/>
              <w:autoSpaceDN w:val="0"/>
              <w:adjustRightInd w:val="0"/>
              <w:rPr>
                <w:szCs w:val="24"/>
              </w:rPr>
            </w:pPr>
            <w:r w:rsidRPr="00721FFE">
              <w:rPr>
                <w:szCs w:val="24"/>
              </w:rPr>
              <w:t>Ответственный исполнитель, соисполнитель</w:t>
            </w:r>
          </w:p>
        </w:tc>
        <w:tc>
          <w:tcPr>
            <w:tcW w:w="3118" w:type="dxa"/>
            <w:gridSpan w:val="5"/>
            <w:vAlign w:val="center"/>
          </w:tcPr>
          <w:p w:rsidR="004F505B" w:rsidRPr="00721FFE" w:rsidRDefault="004F505B" w:rsidP="00C07AF6">
            <w:pPr>
              <w:autoSpaceDE w:val="0"/>
              <w:autoSpaceDN w:val="0"/>
              <w:adjustRightInd w:val="0"/>
              <w:rPr>
                <w:szCs w:val="24"/>
              </w:rPr>
            </w:pPr>
            <w:r w:rsidRPr="00721FFE">
              <w:rPr>
                <w:szCs w:val="24"/>
              </w:rPr>
              <w:t xml:space="preserve">Код бюджетной классификации </w:t>
            </w:r>
            <w:hyperlink w:anchor="P1144" w:history="1">
              <w:r w:rsidRPr="00721FFE">
                <w:rPr>
                  <w:color w:val="0000FF"/>
                  <w:szCs w:val="24"/>
                </w:rPr>
                <w:t>&lt;1&gt;</w:t>
              </w:r>
            </w:hyperlink>
          </w:p>
        </w:tc>
        <w:tc>
          <w:tcPr>
            <w:tcW w:w="6804" w:type="dxa"/>
            <w:gridSpan w:val="8"/>
          </w:tcPr>
          <w:p w:rsidR="004F505B" w:rsidRPr="00721FFE" w:rsidRDefault="004F505B" w:rsidP="00C07AF6">
            <w:pPr>
              <w:autoSpaceDE w:val="0"/>
              <w:autoSpaceDN w:val="0"/>
              <w:adjustRightInd w:val="0"/>
              <w:ind w:firstLine="720"/>
              <w:jc w:val="center"/>
              <w:rPr>
                <w:szCs w:val="24"/>
              </w:rPr>
            </w:pPr>
            <w:r w:rsidRPr="00721FFE">
              <w:rPr>
                <w:szCs w:val="24"/>
              </w:rPr>
              <w:t xml:space="preserve">Расходы бюджета </w:t>
            </w:r>
            <w:proofErr w:type="spellStart"/>
            <w:r w:rsidRPr="00721FFE">
              <w:rPr>
                <w:szCs w:val="24"/>
              </w:rPr>
              <w:t>Камешкирского</w:t>
            </w:r>
            <w:proofErr w:type="spellEnd"/>
            <w:r w:rsidRPr="00721FFE">
              <w:rPr>
                <w:szCs w:val="24"/>
              </w:rPr>
              <w:t xml:space="preserve"> района Пензенской области,</w:t>
            </w:r>
          </w:p>
          <w:p w:rsidR="004F505B" w:rsidRPr="00721FFE" w:rsidRDefault="004F505B" w:rsidP="00C07AF6">
            <w:pPr>
              <w:autoSpaceDE w:val="0"/>
              <w:autoSpaceDN w:val="0"/>
              <w:adjustRightInd w:val="0"/>
              <w:ind w:firstLine="720"/>
              <w:jc w:val="center"/>
              <w:rPr>
                <w:szCs w:val="24"/>
              </w:rPr>
            </w:pPr>
            <w:r w:rsidRPr="00721FFE">
              <w:rPr>
                <w:szCs w:val="24"/>
              </w:rPr>
              <w:t>тыс. рублей</w:t>
            </w:r>
          </w:p>
        </w:tc>
      </w:tr>
      <w:tr w:rsidR="004F505B" w:rsidRPr="00721FFE" w:rsidTr="00C07AF6">
        <w:trPr>
          <w:trHeight w:val="1566"/>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widowControl/>
              <w:spacing w:line="360" w:lineRule="atLeast"/>
              <w:jc w:val="both"/>
              <w:rPr>
                <w:sz w:val="24"/>
                <w:szCs w:val="24"/>
              </w:rPr>
            </w:pPr>
          </w:p>
        </w:tc>
        <w:tc>
          <w:tcPr>
            <w:tcW w:w="567" w:type="dxa"/>
          </w:tcPr>
          <w:p w:rsidR="004F505B" w:rsidRPr="00721FFE" w:rsidRDefault="004F505B" w:rsidP="00C07AF6">
            <w:pPr>
              <w:autoSpaceDE w:val="0"/>
              <w:autoSpaceDN w:val="0"/>
              <w:adjustRightInd w:val="0"/>
              <w:rPr>
                <w:szCs w:val="24"/>
              </w:rPr>
            </w:pPr>
            <w:r w:rsidRPr="00721FFE">
              <w:rPr>
                <w:szCs w:val="24"/>
              </w:rPr>
              <w:t>ГРБС</w:t>
            </w:r>
          </w:p>
        </w:tc>
        <w:tc>
          <w:tcPr>
            <w:tcW w:w="425" w:type="dxa"/>
          </w:tcPr>
          <w:p w:rsidR="004F505B" w:rsidRPr="00721FFE" w:rsidRDefault="004F505B" w:rsidP="00C07AF6">
            <w:pPr>
              <w:autoSpaceDE w:val="0"/>
              <w:autoSpaceDN w:val="0"/>
              <w:adjustRightInd w:val="0"/>
              <w:rPr>
                <w:szCs w:val="24"/>
              </w:rPr>
            </w:pPr>
            <w:proofErr w:type="spellStart"/>
            <w:r w:rsidRPr="00721FFE">
              <w:rPr>
                <w:szCs w:val="24"/>
              </w:rPr>
              <w:t>Рз</w:t>
            </w:r>
            <w:proofErr w:type="spellEnd"/>
          </w:p>
        </w:tc>
        <w:tc>
          <w:tcPr>
            <w:tcW w:w="425" w:type="dxa"/>
          </w:tcPr>
          <w:p w:rsidR="004F505B" w:rsidRPr="00721FFE" w:rsidRDefault="004F505B" w:rsidP="00C07AF6">
            <w:pPr>
              <w:autoSpaceDE w:val="0"/>
              <w:autoSpaceDN w:val="0"/>
              <w:adjustRightInd w:val="0"/>
              <w:rPr>
                <w:szCs w:val="24"/>
              </w:rPr>
            </w:pPr>
            <w:proofErr w:type="spellStart"/>
            <w:proofErr w:type="gramStart"/>
            <w:r w:rsidRPr="00721FFE">
              <w:rPr>
                <w:szCs w:val="24"/>
              </w:rPr>
              <w:t>Пр</w:t>
            </w:r>
            <w:proofErr w:type="spellEnd"/>
            <w:proofErr w:type="gramEnd"/>
          </w:p>
        </w:tc>
        <w:tc>
          <w:tcPr>
            <w:tcW w:w="1276" w:type="dxa"/>
          </w:tcPr>
          <w:p w:rsidR="004F505B" w:rsidRPr="00721FFE" w:rsidRDefault="004F505B" w:rsidP="00C07AF6">
            <w:pPr>
              <w:autoSpaceDE w:val="0"/>
              <w:autoSpaceDN w:val="0"/>
              <w:adjustRightInd w:val="0"/>
              <w:rPr>
                <w:szCs w:val="24"/>
              </w:rPr>
            </w:pPr>
            <w:r w:rsidRPr="00721FFE">
              <w:rPr>
                <w:szCs w:val="24"/>
              </w:rPr>
              <w:t>ЦСР</w:t>
            </w:r>
          </w:p>
        </w:tc>
        <w:tc>
          <w:tcPr>
            <w:tcW w:w="425" w:type="dxa"/>
          </w:tcPr>
          <w:p w:rsidR="004F505B" w:rsidRPr="00721FFE" w:rsidRDefault="004F505B" w:rsidP="00C07AF6">
            <w:pPr>
              <w:autoSpaceDE w:val="0"/>
              <w:autoSpaceDN w:val="0"/>
              <w:adjustRightInd w:val="0"/>
              <w:rPr>
                <w:szCs w:val="24"/>
              </w:rPr>
            </w:pPr>
            <w:r w:rsidRPr="00721FFE">
              <w:rPr>
                <w:szCs w:val="24"/>
              </w:rPr>
              <w:t>ВР</w:t>
            </w:r>
          </w:p>
        </w:tc>
        <w:tc>
          <w:tcPr>
            <w:tcW w:w="851" w:type="dxa"/>
          </w:tcPr>
          <w:p w:rsidR="004F505B" w:rsidRPr="00721FFE" w:rsidRDefault="004F505B" w:rsidP="00C07AF6">
            <w:pPr>
              <w:autoSpaceDE w:val="0"/>
              <w:autoSpaceDN w:val="0"/>
              <w:adjustRightInd w:val="0"/>
              <w:rPr>
                <w:szCs w:val="24"/>
              </w:rPr>
            </w:pPr>
            <w:r w:rsidRPr="00721FFE">
              <w:rPr>
                <w:szCs w:val="24"/>
              </w:rPr>
              <w:t>2019г.</w:t>
            </w:r>
          </w:p>
        </w:tc>
        <w:tc>
          <w:tcPr>
            <w:tcW w:w="850" w:type="dxa"/>
          </w:tcPr>
          <w:p w:rsidR="004F505B" w:rsidRPr="00721FFE" w:rsidRDefault="004F505B" w:rsidP="00C07AF6">
            <w:pPr>
              <w:autoSpaceDE w:val="0"/>
              <w:autoSpaceDN w:val="0"/>
              <w:adjustRightInd w:val="0"/>
              <w:rPr>
                <w:szCs w:val="24"/>
              </w:rPr>
            </w:pPr>
            <w:r w:rsidRPr="00721FFE">
              <w:rPr>
                <w:szCs w:val="24"/>
              </w:rPr>
              <w:t>2020</w:t>
            </w:r>
          </w:p>
        </w:tc>
        <w:tc>
          <w:tcPr>
            <w:tcW w:w="851" w:type="dxa"/>
          </w:tcPr>
          <w:p w:rsidR="004F505B" w:rsidRPr="00721FFE" w:rsidRDefault="004F505B" w:rsidP="00C07AF6">
            <w:pPr>
              <w:autoSpaceDE w:val="0"/>
              <w:autoSpaceDN w:val="0"/>
              <w:adjustRightInd w:val="0"/>
              <w:rPr>
                <w:szCs w:val="24"/>
              </w:rPr>
            </w:pPr>
            <w:r w:rsidRPr="00721FFE">
              <w:rPr>
                <w:szCs w:val="24"/>
              </w:rPr>
              <w:t>2021</w:t>
            </w:r>
          </w:p>
        </w:tc>
        <w:tc>
          <w:tcPr>
            <w:tcW w:w="798" w:type="dxa"/>
          </w:tcPr>
          <w:p w:rsidR="004F505B" w:rsidRPr="00721FFE" w:rsidRDefault="004F505B" w:rsidP="00C07AF6">
            <w:pPr>
              <w:autoSpaceDE w:val="0"/>
              <w:autoSpaceDN w:val="0"/>
              <w:adjustRightInd w:val="0"/>
              <w:rPr>
                <w:szCs w:val="24"/>
              </w:rPr>
            </w:pPr>
            <w:r w:rsidRPr="00721FFE">
              <w:rPr>
                <w:szCs w:val="24"/>
              </w:rPr>
              <w:t>2022г</w:t>
            </w:r>
          </w:p>
        </w:tc>
        <w:tc>
          <w:tcPr>
            <w:tcW w:w="1044" w:type="dxa"/>
            <w:gridSpan w:val="2"/>
          </w:tcPr>
          <w:p w:rsidR="004F505B" w:rsidRPr="00721FFE" w:rsidRDefault="004F505B" w:rsidP="00C07AF6">
            <w:pPr>
              <w:autoSpaceDE w:val="0"/>
              <w:autoSpaceDN w:val="0"/>
              <w:adjustRightInd w:val="0"/>
              <w:rPr>
                <w:szCs w:val="24"/>
              </w:rPr>
            </w:pPr>
            <w:r w:rsidRPr="00721FFE">
              <w:rPr>
                <w:szCs w:val="24"/>
              </w:rPr>
              <w:t>2023г.</w:t>
            </w:r>
          </w:p>
        </w:tc>
        <w:tc>
          <w:tcPr>
            <w:tcW w:w="1276" w:type="dxa"/>
          </w:tcPr>
          <w:p w:rsidR="004F505B" w:rsidRDefault="004F505B" w:rsidP="00C07AF6">
            <w:pPr>
              <w:autoSpaceDE w:val="0"/>
              <w:autoSpaceDN w:val="0"/>
              <w:adjustRightInd w:val="0"/>
              <w:jc w:val="center"/>
              <w:rPr>
                <w:szCs w:val="24"/>
              </w:rPr>
            </w:pPr>
            <w:r w:rsidRPr="00721FFE">
              <w:rPr>
                <w:szCs w:val="24"/>
              </w:rPr>
              <w:t>Год завершения действия программы, подпрограммы, основного мероприятия</w:t>
            </w:r>
          </w:p>
          <w:p w:rsidR="004F505B" w:rsidRPr="00721FFE" w:rsidRDefault="004F505B" w:rsidP="00C07AF6">
            <w:pPr>
              <w:autoSpaceDE w:val="0"/>
              <w:autoSpaceDN w:val="0"/>
              <w:adjustRightInd w:val="0"/>
              <w:jc w:val="center"/>
              <w:rPr>
                <w:szCs w:val="24"/>
              </w:rPr>
            </w:pPr>
          </w:p>
          <w:p w:rsidR="004F505B" w:rsidRPr="00BA50DE" w:rsidRDefault="004F505B" w:rsidP="00C07AF6">
            <w:pPr>
              <w:autoSpaceDE w:val="0"/>
              <w:autoSpaceDN w:val="0"/>
              <w:adjustRightInd w:val="0"/>
              <w:rPr>
                <w:b/>
                <w:szCs w:val="24"/>
              </w:rPr>
            </w:pPr>
            <w:r w:rsidRPr="00BA50DE">
              <w:rPr>
                <w:b/>
                <w:szCs w:val="24"/>
              </w:rPr>
              <w:t>2024г.</w:t>
            </w:r>
          </w:p>
        </w:tc>
        <w:tc>
          <w:tcPr>
            <w:tcW w:w="1134" w:type="dxa"/>
          </w:tcPr>
          <w:p w:rsidR="004F505B" w:rsidRPr="00721FFE" w:rsidRDefault="004F505B" w:rsidP="00C07AF6">
            <w:pPr>
              <w:autoSpaceDE w:val="0"/>
              <w:autoSpaceDN w:val="0"/>
              <w:adjustRightInd w:val="0"/>
              <w:rPr>
                <w:szCs w:val="24"/>
              </w:rPr>
            </w:pPr>
          </w:p>
        </w:tc>
      </w:tr>
      <w:tr w:rsidR="004F505B" w:rsidRPr="00721FFE" w:rsidTr="00C07AF6">
        <w:tc>
          <w:tcPr>
            <w:tcW w:w="610" w:type="dxa"/>
          </w:tcPr>
          <w:p w:rsidR="004F505B" w:rsidRPr="00721FFE" w:rsidRDefault="004F505B" w:rsidP="00C07AF6">
            <w:pPr>
              <w:autoSpaceDE w:val="0"/>
              <w:autoSpaceDN w:val="0"/>
              <w:adjustRightInd w:val="0"/>
              <w:rPr>
                <w:szCs w:val="24"/>
              </w:rPr>
            </w:pPr>
            <w:r w:rsidRPr="00721FFE">
              <w:rPr>
                <w:szCs w:val="24"/>
              </w:rPr>
              <w:t>1</w:t>
            </w:r>
          </w:p>
        </w:tc>
        <w:tc>
          <w:tcPr>
            <w:tcW w:w="1108" w:type="dxa"/>
          </w:tcPr>
          <w:p w:rsidR="004F505B" w:rsidRPr="00721FFE" w:rsidRDefault="004F505B" w:rsidP="00C07AF6">
            <w:pPr>
              <w:autoSpaceDE w:val="0"/>
              <w:autoSpaceDN w:val="0"/>
              <w:adjustRightInd w:val="0"/>
              <w:ind w:firstLine="720"/>
              <w:jc w:val="center"/>
              <w:rPr>
                <w:szCs w:val="24"/>
              </w:rPr>
            </w:pPr>
            <w:r w:rsidRPr="00721FFE">
              <w:rPr>
                <w:szCs w:val="24"/>
              </w:rPr>
              <w:t>2</w:t>
            </w:r>
          </w:p>
        </w:tc>
        <w:tc>
          <w:tcPr>
            <w:tcW w:w="1559" w:type="dxa"/>
          </w:tcPr>
          <w:p w:rsidR="004F505B" w:rsidRPr="00721FFE" w:rsidRDefault="004F505B" w:rsidP="00C07AF6">
            <w:pPr>
              <w:autoSpaceDE w:val="0"/>
              <w:autoSpaceDN w:val="0"/>
              <w:adjustRightInd w:val="0"/>
              <w:ind w:firstLine="720"/>
              <w:jc w:val="center"/>
              <w:rPr>
                <w:szCs w:val="24"/>
              </w:rPr>
            </w:pPr>
            <w:r w:rsidRPr="00721FFE">
              <w:rPr>
                <w:szCs w:val="24"/>
              </w:rPr>
              <w:t>3</w:t>
            </w:r>
          </w:p>
        </w:tc>
        <w:tc>
          <w:tcPr>
            <w:tcW w:w="1985" w:type="dxa"/>
          </w:tcPr>
          <w:p w:rsidR="004F505B" w:rsidRPr="00721FFE" w:rsidRDefault="004F505B" w:rsidP="00C07AF6">
            <w:pPr>
              <w:autoSpaceDE w:val="0"/>
              <w:autoSpaceDN w:val="0"/>
              <w:adjustRightInd w:val="0"/>
              <w:ind w:firstLine="720"/>
              <w:rPr>
                <w:szCs w:val="24"/>
              </w:rPr>
            </w:pPr>
            <w:r w:rsidRPr="00721FFE">
              <w:rPr>
                <w:szCs w:val="24"/>
              </w:rPr>
              <w:t>4</w:t>
            </w:r>
          </w:p>
        </w:tc>
        <w:tc>
          <w:tcPr>
            <w:tcW w:w="567" w:type="dxa"/>
            <w:vAlign w:val="center"/>
          </w:tcPr>
          <w:p w:rsidR="004F505B" w:rsidRPr="00721FFE" w:rsidRDefault="004F505B" w:rsidP="00C07AF6">
            <w:pPr>
              <w:autoSpaceDE w:val="0"/>
              <w:autoSpaceDN w:val="0"/>
              <w:adjustRightInd w:val="0"/>
              <w:rPr>
                <w:szCs w:val="24"/>
              </w:rPr>
            </w:pPr>
            <w:r w:rsidRPr="00721FFE">
              <w:rPr>
                <w:szCs w:val="24"/>
              </w:rPr>
              <w:t>5</w:t>
            </w:r>
          </w:p>
        </w:tc>
        <w:tc>
          <w:tcPr>
            <w:tcW w:w="425" w:type="dxa"/>
            <w:vAlign w:val="center"/>
          </w:tcPr>
          <w:p w:rsidR="004F505B" w:rsidRPr="00721FFE" w:rsidRDefault="004F505B" w:rsidP="00C07AF6">
            <w:pPr>
              <w:autoSpaceDE w:val="0"/>
              <w:autoSpaceDN w:val="0"/>
              <w:adjustRightInd w:val="0"/>
              <w:rPr>
                <w:szCs w:val="24"/>
              </w:rPr>
            </w:pPr>
            <w:r w:rsidRPr="00721FFE">
              <w:rPr>
                <w:szCs w:val="24"/>
              </w:rPr>
              <w:t>6</w:t>
            </w:r>
          </w:p>
        </w:tc>
        <w:tc>
          <w:tcPr>
            <w:tcW w:w="425" w:type="dxa"/>
            <w:vAlign w:val="center"/>
          </w:tcPr>
          <w:p w:rsidR="004F505B" w:rsidRPr="00721FFE" w:rsidRDefault="004F505B" w:rsidP="00C07AF6">
            <w:pPr>
              <w:autoSpaceDE w:val="0"/>
              <w:autoSpaceDN w:val="0"/>
              <w:adjustRightInd w:val="0"/>
              <w:rPr>
                <w:szCs w:val="24"/>
              </w:rPr>
            </w:pPr>
            <w:r w:rsidRPr="00721FFE">
              <w:rPr>
                <w:szCs w:val="24"/>
              </w:rPr>
              <w:t>7</w:t>
            </w:r>
          </w:p>
        </w:tc>
        <w:tc>
          <w:tcPr>
            <w:tcW w:w="1276" w:type="dxa"/>
            <w:vAlign w:val="center"/>
          </w:tcPr>
          <w:p w:rsidR="004F505B" w:rsidRPr="00721FFE" w:rsidRDefault="004F505B" w:rsidP="00C07AF6">
            <w:pPr>
              <w:autoSpaceDE w:val="0"/>
              <w:autoSpaceDN w:val="0"/>
              <w:adjustRightInd w:val="0"/>
              <w:rPr>
                <w:szCs w:val="24"/>
              </w:rPr>
            </w:pPr>
            <w:r w:rsidRPr="00721FFE">
              <w:rPr>
                <w:szCs w:val="24"/>
              </w:rPr>
              <w:t>8</w:t>
            </w:r>
          </w:p>
        </w:tc>
        <w:tc>
          <w:tcPr>
            <w:tcW w:w="425" w:type="dxa"/>
            <w:vAlign w:val="center"/>
          </w:tcPr>
          <w:p w:rsidR="004F505B" w:rsidRPr="00721FFE" w:rsidRDefault="004F505B" w:rsidP="00C07AF6">
            <w:pPr>
              <w:autoSpaceDE w:val="0"/>
              <w:autoSpaceDN w:val="0"/>
              <w:adjustRightInd w:val="0"/>
              <w:rPr>
                <w:szCs w:val="24"/>
              </w:rPr>
            </w:pPr>
            <w:r w:rsidRPr="00721FFE">
              <w:rPr>
                <w:szCs w:val="24"/>
              </w:rPr>
              <w:t>9</w:t>
            </w:r>
          </w:p>
        </w:tc>
        <w:tc>
          <w:tcPr>
            <w:tcW w:w="851" w:type="dxa"/>
          </w:tcPr>
          <w:p w:rsidR="004F505B" w:rsidRPr="00721FFE" w:rsidRDefault="004F505B" w:rsidP="00C07AF6">
            <w:pPr>
              <w:autoSpaceDE w:val="0"/>
              <w:autoSpaceDN w:val="0"/>
              <w:adjustRightInd w:val="0"/>
              <w:jc w:val="center"/>
              <w:rPr>
                <w:szCs w:val="24"/>
              </w:rPr>
            </w:pPr>
            <w:r w:rsidRPr="00721FFE">
              <w:rPr>
                <w:szCs w:val="24"/>
              </w:rPr>
              <w:t>13</w:t>
            </w:r>
          </w:p>
        </w:tc>
        <w:tc>
          <w:tcPr>
            <w:tcW w:w="850" w:type="dxa"/>
          </w:tcPr>
          <w:p w:rsidR="004F505B" w:rsidRPr="00721FFE" w:rsidRDefault="004F505B" w:rsidP="00C07AF6">
            <w:pPr>
              <w:autoSpaceDE w:val="0"/>
              <w:autoSpaceDN w:val="0"/>
              <w:adjustRightInd w:val="0"/>
              <w:jc w:val="center"/>
              <w:rPr>
                <w:szCs w:val="24"/>
              </w:rPr>
            </w:pPr>
            <w:r w:rsidRPr="00721FFE">
              <w:rPr>
                <w:szCs w:val="24"/>
              </w:rPr>
              <w:t>14</w:t>
            </w:r>
          </w:p>
        </w:tc>
        <w:tc>
          <w:tcPr>
            <w:tcW w:w="851" w:type="dxa"/>
          </w:tcPr>
          <w:p w:rsidR="004F505B" w:rsidRPr="00721FFE" w:rsidRDefault="004F505B" w:rsidP="00C07AF6">
            <w:pPr>
              <w:autoSpaceDE w:val="0"/>
              <w:autoSpaceDN w:val="0"/>
              <w:adjustRightInd w:val="0"/>
              <w:jc w:val="center"/>
              <w:rPr>
                <w:szCs w:val="24"/>
              </w:rPr>
            </w:pPr>
            <w:r w:rsidRPr="00721FFE">
              <w:rPr>
                <w:szCs w:val="24"/>
              </w:rPr>
              <w:t>15</w:t>
            </w:r>
          </w:p>
        </w:tc>
        <w:tc>
          <w:tcPr>
            <w:tcW w:w="798" w:type="dxa"/>
          </w:tcPr>
          <w:p w:rsidR="004F505B" w:rsidRPr="00721FFE" w:rsidRDefault="004F505B" w:rsidP="00C07AF6">
            <w:pPr>
              <w:autoSpaceDE w:val="0"/>
              <w:autoSpaceDN w:val="0"/>
              <w:adjustRightInd w:val="0"/>
              <w:jc w:val="center"/>
              <w:rPr>
                <w:szCs w:val="24"/>
              </w:rPr>
            </w:pPr>
            <w:r w:rsidRPr="00721FFE">
              <w:rPr>
                <w:szCs w:val="24"/>
              </w:rPr>
              <w:t>16</w:t>
            </w:r>
          </w:p>
        </w:tc>
        <w:tc>
          <w:tcPr>
            <w:tcW w:w="1044" w:type="dxa"/>
            <w:gridSpan w:val="2"/>
          </w:tcPr>
          <w:p w:rsidR="004F505B" w:rsidRPr="00721FFE" w:rsidRDefault="004F505B" w:rsidP="00C07AF6">
            <w:pPr>
              <w:autoSpaceDE w:val="0"/>
              <w:autoSpaceDN w:val="0"/>
              <w:adjustRightInd w:val="0"/>
              <w:jc w:val="center"/>
              <w:rPr>
                <w:szCs w:val="24"/>
              </w:rPr>
            </w:pPr>
            <w:r>
              <w:rPr>
                <w:szCs w:val="24"/>
              </w:rPr>
              <w:t>17</w:t>
            </w:r>
          </w:p>
        </w:tc>
        <w:tc>
          <w:tcPr>
            <w:tcW w:w="1276" w:type="dxa"/>
          </w:tcPr>
          <w:p w:rsidR="004F505B" w:rsidRPr="00721FFE" w:rsidRDefault="004F505B" w:rsidP="00C07AF6">
            <w:pPr>
              <w:autoSpaceDE w:val="0"/>
              <w:autoSpaceDN w:val="0"/>
              <w:adjustRightInd w:val="0"/>
              <w:jc w:val="center"/>
              <w:rPr>
                <w:szCs w:val="24"/>
              </w:rPr>
            </w:pPr>
            <w:r>
              <w:rPr>
                <w:szCs w:val="24"/>
              </w:rPr>
              <w:t>18</w:t>
            </w:r>
          </w:p>
        </w:tc>
        <w:tc>
          <w:tcPr>
            <w:tcW w:w="1134" w:type="dxa"/>
          </w:tcPr>
          <w:p w:rsidR="004F505B" w:rsidRPr="00721FFE" w:rsidRDefault="004F505B" w:rsidP="00C07AF6">
            <w:pPr>
              <w:autoSpaceDE w:val="0"/>
              <w:autoSpaceDN w:val="0"/>
              <w:adjustRightInd w:val="0"/>
              <w:jc w:val="center"/>
              <w:rPr>
                <w:szCs w:val="24"/>
              </w:rPr>
            </w:pPr>
          </w:p>
        </w:tc>
      </w:tr>
      <w:tr w:rsidR="004F505B" w:rsidRPr="00721FFE" w:rsidTr="00C07AF6">
        <w:tc>
          <w:tcPr>
            <w:tcW w:w="610" w:type="dxa"/>
            <w:vMerge w:val="restart"/>
          </w:tcPr>
          <w:p w:rsidR="004F505B" w:rsidRPr="00721FFE" w:rsidRDefault="004F505B" w:rsidP="00C07AF6">
            <w:pPr>
              <w:autoSpaceDE w:val="0"/>
              <w:autoSpaceDN w:val="0"/>
              <w:adjustRightInd w:val="0"/>
              <w:rPr>
                <w:szCs w:val="24"/>
              </w:rPr>
            </w:pPr>
          </w:p>
        </w:tc>
        <w:tc>
          <w:tcPr>
            <w:tcW w:w="1108" w:type="dxa"/>
            <w:vMerge w:val="restart"/>
          </w:tcPr>
          <w:p w:rsidR="004F505B" w:rsidRPr="00721FFE" w:rsidRDefault="004F505B" w:rsidP="00C07AF6">
            <w:pPr>
              <w:autoSpaceDE w:val="0"/>
              <w:autoSpaceDN w:val="0"/>
              <w:adjustRightInd w:val="0"/>
              <w:rPr>
                <w:szCs w:val="24"/>
              </w:rPr>
            </w:pPr>
            <w:r w:rsidRPr="00721FFE">
              <w:rPr>
                <w:szCs w:val="24"/>
              </w:rPr>
              <w:t xml:space="preserve">Муниципальная </w:t>
            </w:r>
            <w:r w:rsidRPr="00721FFE">
              <w:rPr>
                <w:szCs w:val="24"/>
              </w:rPr>
              <w:lastRenderedPageBreak/>
              <w:t>программа</w:t>
            </w:r>
          </w:p>
        </w:tc>
        <w:tc>
          <w:tcPr>
            <w:tcW w:w="1559" w:type="dxa"/>
            <w:vMerge w:val="restart"/>
          </w:tcPr>
          <w:p w:rsidR="004F505B" w:rsidRPr="00721FFE" w:rsidRDefault="004F505B" w:rsidP="00C07AF6">
            <w:pPr>
              <w:widowControl/>
              <w:autoSpaceDE w:val="0"/>
              <w:autoSpaceDN w:val="0"/>
              <w:adjustRightInd w:val="0"/>
              <w:spacing w:line="360" w:lineRule="atLeast"/>
              <w:jc w:val="both"/>
              <w:outlineLvl w:val="1"/>
              <w:rPr>
                <w:b/>
                <w:sz w:val="24"/>
                <w:szCs w:val="24"/>
              </w:rPr>
            </w:pPr>
            <w:r w:rsidRPr="00721FFE">
              <w:rPr>
                <w:b/>
                <w:sz w:val="24"/>
                <w:szCs w:val="24"/>
              </w:rPr>
              <w:lastRenderedPageBreak/>
              <w:t xml:space="preserve">«Развитие </w:t>
            </w:r>
            <w:r w:rsidRPr="00721FFE">
              <w:rPr>
                <w:b/>
                <w:sz w:val="24"/>
                <w:szCs w:val="24"/>
              </w:rPr>
              <w:lastRenderedPageBreak/>
              <w:t xml:space="preserve">культуры и туризма в </w:t>
            </w:r>
            <w:proofErr w:type="spellStart"/>
            <w:r w:rsidRPr="00721FFE">
              <w:rPr>
                <w:b/>
                <w:sz w:val="24"/>
                <w:szCs w:val="24"/>
              </w:rPr>
              <w:t>Камешкирском</w:t>
            </w:r>
            <w:proofErr w:type="spellEnd"/>
            <w:r w:rsidRPr="00721FFE">
              <w:rPr>
                <w:b/>
                <w:sz w:val="24"/>
                <w:szCs w:val="24"/>
              </w:rPr>
              <w:t xml:space="preserve"> районе Пензенской области»</w:t>
            </w:r>
          </w:p>
          <w:p w:rsidR="004F505B" w:rsidRPr="00721FFE" w:rsidRDefault="004F505B" w:rsidP="00C07AF6">
            <w:pPr>
              <w:autoSpaceDE w:val="0"/>
              <w:autoSpaceDN w:val="0"/>
              <w:adjustRightInd w:val="0"/>
              <w:ind w:firstLine="720"/>
              <w:rPr>
                <w:szCs w:val="24"/>
              </w:rPr>
            </w:pPr>
          </w:p>
        </w:tc>
        <w:tc>
          <w:tcPr>
            <w:tcW w:w="1985" w:type="dxa"/>
          </w:tcPr>
          <w:p w:rsidR="004F505B" w:rsidRPr="00721FFE" w:rsidRDefault="004F505B" w:rsidP="00C07AF6">
            <w:pPr>
              <w:autoSpaceDE w:val="0"/>
              <w:autoSpaceDN w:val="0"/>
              <w:adjustRightInd w:val="0"/>
              <w:rPr>
                <w:szCs w:val="24"/>
              </w:rPr>
            </w:pPr>
            <w:r w:rsidRPr="00721FFE">
              <w:rPr>
                <w:szCs w:val="24"/>
              </w:rPr>
              <w:lastRenderedPageBreak/>
              <w:t>всего</w:t>
            </w:r>
          </w:p>
        </w:tc>
        <w:tc>
          <w:tcPr>
            <w:tcW w:w="567" w:type="dxa"/>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Х</w:t>
            </w:r>
          </w:p>
        </w:tc>
        <w:tc>
          <w:tcPr>
            <w:tcW w:w="425" w:type="dxa"/>
            <w:vAlign w:val="center"/>
          </w:tcPr>
          <w:p w:rsidR="004F505B" w:rsidRPr="00721FFE" w:rsidRDefault="004F505B" w:rsidP="00C07AF6">
            <w:pPr>
              <w:autoSpaceDE w:val="0"/>
              <w:autoSpaceDN w:val="0"/>
              <w:adjustRightInd w:val="0"/>
              <w:rPr>
                <w:szCs w:val="24"/>
              </w:rPr>
            </w:pPr>
            <w:r w:rsidRPr="00721FFE">
              <w:rPr>
                <w:szCs w:val="24"/>
              </w:rPr>
              <w:t>Х</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0400000000</w:t>
            </w:r>
          </w:p>
        </w:tc>
        <w:tc>
          <w:tcPr>
            <w:tcW w:w="425" w:type="dxa"/>
            <w:vAlign w:val="center"/>
          </w:tcPr>
          <w:p w:rsidR="004F505B" w:rsidRPr="00721FFE" w:rsidRDefault="004F505B" w:rsidP="00C07AF6">
            <w:pPr>
              <w:autoSpaceDE w:val="0"/>
              <w:autoSpaceDN w:val="0"/>
              <w:adjustRightInd w:val="0"/>
              <w:rPr>
                <w:szCs w:val="24"/>
              </w:rPr>
            </w:pPr>
            <w:r w:rsidRPr="00721FFE">
              <w:rPr>
                <w:szCs w:val="24"/>
              </w:rPr>
              <w:t>Х</w:t>
            </w:r>
          </w:p>
        </w:tc>
        <w:tc>
          <w:tcPr>
            <w:tcW w:w="851" w:type="dxa"/>
          </w:tcPr>
          <w:p w:rsidR="004F505B" w:rsidRPr="00721FFE" w:rsidRDefault="004F505B" w:rsidP="00C07AF6">
            <w:pPr>
              <w:autoSpaceDE w:val="0"/>
              <w:autoSpaceDN w:val="0"/>
              <w:adjustRightInd w:val="0"/>
              <w:rPr>
                <w:b/>
                <w:szCs w:val="24"/>
              </w:rPr>
            </w:pPr>
            <w:r w:rsidRPr="00721FFE">
              <w:rPr>
                <w:b/>
                <w:szCs w:val="24"/>
              </w:rPr>
              <w:t>15495,8</w:t>
            </w:r>
          </w:p>
        </w:tc>
        <w:tc>
          <w:tcPr>
            <w:tcW w:w="850" w:type="dxa"/>
          </w:tcPr>
          <w:p w:rsidR="004F505B" w:rsidRPr="00721FFE" w:rsidRDefault="004F505B" w:rsidP="00C07AF6">
            <w:pPr>
              <w:autoSpaceDE w:val="0"/>
              <w:autoSpaceDN w:val="0"/>
              <w:adjustRightInd w:val="0"/>
              <w:rPr>
                <w:b/>
                <w:szCs w:val="24"/>
              </w:rPr>
            </w:pPr>
            <w:r w:rsidRPr="00721FFE">
              <w:rPr>
                <w:b/>
                <w:szCs w:val="24"/>
              </w:rPr>
              <w:t>16327,8</w:t>
            </w:r>
          </w:p>
        </w:tc>
        <w:tc>
          <w:tcPr>
            <w:tcW w:w="851" w:type="dxa"/>
          </w:tcPr>
          <w:p w:rsidR="004F505B" w:rsidRPr="00721FFE" w:rsidRDefault="004F505B" w:rsidP="00C07AF6">
            <w:pPr>
              <w:autoSpaceDE w:val="0"/>
              <w:autoSpaceDN w:val="0"/>
              <w:adjustRightInd w:val="0"/>
              <w:rPr>
                <w:b/>
                <w:szCs w:val="24"/>
              </w:rPr>
            </w:pPr>
            <w:r>
              <w:rPr>
                <w:b/>
                <w:szCs w:val="24"/>
              </w:rPr>
              <w:t>17265,73</w:t>
            </w:r>
          </w:p>
        </w:tc>
        <w:tc>
          <w:tcPr>
            <w:tcW w:w="798" w:type="dxa"/>
          </w:tcPr>
          <w:p w:rsidR="004F505B" w:rsidRPr="00B155A6" w:rsidRDefault="004F505B" w:rsidP="00C07AF6">
            <w:pPr>
              <w:autoSpaceDE w:val="0"/>
              <w:autoSpaceDN w:val="0"/>
              <w:adjustRightInd w:val="0"/>
              <w:rPr>
                <w:b/>
                <w:szCs w:val="24"/>
              </w:rPr>
            </w:pPr>
            <w:r>
              <w:rPr>
                <w:b/>
                <w:szCs w:val="24"/>
              </w:rPr>
              <w:t>17719,39</w:t>
            </w:r>
          </w:p>
        </w:tc>
        <w:tc>
          <w:tcPr>
            <w:tcW w:w="1044" w:type="dxa"/>
            <w:gridSpan w:val="2"/>
          </w:tcPr>
          <w:p w:rsidR="004F505B" w:rsidRPr="000356DA" w:rsidRDefault="004F505B" w:rsidP="00C07AF6">
            <w:pPr>
              <w:autoSpaceDE w:val="0"/>
              <w:autoSpaceDN w:val="0"/>
              <w:adjustRightInd w:val="0"/>
              <w:rPr>
                <w:b/>
                <w:szCs w:val="24"/>
                <w:lang w:val="en-US"/>
              </w:rPr>
            </w:pPr>
            <w:r>
              <w:rPr>
                <w:b/>
                <w:szCs w:val="24"/>
                <w:lang w:val="en-US"/>
              </w:rPr>
              <w:t>18736.22</w:t>
            </w:r>
          </w:p>
        </w:tc>
        <w:tc>
          <w:tcPr>
            <w:tcW w:w="1276" w:type="dxa"/>
          </w:tcPr>
          <w:p w:rsidR="004F505B" w:rsidRPr="009B12E9" w:rsidRDefault="004F505B" w:rsidP="00C07AF6">
            <w:pPr>
              <w:autoSpaceDE w:val="0"/>
              <w:autoSpaceDN w:val="0"/>
              <w:adjustRightInd w:val="0"/>
              <w:rPr>
                <w:b/>
                <w:szCs w:val="24"/>
              </w:rPr>
            </w:pPr>
            <w:r>
              <w:rPr>
                <w:b/>
                <w:szCs w:val="24"/>
              </w:rPr>
              <w:t>24967,012</w:t>
            </w:r>
          </w:p>
        </w:tc>
        <w:tc>
          <w:tcPr>
            <w:tcW w:w="1134" w:type="dxa"/>
          </w:tcPr>
          <w:p w:rsidR="004F505B" w:rsidRPr="00721FFE" w:rsidRDefault="004F505B" w:rsidP="00C07AF6">
            <w:pPr>
              <w:autoSpaceDE w:val="0"/>
              <w:autoSpaceDN w:val="0"/>
              <w:adjustRightInd w:val="0"/>
              <w:rPr>
                <w:b/>
                <w:szCs w:val="24"/>
              </w:rPr>
            </w:pPr>
          </w:p>
        </w:tc>
      </w:tr>
      <w:tr w:rsidR="004F505B" w:rsidRPr="00721FFE" w:rsidTr="00C07AF6">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tcPr>
          <w:p w:rsidR="004F505B" w:rsidRPr="00721FFE" w:rsidRDefault="004F505B" w:rsidP="00C07AF6">
            <w:pPr>
              <w:autoSpaceDE w:val="0"/>
              <w:autoSpaceDN w:val="0"/>
              <w:adjustRightInd w:val="0"/>
              <w:rPr>
                <w:szCs w:val="24"/>
              </w:rPr>
            </w:pPr>
            <w:r w:rsidRPr="00721FFE">
              <w:rPr>
                <w:szCs w:val="24"/>
              </w:rPr>
              <w:t>в том числе:</w:t>
            </w:r>
          </w:p>
        </w:tc>
        <w:tc>
          <w:tcPr>
            <w:tcW w:w="567" w:type="dxa"/>
            <w:vAlign w:val="center"/>
          </w:tcPr>
          <w:p w:rsidR="004F505B" w:rsidRPr="00721FFE" w:rsidRDefault="004F505B" w:rsidP="00C07AF6">
            <w:pPr>
              <w:autoSpaceDE w:val="0"/>
              <w:autoSpaceDN w:val="0"/>
              <w:adjustRightInd w:val="0"/>
              <w:ind w:firstLine="720"/>
              <w:jc w:val="center"/>
              <w:rPr>
                <w:szCs w:val="24"/>
              </w:rPr>
            </w:pPr>
          </w:p>
        </w:tc>
        <w:tc>
          <w:tcPr>
            <w:tcW w:w="425" w:type="dxa"/>
            <w:vAlign w:val="center"/>
          </w:tcPr>
          <w:p w:rsidR="004F505B" w:rsidRPr="00721FFE" w:rsidRDefault="004F505B" w:rsidP="00C07AF6">
            <w:pPr>
              <w:autoSpaceDE w:val="0"/>
              <w:autoSpaceDN w:val="0"/>
              <w:adjustRightInd w:val="0"/>
              <w:ind w:firstLine="720"/>
              <w:jc w:val="center"/>
              <w:rPr>
                <w:szCs w:val="24"/>
              </w:rPr>
            </w:pPr>
          </w:p>
        </w:tc>
        <w:tc>
          <w:tcPr>
            <w:tcW w:w="425" w:type="dxa"/>
            <w:vAlign w:val="center"/>
          </w:tcPr>
          <w:p w:rsidR="004F505B" w:rsidRPr="00721FFE" w:rsidRDefault="004F505B" w:rsidP="00C07AF6">
            <w:pPr>
              <w:autoSpaceDE w:val="0"/>
              <w:autoSpaceDN w:val="0"/>
              <w:adjustRightInd w:val="0"/>
              <w:ind w:firstLine="720"/>
              <w:jc w:val="center"/>
              <w:rPr>
                <w:szCs w:val="24"/>
              </w:rPr>
            </w:pPr>
          </w:p>
        </w:tc>
        <w:tc>
          <w:tcPr>
            <w:tcW w:w="1276" w:type="dxa"/>
            <w:vAlign w:val="center"/>
          </w:tcPr>
          <w:p w:rsidR="004F505B" w:rsidRPr="00721FFE" w:rsidRDefault="004F505B" w:rsidP="00C07AF6">
            <w:pPr>
              <w:autoSpaceDE w:val="0"/>
              <w:autoSpaceDN w:val="0"/>
              <w:adjustRightInd w:val="0"/>
              <w:ind w:firstLine="720"/>
              <w:jc w:val="center"/>
              <w:rPr>
                <w:szCs w:val="24"/>
              </w:rPr>
            </w:pPr>
          </w:p>
        </w:tc>
        <w:tc>
          <w:tcPr>
            <w:tcW w:w="425" w:type="dxa"/>
            <w:vAlign w:val="center"/>
          </w:tcPr>
          <w:p w:rsidR="004F505B" w:rsidRPr="00721FFE" w:rsidRDefault="004F505B" w:rsidP="00C07AF6">
            <w:pPr>
              <w:autoSpaceDE w:val="0"/>
              <w:autoSpaceDN w:val="0"/>
              <w:adjustRightInd w:val="0"/>
              <w:ind w:firstLine="720"/>
              <w:jc w:val="center"/>
              <w:rPr>
                <w:szCs w:val="24"/>
              </w:rPr>
            </w:pPr>
          </w:p>
        </w:tc>
        <w:tc>
          <w:tcPr>
            <w:tcW w:w="851" w:type="dxa"/>
          </w:tcPr>
          <w:p w:rsidR="004F505B" w:rsidRPr="00721FFE" w:rsidRDefault="004F505B" w:rsidP="00C07AF6">
            <w:pPr>
              <w:autoSpaceDE w:val="0"/>
              <w:autoSpaceDN w:val="0"/>
              <w:adjustRightInd w:val="0"/>
              <w:ind w:firstLine="720"/>
              <w:rPr>
                <w:szCs w:val="24"/>
              </w:rPr>
            </w:pPr>
          </w:p>
        </w:tc>
        <w:tc>
          <w:tcPr>
            <w:tcW w:w="850" w:type="dxa"/>
          </w:tcPr>
          <w:p w:rsidR="004F505B" w:rsidRPr="00721FFE" w:rsidRDefault="004F505B" w:rsidP="00C07AF6">
            <w:pPr>
              <w:autoSpaceDE w:val="0"/>
              <w:autoSpaceDN w:val="0"/>
              <w:adjustRightInd w:val="0"/>
              <w:ind w:firstLine="720"/>
              <w:rPr>
                <w:szCs w:val="24"/>
              </w:rPr>
            </w:pPr>
          </w:p>
        </w:tc>
        <w:tc>
          <w:tcPr>
            <w:tcW w:w="851" w:type="dxa"/>
          </w:tcPr>
          <w:p w:rsidR="004F505B" w:rsidRPr="00721FFE" w:rsidRDefault="004F505B" w:rsidP="00C07AF6">
            <w:pPr>
              <w:autoSpaceDE w:val="0"/>
              <w:autoSpaceDN w:val="0"/>
              <w:adjustRightInd w:val="0"/>
              <w:ind w:firstLine="720"/>
              <w:rPr>
                <w:szCs w:val="24"/>
              </w:rPr>
            </w:pPr>
          </w:p>
        </w:tc>
        <w:tc>
          <w:tcPr>
            <w:tcW w:w="798" w:type="dxa"/>
          </w:tcPr>
          <w:p w:rsidR="004F505B" w:rsidRPr="00721FFE" w:rsidRDefault="004F505B" w:rsidP="00C07AF6">
            <w:pPr>
              <w:autoSpaceDE w:val="0"/>
              <w:autoSpaceDN w:val="0"/>
              <w:adjustRightInd w:val="0"/>
              <w:ind w:firstLine="720"/>
              <w:rPr>
                <w:szCs w:val="24"/>
              </w:rPr>
            </w:pPr>
          </w:p>
        </w:tc>
        <w:tc>
          <w:tcPr>
            <w:tcW w:w="1044" w:type="dxa"/>
            <w:gridSpan w:val="2"/>
          </w:tcPr>
          <w:p w:rsidR="004F505B" w:rsidRPr="00B56B2A" w:rsidRDefault="004F505B" w:rsidP="00C07AF6">
            <w:pPr>
              <w:autoSpaceDE w:val="0"/>
              <w:autoSpaceDN w:val="0"/>
              <w:adjustRightInd w:val="0"/>
              <w:ind w:firstLine="720"/>
              <w:rPr>
                <w:szCs w:val="24"/>
              </w:rPr>
            </w:pPr>
          </w:p>
        </w:tc>
        <w:tc>
          <w:tcPr>
            <w:tcW w:w="1276" w:type="dxa"/>
          </w:tcPr>
          <w:p w:rsidR="004F505B" w:rsidRPr="00B56B2A" w:rsidRDefault="004F505B" w:rsidP="00C07AF6">
            <w:pPr>
              <w:autoSpaceDE w:val="0"/>
              <w:autoSpaceDN w:val="0"/>
              <w:adjustRightInd w:val="0"/>
              <w:ind w:firstLine="720"/>
              <w:rPr>
                <w:szCs w:val="24"/>
              </w:rPr>
            </w:pPr>
          </w:p>
        </w:tc>
        <w:tc>
          <w:tcPr>
            <w:tcW w:w="1134"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281"/>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val="restart"/>
          </w:tcPr>
          <w:p w:rsidR="004F505B" w:rsidRPr="00721FFE" w:rsidRDefault="004F505B" w:rsidP="00C07AF6">
            <w:pPr>
              <w:autoSpaceDE w:val="0"/>
              <w:autoSpaceDN w:val="0"/>
              <w:adjustRightInd w:val="0"/>
              <w:rPr>
                <w:szCs w:val="24"/>
              </w:rPr>
            </w:pPr>
            <w:r w:rsidRPr="00721FFE">
              <w:rPr>
                <w:szCs w:val="24"/>
              </w:rPr>
              <w:t>соисполнитель 1</w:t>
            </w:r>
          </w:p>
          <w:p w:rsidR="004F505B" w:rsidRPr="00721FFE" w:rsidRDefault="004F505B" w:rsidP="00C07AF6">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4F505B" w:rsidRPr="00721FFE" w:rsidRDefault="004F505B" w:rsidP="00C07AF6">
            <w:pPr>
              <w:autoSpaceDE w:val="0"/>
              <w:autoSpaceDN w:val="0"/>
              <w:adjustRightInd w:val="0"/>
              <w:jc w:val="center"/>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vAlign w:val="center"/>
          </w:tcPr>
          <w:p w:rsidR="004F505B" w:rsidRPr="00721FFE" w:rsidRDefault="004F505B" w:rsidP="00C07AF6">
            <w:pPr>
              <w:autoSpaceDE w:val="0"/>
              <w:autoSpaceDN w:val="0"/>
              <w:adjustRightInd w:val="0"/>
              <w:jc w:val="center"/>
              <w:rPr>
                <w:szCs w:val="24"/>
              </w:rPr>
            </w:pPr>
            <w:r w:rsidRPr="00721FFE">
              <w:rPr>
                <w:szCs w:val="24"/>
              </w:rPr>
              <w:t>01</w:t>
            </w:r>
          </w:p>
        </w:tc>
        <w:tc>
          <w:tcPr>
            <w:tcW w:w="1276" w:type="dxa"/>
            <w:vAlign w:val="center"/>
          </w:tcPr>
          <w:p w:rsidR="004F505B" w:rsidRPr="00721FFE" w:rsidRDefault="004F505B" w:rsidP="00C07AF6">
            <w:pPr>
              <w:autoSpaceDE w:val="0"/>
              <w:autoSpaceDN w:val="0"/>
              <w:adjustRightInd w:val="0"/>
              <w:rPr>
                <w:szCs w:val="24"/>
              </w:rPr>
            </w:pPr>
            <w:r>
              <w:rPr>
                <w:szCs w:val="24"/>
              </w:rPr>
              <w:t>040</w:t>
            </w:r>
            <w:r w:rsidRPr="00721FFE">
              <w:rPr>
                <w:szCs w:val="24"/>
              </w:rPr>
              <w:t>0000000</w:t>
            </w:r>
          </w:p>
        </w:tc>
        <w:tc>
          <w:tcPr>
            <w:tcW w:w="425" w:type="dxa"/>
            <w:vAlign w:val="center"/>
          </w:tcPr>
          <w:p w:rsidR="004F505B" w:rsidRPr="00721FFE" w:rsidRDefault="004F505B" w:rsidP="00C07AF6">
            <w:pPr>
              <w:autoSpaceDE w:val="0"/>
              <w:autoSpaceDN w:val="0"/>
              <w:adjustRightInd w:val="0"/>
              <w:rPr>
                <w:szCs w:val="24"/>
              </w:rPr>
            </w:pPr>
          </w:p>
        </w:tc>
        <w:tc>
          <w:tcPr>
            <w:tcW w:w="851" w:type="dxa"/>
          </w:tcPr>
          <w:p w:rsidR="004F505B" w:rsidRPr="00B10BBB" w:rsidRDefault="004F505B" w:rsidP="00C07AF6">
            <w:pPr>
              <w:autoSpaceDE w:val="0"/>
              <w:autoSpaceDN w:val="0"/>
              <w:adjustRightInd w:val="0"/>
              <w:rPr>
                <w:b/>
                <w:szCs w:val="24"/>
              </w:rPr>
            </w:pPr>
            <w:r w:rsidRPr="00B10BBB">
              <w:rPr>
                <w:b/>
                <w:szCs w:val="24"/>
              </w:rPr>
              <w:t>3797,5</w:t>
            </w:r>
          </w:p>
        </w:tc>
        <w:tc>
          <w:tcPr>
            <w:tcW w:w="850" w:type="dxa"/>
          </w:tcPr>
          <w:p w:rsidR="004F505B" w:rsidRPr="00B10BBB" w:rsidRDefault="004F505B" w:rsidP="00C07AF6">
            <w:pPr>
              <w:autoSpaceDE w:val="0"/>
              <w:autoSpaceDN w:val="0"/>
              <w:adjustRightInd w:val="0"/>
              <w:rPr>
                <w:b/>
                <w:szCs w:val="24"/>
              </w:rPr>
            </w:pPr>
            <w:r w:rsidRPr="00B10BBB">
              <w:rPr>
                <w:b/>
                <w:szCs w:val="24"/>
              </w:rPr>
              <w:t>4241,7</w:t>
            </w:r>
          </w:p>
        </w:tc>
        <w:tc>
          <w:tcPr>
            <w:tcW w:w="851" w:type="dxa"/>
          </w:tcPr>
          <w:p w:rsidR="004F505B" w:rsidRPr="00B10BBB" w:rsidRDefault="004F505B" w:rsidP="00C07AF6">
            <w:pPr>
              <w:autoSpaceDE w:val="0"/>
              <w:autoSpaceDN w:val="0"/>
              <w:adjustRightInd w:val="0"/>
              <w:rPr>
                <w:b/>
                <w:szCs w:val="24"/>
              </w:rPr>
            </w:pPr>
            <w:r w:rsidRPr="00B10BBB">
              <w:rPr>
                <w:b/>
                <w:szCs w:val="24"/>
              </w:rPr>
              <w:t>4629,19</w:t>
            </w:r>
          </w:p>
        </w:tc>
        <w:tc>
          <w:tcPr>
            <w:tcW w:w="798" w:type="dxa"/>
          </w:tcPr>
          <w:p w:rsidR="004F505B" w:rsidRPr="00B10BBB" w:rsidRDefault="004F505B" w:rsidP="00C07AF6">
            <w:pPr>
              <w:autoSpaceDE w:val="0"/>
              <w:autoSpaceDN w:val="0"/>
              <w:adjustRightInd w:val="0"/>
              <w:rPr>
                <w:b/>
                <w:szCs w:val="24"/>
              </w:rPr>
            </w:pPr>
            <w:r>
              <w:rPr>
                <w:b/>
                <w:szCs w:val="24"/>
              </w:rPr>
              <w:t>5442,12</w:t>
            </w:r>
          </w:p>
        </w:tc>
        <w:tc>
          <w:tcPr>
            <w:tcW w:w="1044" w:type="dxa"/>
            <w:gridSpan w:val="2"/>
          </w:tcPr>
          <w:p w:rsidR="004F505B" w:rsidRPr="000356DA" w:rsidRDefault="004F505B" w:rsidP="00C07AF6">
            <w:pPr>
              <w:autoSpaceDE w:val="0"/>
              <w:autoSpaceDN w:val="0"/>
              <w:adjustRightInd w:val="0"/>
              <w:rPr>
                <w:b/>
                <w:szCs w:val="24"/>
                <w:lang w:val="en-US"/>
              </w:rPr>
            </w:pPr>
            <w:r>
              <w:rPr>
                <w:b/>
                <w:szCs w:val="24"/>
                <w:lang w:val="en-US"/>
              </w:rPr>
              <w:t>5602.59</w:t>
            </w:r>
          </w:p>
        </w:tc>
        <w:tc>
          <w:tcPr>
            <w:tcW w:w="1276" w:type="dxa"/>
          </w:tcPr>
          <w:p w:rsidR="004F505B" w:rsidRPr="000E7C2E" w:rsidRDefault="004F505B" w:rsidP="00C07AF6">
            <w:pPr>
              <w:autoSpaceDE w:val="0"/>
              <w:autoSpaceDN w:val="0"/>
              <w:adjustRightInd w:val="0"/>
              <w:rPr>
                <w:b/>
                <w:szCs w:val="24"/>
              </w:rPr>
            </w:pPr>
            <w:r>
              <w:rPr>
                <w:b/>
                <w:szCs w:val="24"/>
              </w:rPr>
              <w:t>6901,277</w:t>
            </w: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281"/>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autoSpaceDE w:val="0"/>
              <w:autoSpaceDN w:val="0"/>
              <w:adjustRightInd w:val="0"/>
              <w:rPr>
                <w:szCs w:val="24"/>
              </w:rPr>
            </w:pPr>
          </w:p>
        </w:tc>
        <w:tc>
          <w:tcPr>
            <w:tcW w:w="567" w:type="dxa"/>
            <w:vAlign w:val="center"/>
          </w:tcPr>
          <w:p w:rsidR="004F505B" w:rsidRPr="00721FFE" w:rsidRDefault="004F505B" w:rsidP="00C07AF6">
            <w:pPr>
              <w:autoSpaceDE w:val="0"/>
              <w:autoSpaceDN w:val="0"/>
              <w:adjustRightInd w:val="0"/>
              <w:jc w:val="center"/>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vAlign w:val="center"/>
          </w:tcPr>
          <w:p w:rsidR="004F505B" w:rsidRPr="00721FFE" w:rsidRDefault="004F505B" w:rsidP="00C07AF6">
            <w:pPr>
              <w:autoSpaceDE w:val="0"/>
              <w:autoSpaceDN w:val="0"/>
              <w:adjustRightInd w:val="0"/>
              <w:jc w:val="center"/>
              <w:rPr>
                <w:szCs w:val="24"/>
              </w:rPr>
            </w:pPr>
            <w:r w:rsidRPr="00721FFE">
              <w:rPr>
                <w:szCs w:val="24"/>
              </w:rPr>
              <w:t>01</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0440000000</w:t>
            </w:r>
          </w:p>
        </w:tc>
        <w:tc>
          <w:tcPr>
            <w:tcW w:w="425" w:type="dxa"/>
            <w:vAlign w:val="center"/>
          </w:tcPr>
          <w:p w:rsidR="004F505B" w:rsidRPr="00721FFE" w:rsidRDefault="004F505B" w:rsidP="00C07AF6">
            <w:pPr>
              <w:autoSpaceDE w:val="0"/>
              <w:autoSpaceDN w:val="0"/>
              <w:adjustRightInd w:val="0"/>
              <w:rPr>
                <w:szCs w:val="24"/>
              </w:rPr>
            </w:pPr>
          </w:p>
        </w:tc>
        <w:tc>
          <w:tcPr>
            <w:tcW w:w="851" w:type="dxa"/>
          </w:tcPr>
          <w:p w:rsidR="004F505B" w:rsidRPr="00B10BBB" w:rsidRDefault="004F505B" w:rsidP="00C07AF6">
            <w:pPr>
              <w:autoSpaceDE w:val="0"/>
              <w:autoSpaceDN w:val="0"/>
              <w:adjustRightInd w:val="0"/>
              <w:rPr>
                <w:b/>
                <w:szCs w:val="24"/>
              </w:rPr>
            </w:pPr>
            <w:r w:rsidRPr="00B10BBB">
              <w:rPr>
                <w:b/>
                <w:szCs w:val="24"/>
              </w:rPr>
              <w:t>3797,5</w:t>
            </w:r>
          </w:p>
        </w:tc>
        <w:tc>
          <w:tcPr>
            <w:tcW w:w="850" w:type="dxa"/>
          </w:tcPr>
          <w:p w:rsidR="004F505B" w:rsidRPr="00B10BBB" w:rsidRDefault="004F505B" w:rsidP="00C07AF6">
            <w:pPr>
              <w:autoSpaceDE w:val="0"/>
              <w:autoSpaceDN w:val="0"/>
              <w:adjustRightInd w:val="0"/>
              <w:rPr>
                <w:b/>
                <w:szCs w:val="24"/>
              </w:rPr>
            </w:pPr>
            <w:r w:rsidRPr="00B10BBB">
              <w:rPr>
                <w:b/>
                <w:szCs w:val="24"/>
              </w:rPr>
              <w:t>4241,7</w:t>
            </w:r>
          </w:p>
        </w:tc>
        <w:tc>
          <w:tcPr>
            <w:tcW w:w="851" w:type="dxa"/>
          </w:tcPr>
          <w:p w:rsidR="004F505B" w:rsidRPr="00B10BBB" w:rsidRDefault="004F505B" w:rsidP="00C07AF6">
            <w:pPr>
              <w:autoSpaceDE w:val="0"/>
              <w:autoSpaceDN w:val="0"/>
              <w:adjustRightInd w:val="0"/>
              <w:rPr>
                <w:b/>
                <w:szCs w:val="24"/>
              </w:rPr>
            </w:pPr>
            <w:r w:rsidRPr="00B10BBB">
              <w:rPr>
                <w:b/>
                <w:szCs w:val="24"/>
              </w:rPr>
              <w:t>4629,19</w:t>
            </w:r>
          </w:p>
        </w:tc>
        <w:tc>
          <w:tcPr>
            <w:tcW w:w="798" w:type="dxa"/>
          </w:tcPr>
          <w:p w:rsidR="004F505B" w:rsidRPr="00B10BBB" w:rsidRDefault="004F505B" w:rsidP="00C07AF6">
            <w:pPr>
              <w:autoSpaceDE w:val="0"/>
              <w:autoSpaceDN w:val="0"/>
              <w:adjustRightInd w:val="0"/>
              <w:rPr>
                <w:b/>
                <w:szCs w:val="24"/>
              </w:rPr>
            </w:pPr>
            <w:r>
              <w:rPr>
                <w:b/>
                <w:szCs w:val="24"/>
              </w:rPr>
              <w:t>5312,12</w:t>
            </w:r>
          </w:p>
        </w:tc>
        <w:tc>
          <w:tcPr>
            <w:tcW w:w="1044" w:type="dxa"/>
            <w:gridSpan w:val="2"/>
          </w:tcPr>
          <w:p w:rsidR="004F505B" w:rsidRPr="000356DA" w:rsidRDefault="004F505B" w:rsidP="00C07AF6">
            <w:pPr>
              <w:autoSpaceDE w:val="0"/>
              <w:autoSpaceDN w:val="0"/>
              <w:adjustRightInd w:val="0"/>
              <w:rPr>
                <w:b/>
                <w:szCs w:val="24"/>
                <w:lang w:val="en-US"/>
              </w:rPr>
            </w:pPr>
            <w:r>
              <w:rPr>
                <w:b/>
                <w:szCs w:val="24"/>
                <w:lang w:val="en-US"/>
              </w:rPr>
              <w:t>5468.99</w:t>
            </w:r>
          </w:p>
        </w:tc>
        <w:tc>
          <w:tcPr>
            <w:tcW w:w="1276" w:type="dxa"/>
          </w:tcPr>
          <w:p w:rsidR="004F505B" w:rsidRPr="000E7C2E" w:rsidRDefault="004F505B" w:rsidP="00C07AF6">
            <w:pPr>
              <w:autoSpaceDE w:val="0"/>
              <w:autoSpaceDN w:val="0"/>
              <w:adjustRightInd w:val="0"/>
              <w:rPr>
                <w:b/>
                <w:szCs w:val="24"/>
              </w:rPr>
            </w:pPr>
            <w:r>
              <w:rPr>
                <w:b/>
                <w:szCs w:val="24"/>
              </w:rPr>
              <w:t>6741,077</w:t>
            </w: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351"/>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autoSpaceDE w:val="0"/>
              <w:autoSpaceDN w:val="0"/>
              <w:adjustRightInd w:val="0"/>
              <w:rPr>
                <w:szCs w:val="24"/>
              </w:rPr>
            </w:pPr>
          </w:p>
        </w:tc>
        <w:tc>
          <w:tcPr>
            <w:tcW w:w="567" w:type="dxa"/>
            <w:vAlign w:val="center"/>
          </w:tcPr>
          <w:p w:rsidR="004F505B" w:rsidRPr="00721FFE" w:rsidRDefault="004F505B" w:rsidP="00C07AF6">
            <w:pPr>
              <w:autoSpaceDE w:val="0"/>
              <w:autoSpaceDN w:val="0"/>
              <w:adjustRightInd w:val="0"/>
              <w:jc w:val="center"/>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vAlign w:val="center"/>
          </w:tcPr>
          <w:p w:rsidR="004F505B" w:rsidRPr="00721FFE" w:rsidRDefault="004F505B" w:rsidP="00C07AF6">
            <w:pPr>
              <w:autoSpaceDE w:val="0"/>
              <w:autoSpaceDN w:val="0"/>
              <w:adjustRightInd w:val="0"/>
              <w:jc w:val="center"/>
              <w:rPr>
                <w:szCs w:val="24"/>
              </w:rPr>
            </w:pPr>
            <w:r w:rsidRPr="00721FFE">
              <w:rPr>
                <w:szCs w:val="24"/>
              </w:rPr>
              <w:t>01</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0440105210</w:t>
            </w:r>
          </w:p>
        </w:tc>
        <w:tc>
          <w:tcPr>
            <w:tcW w:w="425" w:type="dxa"/>
            <w:vAlign w:val="center"/>
          </w:tcPr>
          <w:p w:rsidR="004F505B" w:rsidRPr="00721FFE" w:rsidRDefault="004F505B" w:rsidP="00C07AF6">
            <w:pPr>
              <w:autoSpaceDE w:val="0"/>
              <w:autoSpaceDN w:val="0"/>
              <w:adjustRightInd w:val="0"/>
              <w:rPr>
                <w:szCs w:val="24"/>
              </w:rPr>
            </w:pPr>
            <w:r w:rsidRPr="00721FFE">
              <w:rPr>
                <w:szCs w:val="24"/>
              </w:rPr>
              <w:t>611</w:t>
            </w:r>
          </w:p>
        </w:tc>
        <w:tc>
          <w:tcPr>
            <w:tcW w:w="851" w:type="dxa"/>
          </w:tcPr>
          <w:p w:rsidR="004F505B" w:rsidRPr="008D4CC8" w:rsidRDefault="004F505B" w:rsidP="00C07AF6">
            <w:pPr>
              <w:autoSpaceDE w:val="0"/>
              <w:autoSpaceDN w:val="0"/>
              <w:adjustRightInd w:val="0"/>
              <w:rPr>
                <w:szCs w:val="24"/>
              </w:rPr>
            </w:pPr>
            <w:r w:rsidRPr="008D4CC8">
              <w:rPr>
                <w:szCs w:val="24"/>
              </w:rPr>
              <w:t>443,10</w:t>
            </w:r>
          </w:p>
        </w:tc>
        <w:tc>
          <w:tcPr>
            <w:tcW w:w="850" w:type="dxa"/>
          </w:tcPr>
          <w:p w:rsidR="004F505B" w:rsidRPr="008D4CC8" w:rsidRDefault="004F505B" w:rsidP="00C07AF6">
            <w:pPr>
              <w:autoSpaceDE w:val="0"/>
              <w:autoSpaceDN w:val="0"/>
              <w:adjustRightInd w:val="0"/>
              <w:rPr>
                <w:szCs w:val="24"/>
              </w:rPr>
            </w:pPr>
            <w:r w:rsidRPr="008D4CC8">
              <w:rPr>
                <w:szCs w:val="24"/>
              </w:rPr>
              <w:t>1029,4</w:t>
            </w:r>
          </w:p>
        </w:tc>
        <w:tc>
          <w:tcPr>
            <w:tcW w:w="851" w:type="dxa"/>
          </w:tcPr>
          <w:p w:rsidR="004F505B" w:rsidRPr="008D4CC8" w:rsidRDefault="004F505B" w:rsidP="00C07AF6">
            <w:pPr>
              <w:autoSpaceDE w:val="0"/>
              <w:autoSpaceDN w:val="0"/>
              <w:adjustRightInd w:val="0"/>
              <w:rPr>
                <w:szCs w:val="24"/>
              </w:rPr>
            </w:pPr>
            <w:r>
              <w:rPr>
                <w:szCs w:val="24"/>
              </w:rPr>
              <w:t>1522,2</w:t>
            </w:r>
          </w:p>
        </w:tc>
        <w:tc>
          <w:tcPr>
            <w:tcW w:w="798" w:type="dxa"/>
          </w:tcPr>
          <w:p w:rsidR="004F505B" w:rsidRPr="008D4CC8" w:rsidRDefault="004F505B" w:rsidP="00C07AF6">
            <w:pPr>
              <w:autoSpaceDE w:val="0"/>
              <w:autoSpaceDN w:val="0"/>
              <w:adjustRightInd w:val="0"/>
              <w:rPr>
                <w:szCs w:val="24"/>
              </w:rPr>
            </w:pPr>
            <w:r>
              <w:rPr>
                <w:szCs w:val="24"/>
              </w:rPr>
              <w:t>-</w:t>
            </w:r>
          </w:p>
        </w:tc>
        <w:tc>
          <w:tcPr>
            <w:tcW w:w="1044" w:type="dxa"/>
            <w:gridSpan w:val="2"/>
          </w:tcPr>
          <w:p w:rsidR="004F505B" w:rsidRPr="008D4CC8" w:rsidRDefault="004F505B" w:rsidP="00C07AF6">
            <w:pPr>
              <w:autoSpaceDE w:val="0"/>
              <w:autoSpaceDN w:val="0"/>
              <w:adjustRightInd w:val="0"/>
              <w:rPr>
                <w:szCs w:val="24"/>
              </w:rPr>
            </w:pPr>
          </w:p>
        </w:tc>
        <w:tc>
          <w:tcPr>
            <w:tcW w:w="1276" w:type="dxa"/>
          </w:tcPr>
          <w:p w:rsidR="004F505B" w:rsidRPr="008D4CC8" w:rsidRDefault="004F505B" w:rsidP="00C07AF6">
            <w:pPr>
              <w:autoSpaceDE w:val="0"/>
              <w:autoSpaceDN w:val="0"/>
              <w:adjustRightInd w:val="0"/>
              <w:rPr>
                <w:szCs w:val="24"/>
              </w:rPr>
            </w:pP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351"/>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autoSpaceDE w:val="0"/>
              <w:autoSpaceDN w:val="0"/>
              <w:adjustRightInd w:val="0"/>
              <w:rPr>
                <w:szCs w:val="24"/>
              </w:rPr>
            </w:pPr>
          </w:p>
        </w:tc>
        <w:tc>
          <w:tcPr>
            <w:tcW w:w="567" w:type="dxa"/>
            <w:vAlign w:val="center"/>
          </w:tcPr>
          <w:p w:rsidR="004F505B" w:rsidRPr="00721FFE" w:rsidRDefault="004F505B" w:rsidP="00C07AF6">
            <w:pPr>
              <w:autoSpaceDE w:val="0"/>
              <w:autoSpaceDN w:val="0"/>
              <w:adjustRightInd w:val="0"/>
              <w:jc w:val="center"/>
              <w:rPr>
                <w:szCs w:val="24"/>
              </w:rPr>
            </w:pPr>
            <w:r>
              <w:rPr>
                <w:szCs w:val="24"/>
              </w:rPr>
              <w:t>901</w:t>
            </w:r>
          </w:p>
        </w:tc>
        <w:tc>
          <w:tcPr>
            <w:tcW w:w="425" w:type="dxa"/>
            <w:vAlign w:val="center"/>
          </w:tcPr>
          <w:p w:rsidR="004F505B" w:rsidRPr="00721FFE" w:rsidRDefault="004F505B" w:rsidP="00C07AF6">
            <w:pPr>
              <w:autoSpaceDE w:val="0"/>
              <w:autoSpaceDN w:val="0"/>
              <w:adjustRightInd w:val="0"/>
              <w:rPr>
                <w:szCs w:val="24"/>
              </w:rPr>
            </w:pPr>
            <w:r>
              <w:rPr>
                <w:szCs w:val="24"/>
              </w:rPr>
              <w:t>08</w:t>
            </w:r>
          </w:p>
        </w:tc>
        <w:tc>
          <w:tcPr>
            <w:tcW w:w="425" w:type="dxa"/>
            <w:vAlign w:val="center"/>
          </w:tcPr>
          <w:p w:rsidR="004F505B" w:rsidRPr="00721FFE" w:rsidRDefault="004F505B" w:rsidP="00C07AF6">
            <w:pPr>
              <w:autoSpaceDE w:val="0"/>
              <w:autoSpaceDN w:val="0"/>
              <w:adjustRightInd w:val="0"/>
              <w:jc w:val="center"/>
              <w:rPr>
                <w:szCs w:val="24"/>
              </w:rPr>
            </w:pPr>
            <w:r>
              <w:rPr>
                <w:szCs w:val="24"/>
              </w:rPr>
              <w:t>01</w:t>
            </w:r>
          </w:p>
        </w:tc>
        <w:tc>
          <w:tcPr>
            <w:tcW w:w="1276" w:type="dxa"/>
            <w:vAlign w:val="center"/>
          </w:tcPr>
          <w:p w:rsidR="004F505B" w:rsidRPr="00721FFE" w:rsidRDefault="004F505B" w:rsidP="00C07AF6">
            <w:pPr>
              <w:autoSpaceDE w:val="0"/>
              <w:autoSpaceDN w:val="0"/>
              <w:adjustRightInd w:val="0"/>
              <w:rPr>
                <w:szCs w:val="24"/>
              </w:rPr>
            </w:pPr>
            <w:r>
              <w:rPr>
                <w:szCs w:val="24"/>
              </w:rPr>
              <w:t>0440205210</w:t>
            </w:r>
          </w:p>
        </w:tc>
        <w:tc>
          <w:tcPr>
            <w:tcW w:w="425" w:type="dxa"/>
            <w:vAlign w:val="center"/>
          </w:tcPr>
          <w:p w:rsidR="004F505B" w:rsidRPr="00721FFE" w:rsidRDefault="004F505B" w:rsidP="00C07AF6">
            <w:pPr>
              <w:autoSpaceDE w:val="0"/>
              <w:autoSpaceDN w:val="0"/>
              <w:adjustRightInd w:val="0"/>
              <w:rPr>
                <w:szCs w:val="24"/>
              </w:rPr>
            </w:pPr>
            <w:r>
              <w:rPr>
                <w:szCs w:val="24"/>
              </w:rPr>
              <w:t>611</w:t>
            </w:r>
          </w:p>
        </w:tc>
        <w:tc>
          <w:tcPr>
            <w:tcW w:w="851" w:type="dxa"/>
          </w:tcPr>
          <w:p w:rsidR="004F505B" w:rsidRPr="008D4CC8" w:rsidRDefault="004F505B" w:rsidP="00C07AF6">
            <w:pPr>
              <w:autoSpaceDE w:val="0"/>
              <w:autoSpaceDN w:val="0"/>
              <w:adjustRightInd w:val="0"/>
              <w:rPr>
                <w:szCs w:val="24"/>
              </w:rPr>
            </w:pPr>
          </w:p>
        </w:tc>
        <w:tc>
          <w:tcPr>
            <w:tcW w:w="850" w:type="dxa"/>
          </w:tcPr>
          <w:p w:rsidR="004F505B" w:rsidRPr="008D4CC8" w:rsidRDefault="004F505B" w:rsidP="00C07AF6">
            <w:pPr>
              <w:autoSpaceDE w:val="0"/>
              <w:autoSpaceDN w:val="0"/>
              <w:adjustRightInd w:val="0"/>
              <w:rPr>
                <w:szCs w:val="24"/>
              </w:rPr>
            </w:pPr>
          </w:p>
        </w:tc>
        <w:tc>
          <w:tcPr>
            <w:tcW w:w="851" w:type="dxa"/>
          </w:tcPr>
          <w:p w:rsidR="004F505B" w:rsidRDefault="004F505B" w:rsidP="00C07AF6">
            <w:pPr>
              <w:autoSpaceDE w:val="0"/>
              <w:autoSpaceDN w:val="0"/>
              <w:adjustRightInd w:val="0"/>
              <w:rPr>
                <w:szCs w:val="24"/>
              </w:rPr>
            </w:pPr>
          </w:p>
        </w:tc>
        <w:tc>
          <w:tcPr>
            <w:tcW w:w="798" w:type="dxa"/>
          </w:tcPr>
          <w:p w:rsidR="004F505B" w:rsidRDefault="004F505B" w:rsidP="00C07AF6">
            <w:pPr>
              <w:autoSpaceDE w:val="0"/>
              <w:autoSpaceDN w:val="0"/>
              <w:adjustRightInd w:val="0"/>
              <w:rPr>
                <w:szCs w:val="24"/>
              </w:rPr>
            </w:pPr>
            <w:r>
              <w:rPr>
                <w:szCs w:val="24"/>
              </w:rPr>
              <w:t>1342,67</w:t>
            </w:r>
          </w:p>
        </w:tc>
        <w:tc>
          <w:tcPr>
            <w:tcW w:w="1044" w:type="dxa"/>
            <w:gridSpan w:val="2"/>
          </w:tcPr>
          <w:p w:rsidR="004F505B" w:rsidRPr="005B0873" w:rsidRDefault="004F505B" w:rsidP="00C07AF6">
            <w:pPr>
              <w:autoSpaceDE w:val="0"/>
              <w:autoSpaceDN w:val="0"/>
              <w:adjustRightInd w:val="0"/>
              <w:rPr>
                <w:szCs w:val="24"/>
                <w:lang w:val="en-US"/>
              </w:rPr>
            </w:pPr>
            <w:r>
              <w:rPr>
                <w:szCs w:val="24"/>
                <w:lang w:val="en-US"/>
              </w:rPr>
              <w:t>731.35</w:t>
            </w:r>
          </w:p>
        </w:tc>
        <w:tc>
          <w:tcPr>
            <w:tcW w:w="1276" w:type="dxa"/>
          </w:tcPr>
          <w:p w:rsidR="004F505B" w:rsidRDefault="004F505B" w:rsidP="00C07AF6">
            <w:pPr>
              <w:autoSpaceDE w:val="0"/>
              <w:autoSpaceDN w:val="0"/>
              <w:adjustRightInd w:val="0"/>
              <w:rPr>
                <w:szCs w:val="24"/>
              </w:rPr>
            </w:pPr>
            <w:r>
              <w:rPr>
                <w:szCs w:val="24"/>
              </w:rPr>
              <w:t>2420,05</w:t>
            </w: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351"/>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autoSpaceDE w:val="0"/>
              <w:autoSpaceDN w:val="0"/>
              <w:adjustRightInd w:val="0"/>
              <w:rPr>
                <w:szCs w:val="24"/>
              </w:rPr>
            </w:pPr>
          </w:p>
        </w:tc>
        <w:tc>
          <w:tcPr>
            <w:tcW w:w="567" w:type="dxa"/>
            <w:vAlign w:val="center"/>
          </w:tcPr>
          <w:p w:rsidR="004F505B" w:rsidRPr="00721FFE" w:rsidRDefault="004F505B" w:rsidP="00C07AF6">
            <w:pPr>
              <w:autoSpaceDE w:val="0"/>
              <w:autoSpaceDN w:val="0"/>
              <w:adjustRightInd w:val="0"/>
              <w:jc w:val="center"/>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vAlign w:val="center"/>
          </w:tcPr>
          <w:p w:rsidR="004F505B" w:rsidRPr="00721FFE" w:rsidRDefault="004F505B" w:rsidP="00C07AF6">
            <w:pPr>
              <w:autoSpaceDE w:val="0"/>
              <w:autoSpaceDN w:val="0"/>
              <w:adjustRightInd w:val="0"/>
              <w:jc w:val="center"/>
              <w:rPr>
                <w:szCs w:val="24"/>
              </w:rPr>
            </w:pPr>
            <w:r w:rsidRPr="00721FFE">
              <w:rPr>
                <w:szCs w:val="24"/>
              </w:rPr>
              <w:t>01</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0440171051</w:t>
            </w:r>
          </w:p>
        </w:tc>
        <w:tc>
          <w:tcPr>
            <w:tcW w:w="425" w:type="dxa"/>
            <w:vAlign w:val="center"/>
          </w:tcPr>
          <w:p w:rsidR="004F505B" w:rsidRPr="00721FFE" w:rsidRDefault="004F505B" w:rsidP="00C07AF6">
            <w:pPr>
              <w:autoSpaceDE w:val="0"/>
              <w:autoSpaceDN w:val="0"/>
              <w:adjustRightInd w:val="0"/>
              <w:rPr>
                <w:szCs w:val="24"/>
              </w:rPr>
            </w:pPr>
            <w:r w:rsidRPr="00721FFE">
              <w:rPr>
                <w:szCs w:val="24"/>
              </w:rPr>
              <w:t>611</w:t>
            </w:r>
          </w:p>
        </w:tc>
        <w:tc>
          <w:tcPr>
            <w:tcW w:w="851" w:type="dxa"/>
          </w:tcPr>
          <w:p w:rsidR="004F505B" w:rsidRPr="008D4CC8" w:rsidRDefault="004F505B" w:rsidP="00C07AF6">
            <w:pPr>
              <w:autoSpaceDE w:val="0"/>
              <w:autoSpaceDN w:val="0"/>
              <w:adjustRightInd w:val="0"/>
              <w:rPr>
                <w:szCs w:val="24"/>
              </w:rPr>
            </w:pPr>
            <w:r w:rsidRPr="008D4CC8">
              <w:rPr>
                <w:szCs w:val="24"/>
              </w:rPr>
              <w:t>3170,20</w:t>
            </w:r>
          </w:p>
        </w:tc>
        <w:tc>
          <w:tcPr>
            <w:tcW w:w="850" w:type="dxa"/>
          </w:tcPr>
          <w:p w:rsidR="004F505B" w:rsidRPr="008D4CC8" w:rsidRDefault="004F505B" w:rsidP="00C07AF6">
            <w:pPr>
              <w:autoSpaceDE w:val="0"/>
              <w:autoSpaceDN w:val="0"/>
              <w:adjustRightInd w:val="0"/>
              <w:rPr>
                <w:szCs w:val="24"/>
              </w:rPr>
            </w:pPr>
            <w:r w:rsidRPr="008D4CC8">
              <w:rPr>
                <w:szCs w:val="24"/>
              </w:rPr>
              <w:t>3082,3</w:t>
            </w:r>
          </w:p>
        </w:tc>
        <w:tc>
          <w:tcPr>
            <w:tcW w:w="851" w:type="dxa"/>
          </w:tcPr>
          <w:p w:rsidR="004F505B" w:rsidRPr="008D4CC8" w:rsidRDefault="004F505B" w:rsidP="00C07AF6">
            <w:pPr>
              <w:autoSpaceDE w:val="0"/>
              <w:autoSpaceDN w:val="0"/>
              <w:adjustRightInd w:val="0"/>
              <w:rPr>
                <w:szCs w:val="24"/>
              </w:rPr>
            </w:pPr>
            <w:r w:rsidRPr="008D4CC8">
              <w:rPr>
                <w:szCs w:val="24"/>
              </w:rPr>
              <w:t>2915,85</w:t>
            </w:r>
          </w:p>
        </w:tc>
        <w:tc>
          <w:tcPr>
            <w:tcW w:w="798" w:type="dxa"/>
          </w:tcPr>
          <w:p w:rsidR="004F505B" w:rsidRPr="008D4CC8" w:rsidRDefault="004F505B" w:rsidP="00C07AF6">
            <w:pPr>
              <w:autoSpaceDE w:val="0"/>
              <w:autoSpaceDN w:val="0"/>
              <w:adjustRightInd w:val="0"/>
              <w:rPr>
                <w:szCs w:val="24"/>
              </w:rPr>
            </w:pPr>
            <w:r>
              <w:rPr>
                <w:szCs w:val="24"/>
              </w:rPr>
              <w:t>-</w:t>
            </w:r>
          </w:p>
        </w:tc>
        <w:tc>
          <w:tcPr>
            <w:tcW w:w="1044" w:type="dxa"/>
            <w:gridSpan w:val="2"/>
          </w:tcPr>
          <w:p w:rsidR="004F505B" w:rsidRPr="008D4CC8" w:rsidRDefault="004F505B" w:rsidP="00C07AF6">
            <w:pPr>
              <w:autoSpaceDE w:val="0"/>
              <w:autoSpaceDN w:val="0"/>
              <w:adjustRightInd w:val="0"/>
              <w:rPr>
                <w:szCs w:val="24"/>
              </w:rPr>
            </w:pPr>
          </w:p>
        </w:tc>
        <w:tc>
          <w:tcPr>
            <w:tcW w:w="1276" w:type="dxa"/>
          </w:tcPr>
          <w:p w:rsidR="004F505B" w:rsidRPr="008D4CC8" w:rsidRDefault="004F505B" w:rsidP="00C07AF6">
            <w:pPr>
              <w:autoSpaceDE w:val="0"/>
              <w:autoSpaceDN w:val="0"/>
              <w:adjustRightInd w:val="0"/>
              <w:rPr>
                <w:szCs w:val="24"/>
              </w:rPr>
            </w:pP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351"/>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autoSpaceDE w:val="0"/>
              <w:autoSpaceDN w:val="0"/>
              <w:adjustRightInd w:val="0"/>
              <w:rPr>
                <w:szCs w:val="24"/>
              </w:rPr>
            </w:pPr>
          </w:p>
        </w:tc>
        <w:tc>
          <w:tcPr>
            <w:tcW w:w="567" w:type="dxa"/>
            <w:vAlign w:val="center"/>
          </w:tcPr>
          <w:p w:rsidR="004F505B" w:rsidRPr="00721FFE" w:rsidRDefault="004F505B" w:rsidP="00C07AF6">
            <w:pPr>
              <w:autoSpaceDE w:val="0"/>
              <w:autoSpaceDN w:val="0"/>
              <w:adjustRightInd w:val="0"/>
              <w:jc w:val="center"/>
              <w:rPr>
                <w:szCs w:val="24"/>
              </w:rPr>
            </w:pPr>
            <w:r>
              <w:rPr>
                <w:szCs w:val="24"/>
              </w:rPr>
              <w:t>901</w:t>
            </w:r>
          </w:p>
        </w:tc>
        <w:tc>
          <w:tcPr>
            <w:tcW w:w="425" w:type="dxa"/>
            <w:vAlign w:val="center"/>
          </w:tcPr>
          <w:p w:rsidR="004F505B" w:rsidRPr="00721FFE" w:rsidRDefault="004F505B" w:rsidP="00C07AF6">
            <w:pPr>
              <w:autoSpaceDE w:val="0"/>
              <w:autoSpaceDN w:val="0"/>
              <w:adjustRightInd w:val="0"/>
              <w:rPr>
                <w:szCs w:val="24"/>
              </w:rPr>
            </w:pPr>
            <w:r>
              <w:rPr>
                <w:szCs w:val="24"/>
              </w:rPr>
              <w:t>08</w:t>
            </w:r>
          </w:p>
        </w:tc>
        <w:tc>
          <w:tcPr>
            <w:tcW w:w="425" w:type="dxa"/>
            <w:vAlign w:val="center"/>
          </w:tcPr>
          <w:p w:rsidR="004F505B" w:rsidRPr="00721FFE" w:rsidRDefault="004F505B" w:rsidP="00C07AF6">
            <w:pPr>
              <w:autoSpaceDE w:val="0"/>
              <w:autoSpaceDN w:val="0"/>
              <w:adjustRightInd w:val="0"/>
              <w:jc w:val="center"/>
              <w:rPr>
                <w:szCs w:val="24"/>
              </w:rPr>
            </w:pPr>
            <w:r>
              <w:rPr>
                <w:szCs w:val="24"/>
              </w:rPr>
              <w:t>01</w:t>
            </w:r>
          </w:p>
        </w:tc>
        <w:tc>
          <w:tcPr>
            <w:tcW w:w="1276" w:type="dxa"/>
            <w:vAlign w:val="center"/>
          </w:tcPr>
          <w:p w:rsidR="004F505B" w:rsidRPr="00721FFE" w:rsidRDefault="004F505B" w:rsidP="00C07AF6">
            <w:pPr>
              <w:autoSpaceDE w:val="0"/>
              <w:autoSpaceDN w:val="0"/>
              <w:adjustRightInd w:val="0"/>
              <w:rPr>
                <w:szCs w:val="24"/>
              </w:rPr>
            </w:pPr>
            <w:r>
              <w:rPr>
                <w:szCs w:val="24"/>
              </w:rPr>
              <w:t>0440271051</w:t>
            </w:r>
          </w:p>
        </w:tc>
        <w:tc>
          <w:tcPr>
            <w:tcW w:w="425" w:type="dxa"/>
            <w:vAlign w:val="center"/>
          </w:tcPr>
          <w:p w:rsidR="004F505B" w:rsidRPr="00721FFE" w:rsidRDefault="004F505B" w:rsidP="00C07AF6">
            <w:pPr>
              <w:autoSpaceDE w:val="0"/>
              <w:autoSpaceDN w:val="0"/>
              <w:adjustRightInd w:val="0"/>
              <w:rPr>
                <w:szCs w:val="24"/>
              </w:rPr>
            </w:pPr>
            <w:r>
              <w:rPr>
                <w:szCs w:val="24"/>
              </w:rPr>
              <w:t>611</w:t>
            </w:r>
          </w:p>
        </w:tc>
        <w:tc>
          <w:tcPr>
            <w:tcW w:w="851" w:type="dxa"/>
          </w:tcPr>
          <w:p w:rsidR="004F505B" w:rsidRPr="008D4CC8" w:rsidRDefault="004F505B" w:rsidP="00C07AF6">
            <w:pPr>
              <w:autoSpaceDE w:val="0"/>
              <w:autoSpaceDN w:val="0"/>
              <w:adjustRightInd w:val="0"/>
              <w:rPr>
                <w:szCs w:val="24"/>
              </w:rPr>
            </w:pPr>
          </w:p>
        </w:tc>
        <w:tc>
          <w:tcPr>
            <w:tcW w:w="850" w:type="dxa"/>
          </w:tcPr>
          <w:p w:rsidR="004F505B" w:rsidRPr="008D4CC8" w:rsidRDefault="004F505B" w:rsidP="00C07AF6">
            <w:pPr>
              <w:autoSpaceDE w:val="0"/>
              <w:autoSpaceDN w:val="0"/>
              <w:adjustRightInd w:val="0"/>
              <w:rPr>
                <w:szCs w:val="24"/>
              </w:rPr>
            </w:pPr>
          </w:p>
        </w:tc>
        <w:tc>
          <w:tcPr>
            <w:tcW w:w="851" w:type="dxa"/>
          </w:tcPr>
          <w:p w:rsidR="004F505B" w:rsidRPr="008D4CC8" w:rsidRDefault="004F505B" w:rsidP="00C07AF6">
            <w:pPr>
              <w:autoSpaceDE w:val="0"/>
              <w:autoSpaceDN w:val="0"/>
              <w:adjustRightInd w:val="0"/>
              <w:rPr>
                <w:szCs w:val="24"/>
              </w:rPr>
            </w:pPr>
          </w:p>
        </w:tc>
        <w:tc>
          <w:tcPr>
            <w:tcW w:w="798" w:type="dxa"/>
          </w:tcPr>
          <w:p w:rsidR="004F505B" w:rsidRDefault="004F505B" w:rsidP="00C07AF6">
            <w:pPr>
              <w:autoSpaceDE w:val="0"/>
              <w:autoSpaceDN w:val="0"/>
              <w:adjustRightInd w:val="0"/>
              <w:rPr>
                <w:szCs w:val="24"/>
              </w:rPr>
            </w:pPr>
            <w:r>
              <w:rPr>
                <w:szCs w:val="24"/>
              </w:rPr>
              <w:t>3912,89</w:t>
            </w:r>
          </w:p>
        </w:tc>
        <w:tc>
          <w:tcPr>
            <w:tcW w:w="1044" w:type="dxa"/>
            <w:gridSpan w:val="2"/>
          </w:tcPr>
          <w:p w:rsidR="004F505B" w:rsidRDefault="004F505B" w:rsidP="00C07AF6">
            <w:pPr>
              <w:autoSpaceDE w:val="0"/>
              <w:autoSpaceDN w:val="0"/>
              <w:adjustRightInd w:val="0"/>
              <w:rPr>
                <w:szCs w:val="24"/>
              </w:rPr>
            </w:pPr>
            <w:r>
              <w:rPr>
                <w:szCs w:val="24"/>
              </w:rPr>
              <w:t>4685,0</w:t>
            </w:r>
          </w:p>
        </w:tc>
        <w:tc>
          <w:tcPr>
            <w:tcW w:w="1276" w:type="dxa"/>
          </w:tcPr>
          <w:p w:rsidR="004F505B" w:rsidRDefault="004F505B" w:rsidP="00C07AF6">
            <w:pPr>
              <w:autoSpaceDE w:val="0"/>
              <w:autoSpaceDN w:val="0"/>
              <w:adjustRightInd w:val="0"/>
              <w:rPr>
                <w:szCs w:val="24"/>
              </w:rPr>
            </w:pPr>
            <w:r>
              <w:rPr>
                <w:szCs w:val="24"/>
              </w:rPr>
              <w:t>4274,55</w:t>
            </w: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351"/>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autoSpaceDE w:val="0"/>
              <w:autoSpaceDN w:val="0"/>
              <w:adjustRightInd w:val="0"/>
              <w:rPr>
                <w:szCs w:val="24"/>
              </w:rPr>
            </w:pPr>
          </w:p>
        </w:tc>
        <w:tc>
          <w:tcPr>
            <w:tcW w:w="567" w:type="dxa"/>
            <w:vAlign w:val="center"/>
          </w:tcPr>
          <w:p w:rsidR="004F505B" w:rsidRPr="00721FFE" w:rsidRDefault="004F505B" w:rsidP="00C07AF6">
            <w:pPr>
              <w:autoSpaceDE w:val="0"/>
              <w:autoSpaceDN w:val="0"/>
              <w:adjustRightInd w:val="0"/>
              <w:jc w:val="center"/>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vAlign w:val="center"/>
          </w:tcPr>
          <w:p w:rsidR="004F505B" w:rsidRPr="00721FFE" w:rsidRDefault="004F505B" w:rsidP="00C07AF6">
            <w:pPr>
              <w:autoSpaceDE w:val="0"/>
              <w:autoSpaceDN w:val="0"/>
              <w:adjustRightInd w:val="0"/>
              <w:jc w:val="center"/>
              <w:rPr>
                <w:szCs w:val="24"/>
              </w:rPr>
            </w:pPr>
            <w:r w:rsidRPr="00721FFE">
              <w:rPr>
                <w:szCs w:val="24"/>
              </w:rPr>
              <w:t>01</w:t>
            </w:r>
          </w:p>
        </w:tc>
        <w:tc>
          <w:tcPr>
            <w:tcW w:w="1276" w:type="dxa"/>
            <w:vAlign w:val="center"/>
          </w:tcPr>
          <w:p w:rsidR="004F505B" w:rsidRPr="00721FFE" w:rsidRDefault="004F505B" w:rsidP="00C07AF6">
            <w:pPr>
              <w:autoSpaceDE w:val="0"/>
              <w:autoSpaceDN w:val="0"/>
              <w:adjustRightInd w:val="0"/>
              <w:rPr>
                <w:szCs w:val="24"/>
              </w:rPr>
            </w:pPr>
          </w:p>
        </w:tc>
        <w:tc>
          <w:tcPr>
            <w:tcW w:w="425" w:type="dxa"/>
            <w:vAlign w:val="center"/>
          </w:tcPr>
          <w:p w:rsidR="004F505B" w:rsidRPr="00721FFE" w:rsidRDefault="004F505B" w:rsidP="00C07AF6">
            <w:pPr>
              <w:autoSpaceDE w:val="0"/>
              <w:autoSpaceDN w:val="0"/>
              <w:adjustRightInd w:val="0"/>
              <w:rPr>
                <w:szCs w:val="24"/>
              </w:rPr>
            </w:pPr>
          </w:p>
        </w:tc>
        <w:tc>
          <w:tcPr>
            <w:tcW w:w="851" w:type="dxa"/>
          </w:tcPr>
          <w:p w:rsidR="004F505B" w:rsidRPr="008D4CC8" w:rsidRDefault="004F505B" w:rsidP="00C07AF6">
            <w:pPr>
              <w:autoSpaceDE w:val="0"/>
              <w:autoSpaceDN w:val="0"/>
              <w:adjustRightInd w:val="0"/>
              <w:rPr>
                <w:szCs w:val="24"/>
              </w:rPr>
            </w:pPr>
            <w:r w:rsidRPr="008D4CC8">
              <w:rPr>
                <w:szCs w:val="24"/>
              </w:rPr>
              <w:t>128,0</w:t>
            </w:r>
          </w:p>
        </w:tc>
        <w:tc>
          <w:tcPr>
            <w:tcW w:w="850" w:type="dxa"/>
          </w:tcPr>
          <w:p w:rsidR="004F505B" w:rsidRPr="008D4CC8" w:rsidRDefault="004F505B" w:rsidP="00C07AF6">
            <w:pPr>
              <w:autoSpaceDE w:val="0"/>
              <w:autoSpaceDN w:val="0"/>
              <w:adjustRightInd w:val="0"/>
              <w:rPr>
                <w:szCs w:val="24"/>
              </w:rPr>
            </w:pPr>
            <w:r w:rsidRPr="008D4CC8">
              <w:rPr>
                <w:szCs w:val="24"/>
              </w:rPr>
              <w:t>130,0</w:t>
            </w:r>
          </w:p>
        </w:tc>
        <w:tc>
          <w:tcPr>
            <w:tcW w:w="851" w:type="dxa"/>
          </w:tcPr>
          <w:p w:rsidR="004F505B" w:rsidRPr="008D4CC8" w:rsidRDefault="004F505B" w:rsidP="00C07AF6">
            <w:pPr>
              <w:autoSpaceDE w:val="0"/>
              <w:autoSpaceDN w:val="0"/>
              <w:adjustRightInd w:val="0"/>
              <w:rPr>
                <w:szCs w:val="24"/>
              </w:rPr>
            </w:pPr>
            <w:r>
              <w:rPr>
                <w:szCs w:val="24"/>
              </w:rPr>
              <w:t>134,0</w:t>
            </w:r>
          </w:p>
        </w:tc>
        <w:tc>
          <w:tcPr>
            <w:tcW w:w="798" w:type="dxa"/>
          </w:tcPr>
          <w:p w:rsidR="004F505B" w:rsidRPr="008D4CC8" w:rsidRDefault="004F505B" w:rsidP="00C07AF6">
            <w:pPr>
              <w:autoSpaceDE w:val="0"/>
              <w:autoSpaceDN w:val="0"/>
              <w:adjustRightInd w:val="0"/>
              <w:rPr>
                <w:szCs w:val="24"/>
              </w:rPr>
            </w:pPr>
            <w:r>
              <w:rPr>
                <w:szCs w:val="24"/>
              </w:rPr>
              <w:t>130,0</w:t>
            </w:r>
          </w:p>
        </w:tc>
        <w:tc>
          <w:tcPr>
            <w:tcW w:w="1044" w:type="dxa"/>
            <w:gridSpan w:val="2"/>
          </w:tcPr>
          <w:p w:rsidR="004F505B" w:rsidRPr="008D4CC8" w:rsidRDefault="004F505B" w:rsidP="00C07AF6">
            <w:pPr>
              <w:autoSpaceDE w:val="0"/>
              <w:autoSpaceDN w:val="0"/>
              <w:adjustRightInd w:val="0"/>
              <w:rPr>
                <w:szCs w:val="24"/>
              </w:rPr>
            </w:pPr>
            <w:r>
              <w:rPr>
                <w:szCs w:val="24"/>
              </w:rPr>
              <w:t>133,6</w:t>
            </w:r>
          </w:p>
        </w:tc>
        <w:tc>
          <w:tcPr>
            <w:tcW w:w="1276" w:type="dxa"/>
          </w:tcPr>
          <w:p w:rsidR="004F505B" w:rsidRPr="008D4CC8" w:rsidRDefault="004F505B" w:rsidP="00C07AF6">
            <w:pPr>
              <w:autoSpaceDE w:val="0"/>
              <w:autoSpaceDN w:val="0"/>
              <w:adjustRightInd w:val="0"/>
              <w:rPr>
                <w:szCs w:val="24"/>
              </w:rPr>
            </w:pPr>
            <w:r>
              <w:rPr>
                <w:szCs w:val="24"/>
              </w:rPr>
              <w:t>160,2</w:t>
            </w: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386"/>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autoSpaceDE w:val="0"/>
              <w:autoSpaceDN w:val="0"/>
              <w:adjustRightInd w:val="0"/>
              <w:rPr>
                <w:szCs w:val="24"/>
              </w:rPr>
            </w:pPr>
          </w:p>
        </w:tc>
        <w:tc>
          <w:tcPr>
            <w:tcW w:w="567" w:type="dxa"/>
            <w:vAlign w:val="center"/>
          </w:tcPr>
          <w:p w:rsidR="004F505B" w:rsidRPr="00721FFE" w:rsidRDefault="004F505B" w:rsidP="00C07AF6">
            <w:pPr>
              <w:autoSpaceDE w:val="0"/>
              <w:autoSpaceDN w:val="0"/>
              <w:adjustRightInd w:val="0"/>
              <w:jc w:val="center"/>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vAlign w:val="center"/>
          </w:tcPr>
          <w:p w:rsidR="004F505B" w:rsidRPr="00721FFE" w:rsidRDefault="004F505B" w:rsidP="00C07AF6">
            <w:pPr>
              <w:autoSpaceDE w:val="0"/>
              <w:autoSpaceDN w:val="0"/>
              <w:adjustRightInd w:val="0"/>
              <w:rPr>
                <w:szCs w:val="24"/>
                <w:lang w:val="en-AU"/>
              </w:rPr>
            </w:pPr>
            <w:r w:rsidRPr="00721FFE">
              <w:rPr>
                <w:szCs w:val="24"/>
              </w:rPr>
              <w:t>04402</w:t>
            </w:r>
            <w:r w:rsidRPr="00721FFE">
              <w:rPr>
                <w:szCs w:val="24"/>
                <w:lang w:val="en-AU"/>
              </w:rPr>
              <w:t>R512F</w:t>
            </w:r>
          </w:p>
        </w:tc>
        <w:tc>
          <w:tcPr>
            <w:tcW w:w="425" w:type="dxa"/>
            <w:vAlign w:val="center"/>
          </w:tcPr>
          <w:p w:rsidR="004F505B" w:rsidRPr="00721FFE" w:rsidRDefault="004F505B" w:rsidP="00C07AF6">
            <w:pPr>
              <w:autoSpaceDE w:val="0"/>
              <w:autoSpaceDN w:val="0"/>
              <w:adjustRightInd w:val="0"/>
              <w:rPr>
                <w:szCs w:val="24"/>
                <w:lang w:val="en-AU"/>
              </w:rPr>
            </w:pPr>
            <w:r w:rsidRPr="00721FFE">
              <w:rPr>
                <w:szCs w:val="24"/>
                <w:lang w:val="en-AU"/>
              </w:rPr>
              <w:t>612</w:t>
            </w:r>
          </w:p>
        </w:tc>
        <w:tc>
          <w:tcPr>
            <w:tcW w:w="851" w:type="dxa"/>
          </w:tcPr>
          <w:p w:rsidR="004F505B" w:rsidRPr="008D4CC8" w:rsidRDefault="004F505B" w:rsidP="00C07AF6">
            <w:pPr>
              <w:autoSpaceDE w:val="0"/>
              <w:autoSpaceDN w:val="0"/>
              <w:adjustRightInd w:val="0"/>
              <w:rPr>
                <w:szCs w:val="24"/>
              </w:rPr>
            </w:pPr>
            <w:r w:rsidRPr="008D4CC8">
              <w:rPr>
                <w:szCs w:val="24"/>
              </w:rPr>
              <w:t>56,2</w:t>
            </w:r>
          </w:p>
        </w:tc>
        <w:tc>
          <w:tcPr>
            <w:tcW w:w="850" w:type="dxa"/>
          </w:tcPr>
          <w:p w:rsidR="004F505B" w:rsidRPr="008D4CC8" w:rsidRDefault="004F505B" w:rsidP="00C07AF6">
            <w:pPr>
              <w:autoSpaceDE w:val="0"/>
              <w:autoSpaceDN w:val="0"/>
              <w:adjustRightInd w:val="0"/>
              <w:rPr>
                <w:szCs w:val="24"/>
                <w:lang w:val="en-AU"/>
              </w:rPr>
            </w:pPr>
            <w:r w:rsidRPr="008D4CC8">
              <w:rPr>
                <w:szCs w:val="24"/>
                <w:lang w:val="en-AU"/>
              </w:rPr>
              <w:t>0</w:t>
            </w:r>
          </w:p>
        </w:tc>
        <w:tc>
          <w:tcPr>
            <w:tcW w:w="851" w:type="dxa"/>
          </w:tcPr>
          <w:p w:rsidR="004F505B" w:rsidRPr="008D4CC8" w:rsidRDefault="004F505B" w:rsidP="00C07AF6">
            <w:pPr>
              <w:autoSpaceDE w:val="0"/>
              <w:autoSpaceDN w:val="0"/>
              <w:adjustRightInd w:val="0"/>
              <w:rPr>
                <w:szCs w:val="24"/>
              </w:rPr>
            </w:pPr>
            <w:r w:rsidRPr="008D4CC8">
              <w:rPr>
                <w:szCs w:val="24"/>
                <w:lang w:val="en-AU"/>
              </w:rPr>
              <w:t>57</w:t>
            </w:r>
            <w:r w:rsidRPr="008D4CC8">
              <w:rPr>
                <w:szCs w:val="24"/>
              </w:rPr>
              <w:t>,14</w:t>
            </w:r>
          </w:p>
        </w:tc>
        <w:tc>
          <w:tcPr>
            <w:tcW w:w="798" w:type="dxa"/>
          </w:tcPr>
          <w:p w:rsidR="004F505B" w:rsidRPr="00834B7E" w:rsidRDefault="004F505B" w:rsidP="00C07AF6">
            <w:pPr>
              <w:autoSpaceDE w:val="0"/>
              <w:autoSpaceDN w:val="0"/>
              <w:adjustRightInd w:val="0"/>
              <w:rPr>
                <w:szCs w:val="24"/>
                <w:highlight w:val="yellow"/>
              </w:rPr>
            </w:pPr>
          </w:p>
        </w:tc>
        <w:tc>
          <w:tcPr>
            <w:tcW w:w="1044" w:type="dxa"/>
            <w:gridSpan w:val="2"/>
          </w:tcPr>
          <w:p w:rsidR="004F505B" w:rsidRPr="00B56B2A" w:rsidRDefault="004F505B" w:rsidP="00C07AF6">
            <w:pPr>
              <w:autoSpaceDE w:val="0"/>
              <w:autoSpaceDN w:val="0"/>
              <w:adjustRightInd w:val="0"/>
              <w:rPr>
                <w:szCs w:val="24"/>
                <w:lang w:val="en-US"/>
              </w:rPr>
            </w:pPr>
          </w:p>
        </w:tc>
        <w:tc>
          <w:tcPr>
            <w:tcW w:w="1276" w:type="dxa"/>
          </w:tcPr>
          <w:p w:rsidR="004F505B" w:rsidRPr="00B56B2A" w:rsidRDefault="004F505B" w:rsidP="00C07AF6">
            <w:pPr>
              <w:autoSpaceDE w:val="0"/>
              <w:autoSpaceDN w:val="0"/>
              <w:adjustRightInd w:val="0"/>
              <w:rPr>
                <w:szCs w:val="24"/>
                <w:lang w:val="en-US"/>
              </w:rPr>
            </w:pP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386"/>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autoSpaceDE w:val="0"/>
              <w:autoSpaceDN w:val="0"/>
              <w:adjustRightInd w:val="0"/>
              <w:rPr>
                <w:szCs w:val="24"/>
              </w:rPr>
            </w:pPr>
          </w:p>
        </w:tc>
        <w:tc>
          <w:tcPr>
            <w:tcW w:w="567" w:type="dxa"/>
            <w:vAlign w:val="center"/>
          </w:tcPr>
          <w:p w:rsidR="004F505B" w:rsidRPr="00B56B2A" w:rsidRDefault="004F505B" w:rsidP="00C07AF6">
            <w:pPr>
              <w:autoSpaceDE w:val="0"/>
              <w:autoSpaceDN w:val="0"/>
              <w:adjustRightInd w:val="0"/>
              <w:jc w:val="center"/>
              <w:rPr>
                <w:szCs w:val="24"/>
              </w:rPr>
            </w:pPr>
            <w:r w:rsidRPr="00B56B2A">
              <w:rPr>
                <w:szCs w:val="24"/>
              </w:rPr>
              <w:t>901</w:t>
            </w:r>
          </w:p>
        </w:tc>
        <w:tc>
          <w:tcPr>
            <w:tcW w:w="425" w:type="dxa"/>
            <w:vAlign w:val="center"/>
          </w:tcPr>
          <w:p w:rsidR="004F505B" w:rsidRPr="00B56B2A" w:rsidRDefault="004F505B" w:rsidP="00C07AF6">
            <w:pPr>
              <w:autoSpaceDE w:val="0"/>
              <w:autoSpaceDN w:val="0"/>
              <w:adjustRightInd w:val="0"/>
              <w:rPr>
                <w:szCs w:val="24"/>
              </w:rPr>
            </w:pPr>
            <w:r w:rsidRPr="00B56B2A">
              <w:rPr>
                <w:szCs w:val="24"/>
              </w:rPr>
              <w:t>08</w:t>
            </w:r>
          </w:p>
        </w:tc>
        <w:tc>
          <w:tcPr>
            <w:tcW w:w="425" w:type="dxa"/>
            <w:vAlign w:val="center"/>
          </w:tcPr>
          <w:p w:rsidR="004F505B" w:rsidRPr="00B56B2A" w:rsidRDefault="004F505B" w:rsidP="00C07AF6">
            <w:pPr>
              <w:autoSpaceDE w:val="0"/>
              <w:autoSpaceDN w:val="0"/>
              <w:adjustRightInd w:val="0"/>
              <w:rPr>
                <w:szCs w:val="24"/>
              </w:rPr>
            </w:pPr>
            <w:r w:rsidRPr="00B56B2A">
              <w:rPr>
                <w:szCs w:val="24"/>
              </w:rPr>
              <w:t>01</w:t>
            </w:r>
          </w:p>
        </w:tc>
        <w:tc>
          <w:tcPr>
            <w:tcW w:w="1276" w:type="dxa"/>
            <w:vAlign w:val="center"/>
          </w:tcPr>
          <w:p w:rsidR="004F505B" w:rsidRPr="00B56B2A" w:rsidRDefault="004F505B" w:rsidP="00C07AF6">
            <w:pPr>
              <w:autoSpaceDE w:val="0"/>
              <w:autoSpaceDN w:val="0"/>
              <w:adjustRightInd w:val="0"/>
              <w:rPr>
                <w:szCs w:val="24"/>
                <w:lang w:val="en-AU"/>
              </w:rPr>
            </w:pPr>
            <w:r w:rsidRPr="00B56B2A">
              <w:rPr>
                <w:szCs w:val="24"/>
              </w:rPr>
              <w:t>04402</w:t>
            </w:r>
            <w:r w:rsidRPr="00B56B2A">
              <w:rPr>
                <w:szCs w:val="24"/>
                <w:lang w:val="en-US"/>
              </w:rPr>
              <w:t>R</w:t>
            </w:r>
            <w:r w:rsidRPr="00B56B2A">
              <w:rPr>
                <w:szCs w:val="24"/>
                <w:lang w:val="en-AU"/>
              </w:rPr>
              <w:t>5197</w:t>
            </w:r>
          </w:p>
        </w:tc>
        <w:tc>
          <w:tcPr>
            <w:tcW w:w="425" w:type="dxa"/>
            <w:vAlign w:val="center"/>
          </w:tcPr>
          <w:p w:rsidR="004F505B" w:rsidRPr="00B56B2A" w:rsidRDefault="004F505B" w:rsidP="00C07AF6">
            <w:pPr>
              <w:autoSpaceDE w:val="0"/>
              <w:autoSpaceDN w:val="0"/>
              <w:adjustRightInd w:val="0"/>
              <w:rPr>
                <w:szCs w:val="24"/>
                <w:lang w:val="en-AU"/>
              </w:rPr>
            </w:pPr>
            <w:r w:rsidRPr="00B56B2A">
              <w:rPr>
                <w:szCs w:val="24"/>
                <w:lang w:val="en-AU"/>
              </w:rPr>
              <w:t>612</w:t>
            </w:r>
          </w:p>
        </w:tc>
        <w:tc>
          <w:tcPr>
            <w:tcW w:w="851" w:type="dxa"/>
          </w:tcPr>
          <w:p w:rsidR="004F505B" w:rsidRPr="008D4CC8" w:rsidRDefault="004F505B" w:rsidP="00C07AF6">
            <w:pPr>
              <w:autoSpaceDE w:val="0"/>
              <w:autoSpaceDN w:val="0"/>
              <w:adjustRightInd w:val="0"/>
              <w:rPr>
                <w:szCs w:val="24"/>
              </w:rPr>
            </w:pPr>
          </w:p>
        </w:tc>
        <w:tc>
          <w:tcPr>
            <w:tcW w:w="850" w:type="dxa"/>
          </w:tcPr>
          <w:p w:rsidR="004F505B" w:rsidRPr="008D4CC8" w:rsidRDefault="004F505B" w:rsidP="00C07AF6">
            <w:pPr>
              <w:autoSpaceDE w:val="0"/>
              <w:autoSpaceDN w:val="0"/>
              <w:adjustRightInd w:val="0"/>
              <w:rPr>
                <w:szCs w:val="24"/>
                <w:lang w:val="en-AU"/>
              </w:rPr>
            </w:pPr>
          </w:p>
        </w:tc>
        <w:tc>
          <w:tcPr>
            <w:tcW w:w="851" w:type="dxa"/>
          </w:tcPr>
          <w:p w:rsidR="004F505B" w:rsidRPr="008D4CC8" w:rsidRDefault="004F505B" w:rsidP="00C07AF6">
            <w:pPr>
              <w:autoSpaceDE w:val="0"/>
              <w:autoSpaceDN w:val="0"/>
              <w:adjustRightInd w:val="0"/>
              <w:rPr>
                <w:szCs w:val="24"/>
                <w:lang w:val="en-AU"/>
              </w:rPr>
            </w:pPr>
          </w:p>
        </w:tc>
        <w:tc>
          <w:tcPr>
            <w:tcW w:w="798" w:type="dxa"/>
          </w:tcPr>
          <w:p w:rsidR="004F505B" w:rsidRPr="0045501E" w:rsidRDefault="004F505B" w:rsidP="00C07AF6">
            <w:pPr>
              <w:autoSpaceDE w:val="0"/>
              <w:autoSpaceDN w:val="0"/>
              <w:adjustRightInd w:val="0"/>
              <w:rPr>
                <w:szCs w:val="24"/>
              </w:rPr>
            </w:pPr>
            <w:r>
              <w:rPr>
                <w:szCs w:val="24"/>
                <w:lang w:val="en-US"/>
              </w:rPr>
              <w:t>56</w:t>
            </w:r>
            <w:r>
              <w:rPr>
                <w:szCs w:val="24"/>
              </w:rPr>
              <w:t>,56</w:t>
            </w:r>
          </w:p>
        </w:tc>
        <w:tc>
          <w:tcPr>
            <w:tcW w:w="1044" w:type="dxa"/>
            <w:gridSpan w:val="2"/>
          </w:tcPr>
          <w:p w:rsidR="004F505B" w:rsidRPr="00B56B2A" w:rsidRDefault="004F505B" w:rsidP="00C07AF6">
            <w:pPr>
              <w:autoSpaceDE w:val="0"/>
              <w:autoSpaceDN w:val="0"/>
              <w:adjustRightInd w:val="0"/>
              <w:rPr>
                <w:szCs w:val="24"/>
              </w:rPr>
            </w:pPr>
            <w:r>
              <w:rPr>
                <w:szCs w:val="24"/>
              </w:rPr>
              <w:t>52,64</w:t>
            </w:r>
          </w:p>
        </w:tc>
        <w:tc>
          <w:tcPr>
            <w:tcW w:w="1276" w:type="dxa"/>
          </w:tcPr>
          <w:p w:rsidR="004F505B" w:rsidRPr="009B12E9" w:rsidRDefault="004F505B" w:rsidP="00C07AF6">
            <w:pPr>
              <w:autoSpaceDE w:val="0"/>
              <w:autoSpaceDN w:val="0"/>
              <w:adjustRightInd w:val="0"/>
              <w:rPr>
                <w:szCs w:val="24"/>
              </w:rPr>
            </w:pPr>
            <w:r>
              <w:rPr>
                <w:szCs w:val="24"/>
                <w:lang w:val="en-US"/>
              </w:rPr>
              <w:t>46.</w:t>
            </w:r>
            <w:r>
              <w:rPr>
                <w:szCs w:val="24"/>
              </w:rPr>
              <w:t>477</w:t>
            </w: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386"/>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autoSpaceDE w:val="0"/>
              <w:autoSpaceDN w:val="0"/>
              <w:adjustRightInd w:val="0"/>
              <w:rPr>
                <w:szCs w:val="24"/>
              </w:rPr>
            </w:pPr>
          </w:p>
        </w:tc>
        <w:tc>
          <w:tcPr>
            <w:tcW w:w="567" w:type="dxa"/>
            <w:vAlign w:val="center"/>
          </w:tcPr>
          <w:p w:rsidR="004F505B" w:rsidRPr="00B56B2A" w:rsidRDefault="004F505B" w:rsidP="00C07AF6">
            <w:pPr>
              <w:autoSpaceDE w:val="0"/>
              <w:autoSpaceDN w:val="0"/>
              <w:adjustRightInd w:val="0"/>
              <w:jc w:val="center"/>
              <w:rPr>
                <w:szCs w:val="24"/>
              </w:rPr>
            </w:pPr>
            <w:r w:rsidRPr="00B56B2A">
              <w:rPr>
                <w:szCs w:val="24"/>
              </w:rPr>
              <w:t>901</w:t>
            </w:r>
          </w:p>
        </w:tc>
        <w:tc>
          <w:tcPr>
            <w:tcW w:w="425" w:type="dxa"/>
            <w:vAlign w:val="center"/>
          </w:tcPr>
          <w:p w:rsidR="004F505B" w:rsidRPr="00B56B2A" w:rsidRDefault="004F505B" w:rsidP="00C07AF6">
            <w:pPr>
              <w:autoSpaceDE w:val="0"/>
              <w:autoSpaceDN w:val="0"/>
              <w:adjustRightInd w:val="0"/>
              <w:rPr>
                <w:szCs w:val="24"/>
              </w:rPr>
            </w:pPr>
            <w:r w:rsidRPr="00B56B2A">
              <w:rPr>
                <w:szCs w:val="24"/>
              </w:rPr>
              <w:t>08</w:t>
            </w:r>
          </w:p>
        </w:tc>
        <w:tc>
          <w:tcPr>
            <w:tcW w:w="425" w:type="dxa"/>
            <w:vAlign w:val="center"/>
          </w:tcPr>
          <w:p w:rsidR="004F505B" w:rsidRPr="00B56B2A" w:rsidRDefault="004F505B" w:rsidP="00C07AF6">
            <w:pPr>
              <w:autoSpaceDE w:val="0"/>
              <w:autoSpaceDN w:val="0"/>
              <w:adjustRightInd w:val="0"/>
              <w:rPr>
                <w:szCs w:val="24"/>
              </w:rPr>
            </w:pPr>
            <w:r w:rsidRPr="00B56B2A">
              <w:rPr>
                <w:szCs w:val="24"/>
              </w:rPr>
              <w:t>01</w:t>
            </w:r>
          </w:p>
        </w:tc>
        <w:tc>
          <w:tcPr>
            <w:tcW w:w="1276" w:type="dxa"/>
            <w:vAlign w:val="center"/>
          </w:tcPr>
          <w:p w:rsidR="004F505B" w:rsidRPr="00B56B2A" w:rsidRDefault="004F505B" w:rsidP="00C07AF6">
            <w:pPr>
              <w:autoSpaceDE w:val="0"/>
              <w:autoSpaceDN w:val="0"/>
              <w:adjustRightInd w:val="0"/>
              <w:rPr>
                <w:szCs w:val="24"/>
                <w:lang w:val="en-AU"/>
              </w:rPr>
            </w:pPr>
            <w:r w:rsidRPr="00B56B2A">
              <w:rPr>
                <w:szCs w:val="24"/>
              </w:rPr>
              <w:t>04402</w:t>
            </w:r>
            <w:r w:rsidRPr="00B56B2A">
              <w:rPr>
                <w:szCs w:val="24"/>
                <w:lang w:val="en-US"/>
              </w:rPr>
              <w:t>L</w:t>
            </w:r>
            <w:r w:rsidRPr="00B56B2A">
              <w:rPr>
                <w:szCs w:val="24"/>
                <w:lang w:val="en-AU"/>
              </w:rPr>
              <w:t>5197</w:t>
            </w:r>
          </w:p>
        </w:tc>
        <w:tc>
          <w:tcPr>
            <w:tcW w:w="425" w:type="dxa"/>
            <w:vAlign w:val="center"/>
          </w:tcPr>
          <w:p w:rsidR="004F505B" w:rsidRPr="00B56B2A" w:rsidRDefault="004F505B" w:rsidP="00C07AF6">
            <w:pPr>
              <w:autoSpaceDE w:val="0"/>
              <w:autoSpaceDN w:val="0"/>
              <w:adjustRightInd w:val="0"/>
              <w:rPr>
                <w:szCs w:val="24"/>
                <w:lang w:val="en-AU"/>
              </w:rPr>
            </w:pPr>
            <w:r w:rsidRPr="00B56B2A">
              <w:rPr>
                <w:szCs w:val="24"/>
                <w:lang w:val="en-AU"/>
              </w:rPr>
              <w:t>612</w:t>
            </w:r>
          </w:p>
        </w:tc>
        <w:tc>
          <w:tcPr>
            <w:tcW w:w="851" w:type="dxa"/>
          </w:tcPr>
          <w:p w:rsidR="004F505B" w:rsidRPr="00834B7E" w:rsidRDefault="004F505B" w:rsidP="00C07AF6">
            <w:pPr>
              <w:autoSpaceDE w:val="0"/>
              <w:autoSpaceDN w:val="0"/>
              <w:adjustRightInd w:val="0"/>
              <w:rPr>
                <w:szCs w:val="24"/>
                <w:highlight w:val="yellow"/>
              </w:rPr>
            </w:pPr>
          </w:p>
        </w:tc>
        <w:tc>
          <w:tcPr>
            <w:tcW w:w="850" w:type="dxa"/>
          </w:tcPr>
          <w:p w:rsidR="004F505B" w:rsidRPr="00834B7E" w:rsidRDefault="004F505B" w:rsidP="00C07AF6">
            <w:pPr>
              <w:autoSpaceDE w:val="0"/>
              <w:autoSpaceDN w:val="0"/>
              <w:adjustRightInd w:val="0"/>
              <w:rPr>
                <w:szCs w:val="24"/>
                <w:highlight w:val="yellow"/>
                <w:lang w:val="en-AU"/>
              </w:rPr>
            </w:pPr>
          </w:p>
        </w:tc>
        <w:tc>
          <w:tcPr>
            <w:tcW w:w="851" w:type="dxa"/>
          </w:tcPr>
          <w:p w:rsidR="004F505B" w:rsidRPr="00834B7E" w:rsidRDefault="004F505B" w:rsidP="00C07AF6">
            <w:pPr>
              <w:autoSpaceDE w:val="0"/>
              <w:autoSpaceDN w:val="0"/>
              <w:adjustRightInd w:val="0"/>
              <w:rPr>
                <w:szCs w:val="24"/>
                <w:highlight w:val="yellow"/>
                <w:lang w:val="en-AU"/>
              </w:rPr>
            </w:pPr>
          </w:p>
        </w:tc>
        <w:tc>
          <w:tcPr>
            <w:tcW w:w="798" w:type="dxa"/>
          </w:tcPr>
          <w:p w:rsidR="004F505B" w:rsidRPr="00834B7E" w:rsidRDefault="004F505B" w:rsidP="00C07AF6">
            <w:pPr>
              <w:autoSpaceDE w:val="0"/>
              <w:autoSpaceDN w:val="0"/>
              <w:adjustRightInd w:val="0"/>
              <w:rPr>
                <w:szCs w:val="24"/>
                <w:highlight w:val="yellow"/>
              </w:rPr>
            </w:pPr>
          </w:p>
        </w:tc>
        <w:tc>
          <w:tcPr>
            <w:tcW w:w="1044" w:type="dxa"/>
            <w:gridSpan w:val="2"/>
          </w:tcPr>
          <w:p w:rsidR="004F505B" w:rsidRPr="00B56B2A" w:rsidRDefault="004F505B" w:rsidP="00C07AF6">
            <w:pPr>
              <w:autoSpaceDE w:val="0"/>
              <w:autoSpaceDN w:val="0"/>
              <w:adjustRightInd w:val="0"/>
              <w:rPr>
                <w:szCs w:val="24"/>
              </w:rPr>
            </w:pPr>
          </w:p>
        </w:tc>
        <w:tc>
          <w:tcPr>
            <w:tcW w:w="1276" w:type="dxa"/>
          </w:tcPr>
          <w:p w:rsidR="004F505B" w:rsidRPr="00B56B2A" w:rsidRDefault="004F505B" w:rsidP="00C07AF6">
            <w:pPr>
              <w:autoSpaceDE w:val="0"/>
              <w:autoSpaceDN w:val="0"/>
              <w:adjustRightInd w:val="0"/>
              <w:rPr>
                <w:szCs w:val="24"/>
              </w:rPr>
            </w:pPr>
          </w:p>
        </w:tc>
        <w:tc>
          <w:tcPr>
            <w:tcW w:w="1134" w:type="dxa"/>
          </w:tcPr>
          <w:p w:rsidR="004F505B" w:rsidRPr="00834B7E" w:rsidRDefault="004F505B" w:rsidP="00C07AF6">
            <w:pPr>
              <w:autoSpaceDE w:val="0"/>
              <w:autoSpaceDN w:val="0"/>
              <w:adjustRightInd w:val="0"/>
              <w:rPr>
                <w:szCs w:val="24"/>
                <w:highlight w:val="yellow"/>
              </w:rPr>
            </w:pPr>
          </w:p>
        </w:tc>
      </w:tr>
      <w:tr w:rsidR="004F505B" w:rsidRPr="00721FFE" w:rsidTr="00C07AF6">
        <w:trPr>
          <w:trHeight w:val="372"/>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val="restart"/>
          </w:tcPr>
          <w:p w:rsidR="004F505B" w:rsidRPr="00721FFE" w:rsidRDefault="004F505B" w:rsidP="00C07AF6">
            <w:pPr>
              <w:autoSpaceDE w:val="0"/>
              <w:autoSpaceDN w:val="0"/>
              <w:adjustRightInd w:val="0"/>
              <w:rPr>
                <w:szCs w:val="24"/>
              </w:rPr>
            </w:pPr>
            <w:r w:rsidRPr="00721FFE">
              <w:rPr>
                <w:szCs w:val="24"/>
              </w:rPr>
              <w:t>соисполнитель 2</w:t>
            </w:r>
          </w:p>
          <w:p w:rsidR="004F505B" w:rsidRPr="00721FFE" w:rsidRDefault="004F505B" w:rsidP="00C07AF6">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0400000000</w:t>
            </w:r>
          </w:p>
        </w:tc>
        <w:tc>
          <w:tcPr>
            <w:tcW w:w="425" w:type="dxa"/>
            <w:vAlign w:val="center"/>
          </w:tcPr>
          <w:p w:rsidR="004F505B" w:rsidRPr="00721FFE" w:rsidRDefault="004F505B" w:rsidP="00C07AF6">
            <w:pPr>
              <w:autoSpaceDE w:val="0"/>
              <w:autoSpaceDN w:val="0"/>
              <w:adjustRightInd w:val="0"/>
              <w:rPr>
                <w:szCs w:val="24"/>
              </w:rPr>
            </w:pPr>
          </w:p>
        </w:tc>
        <w:tc>
          <w:tcPr>
            <w:tcW w:w="851" w:type="dxa"/>
          </w:tcPr>
          <w:p w:rsidR="004F505B" w:rsidRPr="00B10BBB" w:rsidRDefault="004F505B" w:rsidP="00C07AF6">
            <w:pPr>
              <w:autoSpaceDE w:val="0"/>
              <w:autoSpaceDN w:val="0"/>
              <w:adjustRightInd w:val="0"/>
              <w:rPr>
                <w:b/>
                <w:szCs w:val="24"/>
              </w:rPr>
            </w:pPr>
            <w:r w:rsidRPr="00B10BBB">
              <w:rPr>
                <w:b/>
                <w:szCs w:val="24"/>
              </w:rPr>
              <w:t>8146,9</w:t>
            </w:r>
          </w:p>
        </w:tc>
        <w:tc>
          <w:tcPr>
            <w:tcW w:w="850" w:type="dxa"/>
          </w:tcPr>
          <w:p w:rsidR="004F505B" w:rsidRPr="00B10BBB" w:rsidRDefault="004F505B" w:rsidP="00C07AF6">
            <w:pPr>
              <w:autoSpaceDE w:val="0"/>
              <w:autoSpaceDN w:val="0"/>
              <w:adjustRightInd w:val="0"/>
              <w:rPr>
                <w:b/>
                <w:szCs w:val="24"/>
              </w:rPr>
            </w:pPr>
            <w:r w:rsidRPr="00B10BBB">
              <w:rPr>
                <w:b/>
                <w:szCs w:val="24"/>
              </w:rPr>
              <w:t>8498,9</w:t>
            </w:r>
          </w:p>
        </w:tc>
        <w:tc>
          <w:tcPr>
            <w:tcW w:w="851" w:type="dxa"/>
          </w:tcPr>
          <w:p w:rsidR="004F505B" w:rsidRPr="00B10BBB" w:rsidRDefault="004F505B" w:rsidP="00C07AF6">
            <w:pPr>
              <w:autoSpaceDE w:val="0"/>
              <w:autoSpaceDN w:val="0"/>
              <w:adjustRightInd w:val="0"/>
              <w:rPr>
                <w:b/>
                <w:szCs w:val="24"/>
              </w:rPr>
            </w:pPr>
            <w:r w:rsidRPr="00B10BBB">
              <w:rPr>
                <w:b/>
                <w:szCs w:val="24"/>
              </w:rPr>
              <w:t>8895,59</w:t>
            </w:r>
          </w:p>
        </w:tc>
        <w:tc>
          <w:tcPr>
            <w:tcW w:w="798" w:type="dxa"/>
          </w:tcPr>
          <w:p w:rsidR="004F505B" w:rsidRPr="00B10BBB" w:rsidRDefault="004F505B" w:rsidP="00C07AF6">
            <w:pPr>
              <w:autoSpaceDE w:val="0"/>
              <w:autoSpaceDN w:val="0"/>
              <w:adjustRightInd w:val="0"/>
              <w:rPr>
                <w:b/>
                <w:szCs w:val="24"/>
              </w:rPr>
            </w:pPr>
            <w:r>
              <w:rPr>
                <w:b/>
                <w:szCs w:val="24"/>
              </w:rPr>
              <w:t>8278,73</w:t>
            </w:r>
          </w:p>
        </w:tc>
        <w:tc>
          <w:tcPr>
            <w:tcW w:w="1044" w:type="dxa"/>
            <w:gridSpan w:val="2"/>
          </w:tcPr>
          <w:p w:rsidR="004F505B" w:rsidRPr="005B0873" w:rsidRDefault="004F505B" w:rsidP="00C07AF6">
            <w:pPr>
              <w:autoSpaceDE w:val="0"/>
              <w:autoSpaceDN w:val="0"/>
              <w:adjustRightInd w:val="0"/>
              <w:rPr>
                <w:b/>
                <w:szCs w:val="24"/>
                <w:lang w:val="en-US"/>
              </w:rPr>
            </w:pPr>
            <w:r>
              <w:rPr>
                <w:b/>
                <w:szCs w:val="24"/>
                <w:lang w:val="en-US"/>
              </w:rPr>
              <w:t>8740.23</w:t>
            </w:r>
          </w:p>
        </w:tc>
        <w:tc>
          <w:tcPr>
            <w:tcW w:w="1276" w:type="dxa"/>
          </w:tcPr>
          <w:p w:rsidR="004F505B" w:rsidRPr="000E7C2E" w:rsidRDefault="004F505B" w:rsidP="00C07AF6">
            <w:pPr>
              <w:autoSpaceDE w:val="0"/>
              <w:autoSpaceDN w:val="0"/>
              <w:adjustRightInd w:val="0"/>
              <w:rPr>
                <w:b/>
                <w:szCs w:val="24"/>
              </w:rPr>
            </w:pPr>
            <w:r>
              <w:rPr>
                <w:b/>
                <w:szCs w:val="24"/>
              </w:rPr>
              <w:t>12195,195</w:t>
            </w: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298"/>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autoSpaceDE w:val="0"/>
              <w:autoSpaceDN w:val="0"/>
              <w:adjustRightInd w:val="0"/>
              <w:rPr>
                <w:szCs w:val="24"/>
              </w:rPr>
            </w:pPr>
          </w:p>
        </w:tc>
        <w:tc>
          <w:tcPr>
            <w:tcW w:w="567" w:type="dxa"/>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0420100000</w:t>
            </w:r>
          </w:p>
        </w:tc>
        <w:tc>
          <w:tcPr>
            <w:tcW w:w="425" w:type="dxa"/>
            <w:vAlign w:val="center"/>
          </w:tcPr>
          <w:p w:rsidR="004F505B" w:rsidRPr="00721FFE" w:rsidRDefault="004F505B" w:rsidP="00C07AF6">
            <w:pPr>
              <w:autoSpaceDE w:val="0"/>
              <w:autoSpaceDN w:val="0"/>
              <w:adjustRightInd w:val="0"/>
              <w:rPr>
                <w:szCs w:val="24"/>
              </w:rPr>
            </w:pPr>
            <w:r w:rsidRPr="00721FFE">
              <w:rPr>
                <w:szCs w:val="24"/>
              </w:rPr>
              <w:t>612</w:t>
            </w:r>
          </w:p>
        </w:tc>
        <w:tc>
          <w:tcPr>
            <w:tcW w:w="851" w:type="dxa"/>
          </w:tcPr>
          <w:p w:rsidR="004F505B" w:rsidRPr="008D4CC8" w:rsidRDefault="004F505B" w:rsidP="00C07AF6">
            <w:pPr>
              <w:autoSpaceDE w:val="0"/>
              <w:autoSpaceDN w:val="0"/>
              <w:adjustRightInd w:val="0"/>
              <w:rPr>
                <w:szCs w:val="24"/>
              </w:rPr>
            </w:pPr>
            <w:r w:rsidRPr="008D4CC8">
              <w:rPr>
                <w:szCs w:val="24"/>
                <w:lang w:val="en-US"/>
              </w:rPr>
              <w:t>5</w:t>
            </w:r>
            <w:r w:rsidRPr="008D4CC8">
              <w:rPr>
                <w:szCs w:val="24"/>
              </w:rPr>
              <w:t>0,0</w:t>
            </w:r>
          </w:p>
        </w:tc>
        <w:tc>
          <w:tcPr>
            <w:tcW w:w="850" w:type="dxa"/>
          </w:tcPr>
          <w:p w:rsidR="004F505B" w:rsidRPr="008D4CC8" w:rsidRDefault="004F505B" w:rsidP="00C07AF6">
            <w:pPr>
              <w:autoSpaceDE w:val="0"/>
              <w:autoSpaceDN w:val="0"/>
              <w:adjustRightInd w:val="0"/>
              <w:rPr>
                <w:szCs w:val="24"/>
              </w:rPr>
            </w:pPr>
            <w:r w:rsidRPr="008D4CC8">
              <w:rPr>
                <w:szCs w:val="24"/>
              </w:rPr>
              <w:t>30,0</w:t>
            </w:r>
          </w:p>
        </w:tc>
        <w:tc>
          <w:tcPr>
            <w:tcW w:w="851" w:type="dxa"/>
          </w:tcPr>
          <w:p w:rsidR="004F505B" w:rsidRPr="008D4CC8" w:rsidRDefault="004F505B" w:rsidP="00C07AF6">
            <w:pPr>
              <w:autoSpaceDE w:val="0"/>
              <w:autoSpaceDN w:val="0"/>
              <w:adjustRightInd w:val="0"/>
              <w:rPr>
                <w:szCs w:val="24"/>
              </w:rPr>
            </w:pPr>
            <w:r w:rsidRPr="008D4CC8">
              <w:rPr>
                <w:szCs w:val="24"/>
              </w:rPr>
              <w:t>50,0</w:t>
            </w:r>
          </w:p>
        </w:tc>
        <w:tc>
          <w:tcPr>
            <w:tcW w:w="798" w:type="dxa"/>
          </w:tcPr>
          <w:p w:rsidR="004F505B" w:rsidRPr="008D4CC8" w:rsidRDefault="004F505B" w:rsidP="00C07AF6">
            <w:pPr>
              <w:autoSpaceDE w:val="0"/>
              <w:autoSpaceDN w:val="0"/>
              <w:adjustRightInd w:val="0"/>
              <w:rPr>
                <w:szCs w:val="24"/>
              </w:rPr>
            </w:pPr>
            <w:r w:rsidRPr="008D4CC8">
              <w:rPr>
                <w:szCs w:val="24"/>
              </w:rPr>
              <w:t>50,0</w:t>
            </w:r>
          </w:p>
        </w:tc>
        <w:tc>
          <w:tcPr>
            <w:tcW w:w="1044" w:type="dxa"/>
            <w:gridSpan w:val="2"/>
          </w:tcPr>
          <w:p w:rsidR="004F505B" w:rsidRPr="008D4CC8" w:rsidRDefault="004F505B" w:rsidP="00C07AF6">
            <w:pPr>
              <w:autoSpaceDE w:val="0"/>
              <w:autoSpaceDN w:val="0"/>
              <w:adjustRightInd w:val="0"/>
              <w:rPr>
                <w:szCs w:val="24"/>
              </w:rPr>
            </w:pPr>
            <w:r>
              <w:rPr>
                <w:szCs w:val="24"/>
              </w:rPr>
              <w:t>50,0</w:t>
            </w:r>
          </w:p>
        </w:tc>
        <w:tc>
          <w:tcPr>
            <w:tcW w:w="1276" w:type="dxa"/>
          </w:tcPr>
          <w:p w:rsidR="004F505B" w:rsidRPr="008D4CC8" w:rsidRDefault="004F505B" w:rsidP="00C07AF6">
            <w:pPr>
              <w:autoSpaceDE w:val="0"/>
              <w:autoSpaceDN w:val="0"/>
              <w:adjustRightInd w:val="0"/>
              <w:rPr>
                <w:szCs w:val="24"/>
              </w:rPr>
            </w:pPr>
            <w:r>
              <w:rPr>
                <w:szCs w:val="24"/>
              </w:rPr>
              <w:t>50,0</w:t>
            </w: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263"/>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autoSpaceDE w:val="0"/>
              <w:autoSpaceDN w:val="0"/>
              <w:adjustRightInd w:val="0"/>
              <w:rPr>
                <w:szCs w:val="24"/>
              </w:rPr>
            </w:pPr>
          </w:p>
        </w:tc>
        <w:tc>
          <w:tcPr>
            <w:tcW w:w="567" w:type="dxa"/>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0440105230</w:t>
            </w:r>
          </w:p>
        </w:tc>
        <w:tc>
          <w:tcPr>
            <w:tcW w:w="425" w:type="dxa"/>
            <w:vAlign w:val="center"/>
          </w:tcPr>
          <w:p w:rsidR="004F505B" w:rsidRPr="00721FFE" w:rsidRDefault="004F505B" w:rsidP="00C07AF6">
            <w:pPr>
              <w:autoSpaceDE w:val="0"/>
              <w:autoSpaceDN w:val="0"/>
              <w:adjustRightInd w:val="0"/>
              <w:rPr>
                <w:szCs w:val="24"/>
              </w:rPr>
            </w:pPr>
            <w:r w:rsidRPr="00721FFE">
              <w:rPr>
                <w:szCs w:val="24"/>
              </w:rPr>
              <w:t>611</w:t>
            </w:r>
          </w:p>
        </w:tc>
        <w:tc>
          <w:tcPr>
            <w:tcW w:w="851" w:type="dxa"/>
          </w:tcPr>
          <w:p w:rsidR="004F505B" w:rsidRPr="008D4CC8" w:rsidRDefault="004F505B" w:rsidP="00C07AF6">
            <w:pPr>
              <w:autoSpaceDE w:val="0"/>
              <w:autoSpaceDN w:val="0"/>
              <w:adjustRightInd w:val="0"/>
              <w:rPr>
                <w:szCs w:val="24"/>
              </w:rPr>
            </w:pPr>
            <w:r w:rsidRPr="008D4CC8">
              <w:rPr>
                <w:szCs w:val="24"/>
              </w:rPr>
              <w:t>1271,6</w:t>
            </w:r>
          </w:p>
        </w:tc>
        <w:tc>
          <w:tcPr>
            <w:tcW w:w="850" w:type="dxa"/>
          </w:tcPr>
          <w:p w:rsidR="004F505B" w:rsidRPr="008D4CC8" w:rsidRDefault="004F505B" w:rsidP="00C07AF6">
            <w:pPr>
              <w:autoSpaceDE w:val="0"/>
              <w:autoSpaceDN w:val="0"/>
              <w:adjustRightInd w:val="0"/>
              <w:rPr>
                <w:szCs w:val="24"/>
              </w:rPr>
            </w:pPr>
            <w:r w:rsidRPr="008D4CC8">
              <w:rPr>
                <w:szCs w:val="24"/>
              </w:rPr>
              <w:t>2612,4</w:t>
            </w:r>
          </w:p>
        </w:tc>
        <w:tc>
          <w:tcPr>
            <w:tcW w:w="851" w:type="dxa"/>
          </w:tcPr>
          <w:p w:rsidR="004F505B" w:rsidRPr="008D4CC8" w:rsidRDefault="004F505B" w:rsidP="00C07AF6">
            <w:pPr>
              <w:autoSpaceDE w:val="0"/>
              <w:autoSpaceDN w:val="0"/>
              <w:adjustRightInd w:val="0"/>
              <w:rPr>
                <w:szCs w:val="24"/>
              </w:rPr>
            </w:pPr>
            <w:r>
              <w:rPr>
                <w:szCs w:val="24"/>
              </w:rPr>
              <w:t>2200,7</w:t>
            </w:r>
          </w:p>
        </w:tc>
        <w:tc>
          <w:tcPr>
            <w:tcW w:w="798" w:type="dxa"/>
          </w:tcPr>
          <w:p w:rsidR="004F505B" w:rsidRPr="008D4CC8" w:rsidRDefault="004F505B" w:rsidP="00C07AF6">
            <w:pPr>
              <w:autoSpaceDE w:val="0"/>
              <w:autoSpaceDN w:val="0"/>
              <w:adjustRightInd w:val="0"/>
              <w:rPr>
                <w:szCs w:val="24"/>
              </w:rPr>
            </w:pPr>
            <w:r>
              <w:rPr>
                <w:szCs w:val="24"/>
              </w:rPr>
              <w:t>1976,03</w:t>
            </w:r>
          </w:p>
        </w:tc>
        <w:tc>
          <w:tcPr>
            <w:tcW w:w="1044" w:type="dxa"/>
            <w:gridSpan w:val="2"/>
          </w:tcPr>
          <w:p w:rsidR="004F505B" w:rsidRPr="005B0873" w:rsidRDefault="004F505B" w:rsidP="00C07AF6">
            <w:pPr>
              <w:autoSpaceDE w:val="0"/>
              <w:autoSpaceDN w:val="0"/>
              <w:adjustRightInd w:val="0"/>
              <w:rPr>
                <w:szCs w:val="24"/>
                <w:lang w:val="en-US"/>
              </w:rPr>
            </w:pPr>
            <w:r>
              <w:rPr>
                <w:szCs w:val="24"/>
                <w:lang w:val="en-US"/>
              </w:rPr>
              <w:t>1631.11</w:t>
            </w:r>
          </w:p>
        </w:tc>
        <w:tc>
          <w:tcPr>
            <w:tcW w:w="1276" w:type="dxa"/>
          </w:tcPr>
          <w:p w:rsidR="004F505B" w:rsidRPr="00D44A36" w:rsidRDefault="004F505B" w:rsidP="00C07AF6">
            <w:pPr>
              <w:autoSpaceDE w:val="0"/>
              <w:autoSpaceDN w:val="0"/>
              <w:adjustRightInd w:val="0"/>
              <w:rPr>
                <w:szCs w:val="24"/>
              </w:rPr>
            </w:pPr>
            <w:r>
              <w:rPr>
                <w:szCs w:val="24"/>
              </w:rPr>
              <w:t>4104,15</w:t>
            </w: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281"/>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autoSpaceDE w:val="0"/>
              <w:autoSpaceDN w:val="0"/>
              <w:adjustRightInd w:val="0"/>
              <w:rPr>
                <w:szCs w:val="24"/>
              </w:rPr>
            </w:pPr>
          </w:p>
        </w:tc>
        <w:tc>
          <w:tcPr>
            <w:tcW w:w="567" w:type="dxa"/>
            <w:vAlign w:val="center"/>
          </w:tcPr>
          <w:p w:rsidR="004F505B" w:rsidRPr="00721FFE" w:rsidRDefault="004F505B" w:rsidP="00C07AF6">
            <w:pPr>
              <w:autoSpaceDE w:val="0"/>
              <w:autoSpaceDN w:val="0"/>
              <w:adjustRightInd w:val="0"/>
              <w:jc w:val="center"/>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vAlign w:val="center"/>
          </w:tcPr>
          <w:p w:rsidR="004F505B" w:rsidRPr="00721FFE" w:rsidRDefault="004F505B" w:rsidP="00C07AF6">
            <w:pPr>
              <w:autoSpaceDE w:val="0"/>
              <w:autoSpaceDN w:val="0"/>
              <w:adjustRightInd w:val="0"/>
              <w:jc w:val="center"/>
              <w:rPr>
                <w:szCs w:val="24"/>
              </w:rPr>
            </w:pPr>
            <w:r w:rsidRPr="00721FFE">
              <w:rPr>
                <w:szCs w:val="24"/>
              </w:rPr>
              <w:t>01</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0440171051</w:t>
            </w:r>
          </w:p>
        </w:tc>
        <w:tc>
          <w:tcPr>
            <w:tcW w:w="425" w:type="dxa"/>
            <w:vAlign w:val="center"/>
          </w:tcPr>
          <w:p w:rsidR="004F505B" w:rsidRPr="00721FFE" w:rsidRDefault="004F505B" w:rsidP="00C07AF6">
            <w:pPr>
              <w:autoSpaceDE w:val="0"/>
              <w:autoSpaceDN w:val="0"/>
              <w:adjustRightInd w:val="0"/>
              <w:rPr>
                <w:szCs w:val="24"/>
              </w:rPr>
            </w:pPr>
            <w:r w:rsidRPr="00721FFE">
              <w:rPr>
                <w:szCs w:val="24"/>
              </w:rPr>
              <w:t>611</w:t>
            </w:r>
          </w:p>
        </w:tc>
        <w:tc>
          <w:tcPr>
            <w:tcW w:w="851" w:type="dxa"/>
          </w:tcPr>
          <w:p w:rsidR="004F505B" w:rsidRPr="00922D32" w:rsidRDefault="004F505B" w:rsidP="00C07AF6">
            <w:pPr>
              <w:autoSpaceDE w:val="0"/>
              <w:autoSpaceDN w:val="0"/>
              <w:adjustRightInd w:val="0"/>
              <w:rPr>
                <w:szCs w:val="24"/>
              </w:rPr>
            </w:pPr>
            <w:r w:rsidRPr="00922D32">
              <w:rPr>
                <w:szCs w:val="24"/>
              </w:rPr>
              <w:t>6041,9</w:t>
            </w:r>
          </w:p>
        </w:tc>
        <w:tc>
          <w:tcPr>
            <w:tcW w:w="850" w:type="dxa"/>
          </w:tcPr>
          <w:p w:rsidR="004F505B" w:rsidRPr="00922D32" w:rsidRDefault="004F505B" w:rsidP="00C07AF6">
            <w:pPr>
              <w:autoSpaceDE w:val="0"/>
              <w:autoSpaceDN w:val="0"/>
              <w:adjustRightInd w:val="0"/>
              <w:rPr>
                <w:szCs w:val="24"/>
              </w:rPr>
            </w:pPr>
            <w:r w:rsidRPr="00922D32">
              <w:rPr>
                <w:szCs w:val="24"/>
              </w:rPr>
              <w:t>5169,6</w:t>
            </w:r>
          </w:p>
        </w:tc>
        <w:tc>
          <w:tcPr>
            <w:tcW w:w="851" w:type="dxa"/>
          </w:tcPr>
          <w:p w:rsidR="004F505B" w:rsidRPr="00922D32" w:rsidRDefault="004F505B" w:rsidP="00C07AF6">
            <w:pPr>
              <w:autoSpaceDE w:val="0"/>
              <w:autoSpaceDN w:val="0"/>
              <w:adjustRightInd w:val="0"/>
              <w:rPr>
                <w:szCs w:val="24"/>
              </w:rPr>
            </w:pPr>
            <w:r w:rsidRPr="00922D32">
              <w:rPr>
                <w:szCs w:val="24"/>
              </w:rPr>
              <w:t>5833,12</w:t>
            </w:r>
          </w:p>
        </w:tc>
        <w:tc>
          <w:tcPr>
            <w:tcW w:w="798" w:type="dxa"/>
          </w:tcPr>
          <w:p w:rsidR="004F505B" w:rsidRPr="00922D32" w:rsidRDefault="004F505B" w:rsidP="00C07AF6">
            <w:pPr>
              <w:autoSpaceDE w:val="0"/>
              <w:autoSpaceDN w:val="0"/>
              <w:adjustRightInd w:val="0"/>
              <w:rPr>
                <w:szCs w:val="24"/>
              </w:rPr>
            </w:pPr>
            <w:r>
              <w:rPr>
                <w:szCs w:val="24"/>
              </w:rPr>
              <w:t>5422,31</w:t>
            </w:r>
          </w:p>
        </w:tc>
        <w:tc>
          <w:tcPr>
            <w:tcW w:w="1044" w:type="dxa"/>
            <w:gridSpan w:val="2"/>
          </w:tcPr>
          <w:p w:rsidR="004F505B" w:rsidRPr="00922D32" w:rsidRDefault="004F505B" w:rsidP="00C07AF6">
            <w:pPr>
              <w:autoSpaceDE w:val="0"/>
              <w:autoSpaceDN w:val="0"/>
              <w:adjustRightInd w:val="0"/>
              <w:rPr>
                <w:szCs w:val="24"/>
              </w:rPr>
            </w:pPr>
            <w:r>
              <w:rPr>
                <w:szCs w:val="24"/>
              </w:rPr>
              <w:t>5979,1</w:t>
            </w:r>
          </w:p>
        </w:tc>
        <w:tc>
          <w:tcPr>
            <w:tcW w:w="1276" w:type="dxa"/>
          </w:tcPr>
          <w:p w:rsidR="004F505B" w:rsidRPr="00922D32" w:rsidRDefault="004F505B" w:rsidP="00C07AF6">
            <w:pPr>
              <w:autoSpaceDE w:val="0"/>
              <w:autoSpaceDN w:val="0"/>
              <w:adjustRightInd w:val="0"/>
              <w:rPr>
                <w:szCs w:val="24"/>
              </w:rPr>
            </w:pPr>
            <w:r>
              <w:rPr>
                <w:szCs w:val="24"/>
              </w:rPr>
              <w:t>6657,85</w:t>
            </w: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263"/>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autoSpaceDE w:val="0"/>
              <w:autoSpaceDN w:val="0"/>
              <w:adjustRightInd w:val="0"/>
              <w:rPr>
                <w:szCs w:val="24"/>
              </w:rPr>
            </w:pPr>
          </w:p>
        </w:tc>
        <w:tc>
          <w:tcPr>
            <w:tcW w:w="567" w:type="dxa"/>
            <w:vAlign w:val="center"/>
          </w:tcPr>
          <w:p w:rsidR="004F505B" w:rsidRPr="00721FFE" w:rsidRDefault="004F505B" w:rsidP="00C07AF6">
            <w:pPr>
              <w:autoSpaceDE w:val="0"/>
              <w:autoSpaceDN w:val="0"/>
              <w:adjustRightInd w:val="0"/>
              <w:jc w:val="center"/>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vAlign w:val="center"/>
          </w:tcPr>
          <w:p w:rsidR="004F505B" w:rsidRPr="00721FFE" w:rsidRDefault="004F505B" w:rsidP="00C07AF6">
            <w:pPr>
              <w:autoSpaceDE w:val="0"/>
              <w:autoSpaceDN w:val="0"/>
              <w:adjustRightInd w:val="0"/>
              <w:jc w:val="center"/>
              <w:rPr>
                <w:szCs w:val="24"/>
              </w:rPr>
            </w:pPr>
            <w:r w:rsidRPr="00721FFE">
              <w:rPr>
                <w:szCs w:val="24"/>
              </w:rPr>
              <w:t>01</w:t>
            </w:r>
          </w:p>
        </w:tc>
        <w:tc>
          <w:tcPr>
            <w:tcW w:w="1276" w:type="dxa"/>
            <w:vAlign w:val="center"/>
          </w:tcPr>
          <w:p w:rsidR="004F505B" w:rsidRPr="00721FFE" w:rsidRDefault="004F505B" w:rsidP="00C07AF6">
            <w:pPr>
              <w:autoSpaceDE w:val="0"/>
              <w:autoSpaceDN w:val="0"/>
              <w:adjustRightInd w:val="0"/>
              <w:rPr>
                <w:szCs w:val="24"/>
              </w:rPr>
            </w:pPr>
          </w:p>
        </w:tc>
        <w:tc>
          <w:tcPr>
            <w:tcW w:w="425" w:type="dxa"/>
            <w:vAlign w:val="center"/>
          </w:tcPr>
          <w:p w:rsidR="004F505B" w:rsidRPr="00721FFE" w:rsidRDefault="004F505B" w:rsidP="00C07AF6">
            <w:pPr>
              <w:autoSpaceDE w:val="0"/>
              <w:autoSpaceDN w:val="0"/>
              <w:adjustRightInd w:val="0"/>
              <w:rPr>
                <w:szCs w:val="24"/>
              </w:rPr>
            </w:pPr>
          </w:p>
        </w:tc>
        <w:tc>
          <w:tcPr>
            <w:tcW w:w="851" w:type="dxa"/>
          </w:tcPr>
          <w:p w:rsidR="004F505B" w:rsidRPr="00922D32" w:rsidRDefault="004F505B" w:rsidP="00C07AF6">
            <w:pPr>
              <w:autoSpaceDE w:val="0"/>
              <w:autoSpaceDN w:val="0"/>
              <w:adjustRightInd w:val="0"/>
              <w:rPr>
                <w:szCs w:val="24"/>
              </w:rPr>
            </w:pPr>
            <w:r w:rsidRPr="00922D32">
              <w:rPr>
                <w:szCs w:val="24"/>
              </w:rPr>
              <w:t>208,1</w:t>
            </w:r>
          </w:p>
        </w:tc>
        <w:tc>
          <w:tcPr>
            <w:tcW w:w="850" w:type="dxa"/>
          </w:tcPr>
          <w:p w:rsidR="004F505B" w:rsidRPr="00922D32" w:rsidRDefault="004F505B" w:rsidP="00C07AF6">
            <w:pPr>
              <w:autoSpaceDE w:val="0"/>
              <w:autoSpaceDN w:val="0"/>
              <w:adjustRightInd w:val="0"/>
              <w:rPr>
                <w:szCs w:val="24"/>
              </w:rPr>
            </w:pPr>
            <w:r w:rsidRPr="00922D32">
              <w:rPr>
                <w:szCs w:val="24"/>
              </w:rPr>
              <w:t>111,6</w:t>
            </w:r>
          </w:p>
        </w:tc>
        <w:tc>
          <w:tcPr>
            <w:tcW w:w="851" w:type="dxa"/>
          </w:tcPr>
          <w:p w:rsidR="004F505B" w:rsidRPr="00922D32" w:rsidRDefault="004F505B" w:rsidP="00C07AF6">
            <w:pPr>
              <w:autoSpaceDE w:val="0"/>
              <w:autoSpaceDN w:val="0"/>
              <w:adjustRightInd w:val="0"/>
              <w:rPr>
                <w:szCs w:val="24"/>
              </w:rPr>
            </w:pPr>
            <w:r>
              <w:rPr>
                <w:szCs w:val="24"/>
              </w:rPr>
              <w:t>299,47</w:t>
            </w:r>
          </w:p>
        </w:tc>
        <w:tc>
          <w:tcPr>
            <w:tcW w:w="798" w:type="dxa"/>
          </w:tcPr>
          <w:p w:rsidR="004F505B" w:rsidRPr="00922D32" w:rsidRDefault="004F505B" w:rsidP="00C07AF6">
            <w:pPr>
              <w:autoSpaceDE w:val="0"/>
              <w:autoSpaceDN w:val="0"/>
              <w:adjustRightInd w:val="0"/>
              <w:rPr>
                <w:szCs w:val="24"/>
              </w:rPr>
            </w:pPr>
            <w:r>
              <w:rPr>
                <w:szCs w:val="24"/>
              </w:rPr>
              <w:t>281,26</w:t>
            </w:r>
          </w:p>
        </w:tc>
        <w:tc>
          <w:tcPr>
            <w:tcW w:w="1044" w:type="dxa"/>
            <w:gridSpan w:val="2"/>
          </w:tcPr>
          <w:p w:rsidR="004F505B" w:rsidRPr="005B0873" w:rsidRDefault="004F505B" w:rsidP="00C07AF6">
            <w:pPr>
              <w:autoSpaceDE w:val="0"/>
              <w:autoSpaceDN w:val="0"/>
              <w:adjustRightInd w:val="0"/>
              <w:rPr>
                <w:szCs w:val="24"/>
                <w:lang w:val="en-US"/>
              </w:rPr>
            </w:pPr>
            <w:r>
              <w:rPr>
                <w:szCs w:val="24"/>
                <w:lang w:val="en-US"/>
              </w:rPr>
              <w:t>405.07</w:t>
            </w:r>
          </w:p>
        </w:tc>
        <w:tc>
          <w:tcPr>
            <w:tcW w:w="1276" w:type="dxa"/>
          </w:tcPr>
          <w:p w:rsidR="004F505B" w:rsidRPr="00922D32" w:rsidRDefault="004F505B" w:rsidP="00C07AF6">
            <w:pPr>
              <w:autoSpaceDE w:val="0"/>
              <w:autoSpaceDN w:val="0"/>
              <w:adjustRightInd w:val="0"/>
              <w:rPr>
                <w:szCs w:val="24"/>
              </w:rPr>
            </w:pPr>
            <w:r>
              <w:rPr>
                <w:szCs w:val="24"/>
              </w:rPr>
              <w:t>672,8</w:t>
            </w: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351"/>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autoSpaceDE w:val="0"/>
              <w:autoSpaceDN w:val="0"/>
              <w:adjustRightInd w:val="0"/>
              <w:rPr>
                <w:szCs w:val="24"/>
              </w:rPr>
            </w:pPr>
          </w:p>
        </w:tc>
        <w:tc>
          <w:tcPr>
            <w:tcW w:w="567" w:type="dxa"/>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0440182040</w:t>
            </w:r>
          </w:p>
        </w:tc>
        <w:tc>
          <w:tcPr>
            <w:tcW w:w="425" w:type="dxa"/>
            <w:vAlign w:val="center"/>
          </w:tcPr>
          <w:p w:rsidR="004F505B" w:rsidRPr="00721FFE" w:rsidRDefault="004F505B" w:rsidP="00C07AF6">
            <w:pPr>
              <w:autoSpaceDE w:val="0"/>
              <w:autoSpaceDN w:val="0"/>
              <w:adjustRightInd w:val="0"/>
              <w:rPr>
                <w:szCs w:val="24"/>
              </w:rPr>
            </w:pPr>
            <w:r w:rsidRPr="00721FFE">
              <w:rPr>
                <w:szCs w:val="24"/>
              </w:rPr>
              <w:t>611</w:t>
            </w:r>
          </w:p>
        </w:tc>
        <w:tc>
          <w:tcPr>
            <w:tcW w:w="851" w:type="dxa"/>
          </w:tcPr>
          <w:p w:rsidR="004F505B" w:rsidRPr="00922D32" w:rsidRDefault="004F505B" w:rsidP="00C07AF6">
            <w:pPr>
              <w:autoSpaceDE w:val="0"/>
              <w:autoSpaceDN w:val="0"/>
              <w:adjustRightInd w:val="0"/>
              <w:rPr>
                <w:szCs w:val="24"/>
              </w:rPr>
            </w:pPr>
            <w:r w:rsidRPr="00922D32">
              <w:rPr>
                <w:szCs w:val="24"/>
              </w:rPr>
              <w:t>575,3</w:t>
            </w:r>
          </w:p>
        </w:tc>
        <w:tc>
          <w:tcPr>
            <w:tcW w:w="850" w:type="dxa"/>
          </w:tcPr>
          <w:p w:rsidR="004F505B" w:rsidRPr="00922D32" w:rsidRDefault="004F505B" w:rsidP="00C07AF6">
            <w:pPr>
              <w:autoSpaceDE w:val="0"/>
              <w:autoSpaceDN w:val="0"/>
              <w:adjustRightInd w:val="0"/>
              <w:rPr>
                <w:szCs w:val="24"/>
              </w:rPr>
            </w:pPr>
            <w:r w:rsidRPr="00922D32">
              <w:rPr>
                <w:szCs w:val="24"/>
              </w:rPr>
              <w:t>575,3</w:t>
            </w:r>
          </w:p>
        </w:tc>
        <w:tc>
          <w:tcPr>
            <w:tcW w:w="851" w:type="dxa"/>
          </w:tcPr>
          <w:p w:rsidR="004F505B" w:rsidRPr="00922D32" w:rsidRDefault="004F505B" w:rsidP="00C07AF6">
            <w:pPr>
              <w:autoSpaceDE w:val="0"/>
              <w:autoSpaceDN w:val="0"/>
              <w:adjustRightInd w:val="0"/>
              <w:rPr>
                <w:szCs w:val="24"/>
              </w:rPr>
            </w:pPr>
            <w:r w:rsidRPr="00922D32">
              <w:rPr>
                <w:szCs w:val="24"/>
              </w:rPr>
              <w:t>512,30</w:t>
            </w:r>
          </w:p>
        </w:tc>
        <w:tc>
          <w:tcPr>
            <w:tcW w:w="798" w:type="dxa"/>
          </w:tcPr>
          <w:p w:rsidR="004F505B" w:rsidRPr="00922D32" w:rsidRDefault="004F505B" w:rsidP="00C07AF6">
            <w:pPr>
              <w:autoSpaceDE w:val="0"/>
              <w:autoSpaceDN w:val="0"/>
              <w:adjustRightInd w:val="0"/>
              <w:rPr>
                <w:szCs w:val="24"/>
              </w:rPr>
            </w:pPr>
            <w:r>
              <w:rPr>
                <w:szCs w:val="24"/>
              </w:rPr>
              <w:t>549,13</w:t>
            </w:r>
          </w:p>
        </w:tc>
        <w:tc>
          <w:tcPr>
            <w:tcW w:w="1044" w:type="dxa"/>
            <w:gridSpan w:val="2"/>
          </w:tcPr>
          <w:p w:rsidR="004F505B" w:rsidRPr="00B51C89" w:rsidRDefault="004F505B" w:rsidP="00C07AF6">
            <w:pPr>
              <w:autoSpaceDE w:val="0"/>
              <w:autoSpaceDN w:val="0"/>
              <w:adjustRightInd w:val="0"/>
              <w:rPr>
                <w:szCs w:val="24"/>
              </w:rPr>
            </w:pPr>
            <w:r>
              <w:rPr>
                <w:szCs w:val="24"/>
              </w:rPr>
              <w:t>674,946</w:t>
            </w:r>
          </w:p>
        </w:tc>
        <w:tc>
          <w:tcPr>
            <w:tcW w:w="1276" w:type="dxa"/>
          </w:tcPr>
          <w:p w:rsidR="004F505B" w:rsidRPr="00B51C89" w:rsidRDefault="004F505B" w:rsidP="00C07AF6">
            <w:pPr>
              <w:autoSpaceDE w:val="0"/>
              <w:autoSpaceDN w:val="0"/>
              <w:adjustRightInd w:val="0"/>
              <w:rPr>
                <w:szCs w:val="24"/>
              </w:rPr>
            </w:pPr>
            <w:r>
              <w:rPr>
                <w:szCs w:val="24"/>
              </w:rPr>
              <w:t>710,395</w:t>
            </w: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158"/>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val="restart"/>
          </w:tcPr>
          <w:p w:rsidR="004F505B" w:rsidRPr="00721FFE" w:rsidRDefault="004F505B" w:rsidP="00C07AF6">
            <w:pPr>
              <w:autoSpaceDE w:val="0"/>
              <w:autoSpaceDN w:val="0"/>
              <w:adjustRightInd w:val="0"/>
              <w:rPr>
                <w:szCs w:val="24"/>
              </w:rPr>
            </w:pPr>
            <w:r w:rsidRPr="00721FFE">
              <w:rPr>
                <w:szCs w:val="24"/>
              </w:rPr>
              <w:t>соисполнитель 3</w:t>
            </w:r>
          </w:p>
          <w:p w:rsidR="004F505B" w:rsidRPr="00721FFE" w:rsidRDefault="004F505B" w:rsidP="00C07AF6">
            <w:pPr>
              <w:autoSpaceDE w:val="0"/>
              <w:autoSpaceDN w:val="0"/>
              <w:adjustRightInd w:val="0"/>
              <w:rPr>
                <w:szCs w:val="24"/>
              </w:rPr>
            </w:pPr>
            <w:r w:rsidRPr="00721FFE">
              <w:rPr>
                <w:szCs w:val="24"/>
              </w:rPr>
              <w:t xml:space="preserve">МБОУДО «ДШИ </w:t>
            </w:r>
            <w:proofErr w:type="spellStart"/>
            <w:r w:rsidRPr="00721FFE">
              <w:rPr>
                <w:szCs w:val="24"/>
              </w:rPr>
              <w:t>Камешкирского</w:t>
            </w:r>
            <w:proofErr w:type="spellEnd"/>
            <w:r w:rsidRPr="00721FFE">
              <w:rPr>
                <w:szCs w:val="24"/>
              </w:rPr>
              <w:t xml:space="preserve"> района»</w:t>
            </w:r>
          </w:p>
        </w:tc>
        <w:tc>
          <w:tcPr>
            <w:tcW w:w="567" w:type="dxa"/>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07</w:t>
            </w:r>
          </w:p>
        </w:tc>
        <w:tc>
          <w:tcPr>
            <w:tcW w:w="425" w:type="dxa"/>
            <w:vAlign w:val="center"/>
          </w:tcPr>
          <w:p w:rsidR="004F505B" w:rsidRPr="00721FFE" w:rsidRDefault="004F505B" w:rsidP="00C07AF6">
            <w:pPr>
              <w:autoSpaceDE w:val="0"/>
              <w:autoSpaceDN w:val="0"/>
              <w:adjustRightInd w:val="0"/>
              <w:rPr>
                <w:szCs w:val="24"/>
              </w:rPr>
            </w:pPr>
            <w:r w:rsidRPr="00721FFE">
              <w:rPr>
                <w:szCs w:val="24"/>
              </w:rPr>
              <w:t>03</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0400000000</w:t>
            </w:r>
          </w:p>
        </w:tc>
        <w:tc>
          <w:tcPr>
            <w:tcW w:w="425" w:type="dxa"/>
            <w:vAlign w:val="center"/>
          </w:tcPr>
          <w:p w:rsidR="004F505B" w:rsidRPr="00721FFE" w:rsidRDefault="004F505B" w:rsidP="00C07AF6">
            <w:pPr>
              <w:autoSpaceDE w:val="0"/>
              <w:autoSpaceDN w:val="0"/>
              <w:adjustRightInd w:val="0"/>
              <w:rPr>
                <w:szCs w:val="24"/>
              </w:rPr>
            </w:pPr>
          </w:p>
        </w:tc>
        <w:tc>
          <w:tcPr>
            <w:tcW w:w="851" w:type="dxa"/>
          </w:tcPr>
          <w:p w:rsidR="004F505B" w:rsidRPr="00B10BBB" w:rsidRDefault="004F505B" w:rsidP="00C07AF6">
            <w:pPr>
              <w:autoSpaceDE w:val="0"/>
              <w:autoSpaceDN w:val="0"/>
              <w:adjustRightInd w:val="0"/>
              <w:rPr>
                <w:b/>
                <w:szCs w:val="24"/>
              </w:rPr>
            </w:pPr>
            <w:r w:rsidRPr="00B10BBB">
              <w:rPr>
                <w:b/>
                <w:szCs w:val="24"/>
              </w:rPr>
              <w:t>3551,4</w:t>
            </w:r>
          </w:p>
        </w:tc>
        <w:tc>
          <w:tcPr>
            <w:tcW w:w="850" w:type="dxa"/>
          </w:tcPr>
          <w:p w:rsidR="004F505B" w:rsidRPr="00B10BBB" w:rsidRDefault="004F505B" w:rsidP="00C07AF6">
            <w:pPr>
              <w:autoSpaceDE w:val="0"/>
              <w:autoSpaceDN w:val="0"/>
              <w:adjustRightInd w:val="0"/>
              <w:rPr>
                <w:b/>
                <w:szCs w:val="24"/>
              </w:rPr>
            </w:pPr>
            <w:r w:rsidRPr="00B10BBB">
              <w:rPr>
                <w:b/>
                <w:szCs w:val="24"/>
              </w:rPr>
              <w:t>3587,2</w:t>
            </w:r>
          </w:p>
        </w:tc>
        <w:tc>
          <w:tcPr>
            <w:tcW w:w="851" w:type="dxa"/>
          </w:tcPr>
          <w:p w:rsidR="004F505B" w:rsidRPr="00B10BBB" w:rsidRDefault="004F505B" w:rsidP="00C07AF6">
            <w:pPr>
              <w:autoSpaceDE w:val="0"/>
              <w:autoSpaceDN w:val="0"/>
              <w:adjustRightInd w:val="0"/>
              <w:rPr>
                <w:b/>
                <w:szCs w:val="24"/>
              </w:rPr>
            </w:pPr>
            <w:r w:rsidRPr="00B10BBB">
              <w:rPr>
                <w:b/>
                <w:szCs w:val="24"/>
              </w:rPr>
              <w:t>3740,95</w:t>
            </w:r>
          </w:p>
        </w:tc>
        <w:tc>
          <w:tcPr>
            <w:tcW w:w="850" w:type="dxa"/>
            <w:gridSpan w:val="2"/>
          </w:tcPr>
          <w:p w:rsidR="004F505B" w:rsidRPr="00B10BBB" w:rsidRDefault="004F505B" w:rsidP="00C07AF6">
            <w:pPr>
              <w:autoSpaceDE w:val="0"/>
              <w:autoSpaceDN w:val="0"/>
              <w:adjustRightInd w:val="0"/>
              <w:rPr>
                <w:b/>
                <w:szCs w:val="24"/>
              </w:rPr>
            </w:pPr>
            <w:r>
              <w:rPr>
                <w:b/>
                <w:szCs w:val="24"/>
              </w:rPr>
              <w:t>3998,54</w:t>
            </w:r>
          </w:p>
        </w:tc>
        <w:tc>
          <w:tcPr>
            <w:tcW w:w="992" w:type="dxa"/>
          </w:tcPr>
          <w:p w:rsidR="004F505B" w:rsidRPr="005B0873" w:rsidRDefault="004F505B" w:rsidP="00C07AF6">
            <w:pPr>
              <w:autoSpaceDE w:val="0"/>
              <w:autoSpaceDN w:val="0"/>
              <w:adjustRightInd w:val="0"/>
              <w:rPr>
                <w:b/>
                <w:szCs w:val="24"/>
                <w:lang w:val="en-US"/>
              </w:rPr>
            </w:pPr>
            <w:r>
              <w:rPr>
                <w:b/>
                <w:szCs w:val="24"/>
                <w:lang w:val="en-US"/>
              </w:rPr>
              <w:t>4393.40</w:t>
            </w:r>
          </w:p>
        </w:tc>
        <w:tc>
          <w:tcPr>
            <w:tcW w:w="1276" w:type="dxa"/>
          </w:tcPr>
          <w:p w:rsidR="004F505B" w:rsidRPr="00B10BBB" w:rsidRDefault="004F505B" w:rsidP="00C07AF6">
            <w:pPr>
              <w:autoSpaceDE w:val="0"/>
              <w:autoSpaceDN w:val="0"/>
              <w:adjustRightInd w:val="0"/>
              <w:rPr>
                <w:b/>
                <w:szCs w:val="24"/>
              </w:rPr>
            </w:pPr>
            <w:r>
              <w:rPr>
                <w:b/>
                <w:szCs w:val="24"/>
              </w:rPr>
              <w:t>5870,54</w:t>
            </w: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404"/>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autoSpaceDE w:val="0"/>
              <w:autoSpaceDN w:val="0"/>
              <w:adjustRightInd w:val="0"/>
              <w:rPr>
                <w:szCs w:val="24"/>
              </w:rPr>
            </w:pPr>
          </w:p>
        </w:tc>
        <w:tc>
          <w:tcPr>
            <w:tcW w:w="567" w:type="dxa"/>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07</w:t>
            </w:r>
          </w:p>
        </w:tc>
        <w:tc>
          <w:tcPr>
            <w:tcW w:w="425" w:type="dxa"/>
            <w:vAlign w:val="center"/>
          </w:tcPr>
          <w:p w:rsidR="004F505B" w:rsidRPr="00721FFE" w:rsidRDefault="004F505B" w:rsidP="00C07AF6">
            <w:pPr>
              <w:autoSpaceDE w:val="0"/>
              <w:autoSpaceDN w:val="0"/>
              <w:adjustRightInd w:val="0"/>
              <w:rPr>
                <w:szCs w:val="24"/>
              </w:rPr>
            </w:pPr>
            <w:r w:rsidRPr="00721FFE">
              <w:rPr>
                <w:szCs w:val="24"/>
              </w:rPr>
              <w:t>03</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0440000000</w:t>
            </w:r>
          </w:p>
        </w:tc>
        <w:tc>
          <w:tcPr>
            <w:tcW w:w="425" w:type="dxa"/>
            <w:vAlign w:val="center"/>
          </w:tcPr>
          <w:p w:rsidR="004F505B" w:rsidRPr="00721FFE" w:rsidRDefault="004F505B" w:rsidP="00C07AF6">
            <w:pPr>
              <w:autoSpaceDE w:val="0"/>
              <w:autoSpaceDN w:val="0"/>
              <w:adjustRightInd w:val="0"/>
              <w:rPr>
                <w:szCs w:val="24"/>
              </w:rPr>
            </w:pPr>
          </w:p>
        </w:tc>
        <w:tc>
          <w:tcPr>
            <w:tcW w:w="851" w:type="dxa"/>
          </w:tcPr>
          <w:p w:rsidR="004F505B" w:rsidRPr="00922D32" w:rsidRDefault="004F505B" w:rsidP="00C07AF6">
            <w:pPr>
              <w:autoSpaceDE w:val="0"/>
              <w:autoSpaceDN w:val="0"/>
              <w:adjustRightInd w:val="0"/>
              <w:rPr>
                <w:szCs w:val="24"/>
              </w:rPr>
            </w:pPr>
            <w:r w:rsidRPr="00922D32">
              <w:rPr>
                <w:szCs w:val="24"/>
              </w:rPr>
              <w:t>3551,4</w:t>
            </w:r>
          </w:p>
        </w:tc>
        <w:tc>
          <w:tcPr>
            <w:tcW w:w="850" w:type="dxa"/>
          </w:tcPr>
          <w:p w:rsidR="004F505B" w:rsidRPr="00922D32" w:rsidRDefault="004F505B" w:rsidP="00C07AF6">
            <w:pPr>
              <w:autoSpaceDE w:val="0"/>
              <w:autoSpaceDN w:val="0"/>
              <w:adjustRightInd w:val="0"/>
              <w:rPr>
                <w:szCs w:val="24"/>
              </w:rPr>
            </w:pPr>
            <w:r w:rsidRPr="00922D32">
              <w:rPr>
                <w:szCs w:val="24"/>
              </w:rPr>
              <w:t>3587,2</w:t>
            </w:r>
          </w:p>
        </w:tc>
        <w:tc>
          <w:tcPr>
            <w:tcW w:w="851" w:type="dxa"/>
          </w:tcPr>
          <w:p w:rsidR="004F505B" w:rsidRPr="00922D32" w:rsidRDefault="004F505B" w:rsidP="00C07AF6">
            <w:pPr>
              <w:autoSpaceDE w:val="0"/>
              <w:autoSpaceDN w:val="0"/>
              <w:adjustRightInd w:val="0"/>
              <w:rPr>
                <w:szCs w:val="24"/>
              </w:rPr>
            </w:pPr>
            <w:r>
              <w:rPr>
                <w:szCs w:val="24"/>
              </w:rPr>
              <w:t>3740,95</w:t>
            </w:r>
          </w:p>
        </w:tc>
        <w:tc>
          <w:tcPr>
            <w:tcW w:w="850" w:type="dxa"/>
            <w:gridSpan w:val="2"/>
          </w:tcPr>
          <w:p w:rsidR="004F505B" w:rsidRPr="00922D32" w:rsidRDefault="004F505B" w:rsidP="00C07AF6">
            <w:pPr>
              <w:autoSpaceDE w:val="0"/>
              <w:autoSpaceDN w:val="0"/>
              <w:adjustRightInd w:val="0"/>
              <w:rPr>
                <w:szCs w:val="24"/>
              </w:rPr>
            </w:pPr>
            <w:r>
              <w:rPr>
                <w:szCs w:val="24"/>
              </w:rPr>
              <w:t>3849,94</w:t>
            </w:r>
          </w:p>
        </w:tc>
        <w:tc>
          <w:tcPr>
            <w:tcW w:w="992" w:type="dxa"/>
          </w:tcPr>
          <w:p w:rsidR="004F505B" w:rsidRPr="005B0873" w:rsidRDefault="004F505B" w:rsidP="00C07AF6">
            <w:pPr>
              <w:autoSpaceDE w:val="0"/>
              <w:autoSpaceDN w:val="0"/>
              <w:adjustRightInd w:val="0"/>
              <w:rPr>
                <w:szCs w:val="24"/>
                <w:lang w:val="en-US"/>
              </w:rPr>
            </w:pPr>
            <w:r>
              <w:rPr>
                <w:szCs w:val="24"/>
                <w:lang w:val="en-US"/>
              </w:rPr>
              <w:t>4206.82</w:t>
            </w:r>
          </w:p>
        </w:tc>
        <w:tc>
          <w:tcPr>
            <w:tcW w:w="1276" w:type="dxa"/>
          </w:tcPr>
          <w:p w:rsidR="004F505B" w:rsidRPr="00922D32" w:rsidRDefault="004F505B" w:rsidP="00C07AF6">
            <w:pPr>
              <w:autoSpaceDE w:val="0"/>
              <w:autoSpaceDN w:val="0"/>
              <w:adjustRightInd w:val="0"/>
              <w:rPr>
                <w:szCs w:val="24"/>
              </w:rPr>
            </w:pPr>
            <w:r>
              <w:rPr>
                <w:szCs w:val="24"/>
              </w:rPr>
              <w:t>5694,54</w:t>
            </w: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351"/>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autoSpaceDE w:val="0"/>
              <w:autoSpaceDN w:val="0"/>
              <w:adjustRightInd w:val="0"/>
              <w:rPr>
                <w:szCs w:val="24"/>
              </w:rPr>
            </w:pPr>
          </w:p>
        </w:tc>
        <w:tc>
          <w:tcPr>
            <w:tcW w:w="567" w:type="dxa"/>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07</w:t>
            </w:r>
          </w:p>
        </w:tc>
        <w:tc>
          <w:tcPr>
            <w:tcW w:w="425" w:type="dxa"/>
            <w:vAlign w:val="center"/>
          </w:tcPr>
          <w:p w:rsidR="004F505B" w:rsidRPr="00721FFE" w:rsidRDefault="004F505B" w:rsidP="00C07AF6">
            <w:pPr>
              <w:autoSpaceDE w:val="0"/>
              <w:autoSpaceDN w:val="0"/>
              <w:adjustRightInd w:val="0"/>
              <w:rPr>
                <w:szCs w:val="24"/>
              </w:rPr>
            </w:pPr>
            <w:r w:rsidRPr="00721FFE">
              <w:rPr>
                <w:szCs w:val="24"/>
              </w:rPr>
              <w:t>03</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0440105150</w:t>
            </w:r>
          </w:p>
        </w:tc>
        <w:tc>
          <w:tcPr>
            <w:tcW w:w="425" w:type="dxa"/>
            <w:vAlign w:val="center"/>
          </w:tcPr>
          <w:p w:rsidR="004F505B" w:rsidRPr="00721FFE" w:rsidRDefault="004F505B" w:rsidP="00C07AF6">
            <w:pPr>
              <w:autoSpaceDE w:val="0"/>
              <w:autoSpaceDN w:val="0"/>
              <w:adjustRightInd w:val="0"/>
              <w:rPr>
                <w:szCs w:val="24"/>
              </w:rPr>
            </w:pPr>
            <w:r w:rsidRPr="00721FFE">
              <w:rPr>
                <w:szCs w:val="24"/>
              </w:rPr>
              <w:t>611</w:t>
            </w:r>
          </w:p>
        </w:tc>
        <w:tc>
          <w:tcPr>
            <w:tcW w:w="851" w:type="dxa"/>
          </w:tcPr>
          <w:p w:rsidR="004F505B" w:rsidRPr="00922D32" w:rsidRDefault="004F505B" w:rsidP="00C07AF6">
            <w:pPr>
              <w:autoSpaceDE w:val="0"/>
              <w:autoSpaceDN w:val="0"/>
              <w:adjustRightInd w:val="0"/>
              <w:rPr>
                <w:szCs w:val="24"/>
              </w:rPr>
            </w:pPr>
            <w:r w:rsidRPr="00922D32">
              <w:rPr>
                <w:szCs w:val="24"/>
              </w:rPr>
              <w:t>1384,6</w:t>
            </w:r>
          </w:p>
        </w:tc>
        <w:tc>
          <w:tcPr>
            <w:tcW w:w="850" w:type="dxa"/>
          </w:tcPr>
          <w:p w:rsidR="004F505B" w:rsidRPr="00922D32" w:rsidRDefault="004F505B" w:rsidP="00C07AF6">
            <w:pPr>
              <w:autoSpaceDE w:val="0"/>
              <w:autoSpaceDN w:val="0"/>
              <w:adjustRightInd w:val="0"/>
              <w:rPr>
                <w:szCs w:val="24"/>
              </w:rPr>
            </w:pPr>
            <w:r w:rsidRPr="00922D32">
              <w:rPr>
                <w:szCs w:val="24"/>
              </w:rPr>
              <w:t>2298,0</w:t>
            </w:r>
          </w:p>
        </w:tc>
        <w:tc>
          <w:tcPr>
            <w:tcW w:w="851" w:type="dxa"/>
          </w:tcPr>
          <w:p w:rsidR="004F505B" w:rsidRPr="00922D32" w:rsidRDefault="004F505B" w:rsidP="00C07AF6">
            <w:pPr>
              <w:autoSpaceDE w:val="0"/>
              <w:autoSpaceDN w:val="0"/>
              <w:adjustRightInd w:val="0"/>
              <w:rPr>
                <w:szCs w:val="24"/>
              </w:rPr>
            </w:pPr>
            <w:r>
              <w:rPr>
                <w:szCs w:val="24"/>
              </w:rPr>
              <w:t>2494,6</w:t>
            </w:r>
          </w:p>
        </w:tc>
        <w:tc>
          <w:tcPr>
            <w:tcW w:w="850" w:type="dxa"/>
            <w:gridSpan w:val="2"/>
          </w:tcPr>
          <w:p w:rsidR="004F505B" w:rsidRPr="00922D32" w:rsidRDefault="004F505B" w:rsidP="00C07AF6">
            <w:pPr>
              <w:autoSpaceDE w:val="0"/>
              <w:autoSpaceDN w:val="0"/>
              <w:adjustRightInd w:val="0"/>
              <w:rPr>
                <w:szCs w:val="24"/>
              </w:rPr>
            </w:pPr>
            <w:r>
              <w:rPr>
                <w:szCs w:val="24"/>
              </w:rPr>
              <w:t>2756,74</w:t>
            </w:r>
          </w:p>
        </w:tc>
        <w:tc>
          <w:tcPr>
            <w:tcW w:w="992" w:type="dxa"/>
          </w:tcPr>
          <w:p w:rsidR="004F505B" w:rsidRPr="005B0873" w:rsidRDefault="004F505B" w:rsidP="00C07AF6">
            <w:pPr>
              <w:autoSpaceDE w:val="0"/>
              <w:autoSpaceDN w:val="0"/>
              <w:adjustRightInd w:val="0"/>
              <w:rPr>
                <w:szCs w:val="24"/>
                <w:lang w:val="en-US"/>
              </w:rPr>
            </w:pPr>
            <w:r>
              <w:rPr>
                <w:szCs w:val="24"/>
                <w:lang w:val="en-US"/>
              </w:rPr>
              <w:t>2894.99</w:t>
            </w:r>
          </w:p>
        </w:tc>
        <w:tc>
          <w:tcPr>
            <w:tcW w:w="1276" w:type="dxa"/>
          </w:tcPr>
          <w:p w:rsidR="004F505B" w:rsidRPr="00922D32" w:rsidRDefault="004F505B" w:rsidP="00C07AF6">
            <w:pPr>
              <w:autoSpaceDE w:val="0"/>
              <w:autoSpaceDN w:val="0"/>
              <w:adjustRightInd w:val="0"/>
              <w:rPr>
                <w:szCs w:val="24"/>
              </w:rPr>
            </w:pPr>
            <w:r>
              <w:rPr>
                <w:szCs w:val="24"/>
              </w:rPr>
              <w:t>4390,74</w:t>
            </w: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158"/>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autoSpaceDE w:val="0"/>
              <w:autoSpaceDN w:val="0"/>
              <w:adjustRightInd w:val="0"/>
              <w:rPr>
                <w:szCs w:val="24"/>
              </w:rPr>
            </w:pPr>
          </w:p>
        </w:tc>
        <w:tc>
          <w:tcPr>
            <w:tcW w:w="567" w:type="dxa"/>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07</w:t>
            </w:r>
          </w:p>
        </w:tc>
        <w:tc>
          <w:tcPr>
            <w:tcW w:w="425" w:type="dxa"/>
            <w:vAlign w:val="center"/>
          </w:tcPr>
          <w:p w:rsidR="004F505B" w:rsidRPr="00721FFE" w:rsidRDefault="004F505B" w:rsidP="00C07AF6">
            <w:pPr>
              <w:autoSpaceDE w:val="0"/>
              <w:autoSpaceDN w:val="0"/>
              <w:adjustRightInd w:val="0"/>
              <w:rPr>
                <w:szCs w:val="24"/>
              </w:rPr>
            </w:pPr>
            <w:r w:rsidRPr="00721FFE">
              <w:rPr>
                <w:szCs w:val="24"/>
              </w:rPr>
              <w:t>03</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0440171052</w:t>
            </w:r>
          </w:p>
        </w:tc>
        <w:tc>
          <w:tcPr>
            <w:tcW w:w="425" w:type="dxa"/>
            <w:vAlign w:val="center"/>
          </w:tcPr>
          <w:p w:rsidR="004F505B" w:rsidRPr="00721FFE" w:rsidRDefault="004F505B" w:rsidP="00C07AF6">
            <w:pPr>
              <w:autoSpaceDE w:val="0"/>
              <w:autoSpaceDN w:val="0"/>
              <w:adjustRightInd w:val="0"/>
              <w:rPr>
                <w:szCs w:val="24"/>
              </w:rPr>
            </w:pPr>
            <w:r w:rsidRPr="00721FFE">
              <w:rPr>
                <w:szCs w:val="24"/>
              </w:rPr>
              <w:t>611</w:t>
            </w:r>
          </w:p>
        </w:tc>
        <w:tc>
          <w:tcPr>
            <w:tcW w:w="851" w:type="dxa"/>
          </w:tcPr>
          <w:p w:rsidR="004F505B" w:rsidRPr="00922D32" w:rsidRDefault="004F505B" w:rsidP="00C07AF6">
            <w:pPr>
              <w:autoSpaceDE w:val="0"/>
              <w:autoSpaceDN w:val="0"/>
              <w:adjustRightInd w:val="0"/>
              <w:rPr>
                <w:szCs w:val="24"/>
              </w:rPr>
            </w:pPr>
            <w:r w:rsidRPr="00922D32">
              <w:rPr>
                <w:szCs w:val="24"/>
              </w:rPr>
              <w:t>1990,9</w:t>
            </w:r>
          </w:p>
        </w:tc>
        <w:tc>
          <w:tcPr>
            <w:tcW w:w="850" w:type="dxa"/>
          </w:tcPr>
          <w:p w:rsidR="004F505B" w:rsidRPr="00922D32" w:rsidRDefault="004F505B" w:rsidP="00C07AF6">
            <w:pPr>
              <w:autoSpaceDE w:val="0"/>
              <w:autoSpaceDN w:val="0"/>
              <w:adjustRightInd w:val="0"/>
              <w:rPr>
                <w:szCs w:val="24"/>
              </w:rPr>
            </w:pPr>
            <w:r w:rsidRPr="00922D32">
              <w:rPr>
                <w:szCs w:val="24"/>
              </w:rPr>
              <w:t>1137,9</w:t>
            </w:r>
          </w:p>
        </w:tc>
        <w:tc>
          <w:tcPr>
            <w:tcW w:w="851" w:type="dxa"/>
          </w:tcPr>
          <w:p w:rsidR="004F505B" w:rsidRPr="00922D32" w:rsidRDefault="004F505B" w:rsidP="00C07AF6">
            <w:pPr>
              <w:autoSpaceDE w:val="0"/>
              <w:autoSpaceDN w:val="0"/>
              <w:adjustRightInd w:val="0"/>
              <w:rPr>
                <w:szCs w:val="24"/>
              </w:rPr>
            </w:pPr>
            <w:r w:rsidRPr="00922D32">
              <w:rPr>
                <w:szCs w:val="24"/>
              </w:rPr>
              <w:t>1053,3</w:t>
            </w:r>
          </w:p>
        </w:tc>
        <w:tc>
          <w:tcPr>
            <w:tcW w:w="850" w:type="dxa"/>
            <w:gridSpan w:val="2"/>
          </w:tcPr>
          <w:p w:rsidR="004F505B" w:rsidRPr="00922D32" w:rsidRDefault="004F505B" w:rsidP="00C07AF6">
            <w:pPr>
              <w:autoSpaceDE w:val="0"/>
              <w:autoSpaceDN w:val="0"/>
              <w:adjustRightInd w:val="0"/>
              <w:rPr>
                <w:szCs w:val="24"/>
              </w:rPr>
            </w:pPr>
            <w:r>
              <w:rPr>
                <w:szCs w:val="24"/>
              </w:rPr>
              <w:t>858,10</w:t>
            </w:r>
          </w:p>
        </w:tc>
        <w:tc>
          <w:tcPr>
            <w:tcW w:w="992" w:type="dxa"/>
          </w:tcPr>
          <w:p w:rsidR="004F505B" w:rsidRPr="005B0873" w:rsidRDefault="004F505B" w:rsidP="00C07AF6">
            <w:pPr>
              <w:autoSpaceDE w:val="0"/>
              <w:autoSpaceDN w:val="0"/>
              <w:adjustRightInd w:val="0"/>
              <w:rPr>
                <w:szCs w:val="24"/>
                <w:lang w:val="en-US"/>
              </w:rPr>
            </w:pPr>
            <w:r>
              <w:rPr>
                <w:szCs w:val="24"/>
                <w:lang w:val="en-US"/>
              </w:rPr>
              <w:t>1311.83</w:t>
            </w:r>
          </w:p>
        </w:tc>
        <w:tc>
          <w:tcPr>
            <w:tcW w:w="1276" w:type="dxa"/>
          </w:tcPr>
          <w:p w:rsidR="004F505B" w:rsidRPr="00922D32" w:rsidRDefault="004F505B" w:rsidP="00C07AF6">
            <w:pPr>
              <w:autoSpaceDE w:val="0"/>
              <w:autoSpaceDN w:val="0"/>
              <w:adjustRightInd w:val="0"/>
              <w:rPr>
                <w:szCs w:val="24"/>
              </w:rPr>
            </w:pPr>
            <w:r>
              <w:rPr>
                <w:szCs w:val="24"/>
              </w:rPr>
              <w:t>1303,80</w:t>
            </w: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263"/>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autoSpaceDE w:val="0"/>
              <w:autoSpaceDN w:val="0"/>
              <w:adjustRightInd w:val="0"/>
              <w:rPr>
                <w:szCs w:val="24"/>
              </w:rPr>
            </w:pPr>
          </w:p>
        </w:tc>
        <w:tc>
          <w:tcPr>
            <w:tcW w:w="567" w:type="dxa"/>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07</w:t>
            </w:r>
          </w:p>
        </w:tc>
        <w:tc>
          <w:tcPr>
            <w:tcW w:w="425" w:type="dxa"/>
            <w:vAlign w:val="center"/>
          </w:tcPr>
          <w:p w:rsidR="004F505B" w:rsidRPr="00721FFE" w:rsidRDefault="004F505B" w:rsidP="00C07AF6">
            <w:pPr>
              <w:autoSpaceDE w:val="0"/>
              <w:autoSpaceDN w:val="0"/>
              <w:adjustRightInd w:val="0"/>
              <w:rPr>
                <w:szCs w:val="24"/>
              </w:rPr>
            </w:pPr>
            <w:r w:rsidRPr="00721FFE">
              <w:rPr>
                <w:szCs w:val="24"/>
              </w:rPr>
              <w:t>03</w:t>
            </w:r>
          </w:p>
        </w:tc>
        <w:tc>
          <w:tcPr>
            <w:tcW w:w="1276" w:type="dxa"/>
            <w:vAlign w:val="center"/>
          </w:tcPr>
          <w:p w:rsidR="004F505B" w:rsidRPr="00721FFE" w:rsidRDefault="004F505B" w:rsidP="00C07AF6">
            <w:pPr>
              <w:autoSpaceDE w:val="0"/>
              <w:autoSpaceDN w:val="0"/>
              <w:adjustRightInd w:val="0"/>
              <w:rPr>
                <w:szCs w:val="24"/>
              </w:rPr>
            </w:pPr>
          </w:p>
        </w:tc>
        <w:tc>
          <w:tcPr>
            <w:tcW w:w="425" w:type="dxa"/>
            <w:vAlign w:val="center"/>
          </w:tcPr>
          <w:p w:rsidR="004F505B" w:rsidRPr="00721FFE" w:rsidRDefault="004F505B" w:rsidP="00C07AF6">
            <w:pPr>
              <w:autoSpaceDE w:val="0"/>
              <w:autoSpaceDN w:val="0"/>
              <w:adjustRightInd w:val="0"/>
              <w:rPr>
                <w:szCs w:val="24"/>
              </w:rPr>
            </w:pPr>
          </w:p>
        </w:tc>
        <w:tc>
          <w:tcPr>
            <w:tcW w:w="851" w:type="dxa"/>
          </w:tcPr>
          <w:p w:rsidR="004F505B" w:rsidRPr="00922D32" w:rsidRDefault="004F505B" w:rsidP="00C07AF6">
            <w:pPr>
              <w:autoSpaceDE w:val="0"/>
              <w:autoSpaceDN w:val="0"/>
              <w:adjustRightInd w:val="0"/>
              <w:rPr>
                <w:szCs w:val="24"/>
              </w:rPr>
            </w:pPr>
            <w:r w:rsidRPr="00922D32">
              <w:rPr>
                <w:szCs w:val="24"/>
              </w:rPr>
              <w:t>144,6</w:t>
            </w:r>
          </w:p>
        </w:tc>
        <w:tc>
          <w:tcPr>
            <w:tcW w:w="850" w:type="dxa"/>
          </w:tcPr>
          <w:p w:rsidR="004F505B" w:rsidRPr="00922D32" w:rsidRDefault="004F505B" w:rsidP="00C07AF6">
            <w:pPr>
              <w:autoSpaceDE w:val="0"/>
              <w:autoSpaceDN w:val="0"/>
              <w:adjustRightInd w:val="0"/>
              <w:rPr>
                <w:szCs w:val="24"/>
              </w:rPr>
            </w:pPr>
            <w:r w:rsidRPr="00922D32">
              <w:rPr>
                <w:szCs w:val="24"/>
              </w:rPr>
              <w:t>120,0</w:t>
            </w:r>
          </w:p>
        </w:tc>
        <w:tc>
          <w:tcPr>
            <w:tcW w:w="851" w:type="dxa"/>
          </w:tcPr>
          <w:p w:rsidR="004F505B" w:rsidRPr="00922D32" w:rsidRDefault="004F505B" w:rsidP="00C07AF6">
            <w:pPr>
              <w:autoSpaceDE w:val="0"/>
              <w:autoSpaceDN w:val="0"/>
              <w:adjustRightInd w:val="0"/>
              <w:rPr>
                <w:szCs w:val="24"/>
              </w:rPr>
            </w:pPr>
            <w:r>
              <w:rPr>
                <w:szCs w:val="24"/>
              </w:rPr>
              <w:t>161,75</w:t>
            </w:r>
          </w:p>
        </w:tc>
        <w:tc>
          <w:tcPr>
            <w:tcW w:w="850" w:type="dxa"/>
            <w:gridSpan w:val="2"/>
          </w:tcPr>
          <w:p w:rsidR="004F505B" w:rsidRPr="00922D32" w:rsidRDefault="004F505B" w:rsidP="00C07AF6">
            <w:pPr>
              <w:autoSpaceDE w:val="0"/>
              <w:autoSpaceDN w:val="0"/>
              <w:adjustRightInd w:val="0"/>
              <w:rPr>
                <w:szCs w:val="24"/>
              </w:rPr>
            </w:pPr>
            <w:r>
              <w:rPr>
                <w:szCs w:val="24"/>
              </w:rPr>
              <w:t>148,6</w:t>
            </w:r>
          </w:p>
        </w:tc>
        <w:tc>
          <w:tcPr>
            <w:tcW w:w="992" w:type="dxa"/>
          </w:tcPr>
          <w:p w:rsidR="004F505B" w:rsidRPr="005B0873" w:rsidRDefault="004F505B" w:rsidP="00C07AF6">
            <w:pPr>
              <w:autoSpaceDE w:val="0"/>
              <w:autoSpaceDN w:val="0"/>
              <w:adjustRightInd w:val="0"/>
              <w:rPr>
                <w:szCs w:val="24"/>
                <w:lang w:val="en-US"/>
              </w:rPr>
            </w:pPr>
            <w:r>
              <w:rPr>
                <w:szCs w:val="24"/>
                <w:lang w:val="en-US"/>
              </w:rPr>
              <w:t>186.58</w:t>
            </w:r>
          </w:p>
        </w:tc>
        <w:tc>
          <w:tcPr>
            <w:tcW w:w="1276" w:type="dxa"/>
          </w:tcPr>
          <w:p w:rsidR="004F505B" w:rsidRPr="00922D32" w:rsidRDefault="004F505B" w:rsidP="00C07AF6">
            <w:pPr>
              <w:autoSpaceDE w:val="0"/>
              <w:autoSpaceDN w:val="0"/>
              <w:adjustRightInd w:val="0"/>
              <w:rPr>
                <w:szCs w:val="24"/>
              </w:rPr>
            </w:pPr>
            <w:r>
              <w:rPr>
                <w:szCs w:val="24"/>
              </w:rPr>
              <w:t>176,0</w:t>
            </w:r>
          </w:p>
        </w:tc>
        <w:tc>
          <w:tcPr>
            <w:tcW w:w="1134" w:type="dxa"/>
          </w:tcPr>
          <w:p w:rsidR="004F505B" w:rsidRPr="00721FFE" w:rsidRDefault="004F505B" w:rsidP="00C07AF6">
            <w:pPr>
              <w:autoSpaceDE w:val="0"/>
              <w:autoSpaceDN w:val="0"/>
              <w:adjustRightInd w:val="0"/>
              <w:rPr>
                <w:szCs w:val="24"/>
              </w:rPr>
            </w:pPr>
          </w:p>
        </w:tc>
      </w:tr>
      <w:tr w:rsidR="004F505B" w:rsidRPr="00721FFE" w:rsidTr="00C07AF6">
        <w:trPr>
          <w:trHeight w:val="158"/>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Pr>
          <w:p w:rsidR="004F505B" w:rsidRPr="00721FFE" w:rsidRDefault="004F505B" w:rsidP="00C07AF6">
            <w:pPr>
              <w:autoSpaceDE w:val="0"/>
              <w:autoSpaceDN w:val="0"/>
              <w:adjustRightInd w:val="0"/>
              <w:rPr>
                <w:szCs w:val="24"/>
              </w:rPr>
            </w:pPr>
          </w:p>
        </w:tc>
        <w:tc>
          <w:tcPr>
            <w:tcW w:w="567" w:type="dxa"/>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Pr>
                <w:szCs w:val="24"/>
              </w:rPr>
              <w:t>07</w:t>
            </w:r>
          </w:p>
        </w:tc>
        <w:tc>
          <w:tcPr>
            <w:tcW w:w="425" w:type="dxa"/>
            <w:vAlign w:val="center"/>
          </w:tcPr>
          <w:p w:rsidR="004F505B" w:rsidRPr="00721FFE" w:rsidRDefault="004F505B" w:rsidP="00C07AF6">
            <w:pPr>
              <w:autoSpaceDE w:val="0"/>
              <w:autoSpaceDN w:val="0"/>
              <w:adjustRightInd w:val="0"/>
              <w:rPr>
                <w:szCs w:val="24"/>
              </w:rPr>
            </w:pPr>
            <w:r w:rsidRPr="00721FFE">
              <w:rPr>
                <w:szCs w:val="24"/>
              </w:rPr>
              <w:t>03</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0440176250</w:t>
            </w:r>
          </w:p>
        </w:tc>
        <w:tc>
          <w:tcPr>
            <w:tcW w:w="425" w:type="dxa"/>
            <w:vAlign w:val="center"/>
          </w:tcPr>
          <w:p w:rsidR="004F505B" w:rsidRPr="00721FFE" w:rsidRDefault="004F505B" w:rsidP="00C07AF6">
            <w:pPr>
              <w:autoSpaceDE w:val="0"/>
              <w:autoSpaceDN w:val="0"/>
              <w:adjustRightInd w:val="0"/>
              <w:rPr>
                <w:szCs w:val="24"/>
              </w:rPr>
            </w:pPr>
            <w:r w:rsidRPr="00721FFE">
              <w:rPr>
                <w:szCs w:val="24"/>
              </w:rPr>
              <w:t>612</w:t>
            </w:r>
          </w:p>
        </w:tc>
        <w:tc>
          <w:tcPr>
            <w:tcW w:w="851" w:type="dxa"/>
          </w:tcPr>
          <w:p w:rsidR="004F505B" w:rsidRPr="00922D32" w:rsidRDefault="004F505B" w:rsidP="00C07AF6">
            <w:pPr>
              <w:autoSpaceDE w:val="0"/>
              <w:autoSpaceDN w:val="0"/>
              <w:adjustRightInd w:val="0"/>
              <w:rPr>
                <w:szCs w:val="24"/>
              </w:rPr>
            </w:pPr>
            <w:r w:rsidRPr="00922D32">
              <w:rPr>
                <w:szCs w:val="24"/>
              </w:rPr>
              <w:t>31,3</w:t>
            </w:r>
          </w:p>
        </w:tc>
        <w:tc>
          <w:tcPr>
            <w:tcW w:w="850" w:type="dxa"/>
          </w:tcPr>
          <w:p w:rsidR="004F505B" w:rsidRPr="00922D32" w:rsidRDefault="004F505B" w:rsidP="00C07AF6">
            <w:pPr>
              <w:autoSpaceDE w:val="0"/>
              <w:autoSpaceDN w:val="0"/>
              <w:adjustRightInd w:val="0"/>
              <w:rPr>
                <w:szCs w:val="24"/>
              </w:rPr>
            </w:pPr>
            <w:r w:rsidRPr="00922D32">
              <w:rPr>
                <w:szCs w:val="24"/>
              </w:rPr>
              <w:t>31,3</w:t>
            </w:r>
          </w:p>
        </w:tc>
        <w:tc>
          <w:tcPr>
            <w:tcW w:w="851" w:type="dxa"/>
          </w:tcPr>
          <w:p w:rsidR="004F505B" w:rsidRPr="00922D32" w:rsidRDefault="004F505B" w:rsidP="00C07AF6">
            <w:pPr>
              <w:autoSpaceDE w:val="0"/>
              <w:autoSpaceDN w:val="0"/>
              <w:adjustRightInd w:val="0"/>
              <w:rPr>
                <w:szCs w:val="24"/>
              </w:rPr>
            </w:pPr>
            <w:r w:rsidRPr="00922D32">
              <w:rPr>
                <w:szCs w:val="24"/>
              </w:rPr>
              <w:t>31,30</w:t>
            </w:r>
          </w:p>
        </w:tc>
        <w:tc>
          <w:tcPr>
            <w:tcW w:w="850" w:type="dxa"/>
            <w:gridSpan w:val="2"/>
          </w:tcPr>
          <w:p w:rsidR="004F505B" w:rsidRPr="00922D32" w:rsidRDefault="004F505B" w:rsidP="00C07AF6">
            <w:pPr>
              <w:autoSpaceDE w:val="0"/>
              <w:autoSpaceDN w:val="0"/>
              <w:adjustRightInd w:val="0"/>
              <w:rPr>
                <w:szCs w:val="24"/>
              </w:rPr>
            </w:pPr>
            <w:r w:rsidRPr="00922D32">
              <w:rPr>
                <w:szCs w:val="24"/>
              </w:rPr>
              <w:t>0,0</w:t>
            </w:r>
          </w:p>
        </w:tc>
        <w:tc>
          <w:tcPr>
            <w:tcW w:w="992" w:type="dxa"/>
          </w:tcPr>
          <w:p w:rsidR="004F505B" w:rsidRPr="00922D32" w:rsidRDefault="004F505B" w:rsidP="00C07AF6">
            <w:pPr>
              <w:autoSpaceDE w:val="0"/>
              <w:autoSpaceDN w:val="0"/>
              <w:adjustRightInd w:val="0"/>
              <w:rPr>
                <w:szCs w:val="24"/>
              </w:rPr>
            </w:pPr>
            <w:r w:rsidRPr="00922D32">
              <w:rPr>
                <w:szCs w:val="24"/>
              </w:rPr>
              <w:t>0,0</w:t>
            </w:r>
          </w:p>
        </w:tc>
        <w:tc>
          <w:tcPr>
            <w:tcW w:w="1276" w:type="dxa"/>
          </w:tcPr>
          <w:p w:rsidR="004F505B" w:rsidRPr="00922D32" w:rsidRDefault="004F505B" w:rsidP="00C07AF6">
            <w:pPr>
              <w:autoSpaceDE w:val="0"/>
              <w:autoSpaceDN w:val="0"/>
              <w:adjustRightInd w:val="0"/>
              <w:rPr>
                <w:szCs w:val="24"/>
              </w:rPr>
            </w:pPr>
            <w:r w:rsidRPr="00922D32">
              <w:rPr>
                <w:szCs w:val="24"/>
              </w:rPr>
              <w:t>0,0</w:t>
            </w:r>
          </w:p>
        </w:tc>
        <w:tc>
          <w:tcPr>
            <w:tcW w:w="1134" w:type="dxa"/>
          </w:tcPr>
          <w:p w:rsidR="004F505B" w:rsidRPr="00721FFE" w:rsidRDefault="004F505B" w:rsidP="00C07AF6">
            <w:pPr>
              <w:autoSpaceDE w:val="0"/>
              <w:autoSpaceDN w:val="0"/>
              <w:adjustRightInd w:val="0"/>
              <w:rPr>
                <w:szCs w:val="24"/>
              </w:rPr>
            </w:pPr>
          </w:p>
        </w:tc>
      </w:tr>
      <w:tr w:rsidR="004F505B" w:rsidRPr="00721FFE" w:rsidTr="00C07AF6">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tcBorders>
              <w:top w:val="nil"/>
            </w:tcBorders>
          </w:tcPr>
          <w:p w:rsidR="004F505B" w:rsidRPr="00721FFE" w:rsidRDefault="004F505B" w:rsidP="00C07AF6">
            <w:pPr>
              <w:autoSpaceDE w:val="0"/>
              <w:autoSpaceDN w:val="0"/>
              <w:adjustRightInd w:val="0"/>
              <w:ind w:firstLine="720"/>
              <w:rPr>
                <w:szCs w:val="24"/>
              </w:rPr>
            </w:pPr>
          </w:p>
        </w:tc>
        <w:tc>
          <w:tcPr>
            <w:tcW w:w="567" w:type="dxa"/>
            <w:vAlign w:val="center"/>
          </w:tcPr>
          <w:p w:rsidR="004F505B" w:rsidRPr="00721FFE" w:rsidRDefault="004F505B" w:rsidP="00C07AF6">
            <w:pPr>
              <w:autoSpaceDE w:val="0"/>
              <w:autoSpaceDN w:val="0"/>
              <w:adjustRightInd w:val="0"/>
              <w:rPr>
                <w:szCs w:val="24"/>
              </w:rPr>
            </w:pPr>
            <w:r>
              <w:rPr>
                <w:szCs w:val="24"/>
              </w:rPr>
              <w:t>901</w:t>
            </w:r>
          </w:p>
        </w:tc>
        <w:tc>
          <w:tcPr>
            <w:tcW w:w="425" w:type="dxa"/>
            <w:vAlign w:val="center"/>
          </w:tcPr>
          <w:p w:rsidR="004F505B" w:rsidRPr="00721FFE" w:rsidRDefault="004F505B" w:rsidP="00C07AF6">
            <w:pPr>
              <w:autoSpaceDE w:val="0"/>
              <w:autoSpaceDN w:val="0"/>
              <w:adjustRightInd w:val="0"/>
              <w:rPr>
                <w:szCs w:val="24"/>
              </w:rPr>
            </w:pPr>
            <w:r>
              <w:rPr>
                <w:szCs w:val="24"/>
              </w:rPr>
              <w:t>07</w:t>
            </w:r>
          </w:p>
        </w:tc>
        <w:tc>
          <w:tcPr>
            <w:tcW w:w="425" w:type="dxa"/>
            <w:vAlign w:val="center"/>
          </w:tcPr>
          <w:p w:rsidR="004F505B" w:rsidRPr="00721FFE" w:rsidRDefault="004F505B" w:rsidP="00C07AF6">
            <w:pPr>
              <w:autoSpaceDE w:val="0"/>
              <w:autoSpaceDN w:val="0"/>
              <w:adjustRightInd w:val="0"/>
              <w:rPr>
                <w:szCs w:val="24"/>
              </w:rPr>
            </w:pPr>
            <w:r>
              <w:rPr>
                <w:szCs w:val="24"/>
              </w:rPr>
              <w:t>03</w:t>
            </w:r>
          </w:p>
        </w:tc>
        <w:tc>
          <w:tcPr>
            <w:tcW w:w="1276" w:type="dxa"/>
            <w:vAlign w:val="center"/>
          </w:tcPr>
          <w:p w:rsidR="004F505B" w:rsidRPr="00721FFE" w:rsidRDefault="004F505B" w:rsidP="00C07AF6">
            <w:pPr>
              <w:autoSpaceDE w:val="0"/>
              <w:autoSpaceDN w:val="0"/>
              <w:adjustRightInd w:val="0"/>
              <w:rPr>
                <w:szCs w:val="24"/>
              </w:rPr>
            </w:pPr>
            <w:r>
              <w:rPr>
                <w:szCs w:val="24"/>
              </w:rPr>
              <w:t>0440179031</w:t>
            </w:r>
          </w:p>
        </w:tc>
        <w:tc>
          <w:tcPr>
            <w:tcW w:w="425" w:type="dxa"/>
            <w:vAlign w:val="center"/>
          </w:tcPr>
          <w:p w:rsidR="004F505B" w:rsidRPr="00721FFE" w:rsidRDefault="004F505B" w:rsidP="00C07AF6">
            <w:pPr>
              <w:autoSpaceDE w:val="0"/>
              <w:autoSpaceDN w:val="0"/>
              <w:adjustRightInd w:val="0"/>
              <w:rPr>
                <w:szCs w:val="24"/>
              </w:rPr>
            </w:pPr>
            <w:r>
              <w:rPr>
                <w:szCs w:val="24"/>
              </w:rPr>
              <w:t>611</w:t>
            </w:r>
          </w:p>
        </w:tc>
        <w:tc>
          <w:tcPr>
            <w:tcW w:w="851" w:type="dxa"/>
          </w:tcPr>
          <w:p w:rsidR="004F505B" w:rsidRPr="00721FFE" w:rsidRDefault="004F505B" w:rsidP="00C07AF6">
            <w:pPr>
              <w:autoSpaceDE w:val="0"/>
              <w:autoSpaceDN w:val="0"/>
              <w:adjustRightInd w:val="0"/>
              <w:ind w:firstLine="720"/>
              <w:rPr>
                <w:szCs w:val="24"/>
                <w:highlight w:val="yellow"/>
              </w:rPr>
            </w:pPr>
          </w:p>
        </w:tc>
        <w:tc>
          <w:tcPr>
            <w:tcW w:w="850" w:type="dxa"/>
          </w:tcPr>
          <w:p w:rsidR="004F505B" w:rsidRPr="00721FFE" w:rsidRDefault="004F505B" w:rsidP="00C07AF6">
            <w:pPr>
              <w:autoSpaceDE w:val="0"/>
              <w:autoSpaceDN w:val="0"/>
              <w:adjustRightInd w:val="0"/>
              <w:ind w:firstLine="720"/>
              <w:rPr>
                <w:szCs w:val="24"/>
                <w:highlight w:val="yellow"/>
              </w:rPr>
            </w:pPr>
          </w:p>
        </w:tc>
        <w:tc>
          <w:tcPr>
            <w:tcW w:w="851" w:type="dxa"/>
          </w:tcPr>
          <w:p w:rsidR="004F505B" w:rsidRPr="00721FFE" w:rsidRDefault="004F505B" w:rsidP="00C07AF6">
            <w:pPr>
              <w:autoSpaceDE w:val="0"/>
              <w:autoSpaceDN w:val="0"/>
              <w:adjustRightInd w:val="0"/>
              <w:ind w:firstLine="720"/>
              <w:rPr>
                <w:szCs w:val="24"/>
              </w:rPr>
            </w:pPr>
          </w:p>
        </w:tc>
        <w:tc>
          <w:tcPr>
            <w:tcW w:w="850" w:type="dxa"/>
            <w:gridSpan w:val="2"/>
          </w:tcPr>
          <w:p w:rsidR="004F505B" w:rsidRPr="00721FFE" w:rsidRDefault="004F505B" w:rsidP="00C07AF6">
            <w:pPr>
              <w:autoSpaceDE w:val="0"/>
              <w:autoSpaceDN w:val="0"/>
              <w:adjustRightInd w:val="0"/>
              <w:rPr>
                <w:szCs w:val="24"/>
              </w:rPr>
            </w:pPr>
            <w:r>
              <w:rPr>
                <w:szCs w:val="24"/>
              </w:rPr>
              <w:t>235,10</w:t>
            </w:r>
          </w:p>
        </w:tc>
        <w:tc>
          <w:tcPr>
            <w:tcW w:w="992" w:type="dxa"/>
          </w:tcPr>
          <w:p w:rsidR="004F505B" w:rsidRPr="00721FFE" w:rsidRDefault="004F505B" w:rsidP="00C07AF6">
            <w:pPr>
              <w:autoSpaceDE w:val="0"/>
              <w:autoSpaceDN w:val="0"/>
              <w:adjustRightInd w:val="0"/>
              <w:ind w:firstLine="720"/>
              <w:rPr>
                <w:szCs w:val="24"/>
              </w:rPr>
            </w:pPr>
          </w:p>
        </w:tc>
        <w:tc>
          <w:tcPr>
            <w:tcW w:w="1276" w:type="dxa"/>
          </w:tcPr>
          <w:p w:rsidR="004F505B" w:rsidRPr="00721FFE" w:rsidRDefault="004F505B" w:rsidP="00C07AF6">
            <w:pPr>
              <w:autoSpaceDE w:val="0"/>
              <w:autoSpaceDN w:val="0"/>
              <w:adjustRightInd w:val="0"/>
              <w:ind w:firstLine="720"/>
              <w:rPr>
                <w:szCs w:val="24"/>
              </w:rPr>
            </w:pPr>
          </w:p>
        </w:tc>
        <w:tc>
          <w:tcPr>
            <w:tcW w:w="1134" w:type="dxa"/>
          </w:tcPr>
          <w:p w:rsidR="004F505B" w:rsidRPr="00721FFE" w:rsidRDefault="004F505B" w:rsidP="00C07AF6">
            <w:pPr>
              <w:autoSpaceDE w:val="0"/>
              <w:autoSpaceDN w:val="0"/>
              <w:adjustRightInd w:val="0"/>
              <w:ind w:firstLine="720"/>
              <w:rPr>
                <w:szCs w:val="24"/>
              </w:rPr>
            </w:pPr>
          </w:p>
        </w:tc>
      </w:tr>
      <w:tr w:rsidR="004F505B" w:rsidRPr="00721FFE" w:rsidTr="00C07AF6">
        <w:tc>
          <w:tcPr>
            <w:tcW w:w="610" w:type="dxa"/>
            <w:vMerge w:val="restart"/>
          </w:tcPr>
          <w:p w:rsidR="004F505B" w:rsidRPr="00721FFE" w:rsidRDefault="004F505B" w:rsidP="00C07AF6">
            <w:pPr>
              <w:autoSpaceDE w:val="0"/>
              <w:autoSpaceDN w:val="0"/>
              <w:adjustRightInd w:val="0"/>
              <w:rPr>
                <w:szCs w:val="24"/>
              </w:rPr>
            </w:pPr>
            <w:r w:rsidRPr="00721FFE">
              <w:rPr>
                <w:szCs w:val="24"/>
              </w:rPr>
              <w:t>1.</w:t>
            </w:r>
          </w:p>
        </w:tc>
        <w:tc>
          <w:tcPr>
            <w:tcW w:w="1108" w:type="dxa"/>
            <w:vMerge w:val="restart"/>
          </w:tcPr>
          <w:p w:rsidR="004F505B" w:rsidRPr="00721FFE" w:rsidRDefault="004F505B" w:rsidP="00C07AF6">
            <w:pPr>
              <w:autoSpaceDE w:val="0"/>
              <w:autoSpaceDN w:val="0"/>
              <w:adjustRightInd w:val="0"/>
              <w:rPr>
                <w:szCs w:val="24"/>
              </w:rPr>
            </w:pPr>
            <w:r w:rsidRPr="00721FFE">
              <w:rPr>
                <w:szCs w:val="24"/>
              </w:rPr>
              <w:t>Подпрограмма 1</w:t>
            </w:r>
          </w:p>
        </w:tc>
        <w:tc>
          <w:tcPr>
            <w:tcW w:w="1559" w:type="dxa"/>
            <w:vMerge w:val="restart"/>
          </w:tcPr>
          <w:p w:rsidR="004F505B" w:rsidRPr="00721FFE" w:rsidRDefault="004F505B" w:rsidP="00C07AF6">
            <w:pPr>
              <w:autoSpaceDE w:val="0"/>
              <w:autoSpaceDN w:val="0"/>
              <w:adjustRightInd w:val="0"/>
              <w:rPr>
                <w:szCs w:val="24"/>
              </w:rPr>
            </w:pPr>
            <w:r w:rsidRPr="00721FFE">
              <w:rPr>
                <w:szCs w:val="24"/>
              </w:rPr>
              <w:t>«Наследие»</w:t>
            </w:r>
          </w:p>
        </w:tc>
        <w:tc>
          <w:tcPr>
            <w:tcW w:w="1985" w:type="dxa"/>
          </w:tcPr>
          <w:p w:rsidR="004F505B" w:rsidRPr="00721FFE" w:rsidRDefault="004F505B" w:rsidP="00C07AF6">
            <w:pPr>
              <w:autoSpaceDE w:val="0"/>
              <w:autoSpaceDN w:val="0"/>
              <w:adjustRightInd w:val="0"/>
              <w:rPr>
                <w:szCs w:val="24"/>
              </w:rPr>
            </w:pPr>
            <w:r w:rsidRPr="00721FFE">
              <w:rPr>
                <w:szCs w:val="24"/>
              </w:rPr>
              <w:t>всего</w:t>
            </w:r>
          </w:p>
        </w:tc>
        <w:tc>
          <w:tcPr>
            <w:tcW w:w="567" w:type="dxa"/>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0400000000</w:t>
            </w:r>
          </w:p>
        </w:tc>
        <w:tc>
          <w:tcPr>
            <w:tcW w:w="425" w:type="dxa"/>
            <w:vAlign w:val="center"/>
          </w:tcPr>
          <w:p w:rsidR="004F505B" w:rsidRPr="00721FFE" w:rsidRDefault="004F505B" w:rsidP="00C07AF6">
            <w:pPr>
              <w:autoSpaceDE w:val="0"/>
              <w:autoSpaceDN w:val="0"/>
              <w:adjustRightInd w:val="0"/>
              <w:rPr>
                <w:szCs w:val="24"/>
              </w:rPr>
            </w:pPr>
          </w:p>
        </w:tc>
        <w:tc>
          <w:tcPr>
            <w:tcW w:w="851"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850"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851"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850" w:type="dxa"/>
            <w:gridSpan w:val="2"/>
          </w:tcPr>
          <w:p w:rsidR="004F505B" w:rsidRPr="00721FFE" w:rsidRDefault="004F505B" w:rsidP="00C07AF6">
            <w:pPr>
              <w:widowControl/>
              <w:spacing w:line="360" w:lineRule="atLeast"/>
              <w:jc w:val="both"/>
              <w:rPr>
                <w:sz w:val="22"/>
                <w:szCs w:val="22"/>
              </w:rPr>
            </w:pPr>
            <w:r w:rsidRPr="00721FFE">
              <w:rPr>
                <w:sz w:val="22"/>
                <w:szCs w:val="22"/>
              </w:rPr>
              <w:t>0,0</w:t>
            </w:r>
          </w:p>
        </w:tc>
        <w:tc>
          <w:tcPr>
            <w:tcW w:w="992"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1276"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1134" w:type="dxa"/>
          </w:tcPr>
          <w:p w:rsidR="004F505B" w:rsidRPr="00721FFE" w:rsidRDefault="004F505B" w:rsidP="00C07AF6">
            <w:pPr>
              <w:widowControl/>
              <w:spacing w:line="360" w:lineRule="atLeast"/>
              <w:jc w:val="both"/>
              <w:rPr>
                <w:sz w:val="22"/>
                <w:szCs w:val="22"/>
              </w:rPr>
            </w:pPr>
          </w:p>
        </w:tc>
      </w:tr>
      <w:tr w:rsidR="004F505B" w:rsidRPr="00721FFE" w:rsidTr="00C07AF6">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tcPr>
          <w:p w:rsidR="004F505B" w:rsidRPr="00721FFE" w:rsidRDefault="004F505B" w:rsidP="00C07AF6">
            <w:pPr>
              <w:autoSpaceDE w:val="0"/>
              <w:autoSpaceDN w:val="0"/>
              <w:adjustRightInd w:val="0"/>
              <w:rPr>
                <w:szCs w:val="24"/>
              </w:rPr>
            </w:pPr>
            <w:r w:rsidRPr="00721FFE">
              <w:rPr>
                <w:szCs w:val="24"/>
              </w:rPr>
              <w:t>в том числе:</w:t>
            </w:r>
          </w:p>
        </w:tc>
        <w:tc>
          <w:tcPr>
            <w:tcW w:w="567" w:type="dxa"/>
            <w:vAlign w:val="center"/>
          </w:tcPr>
          <w:p w:rsidR="004F505B" w:rsidRPr="00721FFE" w:rsidRDefault="004F505B" w:rsidP="00C07AF6">
            <w:pPr>
              <w:autoSpaceDE w:val="0"/>
              <w:autoSpaceDN w:val="0"/>
              <w:adjustRightInd w:val="0"/>
              <w:ind w:firstLine="720"/>
              <w:jc w:val="center"/>
              <w:rPr>
                <w:szCs w:val="24"/>
              </w:rPr>
            </w:pPr>
          </w:p>
        </w:tc>
        <w:tc>
          <w:tcPr>
            <w:tcW w:w="425" w:type="dxa"/>
            <w:vAlign w:val="center"/>
          </w:tcPr>
          <w:p w:rsidR="004F505B" w:rsidRPr="00721FFE" w:rsidRDefault="004F505B" w:rsidP="00C07AF6">
            <w:pPr>
              <w:autoSpaceDE w:val="0"/>
              <w:autoSpaceDN w:val="0"/>
              <w:adjustRightInd w:val="0"/>
              <w:rPr>
                <w:szCs w:val="24"/>
              </w:rPr>
            </w:pPr>
          </w:p>
        </w:tc>
        <w:tc>
          <w:tcPr>
            <w:tcW w:w="425" w:type="dxa"/>
            <w:vAlign w:val="center"/>
          </w:tcPr>
          <w:p w:rsidR="004F505B" w:rsidRPr="00721FFE" w:rsidRDefault="004F505B" w:rsidP="00C07AF6">
            <w:pPr>
              <w:autoSpaceDE w:val="0"/>
              <w:autoSpaceDN w:val="0"/>
              <w:adjustRightInd w:val="0"/>
              <w:rPr>
                <w:szCs w:val="24"/>
              </w:rPr>
            </w:pPr>
          </w:p>
        </w:tc>
        <w:tc>
          <w:tcPr>
            <w:tcW w:w="1276" w:type="dxa"/>
            <w:vAlign w:val="center"/>
          </w:tcPr>
          <w:p w:rsidR="004F505B" w:rsidRPr="00721FFE" w:rsidRDefault="004F505B" w:rsidP="00C07AF6">
            <w:pPr>
              <w:autoSpaceDE w:val="0"/>
              <w:autoSpaceDN w:val="0"/>
              <w:adjustRightInd w:val="0"/>
              <w:ind w:firstLine="720"/>
              <w:rPr>
                <w:szCs w:val="24"/>
              </w:rPr>
            </w:pPr>
          </w:p>
        </w:tc>
        <w:tc>
          <w:tcPr>
            <w:tcW w:w="425" w:type="dxa"/>
            <w:vAlign w:val="center"/>
          </w:tcPr>
          <w:p w:rsidR="004F505B" w:rsidRPr="00721FFE" w:rsidRDefault="004F505B" w:rsidP="00C07AF6">
            <w:pPr>
              <w:autoSpaceDE w:val="0"/>
              <w:autoSpaceDN w:val="0"/>
              <w:adjustRightInd w:val="0"/>
              <w:rPr>
                <w:szCs w:val="24"/>
              </w:rPr>
            </w:pPr>
          </w:p>
        </w:tc>
        <w:tc>
          <w:tcPr>
            <w:tcW w:w="851" w:type="dxa"/>
          </w:tcPr>
          <w:p w:rsidR="004F505B" w:rsidRPr="00721FFE" w:rsidRDefault="004F505B" w:rsidP="00C07AF6">
            <w:pPr>
              <w:autoSpaceDE w:val="0"/>
              <w:autoSpaceDN w:val="0"/>
              <w:adjustRightInd w:val="0"/>
              <w:ind w:firstLine="720"/>
              <w:rPr>
                <w:szCs w:val="24"/>
              </w:rPr>
            </w:pPr>
          </w:p>
        </w:tc>
        <w:tc>
          <w:tcPr>
            <w:tcW w:w="850" w:type="dxa"/>
          </w:tcPr>
          <w:p w:rsidR="004F505B" w:rsidRPr="00721FFE" w:rsidRDefault="004F505B" w:rsidP="00C07AF6">
            <w:pPr>
              <w:widowControl/>
              <w:spacing w:line="360" w:lineRule="atLeast"/>
              <w:jc w:val="both"/>
              <w:rPr>
                <w:sz w:val="22"/>
                <w:szCs w:val="22"/>
              </w:rPr>
            </w:pPr>
          </w:p>
        </w:tc>
        <w:tc>
          <w:tcPr>
            <w:tcW w:w="851" w:type="dxa"/>
          </w:tcPr>
          <w:p w:rsidR="004F505B" w:rsidRPr="00721FFE" w:rsidRDefault="004F505B" w:rsidP="00C07AF6">
            <w:pPr>
              <w:widowControl/>
              <w:spacing w:line="360" w:lineRule="atLeast"/>
              <w:jc w:val="both"/>
              <w:rPr>
                <w:sz w:val="22"/>
                <w:szCs w:val="22"/>
              </w:rPr>
            </w:pPr>
          </w:p>
        </w:tc>
        <w:tc>
          <w:tcPr>
            <w:tcW w:w="850" w:type="dxa"/>
            <w:gridSpan w:val="2"/>
          </w:tcPr>
          <w:p w:rsidR="004F505B" w:rsidRPr="00721FFE" w:rsidRDefault="004F505B" w:rsidP="00C07AF6">
            <w:pPr>
              <w:widowControl/>
              <w:spacing w:line="360" w:lineRule="atLeast"/>
              <w:jc w:val="both"/>
              <w:rPr>
                <w:sz w:val="22"/>
                <w:szCs w:val="22"/>
              </w:rPr>
            </w:pPr>
          </w:p>
        </w:tc>
        <w:tc>
          <w:tcPr>
            <w:tcW w:w="992" w:type="dxa"/>
          </w:tcPr>
          <w:p w:rsidR="004F505B" w:rsidRPr="00721FFE" w:rsidRDefault="004F505B" w:rsidP="00C07AF6">
            <w:pPr>
              <w:widowControl/>
              <w:spacing w:line="360" w:lineRule="atLeast"/>
              <w:jc w:val="both"/>
              <w:rPr>
                <w:sz w:val="22"/>
                <w:szCs w:val="22"/>
              </w:rPr>
            </w:pPr>
          </w:p>
        </w:tc>
        <w:tc>
          <w:tcPr>
            <w:tcW w:w="1276" w:type="dxa"/>
          </w:tcPr>
          <w:p w:rsidR="004F505B" w:rsidRPr="00721FFE" w:rsidRDefault="004F505B" w:rsidP="00C07AF6">
            <w:pPr>
              <w:widowControl/>
              <w:spacing w:line="360" w:lineRule="atLeast"/>
              <w:jc w:val="both"/>
              <w:rPr>
                <w:sz w:val="22"/>
                <w:szCs w:val="22"/>
              </w:rPr>
            </w:pPr>
          </w:p>
        </w:tc>
        <w:tc>
          <w:tcPr>
            <w:tcW w:w="1134" w:type="dxa"/>
          </w:tcPr>
          <w:p w:rsidR="004F505B" w:rsidRPr="00721FFE" w:rsidRDefault="004F505B" w:rsidP="00C07AF6">
            <w:pPr>
              <w:widowControl/>
              <w:spacing w:line="360" w:lineRule="atLeast"/>
              <w:jc w:val="both"/>
              <w:rPr>
                <w:sz w:val="22"/>
                <w:szCs w:val="22"/>
              </w:rPr>
            </w:pPr>
          </w:p>
        </w:tc>
      </w:tr>
      <w:tr w:rsidR="004F505B" w:rsidRPr="00721FFE" w:rsidTr="00C07AF6">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tcPr>
          <w:p w:rsidR="004F505B" w:rsidRPr="00721FFE" w:rsidRDefault="004F505B" w:rsidP="00C07AF6">
            <w:pPr>
              <w:autoSpaceDE w:val="0"/>
              <w:autoSpaceDN w:val="0"/>
              <w:adjustRightInd w:val="0"/>
              <w:rPr>
                <w:szCs w:val="24"/>
              </w:rPr>
            </w:pPr>
            <w:r w:rsidRPr="00721FFE">
              <w:rPr>
                <w:szCs w:val="24"/>
              </w:rPr>
              <w:t xml:space="preserve">ответственный исполнитель подпрограммы </w:t>
            </w:r>
          </w:p>
          <w:p w:rsidR="004F505B" w:rsidRPr="00721FFE" w:rsidRDefault="004F505B" w:rsidP="00C07AF6">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0400000000</w:t>
            </w:r>
          </w:p>
        </w:tc>
        <w:tc>
          <w:tcPr>
            <w:tcW w:w="425" w:type="dxa"/>
            <w:vAlign w:val="center"/>
          </w:tcPr>
          <w:p w:rsidR="004F505B" w:rsidRPr="00721FFE" w:rsidRDefault="004F505B" w:rsidP="00C07AF6">
            <w:pPr>
              <w:autoSpaceDE w:val="0"/>
              <w:autoSpaceDN w:val="0"/>
              <w:adjustRightInd w:val="0"/>
              <w:ind w:firstLine="720"/>
              <w:jc w:val="center"/>
              <w:rPr>
                <w:szCs w:val="24"/>
              </w:rPr>
            </w:pPr>
            <w:r w:rsidRPr="00721FFE">
              <w:rPr>
                <w:szCs w:val="24"/>
              </w:rPr>
              <w:t>Х</w:t>
            </w:r>
          </w:p>
        </w:tc>
        <w:tc>
          <w:tcPr>
            <w:tcW w:w="851"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850"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851"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850" w:type="dxa"/>
            <w:gridSpan w:val="2"/>
          </w:tcPr>
          <w:p w:rsidR="004F505B" w:rsidRPr="00721FFE" w:rsidRDefault="004F505B" w:rsidP="00C07AF6">
            <w:pPr>
              <w:widowControl/>
              <w:spacing w:line="360" w:lineRule="atLeast"/>
              <w:jc w:val="both"/>
              <w:rPr>
                <w:sz w:val="22"/>
                <w:szCs w:val="22"/>
              </w:rPr>
            </w:pPr>
            <w:r w:rsidRPr="00721FFE">
              <w:rPr>
                <w:sz w:val="22"/>
                <w:szCs w:val="22"/>
              </w:rPr>
              <w:t>0,0</w:t>
            </w:r>
          </w:p>
        </w:tc>
        <w:tc>
          <w:tcPr>
            <w:tcW w:w="992"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1276"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1134" w:type="dxa"/>
          </w:tcPr>
          <w:p w:rsidR="004F505B" w:rsidRPr="00721FFE" w:rsidRDefault="004F505B" w:rsidP="00C07AF6">
            <w:pPr>
              <w:widowControl/>
              <w:spacing w:line="360" w:lineRule="atLeast"/>
              <w:jc w:val="both"/>
              <w:rPr>
                <w:sz w:val="22"/>
                <w:szCs w:val="22"/>
              </w:rPr>
            </w:pPr>
          </w:p>
        </w:tc>
      </w:tr>
      <w:tr w:rsidR="004F505B" w:rsidRPr="00721FFE" w:rsidTr="00C07AF6">
        <w:tc>
          <w:tcPr>
            <w:tcW w:w="610" w:type="dxa"/>
            <w:vMerge w:val="restart"/>
          </w:tcPr>
          <w:p w:rsidR="004F505B" w:rsidRPr="00721FFE" w:rsidRDefault="004F505B" w:rsidP="00C07AF6">
            <w:pPr>
              <w:autoSpaceDE w:val="0"/>
              <w:autoSpaceDN w:val="0"/>
              <w:adjustRightInd w:val="0"/>
              <w:rPr>
                <w:szCs w:val="24"/>
              </w:rPr>
            </w:pPr>
            <w:r w:rsidRPr="00721FFE">
              <w:rPr>
                <w:szCs w:val="24"/>
              </w:rPr>
              <w:t>1.1</w:t>
            </w:r>
          </w:p>
        </w:tc>
        <w:tc>
          <w:tcPr>
            <w:tcW w:w="1108" w:type="dxa"/>
            <w:vMerge w:val="restart"/>
          </w:tcPr>
          <w:p w:rsidR="004F505B" w:rsidRPr="00721FFE" w:rsidRDefault="004F505B" w:rsidP="00C07AF6">
            <w:pPr>
              <w:autoSpaceDE w:val="0"/>
              <w:autoSpaceDN w:val="0"/>
              <w:adjustRightInd w:val="0"/>
              <w:rPr>
                <w:szCs w:val="24"/>
              </w:rPr>
            </w:pPr>
            <w:r w:rsidRPr="00721FFE">
              <w:rPr>
                <w:szCs w:val="24"/>
              </w:rPr>
              <w:t>Основное мероприятие</w:t>
            </w:r>
          </w:p>
        </w:tc>
        <w:tc>
          <w:tcPr>
            <w:tcW w:w="1559" w:type="dxa"/>
            <w:vMerge w:val="restart"/>
          </w:tcPr>
          <w:p w:rsidR="004F505B" w:rsidRPr="00721FFE" w:rsidRDefault="004F505B" w:rsidP="00C07AF6">
            <w:pPr>
              <w:autoSpaceDE w:val="0"/>
              <w:autoSpaceDN w:val="0"/>
              <w:adjustRightInd w:val="0"/>
              <w:rPr>
                <w:szCs w:val="24"/>
              </w:rPr>
            </w:pPr>
            <w:r w:rsidRPr="00721FFE">
              <w:t>Развитие библиотечного дела</w:t>
            </w:r>
          </w:p>
        </w:tc>
        <w:tc>
          <w:tcPr>
            <w:tcW w:w="1985" w:type="dxa"/>
          </w:tcPr>
          <w:p w:rsidR="004F505B" w:rsidRPr="00721FFE" w:rsidRDefault="004F505B" w:rsidP="00C07AF6">
            <w:pPr>
              <w:autoSpaceDE w:val="0"/>
              <w:autoSpaceDN w:val="0"/>
              <w:adjustRightInd w:val="0"/>
              <w:rPr>
                <w:szCs w:val="24"/>
              </w:rPr>
            </w:pPr>
            <w:r w:rsidRPr="00721FFE">
              <w:rPr>
                <w:szCs w:val="24"/>
              </w:rPr>
              <w:t>всего</w:t>
            </w:r>
          </w:p>
        </w:tc>
        <w:tc>
          <w:tcPr>
            <w:tcW w:w="567" w:type="dxa"/>
            <w:vAlign w:val="center"/>
          </w:tcPr>
          <w:p w:rsidR="004F505B" w:rsidRPr="00721FFE" w:rsidRDefault="004F505B" w:rsidP="00C07AF6">
            <w:pPr>
              <w:autoSpaceDE w:val="0"/>
              <w:autoSpaceDN w:val="0"/>
              <w:adjustRightInd w:val="0"/>
              <w:ind w:firstLine="720"/>
              <w:jc w:val="center"/>
              <w:rPr>
                <w:szCs w:val="24"/>
              </w:rPr>
            </w:pPr>
          </w:p>
        </w:tc>
        <w:tc>
          <w:tcPr>
            <w:tcW w:w="425" w:type="dxa"/>
            <w:vAlign w:val="center"/>
          </w:tcPr>
          <w:p w:rsidR="004F505B" w:rsidRPr="00721FFE" w:rsidRDefault="004F505B" w:rsidP="00C07AF6">
            <w:pPr>
              <w:autoSpaceDE w:val="0"/>
              <w:autoSpaceDN w:val="0"/>
              <w:adjustRightInd w:val="0"/>
              <w:ind w:firstLine="720"/>
              <w:jc w:val="center"/>
              <w:rPr>
                <w:szCs w:val="24"/>
              </w:rPr>
            </w:pPr>
          </w:p>
        </w:tc>
        <w:tc>
          <w:tcPr>
            <w:tcW w:w="425" w:type="dxa"/>
            <w:vAlign w:val="center"/>
          </w:tcPr>
          <w:p w:rsidR="004F505B" w:rsidRPr="00721FFE" w:rsidRDefault="004F505B" w:rsidP="00C07AF6">
            <w:pPr>
              <w:autoSpaceDE w:val="0"/>
              <w:autoSpaceDN w:val="0"/>
              <w:adjustRightInd w:val="0"/>
              <w:ind w:firstLine="720"/>
              <w:jc w:val="center"/>
              <w:rPr>
                <w:szCs w:val="24"/>
              </w:rPr>
            </w:pPr>
          </w:p>
        </w:tc>
        <w:tc>
          <w:tcPr>
            <w:tcW w:w="1276" w:type="dxa"/>
            <w:vAlign w:val="center"/>
          </w:tcPr>
          <w:p w:rsidR="004F505B" w:rsidRPr="00721FFE" w:rsidRDefault="004F505B" w:rsidP="00C07AF6">
            <w:pPr>
              <w:autoSpaceDE w:val="0"/>
              <w:autoSpaceDN w:val="0"/>
              <w:adjustRightInd w:val="0"/>
              <w:ind w:firstLine="720"/>
              <w:jc w:val="center"/>
              <w:rPr>
                <w:szCs w:val="24"/>
              </w:rPr>
            </w:pPr>
          </w:p>
        </w:tc>
        <w:tc>
          <w:tcPr>
            <w:tcW w:w="425" w:type="dxa"/>
            <w:vAlign w:val="center"/>
          </w:tcPr>
          <w:p w:rsidR="004F505B" w:rsidRPr="00721FFE" w:rsidRDefault="004F505B" w:rsidP="00C07AF6">
            <w:pPr>
              <w:autoSpaceDE w:val="0"/>
              <w:autoSpaceDN w:val="0"/>
              <w:adjustRightInd w:val="0"/>
              <w:ind w:firstLine="720"/>
              <w:jc w:val="center"/>
              <w:rPr>
                <w:szCs w:val="24"/>
              </w:rPr>
            </w:pPr>
          </w:p>
        </w:tc>
        <w:tc>
          <w:tcPr>
            <w:tcW w:w="851"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850"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851"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850" w:type="dxa"/>
            <w:gridSpan w:val="2"/>
          </w:tcPr>
          <w:p w:rsidR="004F505B" w:rsidRPr="00721FFE" w:rsidRDefault="004F505B" w:rsidP="00C07AF6">
            <w:pPr>
              <w:widowControl/>
              <w:spacing w:line="360" w:lineRule="atLeast"/>
              <w:jc w:val="both"/>
              <w:rPr>
                <w:sz w:val="22"/>
                <w:szCs w:val="22"/>
              </w:rPr>
            </w:pPr>
            <w:r w:rsidRPr="00721FFE">
              <w:rPr>
                <w:sz w:val="22"/>
                <w:szCs w:val="22"/>
              </w:rPr>
              <w:t>0,0</w:t>
            </w:r>
          </w:p>
        </w:tc>
        <w:tc>
          <w:tcPr>
            <w:tcW w:w="992"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1276"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1134" w:type="dxa"/>
          </w:tcPr>
          <w:p w:rsidR="004F505B" w:rsidRPr="00721FFE" w:rsidRDefault="004F505B" w:rsidP="00C07AF6">
            <w:pPr>
              <w:widowControl/>
              <w:spacing w:line="360" w:lineRule="atLeast"/>
              <w:jc w:val="both"/>
              <w:rPr>
                <w:sz w:val="22"/>
                <w:szCs w:val="22"/>
              </w:rPr>
            </w:pPr>
          </w:p>
        </w:tc>
      </w:tr>
      <w:tr w:rsidR="004F505B" w:rsidRPr="00721FFE" w:rsidTr="00C07AF6">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tcPr>
          <w:p w:rsidR="004F505B" w:rsidRPr="00721FFE" w:rsidRDefault="004F505B" w:rsidP="00C07AF6">
            <w:pPr>
              <w:autoSpaceDE w:val="0"/>
              <w:autoSpaceDN w:val="0"/>
              <w:adjustRightInd w:val="0"/>
              <w:rPr>
                <w:szCs w:val="24"/>
              </w:rPr>
            </w:pPr>
            <w:r w:rsidRPr="00721FFE">
              <w:rPr>
                <w:szCs w:val="24"/>
              </w:rPr>
              <w:t>в том числе:</w:t>
            </w:r>
          </w:p>
        </w:tc>
        <w:tc>
          <w:tcPr>
            <w:tcW w:w="567" w:type="dxa"/>
            <w:vAlign w:val="center"/>
          </w:tcPr>
          <w:p w:rsidR="004F505B" w:rsidRPr="00721FFE" w:rsidRDefault="004F505B" w:rsidP="00C07AF6">
            <w:pPr>
              <w:autoSpaceDE w:val="0"/>
              <w:autoSpaceDN w:val="0"/>
              <w:adjustRightInd w:val="0"/>
              <w:ind w:firstLine="720"/>
              <w:jc w:val="center"/>
              <w:rPr>
                <w:szCs w:val="24"/>
              </w:rPr>
            </w:pPr>
          </w:p>
        </w:tc>
        <w:tc>
          <w:tcPr>
            <w:tcW w:w="425" w:type="dxa"/>
            <w:vAlign w:val="center"/>
          </w:tcPr>
          <w:p w:rsidR="004F505B" w:rsidRPr="00721FFE" w:rsidRDefault="004F505B" w:rsidP="00C07AF6">
            <w:pPr>
              <w:autoSpaceDE w:val="0"/>
              <w:autoSpaceDN w:val="0"/>
              <w:adjustRightInd w:val="0"/>
              <w:ind w:firstLine="720"/>
              <w:jc w:val="center"/>
              <w:rPr>
                <w:szCs w:val="24"/>
              </w:rPr>
            </w:pPr>
          </w:p>
        </w:tc>
        <w:tc>
          <w:tcPr>
            <w:tcW w:w="425" w:type="dxa"/>
            <w:vAlign w:val="center"/>
          </w:tcPr>
          <w:p w:rsidR="004F505B" w:rsidRPr="00721FFE" w:rsidRDefault="004F505B" w:rsidP="00C07AF6">
            <w:pPr>
              <w:autoSpaceDE w:val="0"/>
              <w:autoSpaceDN w:val="0"/>
              <w:adjustRightInd w:val="0"/>
              <w:ind w:firstLine="720"/>
              <w:jc w:val="center"/>
              <w:rPr>
                <w:szCs w:val="24"/>
              </w:rPr>
            </w:pPr>
          </w:p>
        </w:tc>
        <w:tc>
          <w:tcPr>
            <w:tcW w:w="1276" w:type="dxa"/>
            <w:vAlign w:val="center"/>
          </w:tcPr>
          <w:p w:rsidR="004F505B" w:rsidRPr="00721FFE" w:rsidRDefault="004F505B" w:rsidP="00C07AF6">
            <w:pPr>
              <w:autoSpaceDE w:val="0"/>
              <w:autoSpaceDN w:val="0"/>
              <w:adjustRightInd w:val="0"/>
              <w:ind w:firstLine="720"/>
              <w:jc w:val="center"/>
              <w:rPr>
                <w:szCs w:val="24"/>
              </w:rPr>
            </w:pPr>
          </w:p>
        </w:tc>
        <w:tc>
          <w:tcPr>
            <w:tcW w:w="425" w:type="dxa"/>
            <w:vAlign w:val="center"/>
          </w:tcPr>
          <w:p w:rsidR="004F505B" w:rsidRPr="00721FFE" w:rsidRDefault="004F505B" w:rsidP="00C07AF6">
            <w:pPr>
              <w:autoSpaceDE w:val="0"/>
              <w:autoSpaceDN w:val="0"/>
              <w:adjustRightInd w:val="0"/>
              <w:ind w:firstLine="720"/>
              <w:jc w:val="center"/>
              <w:rPr>
                <w:szCs w:val="24"/>
              </w:rPr>
            </w:pPr>
          </w:p>
        </w:tc>
        <w:tc>
          <w:tcPr>
            <w:tcW w:w="851" w:type="dxa"/>
          </w:tcPr>
          <w:p w:rsidR="004F505B" w:rsidRPr="00721FFE" w:rsidRDefault="004F505B" w:rsidP="00C07AF6">
            <w:pPr>
              <w:widowControl/>
              <w:spacing w:line="360" w:lineRule="atLeast"/>
              <w:jc w:val="both"/>
              <w:rPr>
                <w:sz w:val="22"/>
                <w:szCs w:val="22"/>
              </w:rPr>
            </w:pPr>
          </w:p>
        </w:tc>
        <w:tc>
          <w:tcPr>
            <w:tcW w:w="850" w:type="dxa"/>
          </w:tcPr>
          <w:p w:rsidR="004F505B" w:rsidRPr="00721FFE" w:rsidRDefault="004F505B" w:rsidP="00C07AF6">
            <w:pPr>
              <w:widowControl/>
              <w:spacing w:line="360" w:lineRule="atLeast"/>
              <w:jc w:val="both"/>
              <w:rPr>
                <w:sz w:val="22"/>
                <w:szCs w:val="22"/>
              </w:rPr>
            </w:pPr>
          </w:p>
        </w:tc>
        <w:tc>
          <w:tcPr>
            <w:tcW w:w="851" w:type="dxa"/>
          </w:tcPr>
          <w:p w:rsidR="004F505B" w:rsidRPr="00721FFE" w:rsidRDefault="004F505B" w:rsidP="00C07AF6">
            <w:pPr>
              <w:widowControl/>
              <w:spacing w:line="360" w:lineRule="atLeast"/>
              <w:jc w:val="both"/>
              <w:rPr>
                <w:sz w:val="22"/>
                <w:szCs w:val="22"/>
              </w:rPr>
            </w:pPr>
          </w:p>
        </w:tc>
        <w:tc>
          <w:tcPr>
            <w:tcW w:w="850" w:type="dxa"/>
            <w:gridSpan w:val="2"/>
          </w:tcPr>
          <w:p w:rsidR="004F505B" w:rsidRPr="00721FFE" w:rsidRDefault="004F505B" w:rsidP="00C07AF6">
            <w:pPr>
              <w:widowControl/>
              <w:spacing w:line="360" w:lineRule="atLeast"/>
              <w:jc w:val="both"/>
              <w:rPr>
                <w:sz w:val="22"/>
                <w:szCs w:val="22"/>
              </w:rPr>
            </w:pPr>
          </w:p>
        </w:tc>
        <w:tc>
          <w:tcPr>
            <w:tcW w:w="992" w:type="dxa"/>
          </w:tcPr>
          <w:p w:rsidR="004F505B" w:rsidRPr="00721FFE" w:rsidRDefault="004F505B" w:rsidP="00C07AF6">
            <w:pPr>
              <w:widowControl/>
              <w:spacing w:line="360" w:lineRule="atLeast"/>
              <w:jc w:val="both"/>
              <w:rPr>
                <w:sz w:val="22"/>
                <w:szCs w:val="22"/>
              </w:rPr>
            </w:pPr>
          </w:p>
        </w:tc>
        <w:tc>
          <w:tcPr>
            <w:tcW w:w="1276" w:type="dxa"/>
          </w:tcPr>
          <w:p w:rsidR="004F505B" w:rsidRPr="00721FFE" w:rsidRDefault="004F505B" w:rsidP="00C07AF6">
            <w:pPr>
              <w:widowControl/>
              <w:spacing w:line="360" w:lineRule="atLeast"/>
              <w:jc w:val="both"/>
              <w:rPr>
                <w:sz w:val="22"/>
                <w:szCs w:val="22"/>
              </w:rPr>
            </w:pPr>
          </w:p>
        </w:tc>
        <w:tc>
          <w:tcPr>
            <w:tcW w:w="1134" w:type="dxa"/>
          </w:tcPr>
          <w:p w:rsidR="004F505B" w:rsidRPr="00721FFE" w:rsidRDefault="004F505B" w:rsidP="00C07AF6">
            <w:pPr>
              <w:widowControl/>
              <w:spacing w:line="360" w:lineRule="atLeast"/>
              <w:jc w:val="both"/>
              <w:rPr>
                <w:sz w:val="22"/>
                <w:szCs w:val="22"/>
              </w:rPr>
            </w:pPr>
          </w:p>
        </w:tc>
      </w:tr>
      <w:tr w:rsidR="004F505B" w:rsidRPr="00721FFE" w:rsidTr="00C07AF6">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tcPr>
          <w:p w:rsidR="004F505B" w:rsidRPr="00721FFE" w:rsidRDefault="004F505B" w:rsidP="00C07AF6">
            <w:pPr>
              <w:autoSpaceDE w:val="0"/>
              <w:autoSpaceDN w:val="0"/>
              <w:adjustRightInd w:val="0"/>
              <w:rPr>
                <w:szCs w:val="24"/>
              </w:rPr>
            </w:pPr>
            <w:r w:rsidRPr="00721FFE">
              <w:rPr>
                <w:szCs w:val="24"/>
              </w:rPr>
              <w:t xml:space="preserve">ответственный исполнитель подпрограммы </w:t>
            </w:r>
          </w:p>
          <w:p w:rsidR="004F505B" w:rsidRPr="00721FFE" w:rsidRDefault="004F505B" w:rsidP="00C07AF6">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w:t>
            </w:r>
            <w:r w:rsidRPr="00721FFE">
              <w:rPr>
                <w:szCs w:val="24"/>
              </w:rPr>
              <w:lastRenderedPageBreak/>
              <w:t>области</w:t>
            </w:r>
          </w:p>
        </w:tc>
        <w:tc>
          <w:tcPr>
            <w:tcW w:w="567" w:type="dxa"/>
            <w:vAlign w:val="center"/>
          </w:tcPr>
          <w:p w:rsidR="004F505B" w:rsidRPr="00721FFE" w:rsidRDefault="004F505B" w:rsidP="00C07AF6">
            <w:pPr>
              <w:autoSpaceDE w:val="0"/>
              <w:autoSpaceDN w:val="0"/>
              <w:adjustRightInd w:val="0"/>
              <w:rPr>
                <w:szCs w:val="24"/>
              </w:rPr>
            </w:pPr>
            <w:r w:rsidRPr="00721FFE">
              <w:rPr>
                <w:szCs w:val="24"/>
              </w:rPr>
              <w:lastRenderedPageBreak/>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0400000000</w:t>
            </w:r>
          </w:p>
        </w:tc>
        <w:tc>
          <w:tcPr>
            <w:tcW w:w="425" w:type="dxa"/>
            <w:vAlign w:val="center"/>
          </w:tcPr>
          <w:p w:rsidR="004F505B" w:rsidRPr="00721FFE" w:rsidRDefault="004F505B" w:rsidP="00C07AF6">
            <w:pPr>
              <w:autoSpaceDE w:val="0"/>
              <w:autoSpaceDN w:val="0"/>
              <w:adjustRightInd w:val="0"/>
              <w:ind w:firstLine="720"/>
              <w:jc w:val="center"/>
              <w:rPr>
                <w:szCs w:val="24"/>
              </w:rPr>
            </w:pPr>
          </w:p>
        </w:tc>
        <w:tc>
          <w:tcPr>
            <w:tcW w:w="851"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850"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851"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850" w:type="dxa"/>
            <w:gridSpan w:val="2"/>
          </w:tcPr>
          <w:p w:rsidR="004F505B" w:rsidRPr="00721FFE" w:rsidRDefault="004F505B" w:rsidP="00C07AF6">
            <w:pPr>
              <w:widowControl/>
              <w:spacing w:line="360" w:lineRule="atLeast"/>
              <w:jc w:val="both"/>
              <w:rPr>
                <w:sz w:val="22"/>
                <w:szCs w:val="22"/>
              </w:rPr>
            </w:pPr>
            <w:r w:rsidRPr="00721FFE">
              <w:rPr>
                <w:sz w:val="22"/>
                <w:szCs w:val="22"/>
              </w:rPr>
              <w:t>0,0</w:t>
            </w:r>
          </w:p>
        </w:tc>
        <w:tc>
          <w:tcPr>
            <w:tcW w:w="992"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1276" w:type="dxa"/>
          </w:tcPr>
          <w:p w:rsidR="004F505B" w:rsidRPr="00721FFE" w:rsidRDefault="004F505B" w:rsidP="00C07AF6">
            <w:pPr>
              <w:widowControl/>
              <w:spacing w:line="360" w:lineRule="atLeast"/>
              <w:jc w:val="both"/>
              <w:rPr>
                <w:sz w:val="22"/>
                <w:szCs w:val="22"/>
              </w:rPr>
            </w:pPr>
            <w:r w:rsidRPr="00721FFE">
              <w:rPr>
                <w:sz w:val="22"/>
                <w:szCs w:val="22"/>
              </w:rPr>
              <w:t>0,0</w:t>
            </w:r>
          </w:p>
        </w:tc>
        <w:tc>
          <w:tcPr>
            <w:tcW w:w="1134" w:type="dxa"/>
          </w:tcPr>
          <w:p w:rsidR="004F505B" w:rsidRPr="00721FFE" w:rsidRDefault="004F505B" w:rsidP="00C07AF6">
            <w:pPr>
              <w:widowControl/>
              <w:spacing w:line="360" w:lineRule="atLeast"/>
              <w:jc w:val="both"/>
              <w:rPr>
                <w:sz w:val="22"/>
                <w:szCs w:val="22"/>
              </w:rPr>
            </w:pPr>
          </w:p>
        </w:tc>
      </w:tr>
      <w:tr w:rsidR="004F505B" w:rsidRPr="00721FFE" w:rsidTr="00C07AF6">
        <w:tc>
          <w:tcPr>
            <w:tcW w:w="610" w:type="dxa"/>
            <w:vMerge w:val="restart"/>
          </w:tcPr>
          <w:p w:rsidR="004F505B" w:rsidRPr="00721FFE" w:rsidRDefault="004F505B" w:rsidP="00C07AF6">
            <w:pPr>
              <w:autoSpaceDE w:val="0"/>
              <w:autoSpaceDN w:val="0"/>
              <w:adjustRightInd w:val="0"/>
              <w:rPr>
                <w:szCs w:val="24"/>
              </w:rPr>
            </w:pPr>
            <w:r w:rsidRPr="00721FFE">
              <w:rPr>
                <w:szCs w:val="24"/>
              </w:rPr>
              <w:lastRenderedPageBreak/>
              <w:t>2.</w:t>
            </w:r>
          </w:p>
        </w:tc>
        <w:tc>
          <w:tcPr>
            <w:tcW w:w="1108" w:type="dxa"/>
            <w:vMerge w:val="restart"/>
          </w:tcPr>
          <w:p w:rsidR="004F505B" w:rsidRPr="00721FFE" w:rsidRDefault="004F505B" w:rsidP="00C07AF6">
            <w:pPr>
              <w:autoSpaceDE w:val="0"/>
              <w:autoSpaceDN w:val="0"/>
              <w:adjustRightInd w:val="0"/>
              <w:rPr>
                <w:szCs w:val="24"/>
              </w:rPr>
            </w:pPr>
            <w:r w:rsidRPr="00721FFE">
              <w:rPr>
                <w:szCs w:val="24"/>
              </w:rPr>
              <w:t>Подпрограмма 2</w:t>
            </w:r>
          </w:p>
        </w:tc>
        <w:tc>
          <w:tcPr>
            <w:tcW w:w="1559" w:type="dxa"/>
            <w:vMerge w:val="restart"/>
          </w:tcPr>
          <w:p w:rsidR="004F505B" w:rsidRPr="00721FFE" w:rsidRDefault="004F505B" w:rsidP="00C07AF6">
            <w:pPr>
              <w:autoSpaceDE w:val="0"/>
              <w:autoSpaceDN w:val="0"/>
              <w:adjustRightInd w:val="0"/>
              <w:rPr>
                <w:szCs w:val="24"/>
              </w:rPr>
            </w:pPr>
            <w:r w:rsidRPr="00721FFE">
              <w:rPr>
                <w:szCs w:val="24"/>
              </w:rPr>
              <w:t>«Искусство»</w:t>
            </w:r>
          </w:p>
        </w:tc>
        <w:tc>
          <w:tcPr>
            <w:tcW w:w="1985" w:type="dxa"/>
          </w:tcPr>
          <w:p w:rsidR="004F505B" w:rsidRPr="00721FFE" w:rsidRDefault="004F505B" w:rsidP="00C07AF6">
            <w:pPr>
              <w:autoSpaceDE w:val="0"/>
              <w:autoSpaceDN w:val="0"/>
              <w:adjustRightInd w:val="0"/>
              <w:rPr>
                <w:szCs w:val="24"/>
              </w:rPr>
            </w:pPr>
            <w:r w:rsidRPr="00721FFE">
              <w:rPr>
                <w:szCs w:val="24"/>
              </w:rPr>
              <w:t>всего</w:t>
            </w:r>
          </w:p>
        </w:tc>
        <w:tc>
          <w:tcPr>
            <w:tcW w:w="567" w:type="dxa"/>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0400000000</w:t>
            </w:r>
          </w:p>
        </w:tc>
        <w:tc>
          <w:tcPr>
            <w:tcW w:w="425" w:type="dxa"/>
            <w:vAlign w:val="center"/>
          </w:tcPr>
          <w:p w:rsidR="004F505B" w:rsidRPr="00721FFE" w:rsidRDefault="004F505B" w:rsidP="00C07AF6">
            <w:pPr>
              <w:autoSpaceDE w:val="0"/>
              <w:autoSpaceDN w:val="0"/>
              <w:adjustRightInd w:val="0"/>
              <w:ind w:firstLine="720"/>
              <w:jc w:val="center"/>
              <w:rPr>
                <w:szCs w:val="24"/>
              </w:rPr>
            </w:pPr>
            <w:r w:rsidRPr="00721FFE">
              <w:rPr>
                <w:szCs w:val="24"/>
              </w:rPr>
              <w:t>Х</w:t>
            </w:r>
          </w:p>
        </w:tc>
        <w:tc>
          <w:tcPr>
            <w:tcW w:w="851" w:type="dxa"/>
          </w:tcPr>
          <w:p w:rsidR="004F505B" w:rsidRPr="00721FFE" w:rsidRDefault="004F505B" w:rsidP="00C07AF6">
            <w:pPr>
              <w:autoSpaceDE w:val="0"/>
              <w:autoSpaceDN w:val="0"/>
              <w:adjustRightInd w:val="0"/>
              <w:rPr>
                <w:szCs w:val="24"/>
              </w:rPr>
            </w:pPr>
            <w:r w:rsidRPr="00721FFE">
              <w:rPr>
                <w:szCs w:val="24"/>
              </w:rPr>
              <w:t>50,0</w:t>
            </w:r>
          </w:p>
        </w:tc>
        <w:tc>
          <w:tcPr>
            <w:tcW w:w="850" w:type="dxa"/>
          </w:tcPr>
          <w:p w:rsidR="004F505B" w:rsidRPr="00721FFE" w:rsidRDefault="004F505B" w:rsidP="00C07AF6">
            <w:pPr>
              <w:autoSpaceDE w:val="0"/>
              <w:autoSpaceDN w:val="0"/>
              <w:adjustRightInd w:val="0"/>
              <w:rPr>
                <w:szCs w:val="24"/>
              </w:rPr>
            </w:pPr>
            <w:r w:rsidRPr="00721FFE">
              <w:rPr>
                <w:szCs w:val="24"/>
              </w:rPr>
              <w:t>30,0</w:t>
            </w:r>
          </w:p>
        </w:tc>
        <w:tc>
          <w:tcPr>
            <w:tcW w:w="851" w:type="dxa"/>
          </w:tcPr>
          <w:p w:rsidR="004F505B" w:rsidRPr="00721FFE" w:rsidRDefault="004F505B" w:rsidP="00C07AF6">
            <w:pPr>
              <w:autoSpaceDE w:val="0"/>
              <w:autoSpaceDN w:val="0"/>
              <w:adjustRightInd w:val="0"/>
              <w:rPr>
                <w:szCs w:val="24"/>
              </w:rPr>
            </w:pPr>
            <w:r w:rsidRPr="00721FFE">
              <w:rPr>
                <w:szCs w:val="24"/>
              </w:rPr>
              <w:t>50,0</w:t>
            </w:r>
          </w:p>
        </w:tc>
        <w:tc>
          <w:tcPr>
            <w:tcW w:w="850" w:type="dxa"/>
            <w:gridSpan w:val="2"/>
          </w:tcPr>
          <w:p w:rsidR="004F505B" w:rsidRPr="00721FFE" w:rsidRDefault="004F505B" w:rsidP="00C07AF6">
            <w:pPr>
              <w:autoSpaceDE w:val="0"/>
              <w:autoSpaceDN w:val="0"/>
              <w:adjustRightInd w:val="0"/>
              <w:jc w:val="both"/>
              <w:rPr>
                <w:szCs w:val="24"/>
              </w:rPr>
            </w:pPr>
            <w:r w:rsidRPr="00721FFE">
              <w:rPr>
                <w:szCs w:val="24"/>
              </w:rPr>
              <w:t>50,0</w:t>
            </w:r>
          </w:p>
        </w:tc>
        <w:tc>
          <w:tcPr>
            <w:tcW w:w="992" w:type="dxa"/>
          </w:tcPr>
          <w:p w:rsidR="004F505B" w:rsidRPr="00721FFE" w:rsidRDefault="004F505B" w:rsidP="00C07AF6">
            <w:pPr>
              <w:autoSpaceDE w:val="0"/>
              <w:autoSpaceDN w:val="0"/>
              <w:adjustRightInd w:val="0"/>
              <w:jc w:val="both"/>
              <w:rPr>
                <w:szCs w:val="24"/>
              </w:rPr>
            </w:pPr>
            <w:r w:rsidRPr="00721FFE">
              <w:rPr>
                <w:szCs w:val="24"/>
              </w:rPr>
              <w:t>50,0</w:t>
            </w:r>
          </w:p>
        </w:tc>
        <w:tc>
          <w:tcPr>
            <w:tcW w:w="1276" w:type="dxa"/>
          </w:tcPr>
          <w:p w:rsidR="004F505B" w:rsidRPr="00721FFE" w:rsidRDefault="004F505B" w:rsidP="00C07AF6">
            <w:pPr>
              <w:autoSpaceDE w:val="0"/>
              <w:autoSpaceDN w:val="0"/>
              <w:adjustRightInd w:val="0"/>
              <w:jc w:val="both"/>
              <w:rPr>
                <w:szCs w:val="24"/>
              </w:rPr>
            </w:pPr>
            <w:r w:rsidRPr="00721FFE">
              <w:rPr>
                <w:szCs w:val="24"/>
              </w:rPr>
              <w:t>50,0</w:t>
            </w:r>
          </w:p>
        </w:tc>
        <w:tc>
          <w:tcPr>
            <w:tcW w:w="1134" w:type="dxa"/>
          </w:tcPr>
          <w:p w:rsidR="004F505B" w:rsidRPr="00721FFE" w:rsidRDefault="004F505B" w:rsidP="00C07AF6">
            <w:pPr>
              <w:autoSpaceDE w:val="0"/>
              <w:autoSpaceDN w:val="0"/>
              <w:adjustRightInd w:val="0"/>
              <w:jc w:val="both"/>
              <w:rPr>
                <w:szCs w:val="24"/>
              </w:rPr>
            </w:pPr>
          </w:p>
        </w:tc>
      </w:tr>
      <w:tr w:rsidR="004F505B" w:rsidRPr="00721FFE" w:rsidTr="00C07AF6">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tcPr>
          <w:p w:rsidR="004F505B" w:rsidRPr="00721FFE" w:rsidRDefault="004F505B" w:rsidP="00C07AF6">
            <w:pPr>
              <w:autoSpaceDE w:val="0"/>
              <w:autoSpaceDN w:val="0"/>
              <w:adjustRightInd w:val="0"/>
              <w:rPr>
                <w:szCs w:val="24"/>
              </w:rPr>
            </w:pPr>
            <w:r w:rsidRPr="00721FFE">
              <w:rPr>
                <w:szCs w:val="24"/>
              </w:rPr>
              <w:t>ответственный исполнитель подпрограммы</w:t>
            </w:r>
          </w:p>
          <w:p w:rsidR="004F505B" w:rsidRPr="00721FFE" w:rsidRDefault="004F505B" w:rsidP="00C07AF6">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0420000000</w:t>
            </w:r>
          </w:p>
        </w:tc>
        <w:tc>
          <w:tcPr>
            <w:tcW w:w="425" w:type="dxa"/>
            <w:vAlign w:val="center"/>
          </w:tcPr>
          <w:p w:rsidR="004F505B" w:rsidRPr="00721FFE" w:rsidRDefault="004F505B" w:rsidP="00C07AF6">
            <w:pPr>
              <w:autoSpaceDE w:val="0"/>
              <w:autoSpaceDN w:val="0"/>
              <w:adjustRightInd w:val="0"/>
              <w:rPr>
                <w:szCs w:val="24"/>
              </w:rPr>
            </w:pPr>
          </w:p>
        </w:tc>
        <w:tc>
          <w:tcPr>
            <w:tcW w:w="851" w:type="dxa"/>
          </w:tcPr>
          <w:p w:rsidR="004F505B" w:rsidRPr="00721FFE" w:rsidRDefault="004F505B" w:rsidP="00C07AF6">
            <w:pPr>
              <w:autoSpaceDE w:val="0"/>
              <w:autoSpaceDN w:val="0"/>
              <w:adjustRightInd w:val="0"/>
              <w:rPr>
                <w:szCs w:val="24"/>
              </w:rPr>
            </w:pPr>
            <w:r w:rsidRPr="00721FFE">
              <w:rPr>
                <w:szCs w:val="24"/>
              </w:rPr>
              <w:t>50,0</w:t>
            </w:r>
          </w:p>
        </w:tc>
        <w:tc>
          <w:tcPr>
            <w:tcW w:w="850" w:type="dxa"/>
          </w:tcPr>
          <w:p w:rsidR="004F505B" w:rsidRPr="00721FFE" w:rsidRDefault="004F505B" w:rsidP="00C07AF6">
            <w:pPr>
              <w:autoSpaceDE w:val="0"/>
              <w:autoSpaceDN w:val="0"/>
              <w:adjustRightInd w:val="0"/>
              <w:rPr>
                <w:szCs w:val="24"/>
              </w:rPr>
            </w:pPr>
            <w:r w:rsidRPr="00721FFE">
              <w:rPr>
                <w:szCs w:val="24"/>
              </w:rPr>
              <w:t>30,0</w:t>
            </w:r>
          </w:p>
        </w:tc>
        <w:tc>
          <w:tcPr>
            <w:tcW w:w="851" w:type="dxa"/>
          </w:tcPr>
          <w:p w:rsidR="004F505B" w:rsidRPr="00721FFE" w:rsidRDefault="004F505B" w:rsidP="00C07AF6">
            <w:pPr>
              <w:autoSpaceDE w:val="0"/>
              <w:autoSpaceDN w:val="0"/>
              <w:adjustRightInd w:val="0"/>
              <w:rPr>
                <w:szCs w:val="24"/>
              </w:rPr>
            </w:pPr>
            <w:r w:rsidRPr="00721FFE">
              <w:rPr>
                <w:szCs w:val="24"/>
              </w:rPr>
              <w:t>50,0</w:t>
            </w:r>
          </w:p>
        </w:tc>
        <w:tc>
          <w:tcPr>
            <w:tcW w:w="850" w:type="dxa"/>
            <w:gridSpan w:val="2"/>
          </w:tcPr>
          <w:p w:rsidR="004F505B" w:rsidRPr="00721FFE" w:rsidRDefault="004F505B" w:rsidP="00C07AF6">
            <w:pPr>
              <w:autoSpaceDE w:val="0"/>
              <w:autoSpaceDN w:val="0"/>
              <w:adjustRightInd w:val="0"/>
              <w:jc w:val="both"/>
              <w:rPr>
                <w:szCs w:val="24"/>
              </w:rPr>
            </w:pPr>
            <w:r w:rsidRPr="00721FFE">
              <w:rPr>
                <w:szCs w:val="24"/>
              </w:rPr>
              <w:t>50,0</w:t>
            </w:r>
          </w:p>
        </w:tc>
        <w:tc>
          <w:tcPr>
            <w:tcW w:w="992" w:type="dxa"/>
          </w:tcPr>
          <w:p w:rsidR="004F505B" w:rsidRPr="00721FFE" w:rsidRDefault="004F505B" w:rsidP="00C07AF6">
            <w:pPr>
              <w:autoSpaceDE w:val="0"/>
              <w:autoSpaceDN w:val="0"/>
              <w:adjustRightInd w:val="0"/>
              <w:jc w:val="both"/>
              <w:rPr>
                <w:szCs w:val="24"/>
              </w:rPr>
            </w:pPr>
            <w:r w:rsidRPr="00721FFE">
              <w:rPr>
                <w:szCs w:val="24"/>
              </w:rPr>
              <w:t>50,0</w:t>
            </w:r>
          </w:p>
        </w:tc>
        <w:tc>
          <w:tcPr>
            <w:tcW w:w="1276" w:type="dxa"/>
          </w:tcPr>
          <w:p w:rsidR="004F505B" w:rsidRPr="00721FFE" w:rsidRDefault="004F505B" w:rsidP="00C07AF6">
            <w:pPr>
              <w:autoSpaceDE w:val="0"/>
              <w:autoSpaceDN w:val="0"/>
              <w:adjustRightInd w:val="0"/>
              <w:jc w:val="both"/>
              <w:rPr>
                <w:szCs w:val="24"/>
              </w:rPr>
            </w:pPr>
            <w:r w:rsidRPr="00721FFE">
              <w:rPr>
                <w:szCs w:val="24"/>
              </w:rPr>
              <w:t>50,0</w:t>
            </w:r>
          </w:p>
        </w:tc>
        <w:tc>
          <w:tcPr>
            <w:tcW w:w="1134" w:type="dxa"/>
          </w:tcPr>
          <w:p w:rsidR="004F505B" w:rsidRPr="00721FFE" w:rsidRDefault="004F505B" w:rsidP="00C07AF6">
            <w:pPr>
              <w:autoSpaceDE w:val="0"/>
              <w:autoSpaceDN w:val="0"/>
              <w:adjustRightInd w:val="0"/>
              <w:jc w:val="both"/>
              <w:rPr>
                <w:szCs w:val="24"/>
              </w:rPr>
            </w:pPr>
          </w:p>
        </w:tc>
      </w:tr>
      <w:tr w:rsidR="004F505B" w:rsidRPr="00721FFE" w:rsidTr="00C07AF6">
        <w:tc>
          <w:tcPr>
            <w:tcW w:w="610" w:type="dxa"/>
            <w:vMerge w:val="restart"/>
          </w:tcPr>
          <w:p w:rsidR="004F505B" w:rsidRPr="00721FFE" w:rsidRDefault="004F505B" w:rsidP="00C07AF6">
            <w:pPr>
              <w:autoSpaceDE w:val="0"/>
              <w:autoSpaceDN w:val="0"/>
              <w:adjustRightInd w:val="0"/>
              <w:rPr>
                <w:szCs w:val="24"/>
              </w:rPr>
            </w:pPr>
            <w:r w:rsidRPr="00721FFE">
              <w:rPr>
                <w:szCs w:val="24"/>
              </w:rPr>
              <w:t>2.1</w:t>
            </w:r>
          </w:p>
          <w:p w:rsidR="004F505B" w:rsidRPr="00721FFE" w:rsidRDefault="004F505B" w:rsidP="00C07AF6">
            <w:pPr>
              <w:autoSpaceDE w:val="0"/>
              <w:autoSpaceDN w:val="0"/>
              <w:adjustRightInd w:val="0"/>
              <w:ind w:firstLine="720"/>
              <w:jc w:val="center"/>
              <w:rPr>
                <w:szCs w:val="24"/>
              </w:rPr>
            </w:pPr>
          </w:p>
          <w:p w:rsidR="004F505B" w:rsidRPr="00721FFE" w:rsidRDefault="004F505B" w:rsidP="00C07AF6">
            <w:pPr>
              <w:autoSpaceDE w:val="0"/>
              <w:autoSpaceDN w:val="0"/>
              <w:adjustRightInd w:val="0"/>
              <w:ind w:firstLine="720"/>
              <w:jc w:val="center"/>
              <w:rPr>
                <w:szCs w:val="24"/>
              </w:rPr>
            </w:pPr>
          </w:p>
          <w:p w:rsidR="004F505B" w:rsidRPr="00721FFE" w:rsidRDefault="004F505B" w:rsidP="00C07AF6">
            <w:pPr>
              <w:autoSpaceDE w:val="0"/>
              <w:autoSpaceDN w:val="0"/>
              <w:adjustRightInd w:val="0"/>
              <w:rPr>
                <w:szCs w:val="24"/>
              </w:rPr>
            </w:pPr>
          </w:p>
        </w:tc>
        <w:tc>
          <w:tcPr>
            <w:tcW w:w="1108" w:type="dxa"/>
            <w:vMerge w:val="restart"/>
          </w:tcPr>
          <w:p w:rsidR="004F505B" w:rsidRPr="00721FFE" w:rsidRDefault="004F505B" w:rsidP="00C07AF6">
            <w:pPr>
              <w:autoSpaceDE w:val="0"/>
              <w:autoSpaceDN w:val="0"/>
              <w:adjustRightInd w:val="0"/>
              <w:jc w:val="both"/>
              <w:rPr>
                <w:szCs w:val="24"/>
              </w:rPr>
            </w:pPr>
            <w:r w:rsidRPr="00721FFE">
              <w:rPr>
                <w:szCs w:val="24"/>
              </w:rPr>
              <w:t>Основное мероприятие</w:t>
            </w:r>
          </w:p>
          <w:p w:rsidR="004F505B" w:rsidRPr="00721FFE" w:rsidRDefault="004F505B" w:rsidP="00C07AF6">
            <w:pPr>
              <w:autoSpaceDE w:val="0"/>
              <w:autoSpaceDN w:val="0"/>
              <w:adjustRightInd w:val="0"/>
              <w:jc w:val="both"/>
              <w:rPr>
                <w:szCs w:val="24"/>
              </w:rPr>
            </w:pPr>
          </w:p>
        </w:tc>
        <w:tc>
          <w:tcPr>
            <w:tcW w:w="1559" w:type="dxa"/>
            <w:vMerge w:val="restart"/>
          </w:tcPr>
          <w:p w:rsidR="004F505B" w:rsidRPr="00721FFE" w:rsidRDefault="004F505B" w:rsidP="00C07AF6">
            <w:pPr>
              <w:autoSpaceDE w:val="0"/>
              <w:autoSpaceDN w:val="0"/>
              <w:adjustRightInd w:val="0"/>
              <w:rPr>
                <w:szCs w:val="24"/>
              </w:rPr>
            </w:pPr>
            <w:r w:rsidRPr="00721FFE">
              <w:rPr>
                <w:szCs w:val="24"/>
              </w:rPr>
              <w:t xml:space="preserve">Организация и проведение мероприятия, </w:t>
            </w:r>
            <w:proofErr w:type="gramStart"/>
            <w:r w:rsidRPr="00721FFE">
              <w:rPr>
                <w:szCs w:val="24"/>
              </w:rPr>
              <w:t>посвященных</w:t>
            </w:r>
            <w:proofErr w:type="gramEnd"/>
            <w:r w:rsidRPr="00721FFE">
              <w:rPr>
                <w:szCs w:val="24"/>
              </w:rPr>
              <w:t xml:space="preserve"> значимым событиям в культурной жизни </w:t>
            </w:r>
            <w:proofErr w:type="spellStart"/>
            <w:r w:rsidRPr="00721FFE">
              <w:rPr>
                <w:szCs w:val="24"/>
              </w:rPr>
              <w:t>Камешкирского</w:t>
            </w:r>
            <w:proofErr w:type="spellEnd"/>
            <w:r w:rsidRPr="00721FFE">
              <w:rPr>
                <w:szCs w:val="24"/>
              </w:rPr>
              <w:t xml:space="preserve"> района Пензенской области</w:t>
            </w:r>
          </w:p>
        </w:tc>
        <w:tc>
          <w:tcPr>
            <w:tcW w:w="1985" w:type="dxa"/>
          </w:tcPr>
          <w:p w:rsidR="004F505B" w:rsidRPr="00721FFE" w:rsidRDefault="004F505B" w:rsidP="00C07AF6">
            <w:pPr>
              <w:autoSpaceDE w:val="0"/>
              <w:autoSpaceDN w:val="0"/>
              <w:adjustRightInd w:val="0"/>
              <w:rPr>
                <w:szCs w:val="24"/>
              </w:rPr>
            </w:pPr>
            <w:r w:rsidRPr="00721FFE">
              <w:rPr>
                <w:szCs w:val="24"/>
              </w:rPr>
              <w:t>всего</w:t>
            </w:r>
          </w:p>
        </w:tc>
        <w:tc>
          <w:tcPr>
            <w:tcW w:w="567" w:type="dxa"/>
            <w:vAlign w:val="center"/>
          </w:tcPr>
          <w:p w:rsidR="004F505B" w:rsidRPr="00721FFE" w:rsidRDefault="004F505B" w:rsidP="00C07AF6">
            <w:pPr>
              <w:autoSpaceDE w:val="0"/>
              <w:autoSpaceDN w:val="0"/>
              <w:adjustRightInd w:val="0"/>
              <w:ind w:firstLine="720"/>
              <w:rPr>
                <w:szCs w:val="24"/>
              </w:rPr>
            </w:pPr>
          </w:p>
        </w:tc>
        <w:tc>
          <w:tcPr>
            <w:tcW w:w="425" w:type="dxa"/>
            <w:vAlign w:val="center"/>
          </w:tcPr>
          <w:p w:rsidR="004F505B" w:rsidRPr="00721FFE" w:rsidRDefault="004F505B" w:rsidP="00C07AF6">
            <w:pPr>
              <w:autoSpaceDE w:val="0"/>
              <w:autoSpaceDN w:val="0"/>
              <w:adjustRightInd w:val="0"/>
              <w:ind w:firstLine="720"/>
              <w:jc w:val="center"/>
              <w:rPr>
                <w:szCs w:val="24"/>
              </w:rPr>
            </w:pPr>
          </w:p>
        </w:tc>
        <w:tc>
          <w:tcPr>
            <w:tcW w:w="425" w:type="dxa"/>
            <w:vAlign w:val="center"/>
          </w:tcPr>
          <w:p w:rsidR="004F505B" w:rsidRPr="00721FFE" w:rsidRDefault="004F505B" w:rsidP="00C07AF6">
            <w:pPr>
              <w:autoSpaceDE w:val="0"/>
              <w:autoSpaceDN w:val="0"/>
              <w:adjustRightInd w:val="0"/>
              <w:ind w:firstLine="720"/>
              <w:jc w:val="center"/>
              <w:rPr>
                <w:szCs w:val="24"/>
              </w:rPr>
            </w:pPr>
          </w:p>
        </w:tc>
        <w:tc>
          <w:tcPr>
            <w:tcW w:w="1276" w:type="dxa"/>
            <w:vAlign w:val="center"/>
          </w:tcPr>
          <w:p w:rsidR="004F505B" w:rsidRPr="00721FFE" w:rsidRDefault="004F505B" w:rsidP="00C07AF6">
            <w:pPr>
              <w:autoSpaceDE w:val="0"/>
              <w:autoSpaceDN w:val="0"/>
              <w:adjustRightInd w:val="0"/>
              <w:ind w:firstLine="720"/>
              <w:jc w:val="center"/>
              <w:rPr>
                <w:szCs w:val="24"/>
              </w:rPr>
            </w:pPr>
          </w:p>
        </w:tc>
        <w:tc>
          <w:tcPr>
            <w:tcW w:w="425" w:type="dxa"/>
            <w:vAlign w:val="center"/>
          </w:tcPr>
          <w:p w:rsidR="004F505B" w:rsidRPr="00721FFE" w:rsidRDefault="004F505B" w:rsidP="00C07AF6">
            <w:pPr>
              <w:autoSpaceDE w:val="0"/>
              <w:autoSpaceDN w:val="0"/>
              <w:adjustRightInd w:val="0"/>
              <w:ind w:firstLine="720"/>
              <w:jc w:val="center"/>
              <w:rPr>
                <w:szCs w:val="24"/>
              </w:rPr>
            </w:pPr>
          </w:p>
        </w:tc>
        <w:tc>
          <w:tcPr>
            <w:tcW w:w="851" w:type="dxa"/>
          </w:tcPr>
          <w:p w:rsidR="004F505B" w:rsidRPr="00721FFE" w:rsidRDefault="004F505B" w:rsidP="00C07AF6">
            <w:pPr>
              <w:autoSpaceDE w:val="0"/>
              <w:autoSpaceDN w:val="0"/>
              <w:adjustRightInd w:val="0"/>
              <w:rPr>
                <w:szCs w:val="24"/>
              </w:rPr>
            </w:pPr>
            <w:r w:rsidRPr="00721FFE">
              <w:rPr>
                <w:szCs w:val="24"/>
              </w:rPr>
              <w:t>50,0</w:t>
            </w:r>
          </w:p>
        </w:tc>
        <w:tc>
          <w:tcPr>
            <w:tcW w:w="850" w:type="dxa"/>
          </w:tcPr>
          <w:p w:rsidR="004F505B" w:rsidRPr="00721FFE" w:rsidRDefault="004F505B" w:rsidP="00C07AF6">
            <w:pPr>
              <w:autoSpaceDE w:val="0"/>
              <w:autoSpaceDN w:val="0"/>
              <w:adjustRightInd w:val="0"/>
              <w:rPr>
                <w:szCs w:val="24"/>
              </w:rPr>
            </w:pPr>
            <w:r w:rsidRPr="00721FFE">
              <w:rPr>
                <w:szCs w:val="24"/>
              </w:rPr>
              <w:t>30,0</w:t>
            </w:r>
          </w:p>
        </w:tc>
        <w:tc>
          <w:tcPr>
            <w:tcW w:w="851" w:type="dxa"/>
          </w:tcPr>
          <w:p w:rsidR="004F505B" w:rsidRPr="00721FFE" w:rsidRDefault="004F505B" w:rsidP="00C07AF6">
            <w:pPr>
              <w:autoSpaceDE w:val="0"/>
              <w:autoSpaceDN w:val="0"/>
              <w:adjustRightInd w:val="0"/>
              <w:rPr>
                <w:szCs w:val="24"/>
              </w:rPr>
            </w:pPr>
            <w:r w:rsidRPr="00721FFE">
              <w:rPr>
                <w:szCs w:val="24"/>
              </w:rPr>
              <w:t>50,0</w:t>
            </w:r>
          </w:p>
        </w:tc>
        <w:tc>
          <w:tcPr>
            <w:tcW w:w="850" w:type="dxa"/>
            <w:gridSpan w:val="2"/>
          </w:tcPr>
          <w:p w:rsidR="004F505B" w:rsidRPr="00721FFE" w:rsidRDefault="004F505B" w:rsidP="00C07AF6">
            <w:pPr>
              <w:autoSpaceDE w:val="0"/>
              <w:autoSpaceDN w:val="0"/>
              <w:adjustRightInd w:val="0"/>
              <w:jc w:val="both"/>
              <w:rPr>
                <w:szCs w:val="24"/>
              </w:rPr>
            </w:pPr>
            <w:r w:rsidRPr="00721FFE">
              <w:rPr>
                <w:szCs w:val="24"/>
              </w:rPr>
              <w:t>50,0</w:t>
            </w:r>
          </w:p>
        </w:tc>
        <w:tc>
          <w:tcPr>
            <w:tcW w:w="992" w:type="dxa"/>
          </w:tcPr>
          <w:p w:rsidR="004F505B" w:rsidRPr="00721FFE" w:rsidRDefault="004F505B" w:rsidP="00C07AF6">
            <w:pPr>
              <w:autoSpaceDE w:val="0"/>
              <w:autoSpaceDN w:val="0"/>
              <w:adjustRightInd w:val="0"/>
              <w:jc w:val="both"/>
              <w:rPr>
                <w:szCs w:val="24"/>
              </w:rPr>
            </w:pPr>
            <w:r w:rsidRPr="00721FFE">
              <w:rPr>
                <w:szCs w:val="24"/>
              </w:rPr>
              <w:t>50,0</w:t>
            </w:r>
          </w:p>
        </w:tc>
        <w:tc>
          <w:tcPr>
            <w:tcW w:w="1276" w:type="dxa"/>
          </w:tcPr>
          <w:p w:rsidR="004F505B" w:rsidRPr="00721FFE" w:rsidRDefault="004F505B" w:rsidP="00C07AF6">
            <w:pPr>
              <w:autoSpaceDE w:val="0"/>
              <w:autoSpaceDN w:val="0"/>
              <w:adjustRightInd w:val="0"/>
              <w:jc w:val="both"/>
              <w:rPr>
                <w:szCs w:val="24"/>
              </w:rPr>
            </w:pPr>
            <w:r w:rsidRPr="00721FFE">
              <w:rPr>
                <w:szCs w:val="24"/>
              </w:rPr>
              <w:t>50,0</w:t>
            </w:r>
          </w:p>
        </w:tc>
        <w:tc>
          <w:tcPr>
            <w:tcW w:w="1134" w:type="dxa"/>
          </w:tcPr>
          <w:p w:rsidR="004F505B" w:rsidRPr="00721FFE" w:rsidRDefault="004F505B" w:rsidP="00C07AF6">
            <w:pPr>
              <w:autoSpaceDE w:val="0"/>
              <w:autoSpaceDN w:val="0"/>
              <w:adjustRightInd w:val="0"/>
              <w:jc w:val="both"/>
              <w:rPr>
                <w:szCs w:val="24"/>
              </w:rPr>
            </w:pPr>
          </w:p>
        </w:tc>
      </w:tr>
      <w:tr w:rsidR="004F505B" w:rsidRPr="00721FFE" w:rsidTr="00C07AF6">
        <w:trPr>
          <w:trHeight w:val="1972"/>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tcPr>
          <w:p w:rsidR="004F505B" w:rsidRPr="00721FFE" w:rsidRDefault="004F505B" w:rsidP="00C07AF6">
            <w:pPr>
              <w:autoSpaceDE w:val="0"/>
              <w:autoSpaceDN w:val="0"/>
              <w:adjustRightInd w:val="0"/>
              <w:rPr>
                <w:szCs w:val="24"/>
              </w:rPr>
            </w:pPr>
            <w:r w:rsidRPr="00721FFE">
              <w:rPr>
                <w:szCs w:val="24"/>
              </w:rPr>
              <w:t>ответственный исполнитель подпрограммы</w:t>
            </w:r>
          </w:p>
          <w:p w:rsidR="004F505B" w:rsidRPr="00721FFE" w:rsidRDefault="004F505B" w:rsidP="00C07AF6">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vAlign w:val="center"/>
          </w:tcPr>
          <w:p w:rsidR="004F505B" w:rsidRPr="00721FFE" w:rsidRDefault="004F505B" w:rsidP="00C07AF6">
            <w:pPr>
              <w:autoSpaceDE w:val="0"/>
              <w:autoSpaceDN w:val="0"/>
              <w:adjustRightInd w:val="0"/>
              <w:rPr>
                <w:szCs w:val="24"/>
              </w:rPr>
            </w:pPr>
            <w:r w:rsidRPr="00721FFE">
              <w:rPr>
                <w:szCs w:val="24"/>
              </w:rPr>
              <w:t>0420105231</w:t>
            </w:r>
          </w:p>
        </w:tc>
        <w:tc>
          <w:tcPr>
            <w:tcW w:w="425" w:type="dxa"/>
            <w:vAlign w:val="center"/>
          </w:tcPr>
          <w:p w:rsidR="004F505B" w:rsidRPr="00721FFE" w:rsidRDefault="004F505B" w:rsidP="00C07AF6">
            <w:pPr>
              <w:autoSpaceDE w:val="0"/>
              <w:autoSpaceDN w:val="0"/>
              <w:adjustRightInd w:val="0"/>
              <w:rPr>
                <w:szCs w:val="24"/>
              </w:rPr>
            </w:pPr>
            <w:r w:rsidRPr="00721FFE">
              <w:rPr>
                <w:szCs w:val="24"/>
              </w:rPr>
              <w:t>612</w:t>
            </w:r>
          </w:p>
        </w:tc>
        <w:tc>
          <w:tcPr>
            <w:tcW w:w="851" w:type="dxa"/>
          </w:tcPr>
          <w:p w:rsidR="004F505B" w:rsidRPr="00721FFE" w:rsidRDefault="004F505B" w:rsidP="00C07AF6">
            <w:pPr>
              <w:autoSpaceDE w:val="0"/>
              <w:autoSpaceDN w:val="0"/>
              <w:adjustRightInd w:val="0"/>
              <w:rPr>
                <w:szCs w:val="24"/>
              </w:rPr>
            </w:pPr>
            <w:r w:rsidRPr="00721FFE">
              <w:rPr>
                <w:szCs w:val="24"/>
              </w:rPr>
              <w:t>50,0</w:t>
            </w:r>
          </w:p>
        </w:tc>
        <w:tc>
          <w:tcPr>
            <w:tcW w:w="850" w:type="dxa"/>
          </w:tcPr>
          <w:p w:rsidR="004F505B" w:rsidRPr="00721FFE" w:rsidRDefault="004F505B" w:rsidP="00C07AF6">
            <w:pPr>
              <w:autoSpaceDE w:val="0"/>
              <w:autoSpaceDN w:val="0"/>
              <w:adjustRightInd w:val="0"/>
              <w:rPr>
                <w:szCs w:val="24"/>
              </w:rPr>
            </w:pPr>
            <w:r w:rsidRPr="00721FFE">
              <w:rPr>
                <w:szCs w:val="24"/>
              </w:rPr>
              <w:t>30,0</w:t>
            </w:r>
          </w:p>
        </w:tc>
        <w:tc>
          <w:tcPr>
            <w:tcW w:w="851" w:type="dxa"/>
          </w:tcPr>
          <w:p w:rsidR="004F505B" w:rsidRPr="00721FFE" w:rsidRDefault="004F505B" w:rsidP="00C07AF6">
            <w:pPr>
              <w:autoSpaceDE w:val="0"/>
              <w:autoSpaceDN w:val="0"/>
              <w:adjustRightInd w:val="0"/>
              <w:rPr>
                <w:szCs w:val="24"/>
              </w:rPr>
            </w:pPr>
            <w:r w:rsidRPr="00721FFE">
              <w:rPr>
                <w:szCs w:val="24"/>
              </w:rPr>
              <w:t>50,0</w:t>
            </w:r>
          </w:p>
        </w:tc>
        <w:tc>
          <w:tcPr>
            <w:tcW w:w="850" w:type="dxa"/>
            <w:gridSpan w:val="2"/>
          </w:tcPr>
          <w:p w:rsidR="004F505B" w:rsidRPr="00721FFE" w:rsidRDefault="004F505B" w:rsidP="00C07AF6">
            <w:pPr>
              <w:autoSpaceDE w:val="0"/>
              <w:autoSpaceDN w:val="0"/>
              <w:adjustRightInd w:val="0"/>
              <w:jc w:val="both"/>
              <w:rPr>
                <w:szCs w:val="24"/>
              </w:rPr>
            </w:pPr>
            <w:r w:rsidRPr="00721FFE">
              <w:rPr>
                <w:szCs w:val="24"/>
              </w:rPr>
              <w:t>50,0</w:t>
            </w:r>
          </w:p>
        </w:tc>
        <w:tc>
          <w:tcPr>
            <w:tcW w:w="992" w:type="dxa"/>
          </w:tcPr>
          <w:p w:rsidR="004F505B" w:rsidRPr="00721FFE" w:rsidRDefault="004F505B" w:rsidP="00C07AF6">
            <w:pPr>
              <w:autoSpaceDE w:val="0"/>
              <w:autoSpaceDN w:val="0"/>
              <w:adjustRightInd w:val="0"/>
              <w:jc w:val="both"/>
              <w:rPr>
                <w:szCs w:val="24"/>
              </w:rPr>
            </w:pPr>
            <w:r w:rsidRPr="00721FFE">
              <w:rPr>
                <w:szCs w:val="24"/>
              </w:rPr>
              <w:t>50,0</w:t>
            </w:r>
          </w:p>
        </w:tc>
        <w:tc>
          <w:tcPr>
            <w:tcW w:w="1276" w:type="dxa"/>
          </w:tcPr>
          <w:p w:rsidR="004F505B" w:rsidRPr="00721FFE" w:rsidRDefault="004F505B" w:rsidP="00C07AF6">
            <w:pPr>
              <w:autoSpaceDE w:val="0"/>
              <w:autoSpaceDN w:val="0"/>
              <w:adjustRightInd w:val="0"/>
              <w:jc w:val="both"/>
              <w:rPr>
                <w:szCs w:val="24"/>
              </w:rPr>
            </w:pPr>
            <w:r w:rsidRPr="00721FFE">
              <w:rPr>
                <w:szCs w:val="24"/>
              </w:rPr>
              <w:t>50,0</w:t>
            </w:r>
          </w:p>
        </w:tc>
        <w:tc>
          <w:tcPr>
            <w:tcW w:w="1134" w:type="dxa"/>
          </w:tcPr>
          <w:p w:rsidR="004F505B" w:rsidRPr="00721FFE" w:rsidRDefault="004F505B" w:rsidP="00C07AF6">
            <w:pPr>
              <w:autoSpaceDE w:val="0"/>
              <w:autoSpaceDN w:val="0"/>
              <w:adjustRightInd w:val="0"/>
              <w:jc w:val="both"/>
              <w:rPr>
                <w:szCs w:val="24"/>
              </w:rPr>
            </w:pPr>
          </w:p>
        </w:tc>
      </w:tr>
      <w:tr w:rsidR="004F505B" w:rsidRPr="00721FFE" w:rsidTr="00C07AF6">
        <w:trPr>
          <w:trHeight w:val="405"/>
        </w:trPr>
        <w:tc>
          <w:tcPr>
            <w:tcW w:w="610" w:type="dxa"/>
            <w:vMerge w:val="restart"/>
          </w:tcPr>
          <w:p w:rsidR="004F505B" w:rsidRPr="00721FFE" w:rsidRDefault="004F505B" w:rsidP="00C07AF6">
            <w:pPr>
              <w:autoSpaceDE w:val="0"/>
              <w:autoSpaceDN w:val="0"/>
              <w:adjustRightInd w:val="0"/>
              <w:rPr>
                <w:sz w:val="24"/>
                <w:szCs w:val="24"/>
              </w:rPr>
            </w:pPr>
            <w:r w:rsidRPr="00721FFE">
              <w:t>3.</w:t>
            </w:r>
          </w:p>
        </w:tc>
        <w:tc>
          <w:tcPr>
            <w:tcW w:w="1108" w:type="dxa"/>
            <w:vMerge w:val="restart"/>
          </w:tcPr>
          <w:p w:rsidR="004F505B" w:rsidRPr="00721FFE" w:rsidRDefault="004F505B" w:rsidP="00C07AF6">
            <w:pPr>
              <w:autoSpaceDE w:val="0"/>
              <w:autoSpaceDN w:val="0"/>
              <w:adjustRightInd w:val="0"/>
              <w:jc w:val="both"/>
              <w:rPr>
                <w:szCs w:val="24"/>
              </w:rPr>
            </w:pPr>
            <w:r w:rsidRPr="00721FFE">
              <w:rPr>
                <w:szCs w:val="24"/>
              </w:rPr>
              <w:t>Подпрограмма 3</w:t>
            </w:r>
          </w:p>
        </w:tc>
        <w:tc>
          <w:tcPr>
            <w:tcW w:w="1559" w:type="dxa"/>
            <w:vMerge w:val="restart"/>
          </w:tcPr>
          <w:p w:rsidR="004F505B" w:rsidRPr="00721FFE" w:rsidRDefault="004F505B" w:rsidP="00C07AF6">
            <w:pPr>
              <w:autoSpaceDE w:val="0"/>
              <w:autoSpaceDN w:val="0"/>
              <w:adjustRightInd w:val="0"/>
              <w:rPr>
                <w:szCs w:val="24"/>
              </w:rPr>
            </w:pPr>
            <w:r w:rsidRPr="00721FFE">
              <w:rPr>
                <w:szCs w:val="24"/>
              </w:rPr>
              <w:t>«Туризм»</w:t>
            </w:r>
          </w:p>
        </w:tc>
        <w:tc>
          <w:tcPr>
            <w:tcW w:w="1985" w:type="dxa"/>
          </w:tcPr>
          <w:p w:rsidR="004F505B" w:rsidRPr="00721FFE" w:rsidRDefault="004F505B" w:rsidP="00C07AF6">
            <w:pPr>
              <w:autoSpaceDE w:val="0"/>
              <w:autoSpaceDN w:val="0"/>
              <w:adjustRightInd w:val="0"/>
              <w:rPr>
                <w:szCs w:val="24"/>
              </w:rPr>
            </w:pPr>
            <w:r w:rsidRPr="00721FFE">
              <w:rPr>
                <w:szCs w:val="24"/>
              </w:rPr>
              <w:t>всего</w:t>
            </w:r>
          </w:p>
        </w:tc>
        <w:tc>
          <w:tcPr>
            <w:tcW w:w="567" w:type="dxa"/>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Х</w:t>
            </w:r>
          </w:p>
        </w:tc>
        <w:tc>
          <w:tcPr>
            <w:tcW w:w="425" w:type="dxa"/>
            <w:vAlign w:val="center"/>
          </w:tcPr>
          <w:p w:rsidR="004F505B" w:rsidRPr="00721FFE" w:rsidRDefault="004F505B" w:rsidP="00C07AF6">
            <w:pPr>
              <w:autoSpaceDE w:val="0"/>
              <w:autoSpaceDN w:val="0"/>
              <w:adjustRightInd w:val="0"/>
              <w:rPr>
                <w:szCs w:val="24"/>
              </w:rPr>
            </w:pPr>
            <w:r w:rsidRPr="00721FFE">
              <w:rPr>
                <w:szCs w:val="24"/>
              </w:rPr>
              <w:t>Х</w:t>
            </w:r>
          </w:p>
        </w:tc>
        <w:tc>
          <w:tcPr>
            <w:tcW w:w="1276" w:type="dxa"/>
            <w:vAlign w:val="center"/>
          </w:tcPr>
          <w:p w:rsidR="004F505B" w:rsidRPr="00721FFE" w:rsidRDefault="004F505B" w:rsidP="00C07AF6">
            <w:pPr>
              <w:autoSpaceDE w:val="0"/>
              <w:autoSpaceDN w:val="0"/>
              <w:adjustRightInd w:val="0"/>
              <w:ind w:firstLine="720"/>
              <w:jc w:val="center"/>
              <w:rPr>
                <w:szCs w:val="24"/>
              </w:rPr>
            </w:pPr>
            <w:r w:rsidRPr="00721FFE">
              <w:rPr>
                <w:szCs w:val="24"/>
              </w:rPr>
              <w:t>Х</w:t>
            </w:r>
          </w:p>
        </w:tc>
        <w:tc>
          <w:tcPr>
            <w:tcW w:w="425" w:type="dxa"/>
            <w:vAlign w:val="center"/>
          </w:tcPr>
          <w:p w:rsidR="004F505B" w:rsidRPr="00721FFE" w:rsidRDefault="004F505B" w:rsidP="00C07AF6">
            <w:pPr>
              <w:autoSpaceDE w:val="0"/>
              <w:autoSpaceDN w:val="0"/>
              <w:adjustRightInd w:val="0"/>
              <w:ind w:firstLine="720"/>
              <w:jc w:val="center"/>
              <w:rPr>
                <w:szCs w:val="24"/>
              </w:rPr>
            </w:pPr>
            <w:r w:rsidRPr="00721FFE">
              <w:rPr>
                <w:szCs w:val="24"/>
              </w:rPr>
              <w:t>Х</w:t>
            </w:r>
          </w:p>
        </w:tc>
        <w:tc>
          <w:tcPr>
            <w:tcW w:w="851" w:type="dxa"/>
          </w:tcPr>
          <w:p w:rsidR="004F505B" w:rsidRPr="00721FFE" w:rsidRDefault="004F505B" w:rsidP="00C07AF6">
            <w:pPr>
              <w:autoSpaceDE w:val="0"/>
              <w:autoSpaceDN w:val="0"/>
              <w:adjustRightInd w:val="0"/>
              <w:rPr>
                <w:szCs w:val="24"/>
              </w:rPr>
            </w:pPr>
            <w:r w:rsidRPr="00721FFE">
              <w:rPr>
                <w:szCs w:val="24"/>
              </w:rPr>
              <w:t>0,0</w:t>
            </w:r>
          </w:p>
        </w:tc>
        <w:tc>
          <w:tcPr>
            <w:tcW w:w="850" w:type="dxa"/>
          </w:tcPr>
          <w:p w:rsidR="004F505B" w:rsidRPr="00721FFE" w:rsidRDefault="004F505B" w:rsidP="00C07AF6">
            <w:pPr>
              <w:autoSpaceDE w:val="0"/>
              <w:autoSpaceDN w:val="0"/>
              <w:adjustRightInd w:val="0"/>
              <w:rPr>
                <w:szCs w:val="24"/>
              </w:rPr>
            </w:pPr>
            <w:r w:rsidRPr="00721FFE">
              <w:rPr>
                <w:szCs w:val="24"/>
              </w:rPr>
              <w:t>0,0</w:t>
            </w:r>
          </w:p>
        </w:tc>
        <w:tc>
          <w:tcPr>
            <w:tcW w:w="851" w:type="dxa"/>
          </w:tcPr>
          <w:p w:rsidR="004F505B" w:rsidRPr="00721FFE" w:rsidRDefault="004F505B" w:rsidP="00C07AF6">
            <w:pPr>
              <w:autoSpaceDE w:val="0"/>
              <w:autoSpaceDN w:val="0"/>
              <w:adjustRightInd w:val="0"/>
              <w:rPr>
                <w:szCs w:val="24"/>
              </w:rPr>
            </w:pPr>
            <w:r w:rsidRPr="00721FFE">
              <w:rPr>
                <w:szCs w:val="24"/>
              </w:rPr>
              <w:t>0,0</w:t>
            </w:r>
          </w:p>
        </w:tc>
        <w:tc>
          <w:tcPr>
            <w:tcW w:w="850" w:type="dxa"/>
            <w:gridSpan w:val="2"/>
          </w:tcPr>
          <w:p w:rsidR="004F505B" w:rsidRPr="00721FFE" w:rsidRDefault="004F505B" w:rsidP="00C07AF6">
            <w:pPr>
              <w:autoSpaceDE w:val="0"/>
              <w:autoSpaceDN w:val="0"/>
              <w:adjustRightInd w:val="0"/>
              <w:rPr>
                <w:szCs w:val="24"/>
              </w:rPr>
            </w:pPr>
            <w:r w:rsidRPr="00721FFE">
              <w:rPr>
                <w:szCs w:val="24"/>
              </w:rPr>
              <w:t>0,0</w:t>
            </w:r>
          </w:p>
        </w:tc>
        <w:tc>
          <w:tcPr>
            <w:tcW w:w="992" w:type="dxa"/>
          </w:tcPr>
          <w:p w:rsidR="004F505B" w:rsidRPr="00721FFE" w:rsidRDefault="004F505B" w:rsidP="00C07AF6">
            <w:pPr>
              <w:autoSpaceDE w:val="0"/>
              <w:autoSpaceDN w:val="0"/>
              <w:adjustRightInd w:val="0"/>
              <w:rPr>
                <w:szCs w:val="24"/>
              </w:rPr>
            </w:pPr>
            <w:r w:rsidRPr="00721FFE">
              <w:rPr>
                <w:szCs w:val="24"/>
              </w:rPr>
              <w:t>0,0</w:t>
            </w:r>
          </w:p>
        </w:tc>
        <w:tc>
          <w:tcPr>
            <w:tcW w:w="1276" w:type="dxa"/>
          </w:tcPr>
          <w:p w:rsidR="004F505B" w:rsidRPr="00721FFE" w:rsidRDefault="004F505B" w:rsidP="00C07AF6">
            <w:pPr>
              <w:autoSpaceDE w:val="0"/>
              <w:autoSpaceDN w:val="0"/>
              <w:adjustRightInd w:val="0"/>
              <w:rPr>
                <w:szCs w:val="24"/>
              </w:rPr>
            </w:pPr>
            <w:r w:rsidRPr="00721FFE">
              <w:rPr>
                <w:szCs w:val="24"/>
              </w:rPr>
              <w:t>0,0</w:t>
            </w:r>
          </w:p>
        </w:tc>
        <w:tc>
          <w:tcPr>
            <w:tcW w:w="1134"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270"/>
        </w:trPr>
        <w:tc>
          <w:tcPr>
            <w:tcW w:w="610" w:type="dxa"/>
            <w:vMerge/>
          </w:tcPr>
          <w:p w:rsidR="004F505B" w:rsidRPr="00721FFE" w:rsidRDefault="004F505B" w:rsidP="00C07AF6">
            <w:pPr>
              <w:autoSpaceDE w:val="0"/>
              <w:autoSpaceDN w:val="0"/>
              <w:adjustRightInd w:val="0"/>
              <w:ind w:firstLine="720"/>
              <w:jc w:val="center"/>
              <w:rPr>
                <w:sz w:val="24"/>
                <w:szCs w:val="24"/>
              </w:rPr>
            </w:pPr>
          </w:p>
        </w:tc>
        <w:tc>
          <w:tcPr>
            <w:tcW w:w="1108" w:type="dxa"/>
            <w:vMerge/>
          </w:tcPr>
          <w:p w:rsidR="004F505B" w:rsidRPr="00721FFE" w:rsidRDefault="004F505B" w:rsidP="00C07AF6">
            <w:pPr>
              <w:autoSpaceDE w:val="0"/>
              <w:autoSpaceDN w:val="0"/>
              <w:adjustRightInd w:val="0"/>
              <w:jc w:val="both"/>
              <w:rPr>
                <w:szCs w:val="24"/>
              </w:rPr>
            </w:pPr>
          </w:p>
        </w:tc>
        <w:tc>
          <w:tcPr>
            <w:tcW w:w="1559" w:type="dxa"/>
            <w:vMerge/>
          </w:tcPr>
          <w:p w:rsidR="004F505B" w:rsidRPr="00721FFE" w:rsidRDefault="004F505B" w:rsidP="00C07AF6">
            <w:pPr>
              <w:autoSpaceDE w:val="0"/>
              <w:autoSpaceDN w:val="0"/>
              <w:adjustRightInd w:val="0"/>
              <w:rPr>
                <w:szCs w:val="24"/>
              </w:rPr>
            </w:pPr>
          </w:p>
        </w:tc>
        <w:tc>
          <w:tcPr>
            <w:tcW w:w="1985" w:type="dxa"/>
          </w:tcPr>
          <w:p w:rsidR="004F505B" w:rsidRPr="00721FFE" w:rsidRDefault="004F505B" w:rsidP="00C07AF6">
            <w:pPr>
              <w:autoSpaceDE w:val="0"/>
              <w:autoSpaceDN w:val="0"/>
              <w:adjustRightInd w:val="0"/>
              <w:rPr>
                <w:szCs w:val="24"/>
              </w:rPr>
            </w:pPr>
            <w:r w:rsidRPr="00721FFE">
              <w:rPr>
                <w:szCs w:val="24"/>
              </w:rPr>
              <w:t>ответственный исполнитель подпрограммы</w:t>
            </w:r>
          </w:p>
          <w:p w:rsidR="004F505B" w:rsidRPr="00721FFE" w:rsidRDefault="004F505B" w:rsidP="00C07AF6">
            <w:pPr>
              <w:autoSpaceDE w:val="0"/>
              <w:autoSpaceDN w:val="0"/>
              <w:adjustRightInd w:val="0"/>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567" w:type="dxa"/>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Х</w:t>
            </w:r>
          </w:p>
        </w:tc>
        <w:tc>
          <w:tcPr>
            <w:tcW w:w="425" w:type="dxa"/>
            <w:vAlign w:val="center"/>
          </w:tcPr>
          <w:p w:rsidR="004F505B" w:rsidRPr="00721FFE" w:rsidRDefault="004F505B" w:rsidP="00C07AF6">
            <w:pPr>
              <w:autoSpaceDE w:val="0"/>
              <w:autoSpaceDN w:val="0"/>
              <w:adjustRightInd w:val="0"/>
              <w:rPr>
                <w:szCs w:val="24"/>
              </w:rPr>
            </w:pPr>
            <w:r w:rsidRPr="00721FFE">
              <w:rPr>
                <w:szCs w:val="24"/>
              </w:rPr>
              <w:t>Х</w:t>
            </w:r>
          </w:p>
        </w:tc>
        <w:tc>
          <w:tcPr>
            <w:tcW w:w="1276" w:type="dxa"/>
            <w:vAlign w:val="center"/>
          </w:tcPr>
          <w:p w:rsidR="004F505B" w:rsidRPr="00721FFE" w:rsidRDefault="004F505B" w:rsidP="00C07AF6">
            <w:pPr>
              <w:autoSpaceDE w:val="0"/>
              <w:autoSpaceDN w:val="0"/>
              <w:adjustRightInd w:val="0"/>
              <w:ind w:firstLine="720"/>
              <w:jc w:val="center"/>
              <w:rPr>
                <w:szCs w:val="24"/>
              </w:rPr>
            </w:pPr>
            <w:r w:rsidRPr="00721FFE">
              <w:rPr>
                <w:szCs w:val="24"/>
              </w:rPr>
              <w:t>Х</w:t>
            </w:r>
          </w:p>
        </w:tc>
        <w:tc>
          <w:tcPr>
            <w:tcW w:w="425" w:type="dxa"/>
            <w:vAlign w:val="center"/>
          </w:tcPr>
          <w:p w:rsidR="004F505B" w:rsidRPr="00721FFE" w:rsidRDefault="004F505B" w:rsidP="00C07AF6">
            <w:pPr>
              <w:autoSpaceDE w:val="0"/>
              <w:autoSpaceDN w:val="0"/>
              <w:adjustRightInd w:val="0"/>
              <w:ind w:firstLine="720"/>
              <w:jc w:val="center"/>
              <w:rPr>
                <w:szCs w:val="24"/>
              </w:rPr>
            </w:pPr>
            <w:r w:rsidRPr="00721FFE">
              <w:rPr>
                <w:szCs w:val="24"/>
              </w:rPr>
              <w:t>Х</w:t>
            </w:r>
          </w:p>
        </w:tc>
        <w:tc>
          <w:tcPr>
            <w:tcW w:w="851" w:type="dxa"/>
          </w:tcPr>
          <w:p w:rsidR="004F505B" w:rsidRPr="00721FFE" w:rsidRDefault="004F505B" w:rsidP="00C07AF6">
            <w:pPr>
              <w:autoSpaceDE w:val="0"/>
              <w:autoSpaceDN w:val="0"/>
              <w:adjustRightInd w:val="0"/>
              <w:rPr>
                <w:szCs w:val="24"/>
              </w:rPr>
            </w:pPr>
            <w:r w:rsidRPr="00721FFE">
              <w:rPr>
                <w:szCs w:val="24"/>
              </w:rPr>
              <w:t>0,0</w:t>
            </w:r>
          </w:p>
        </w:tc>
        <w:tc>
          <w:tcPr>
            <w:tcW w:w="850" w:type="dxa"/>
          </w:tcPr>
          <w:p w:rsidR="004F505B" w:rsidRPr="00721FFE" w:rsidRDefault="004F505B" w:rsidP="00C07AF6">
            <w:pPr>
              <w:autoSpaceDE w:val="0"/>
              <w:autoSpaceDN w:val="0"/>
              <w:adjustRightInd w:val="0"/>
              <w:rPr>
                <w:szCs w:val="24"/>
              </w:rPr>
            </w:pPr>
            <w:r w:rsidRPr="00721FFE">
              <w:rPr>
                <w:szCs w:val="24"/>
              </w:rPr>
              <w:t>0,0</w:t>
            </w:r>
          </w:p>
        </w:tc>
        <w:tc>
          <w:tcPr>
            <w:tcW w:w="851" w:type="dxa"/>
          </w:tcPr>
          <w:p w:rsidR="004F505B" w:rsidRPr="00721FFE" w:rsidRDefault="004F505B" w:rsidP="00C07AF6">
            <w:pPr>
              <w:autoSpaceDE w:val="0"/>
              <w:autoSpaceDN w:val="0"/>
              <w:adjustRightInd w:val="0"/>
              <w:rPr>
                <w:szCs w:val="24"/>
              </w:rPr>
            </w:pPr>
            <w:r w:rsidRPr="00721FFE">
              <w:rPr>
                <w:szCs w:val="24"/>
              </w:rPr>
              <w:t>0,0</w:t>
            </w:r>
          </w:p>
        </w:tc>
        <w:tc>
          <w:tcPr>
            <w:tcW w:w="850" w:type="dxa"/>
            <w:gridSpan w:val="2"/>
          </w:tcPr>
          <w:p w:rsidR="004F505B" w:rsidRPr="00721FFE" w:rsidRDefault="004F505B" w:rsidP="00C07AF6">
            <w:pPr>
              <w:autoSpaceDE w:val="0"/>
              <w:autoSpaceDN w:val="0"/>
              <w:adjustRightInd w:val="0"/>
              <w:rPr>
                <w:szCs w:val="24"/>
              </w:rPr>
            </w:pPr>
            <w:r w:rsidRPr="00721FFE">
              <w:rPr>
                <w:szCs w:val="24"/>
              </w:rPr>
              <w:t>0,0</w:t>
            </w:r>
          </w:p>
        </w:tc>
        <w:tc>
          <w:tcPr>
            <w:tcW w:w="992" w:type="dxa"/>
          </w:tcPr>
          <w:p w:rsidR="004F505B" w:rsidRPr="00721FFE" w:rsidRDefault="004F505B" w:rsidP="00C07AF6">
            <w:pPr>
              <w:autoSpaceDE w:val="0"/>
              <w:autoSpaceDN w:val="0"/>
              <w:adjustRightInd w:val="0"/>
              <w:rPr>
                <w:szCs w:val="24"/>
              </w:rPr>
            </w:pPr>
            <w:r w:rsidRPr="00721FFE">
              <w:rPr>
                <w:szCs w:val="24"/>
              </w:rPr>
              <w:t>0,0</w:t>
            </w:r>
          </w:p>
        </w:tc>
        <w:tc>
          <w:tcPr>
            <w:tcW w:w="1276" w:type="dxa"/>
          </w:tcPr>
          <w:p w:rsidR="004F505B" w:rsidRPr="00721FFE" w:rsidRDefault="004F505B" w:rsidP="00C07AF6">
            <w:pPr>
              <w:autoSpaceDE w:val="0"/>
              <w:autoSpaceDN w:val="0"/>
              <w:adjustRightInd w:val="0"/>
              <w:rPr>
                <w:szCs w:val="24"/>
              </w:rPr>
            </w:pPr>
            <w:r w:rsidRPr="00721FFE">
              <w:rPr>
                <w:szCs w:val="24"/>
              </w:rPr>
              <w:t>0,0</w:t>
            </w:r>
          </w:p>
        </w:tc>
        <w:tc>
          <w:tcPr>
            <w:tcW w:w="1134"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530"/>
        </w:trPr>
        <w:tc>
          <w:tcPr>
            <w:tcW w:w="610" w:type="dxa"/>
            <w:vMerge w:val="restart"/>
          </w:tcPr>
          <w:p w:rsidR="004F505B" w:rsidRPr="00721FFE" w:rsidRDefault="004F505B" w:rsidP="00C07AF6">
            <w:pPr>
              <w:autoSpaceDE w:val="0"/>
              <w:autoSpaceDN w:val="0"/>
              <w:adjustRightInd w:val="0"/>
            </w:pPr>
            <w:r w:rsidRPr="00721FFE">
              <w:t>3.1</w:t>
            </w:r>
          </w:p>
        </w:tc>
        <w:tc>
          <w:tcPr>
            <w:tcW w:w="1108" w:type="dxa"/>
            <w:vMerge w:val="restart"/>
          </w:tcPr>
          <w:p w:rsidR="004F505B" w:rsidRPr="00721FFE" w:rsidRDefault="004F505B" w:rsidP="00C07AF6">
            <w:pPr>
              <w:autoSpaceDE w:val="0"/>
              <w:autoSpaceDN w:val="0"/>
              <w:adjustRightInd w:val="0"/>
              <w:jc w:val="both"/>
              <w:rPr>
                <w:szCs w:val="24"/>
              </w:rPr>
            </w:pPr>
            <w:r w:rsidRPr="00721FFE">
              <w:rPr>
                <w:szCs w:val="24"/>
              </w:rPr>
              <w:t>Основное мероприятие</w:t>
            </w:r>
          </w:p>
          <w:p w:rsidR="004F505B" w:rsidRPr="00721FFE" w:rsidRDefault="004F505B" w:rsidP="00C07AF6">
            <w:pPr>
              <w:autoSpaceDE w:val="0"/>
              <w:autoSpaceDN w:val="0"/>
              <w:adjustRightInd w:val="0"/>
              <w:ind w:firstLine="720"/>
              <w:jc w:val="both"/>
              <w:rPr>
                <w:szCs w:val="24"/>
              </w:rPr>
            </w:pPr>
          </w:p>
          <w:p w:rsidR="004F505B" w:rsidRPr="00721FFE" w:rsidRDefault="004F505B" w:rsidP="00C07AF6">
            <w:pPr>
              <w:autoSpaceDE w:val="0"/>
              <w:autoSpaceDN w:val="0"/>
              <w:adjustRightInd w:val="0"/>
              <w:ind w:firstLine="720"/>
              <w:jc w:val="both"/>
              <w:rPr>
                <w:szCs w:val="24"/>
              </w:rPr>
            </w:pPr>
          </w:p>
          <w:p w:rsidR="004F505B" w:rsidRPr="00721FFE" w:rsidRDefault="004F505B" w:rsidP="00C07AF6">
            <w:pPr>
              <w:autoSpaceDE w:val="0"/>
              <w:autoSpaceDN w:val="0"/>
              <w:adjustRightInd w:val="0"/>
              <w:ind w:firstLine="720"/>
              <w:jc w:val="both"/>
              <w:rPr>
                <w:szCs w:val="24"/>
              </w:rPr>
            </w:pPr>
          </w:p>
          <w:p w:rsidR="004F505B" w:rsidRPr="00721FFE" w:rsidRDefault="004F505B" w:rsidP="00C07AF6">
            <w:pPr>
              <w:autoSpaceDE w:val="0"/>
              <w:autoSpaceDN w:val="0"/>
              <w:adjustRightInd w:val="0"/>
              <w:ind w:firstLine="720"/>
              <w:jc w:val="both"/>
              <w:rPr>
                <w:szCs w:val="24"/>
              </w:rPr>
            </w:pPr>
          </w:p>
        </w:tc>
        <w:tc>
          <w:tcPr>
            <w:tcW w:w="1559" w:type="dxa"/>
            <w:vMerge w:val="restart"/>
          </w:tcPr>
          <w:p w:rsidR="004F505B" w:rsidRPr="00721FFE" w:rsidRDefault="004F505B" w:rsidP="00C07AF6">
            <w:pPr>
              <w:autoSpaceDE w:val="0"/>
              <w:autoSpaceDN w:val="0"/>
              <w:adjustRightInd w:val="0"/>
            </w:pPr>
            <w:r w:rsidRPr="00721FFE">
              <w:rPr>
                <w:szCs w:val="24"/>
              </w:rPr>
              <w:lastRenderedPageBreak/>
              <w:t xml:space="preserve">Совершенствование и развитие внутреннего туризма на </w:t>
            </w:r>
            <w:r w:rsidRPr="00721FFE">
              <w:rPr>
                <w:szCs w:val="24"/>
              </w:rPr>
              <w:lastRenderedPageBreak/>
              <w:t xml:space="preserve">территории </w:t>
            </w:r>
            <w:proofErr w:type="spellStart"/>
            <w:r w:rsidRPr="00721FFE">
              <w:rPr>
                <w:szCs w:val="24"/>
              </w:rPr>
              <w:t>Камешкирского</w:t>
            </w:r>
            <w:proofErr w:type="spellEnd"/>
            <w:r w:rsidRPr="00721FFE">
              <w:rPr>
                <w:szCs w:val="24"/>
              </w:rPr>
              <w:t xml:space="preserve"> района</w:t>
            </w:r>
          </w:p>
          <w:p w:rsidR="004F505B" w:rsidRPr="00721FFE" w:rsidRDefault="004F505B" w:rsidP="00C07AF6">
            <w:pPr>
              <w:widowControl/>
              <w:spacing w:line="360" w:lineRule="atLeast"/>
              <w:jc w:val="both"/>
              <w:rPr>
                <w:sz w:val="24"/>
                <w:szCs w:val="24"/>
              </w:rPr>
            </w:pPr>
          </w:p>
        </w:tc>
        <w:tc>
          <w:tcPr>
            <w:tcW w:w="1985" w:type="dxa"/>
          </w:tcPr>
          <w:p w:rsidR="004F505B" w:rsidRPr="00721FFE" w:rsidRDefault="004F505B" w:rsidP="00C07AF6">
            <w:pPr>
              <w:autoSpaceDE w:val="0"/>
              <w:autoSpaceDN w:val="0"/>
              <w:adjustRightInd w:val="0"/>
              <w:ind w:firstLine="720"/>
              <w:rPr>
                <w:szCs w:val="24"/>
              </w:rPr>
            </w:pPr>
            <w:r w:rsidRPr="00721FFE">
              <w:rPr>
                <w:szCs w:val="24"/>
              </w:rPr>
              <w:lastRenderedPageBreak/>
              <w:t xml:space="preserve">всего </w:t>
            </w:r>
          </w:p>
        </w:tc>
        <w:tc>
          <w:tcPr>
            <w:tcW w:w="567" w:type="dxa"/>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vAlign w:val="center"/>
          </w:tcPr>
          <w:p w:rsidR="004F505B" w:rsidRPr="00721FFE" w:rsidRDefault="004F505B" w:rsidP="00C07AF6">
            <w:pPr>
              <w:autoSpaceDE w:val="0"/>
              <w:autoSpaceDN w:val="0"/>
              <w:adjustRightInd w:val="0"/>
              <w:rPr>
                <w:szCs w:val="24"/>
              </w:rPr>
            </w:pPr>
            <w:r w:rsidRPr="00721FFE">
              <w:rPr>
                <w:szCs w:val="24"/>
              </w:rPr>
              <w:t>Х</w:t>
            </w:r>
          </w:p>
        </w:tc>
        <w:tc>
          <w:tcPr>
            <w:tcW w:w="425" w:type="dxa"/>
            <w:vAlign w:val="center"/>
          </w:tcPr>
          <w:p w:rsidR="004F505B" w:rsidRPr="00721FFE" w:rsidRDefault="004F505B" w:rsidP="00C07AF6">
            <w:pPr>
              <w:autoSpaceDE w:val="0"/>
              <w:autoSpaceDN w:val="0"/>
              <w:adjustRightInd w:val="0"/>
              <w:rPr>
                <w:szCs w:val="24"/>
              </w:rPr>
            </w:pPr>
            <w:r w:rsidRPr="00721FFE">
              <w:rPr>
                <w:szCs w:val="24"/>
              </w:rPr>
              <w:t>Х</w:t>
            </w:r>
          </w:p>
        </w:tc>
        <w:tc>
          <w:tcPr>
            <w:tcW w:w="1276" w:type="dxa"/>
            <w:vAlign w:val="center"/>
          </w:tcPr>
          <w:p w:rsidR="004F505B" w:rsidRPr="00721FFE" w:rsidRDefault="004F505B" w:rsidP="00C07AF6">
            <w:pPr>
              <w:autoSpaceDE w:val="0"/>
              <w:autoSpaceDN w:val="0"/>
              <w:adjustRightInd w:val="0"/>
              <w:ind w:firstLine="720"/>
              <w:jc w:val="center"/>
              <w:rPr>
                <w:szCs w:val="24"/>
              </w:rPr>
            </w:pPr>
            <w:r w:rsidRPr="00721FFE">
              <w:rPr>
                <w:szCs w:val="24"/>
              </w:rPr>
              <w:t>Х</w:t>
            </w:r>
          </w:p>
        </w:tc>
        <w:tc>
          <w:tcPr>
            <w:tcW w:w="425" w:type="dxa"/>
            <w:vAlign w:val="center"/>
          </w:tcPr>
          <w:p w:rsidR="004F505B" w:rsidRPr="00721FFE" w:rsidRDefault="004F505B" w:rsidP="00C07AF6">
            <w:pPr>
              <w:autoSpaceDE w:val="0"/>
              <w:autoSpaceDN w:val="0"/>
              <w:adjustRightInd w:val="0"/>
              <w:ind w:firstLine="720"/>
              <w:jc w:val="center"/>
              <w:rPr>
                <w:szCs w:val="24"/>
              </w:rPr>
            </w:pPr>
            <w:r w:rsidRPr="00721FFE">
              <w:rPr>
                <w:szCs w:val="24"/>
              </w:rPr>
              <w:t>Х</w:t>
            </w:r>
          </w:p>
        </w:tc>
        <w:tc>
          <w:tcPr>
            <w:tcW w:w="851" w:type="dxa"/>
          </w:tcPr>
          <w:p w:rsidR="004F505B" w:rsidRPr="00721FFE" w:rsidRDefault="004F505B" w:rsidP="00C07AF6">
            <w:pPr>
              <w:autoSpaceDE w:val="0"/>
              <w:autoSpaceDN w:val="0"/>
              <w:adjustRightInd w:val="0"/>
              <w:rPr>
                <w:szCs w:val="24"/>
              </w:rPr>
            </w:pPr>
            <w:r w:rsidRPr="00721FFE">
              <w:rPr>
                <w:szCs w:val="24"/>
              </w:rPr>
              <w:t>0,0</w:t>
            </w:r>
          </w:p>
        </w:tc>
        <w:tc>
          <w:tcPr>
            <w:tcW w:w="850" w:type="dxa"/>
          </w:tcPr>
          <w:p w:rsidR="004F505B" w:rsidRPr="00721FFE" w:rsidRDefault="004F505B" w:rsidP="00C07AF6">
            <w:pPr>
              <w:autoSpaceDE w:val="0"/>
              <w:autoSpaceDN w:val="0"/>
              <w:adjustRightInd w:val="0"/>
              <w:jc w:val="center"/>
              <w:rPr>
                <w:szCs w:val="24"/>
              </w:rPr>
            </w:pPr>
            <w:r w:rsidRPr="00721FFE">
              <w:rPr>
                <w:szCs w:val="24"/>
              </w:rPr>
              <w:t>0,0</w:t>
            </w:r>
          </w:p>
        </w:tc>
        <w:tc>
          <w:tcPr>
            <w:tcW w:w="851" w:type="dxa"/>
          </w:tcPr>
          <w:p w:rsidR="004F505B" w:rsidRPr="00721FFE" w:rsidRDefault="004F505B" w:rsidP="00C07AF6">
            <w:pPr>
              <w:autoSpaceDE w:val="0"/>
              <w:autoSpaceDN w:val="0"/>
              <w:adjustRightInd w:val="0"/>
              <w:jc w:val="center"/>
              <w:rPr>
                <w:szCs w:val="24"/>
              </w:rPr>
            </w:pPr>
            <w:r w:rsidRPr="00721FFE">
              <w:rPr>
                <w:szCs w:val="24"/>
              </w:rPr>
              <w:t>0,0</w:t>
            </w:r>
          </w:p>
        </w:tc>
        <w:tc>
          <w:tcPr>
            <w:tcW w:w="850" w:type="dxa"/>
            <w:gridSpan w:val="2"/>
          </w:tcPr>
          <w:p w:rsidR="004F505B" w:rsidRPr="00721FFE" w:rsidRDefault="004F505B" w:rsidP="00C07AF6">
            <w:pPr>
              <w:autoSpaceDE w:val="0"/>
              <w:autoSpaceDN w:val="0"/>
              <w:adjustRightInd w:val="0"/>
              <w:rPr>
                <w:szCs w:val="24"/>
              </w:rPr>
            </w:pPr>
            <w:r w:rsidRPr="00721FFE">
              <w:rPr>
                <w:szCs w:val="24"/>
              </w:rPr>
              <w:t>0,0</w:t>
            </w:r>
          </w:p>
        </w:tc>
        <w:tc>
          <w:tcPr>
            <w:tcW w:w="992" w:type="dxa"/>
          </w:tcPr>
          <w:p w:rsidR="004F505B" w:rsidRPr="00721FFE" w:rsidRDefault="004F505B" w:rsidP="00C07AF6">
            <w:pPr>
              <w:autoSpaceDE w:val="0"/>
              <w:autoSpaceDN w:val="0"/>
              <w:adjustRightInd w:val="0"/>
              <w:rPr>
                <w:szCs w:val="24"/>
              </w:rPr>
            </w:pPr>
            <w:r w:rsidRPr="00721FFE">
              <w:rPr>
                <w:szCs w:val="24"/>
              </w:rPr>
              <w:t>0,0</w:t>
            </w:r>
          </w:p>
        </w:tc>
        <w:tc>
          <w:tcPr>
            <w:tcW w:w="1276" w:type="dxa"/>
          </w:tcPr>
          <w:p w:rsidR="004F505B" w:rsidRPr="00721FFE" w:rsidRDefault="004F505B" w:rsidP="00C07AF6">
            <w:pPr>
              <w:autoSpaceDE w:val="0"/>
              <w:autoSpaceDN w:val="0"/>
              <w:adjustRightInd w:val="0"/>
              <w:rPr>
                <w:szCs w:val="24"/>
              </w:rPr>
            </w:pPr>
            <w:r w:rsidRPr="00721FFE">
              <w:rPr>
                <w:szCs w:val="24"/>
              </w:rPr>
              <w:t>0,0</w:t>
            </w:r>
          </w:p>
        </w:tc>
        <w:tc>
          <w:tcPr>
            <w:tcW w:w="1134" w:type="dxa"/>
          </w:tcPr>
          <w:p w:rsidR="004F505B" w:rsidRPr="00721FFE" w:rsidRDefault="004F505B" w:rsidP="00C07AF6">
            <w:pPr>
              <w:autoSpaceDE w:val="0"/>
              <w:autoSpaceDN w:val="0"/>
              <w:adjustRightInd w:val="0"/>
              <w:ind w:firstLine="720"/>
              <w:jc w:val="center"/>
              <w:rPr>
                <w:szCs w:val="24"/>
              </w:rPr>
            </w:pPr>
          </w:p>
        </w:tc>
      </w:tr>
      <w:tr w:rsidR="004F505B" w:rsidRPr="00721FFE" w:rsidTr="00C07AF6">
        <w:trPr>
          <w:trHeight w:val="314"/>
        </w:trPr>
        <w:tc>
          <w:tcPr>
            <w:tcW w:w="610" w:type="dxa"/>
            <w:vMerge/>
          </w:tcPr>
          <w:p w:rsidR="004F505B" w:rsidRPr="00721FFE" w:rsidRDefault="004F505B" w:rsidP="00C07AF6">
            <w:pPr>
              <w:autoSpaceDE w:val="0"/>
              <w:autoSpaceDN w:val="0"/>
              <w:adjustRightInd w:val="0"/>
              <w:ind w:firstLine="720"/>
              <w:jc w:val="center"/>
              <w:rPr>
                <w:sz w:val="24"/>
                <w:szCs w:val="24"/>
              </w:rPr>
            </w:pPr>
          </w:p>
        </w:tc>
        <w:tc>
          <w:tcPr>
            <w:tcW w:w="1108" w:type="dxa"/>
            <w:vMerge/>
          </w:tcPr>
          <w:p w:rsidR="004F505B" w:rsidRPr="00721FFE" w:rsidRDefault="004F505B" w:rsidP="00C07AF6">
            <w:pPr>
              <w:autoSpaceDE w:val="0"/>
              <w:autoSpaceDN w:val="0"/>
              <w:adjustRightInd w:val="0"/>
              <w:jc w:val="both"/>
              <w:rPr>
                <w:szCs w:val="24"/>
              </w:rPr>
            </w:pPr>
          </w:p>
        </w:tc>
        <w:tc>
          <w:tcPr>
            <w:tcW w:w="1559" w:type="dxa"/>
            <w:vMerge/>
          </w:tcPr>
          <w:p w:rsidR="004F505B" w:rsidRPr="00721FFE" w:rsidRDefault="004F505B" w:rsidP="00C07AF6">
            <w:pPr>
              <w:autoSpaceDE w:val="0"/>
              <w:autoSpaceDN w:val="0"/>
              <w:adjustRightInd w:val="0"/>
              <w:rPr>
                <w:szCs w:val="24"/>
              </w:rPr>
            </w:pPr>
          </w:p>
        </w:tc>
        <w:tc>
          <w:tcPr>
            <w:tcW w:w="1985" w:type="dxa"/>
          </w:tcPr>
          <w:p w:rsidR="004F505B" w:rsidRPr="00721FFE" w:rsidRDefault="004F505B" w:rsidP="00C07AF6">
            <w:pPr>
              <w:autoSpaceDE w:val="0"/>
              <w:autoSpaceDN w:val="0"/>
              <w:adjustRightInd w:val="0"/>
              <w:ind w:firstLine="720"/>
              <w:rPr>
                <w:szCs w:val="24"/>
              </w:rPr>
            </w:pPr>
            <w:r w:rsidRPr="00721FFE">
              <w:rPr>
                <w:szCs w:val="24"/>
              </w:rPr>
              <w:t>в том числе:</w:t>
            </w:r>
          </w:p>
        </w:tc>
        <w:tc>
          <w:tcPr>
            <w:tcW w:w="567" w:type="dxa"/>
            <w:vAlign w:val="center"/>
          </w:tcPr>
          <w:p w:rsidR="004F505B" w:rsidRPr="00721FFE" w:rsidRDefault="004F505B" w:rsidP="00C07AF6">
            <w:pPr>
              <w:autoSpaceDE w:val="0"/>
              <w:autoSpaceDN w:val="0"/>
              <w:adjustRightInd w:val="0"/>
              <w:ind w:firstLine="720"/>
              <w:rPr>
                <w:szCs w:val="24"/>
              </w:rPr>
            </w:pPr>
          </w:p>
        </w:tc>
        <w:tc>
          <w:tcPr>
            <w:tcW w:w="425" w:type="dxa"/>
            <w:vAlign w:val="center"/>
          </w:tcPr>
          <w:p w:rsidR="004F505B" w:rsidRPr="00721FFE" w:rsidRDefault="004F505B" w:rsidP="00C07AF6">
            <w:pPr>
              <w:autoSpaceDE w:val="0"/>
              <w:autoSpaceDN w:val="0"/>
              <w:adjustRightInd w:val="0"/>
              <w:rPr>
                <w:szCs w:val="24"/>
              </w:rPr>
            </w:pPr>
          </w:p>
        </w:tc>
        <w:tc>
          <w:tcPr>
            <w:tcW w:w="425" w:type="dxa"/>
            <w:vAlign w:val="center"/>
          </w:tcPr>
          <w:p w:rsidR="004F505B" w:rsidRPr="00721FFE" w:rsidRDefault="004F505B" w:rsidP="00C07AF6">
            <w:pPr>
              <w:autoSpaceDE w:val="0"/>
              <w:autoSpaceDN w:val="0"/>
              <w:adjustRightInd w:val="0"/>
              <w:rPr>
                <w:szCs w:val="24"/>
              </w:rPr>
            </w:pPr>
          </w:p>
        </w:tc>
        <w:tc>
          <w:tcPr>
            <w:tcW w:w="1276" w:type="dxa"/>
            <w:vAlign w:val="center"/>
          </w:tcPr>
          <w:p w:rsidR="004F505B" w:rsidRPr="00721FFE" w:rsidRDefault="004F505B" w:rsidP="00C07AF6">
            <w:pPr>
              <w:autoSpaceDE w:val="0"/>
              <w:autoSpaceDN w:val="0"/>
              <w:adjustRightInd w:val="0"/>
              <w:ind w:firstLine="720"/>
              <w:jc w:val="center"/>
              <w:rPr>
                <w:szCs w:val="24"/>
              </w:rPr>
            </w:pPr>
          </w:p>
        </w:tc>
        <w:tc>
          <w:tcPr>
            <w:tcW w:w="425" w:type="dxa"/>
            <w:vAlign w:val="center"/>
          </w:tcPr>
          <w:p w:rsidR="004F505B" w:rsidRPr="00721FFE" w:rsidRDefault="004F505B" w:rsidP="00C07AF6">
            <w:pPr>
              <w:autoSpaceDE w:val="0"/>
              <w:autoSpaceDN w:val="0"/>
              <w:adjustRightInd w:val="0"/>
              <w:ind w:firstLine="720"/>
              <w:jc w:val="center"/>
              <w:rPr>
                <w:szCs w:val="24"/>
              </w:rPr>
            </w:pPr>
          </w:p>
        </w:tc>
        <w:tc>
          <w:tcPr>
            <w:tcW w:w="851" w:type="dxa"/>
          </w:tcPr>
          <w:p w:rsidR="004F505B" w:rsidRPr="00721FFE" w:rsidRDefault="004F505B" w:rsidP="00C07AF6">
            <w:pPr>
              <w:autoSpaceDE w:val="0"/>
              <w:autoSpaceDN w:val="0"/>
              <w:adjustRightInd w:val="0"/>
              <w:rPr>
                <w:szCs w:val="24"/>
              </w:rPr>
            </w:pPr>
            <w:r w:rsidRPr="00721FFE">
              <w:rPr>
                <w:szCs w:val="24"/>
              </w:rPr>
              <w:t>0,0</w:t>
            </w:r>
          </w:p>
        </w:tc>
        <w:tc>
          <w:tcPr>
            <w:tcW w:w="850" w:type="dxa"/>
          </w:tcPr>
          <w:p w:rsidR="004F505B" w:rsidRPr="00721FFE" w:rsidRDefault="004F505B" w:rsidP="00C07AF6">
            <w:pPr>
              <w:autoSpaceDE w:val="0"/>
              <w:autoSpaceDN w:val="0"/>
              <w:adjustRightInd w:val="0"/>
              <w:jc w:val="center"/>
              <w:rPr>
                <w:szCs w:val="24"/>
              </w:rPr>
            </w:pPr>
            <w:r w:rsidRPr="00721FFE">
              <w:rPr>
                <w:szCs w:val="24"/>
              </w:rPr>
              <w:t>0,0</w:t>
            </w:r>
          </w:p>
        </w:tc>
        <w:tc>
          <w:tcPr>
            <w:tcW w:w="851" w:type="dxa"/>
          </w:tcPr>
          <w:p w:rsidR="004F505B" w:rsidRPr="00721FFE" w:rsidRDefault="004F505B" w:rsidP="00C07AF6">
            <w:pPr>
              <w:autoSpaceDE w:val="0"/>
              <w:autoSpaceDN w:val="0"/>
              <w:adjustRightInd w:val="0"/>
              <w:jc w:val="center"/>
              <w:rPr>
                <w:szCs w:val="24"/>
              </w:rPr>
            </w:pPr>
            <w:r w:rsidRPr="00721FFE">
              <w:rPr>
                <w:szCs w:val="24"/>
              </w:rPr>
              <w:t>0,0</w:t>
            </w:r>
          </w:p>
        </w:tc>
        <w:tc>
          <w:tcPr>
            <w:tcW w:w="850" w:type="dxa"/>
            <w:gridSpan w:val="2"/>
          </w:tcPr>
          <w:p w:rsidR="004F505B" w:rsidRPr="00721FFE" w:rsidRDefault="004F505B" w:rsidP="00C07AF6">
            <w:pPr>
              <w:autoSpaceDE w:val="0"/>
              <w:autoSpaceDN w:val="0"/>
              <w:adjustRightInd w:val="0"/>
              <w:rPr>
                <w:szCs w:val="24"/>
              </w:rPr>
            </w:pPr>
            <w:r w:rsidRPr="00721FFE">
              <w:rPr>
                <w:szCs w:val="24"/>
              </w:rPr>
              <w:t>0,0</w:t>
            </w:r>
          </w:p>
        </w:tc>
        <w:tc>
          <w:tcPr>
            <w:tcW w:w="992" w:type="dxa"/>
          </w:tcPr>
          <w:p w:rsidR="004F505B" w:rsidRPr="00721FFE" w:rsidRDefault="004F505B" w:rsidP="00C07AF6">
            <w:pPr>
              <w:autoSpaceDE w:val="0"/>
              <w:autoSpaceDN w:val="0"/>
              <w:adjustRightInd w:val="0"/>
              <w:rPr>
                <w:szCs w:val="24"/>
              </w:rPr>
            </w:pPr>
            <w:r w:rsidRPr="00721FFE">
              <w:rPr>
                <w:szCs w:val="24"/>
              </w:rPr>
              <w:t>0,0</w:t>
            </w:r>
          </w:p>
        </w:tc>
        <w:tc>
          <w:tcPr>
            <w:tcW w:w="1276" w:type="dxa"/>
          </w:tcPr>
          <w:p w:rsidR="004F505B" w:rsidRPr="00721FFE" w:rsidRDefault="004F505B" w:rsidP="00C07AF6">
            <w:pPr>
              <w:autoSpaceDE w:val="0"/>
              <w:autoSpaceDN w:val="0"/>
              <w:adjustRightInd w:val="0"/>
              <w:rPr>
                <w:szCs w:val="24"/>
              </w:rPr>
            </w:pPr>
            <w:r w:rsidRPr="00721FFE">
              <w:rPr>
                <w:szCs w:val="24"/>
              </w:rPr>
              <w:t>0,0</w:t>
            </w:r>
          </w:p>
        </w:tc>
        <w:tc>
          <w:tcPr>
            <w:tcW w:w="1134" w:type="dxa"/>
          </w:tcPr>
          <w:p w:rsidR="004F505B" w:rsidRPr="00721FFE" w:rsidRDefault="004F505B" w:rsidP="00C07AF6">
            <w:pPr>
              <w:autoSpaceDE w:val="0"/>
              <w:autoSpaceDN w:val="0"/>
              <w:adjustRightInd w:val="0"/>
              <w:ind w:firstLine="720"/>
              <w:jc w:val="center"/>
              <w:rPr>
                <w:szCs w:val="24"/>
              </w:rPr>
            </w:pPr>
          </w:p>
        </w:tc>
      </w:tr>
      <w:tr w:rsidR="004F505B" w:rsidRPr="00721FFE" w:rsidTr="00C07AF6">
        <w:trPr>
          <w:trHeight w:val="861"/>
        </w:trPr>
        <w:tc>
          <w:tcPr>
            <w:tcW w:w="610" w:type="dxa"/>
            <w:vMerge/>
          </w:tcPr>
          <w:p w:rsidR="004F505B" w:rsidRPr="00721FFE" w:rsidRDefault="004F505B" w:rsidP="00C07AF6">
            <w:pPr>
              <w:autoSpaceDE w:val="0"/>
              <w:autoSpaceDN w:val="0"/>
              <w:adjustRightInd w:val="0"/>
              <w:ind w:firstLine="720"/>
              <w:jc w:val="center"/>
              <w:rPr>
                <w:sz w:val="24"/>
                <w:szCs w:val="24"/>
              </w:rPr>
            </w:pPr>
          </w:p>
        </w:tc>
        <w:tc>
          <w:tcPr>
            <w:tcW w:w="1108" w:type="dxa"/>
            <w:vMerge/>
          </w:tcPr>
          <w:p w:rsidR="004F505B" w:rsidRPr="00721FFE" w:rsidRDefault="004F505B" w:rsidP="00C07AF6">
            <w:pPr>
              <w:autoSpaceDE w:val="0"/>
              <w:autoSpaceDN w:val="0"/>
              <w:adjustRightInd w:val="0"/>
              <w:jc w:val="both"/>
              <w:rPr>
                <w:szCs w:val="24"/>
              </w:rPr>
            </w:pPr>
          </w:p>
        </w:tc>
        <w:tc>
          <w:tcPr>
            <w:tcW w:w="1559" w:type="dxa"/>
            <w:vMerge/>
          </w:tcPr>
          <w:p w:rsidR="004F505B" w:rsidRPr="00721FFE" w:rsidRDefault="004F505B" w:rsidP="00C07AF6">
            <w:pPr>
              <w:autoSpaceDE w:val="0"/>
              <w:autoSpaceDN w:val="0"/>
              <w:adjustRightInd w:val="0"/>
              <w:rPr>
                <w:szCs w:val="24"/>
              </w:rPr>
            </w:pPr>
          </w:p>
        </w:tc>
        <w:tc>
          <w:tcPr>
            <w:tcW w:w="1985" w:type="dxa"/>
          </w:tcPr>
          <w:p w:rsidR="004F505B" w:rsidRPr="00721FFE" w:rsidRDefault="004F505B" w:rsidP="00C07AF6">
            <w:pPr>
              <w:autoSpaceDE w:val="0"/>
              <w:autoSpaceDN w:val="0"/>
              <w:adjustRightInd w:val="0"/>
              <w:rPr>
                <w:szCs w:val="24"/>
              </w:rPr>
            </w:pPr>
            <w:r w:rsidRPr="00721FFE">
              <w:rPr>
                <w:szCs w:val="24"/>
              </w:rPr>
              <w:t>ответственный исполнитель подпрограммы</w:t>
            </w:r>
          </w:p>
          <w:p w:rsidR="004F505B" w:rsidRPr="00721FFE" w:rsidRDefault="004F505B" w:rsidP="00C07AF6">
            <w:pPr>
              <w:autoSpaceDE w:val="0"/>
              <w:autoSpaceDN w:val="0"/>
              <w:adjustRightInd w:val="0"/>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567" w:type="dxa"/>
            <w:vAlign w:val="center"/>
          </w:tcPr>
          <w:p w:rsidR="004F505B" w:rsidRPr="00721FFE" w:rsidRDefault="004F505B" w:rsidP="00C07AF6">
            <w:pPr>
              <w:autoSpaceDE w:val="0"/>
              <w:autoSpaceDN w:val="0"/>
              <w:adjustRightInd w:val="0"/>
              <w:ind w:firstLine="720"/>
              <w:rPr>
                <w:szCs w:val="24"/>
              </w:rPr>
            </w:pPr>
          </w:p>
        </w:tc>
        <w:tc>
          <w:tcPr>
            <w:tcW w:w="425" w:type="dxa"/>
            <w:vAlign w:val="center"/>
          </w:tcPr>
          <w:p w:rsidR="004F505B" w:rsidRPr="00721FFE" w:rsidRDefault="004F505B" w:rsidP="00C07AF6">
            <w:pPr>
              <w:autoSpaceDE w:val="0"/>
              <w:autoSpaceDN w:val="0"/>
              <w:adjustRightInd w:val="0"/>
              <w:ind w:firstLine="720"/>
              <w:jc w:val="center"/>
              <w:rPr>
                <w:szCs w:val="24"/>
              </w:rPr>
            </w:pPr>
          </w:p>
        </w:tc>
        <w:tc>
          <w:tcPr>
            <w:tcW w:w="425" w:type="dxa"/>
            <w:vAlign w:val="center"/>
          </w:tcPr>
          <w:p w:rsidR="004F505B" w:rsidRPr="00721FFE" w:rsidRDefault="004F505B" w:rsidP="00C07AF6">
            <w:pPr>
              <w:autoSpaceDE w:val="0"/>
              <w:autoSpaceDN w:val="0"/>
              <w:adjustRightInd w:val="0"/>
              <w:ind w:firstLine="720"/>
              <w:jc w:val="center"/>
              <w:rPr>
                <w:szCs w:val="24"/>
              </w:rPr>
            </w:pPr>
          </w:p>
        </w:tc>
        <w:tc>
          <w:tcPr>
            <w:tcW w:w="1276" w:type="dxa"/>
            <w:vAlign w:val="center"/>
          </w:tcPr>
          <w:p w:rsidR="004F505B" w:rsidRPr="00721FFE" w:rsidRDefault="004F505B" w:rsidP="00C07AF6">
            <w:pPr>
              <w:autoSpaceDE w:val="0"/>
              <w:autoSpaceDN w:val="0"/>
              <w:adjustRightInd w:val="0"/>
              <w:ind w:firstLine="720"/>
              <w:jc w:val="center"/>
              <w:rPr>
                <w:szCs w:val="24"/>
              </w:rPr>
            </w:pPr>
          </w:p>
        </w:tc>
        <w:tc>
          <w:tcPr>
            <w:tcW w:w="425" w:type="dxa"/>
            <w:vAlign w:val="center"/>
          </w:tcPr>
          <w:p w:rsidR="004F505B" w:rsidRPr="00721FFE" w:rsidRDefault="004F505B" w:rsidP="00C07AF6">
            <w:pPr>
              <w:autoSpaceDE w:val="0"/>
              <w:autoSpaceDN w:val="0"/>
              <w:adjustRightInd w:val="0"/>
              <w:ind w:firstLine="720"/>
              <w:jc w:val="center"/>
              <w:rPr>
                <w:szCs w:val="24"/>
              </w:rPr>
            </w:pPr>
          </w:p>
        </w:tc>
        <w:tc>
          <w:tcPr>
            <w:tcW w:w="851" w:type="dxa"/>
          </w:tcPr>
          <w:p w:rsidR="004F505B" w:rsidRPr="00721FFE" w:rsidRDefault="004F505B" w:rsidP="00C07AF6">
            <w:pPr>
              <w:autoSpaceDE w:val="0"/>
              <w:autoSpaceDN w:val="0"/>
              <w:adjustRightInd w:val="0"/>
              <w:rPr>
                <w:szCs w:val="24"/>
              </w:rPr>
            </w:pPr>
            <w:r w:rsidRPr="00721FFE">
              <w:rPr>
                <w:szCs w:val="24"/>
              </w:rPr>
              <w:t>0,0</w:t>
            </w:r>
          </w:p>
        </w:tc>
        <w:tc>
          <w:tcPr>
            <w:tcW w:w="850" w:type="dxa"/>
          </w:tcPr>
          <w:p w:rsidR="004F505B" w:rsidRPr="00721FFE" w:rsidRDefault="004F505B" w:rsidP="00C07AF6">
            <w:pPr>
              <w:autoSpaceDE w:val="0"/>
              <w:autoSpaceDN w:val="0"/>
              <w:adjustRightInd w:val="0"/>
              <w:jc w:val="center"/>
              <w:rPr>
                <w:szCs w:val="24"/>
              </w:rPr>
            </w:pPr>
            <w:r w:rsidRPr="00721FFE">
              <w:rPr>
                <w:szCs w:val="24"/>
              </w:rPr>
              <w:t>0,0</w:t>
            </w:r>
          </w:p>
        </w:tc>
        <w:tc>
          <w:tcPr>
            <w:tcW w:w="851" w:type="dxa"/>
          </w:tcPr>
          <w:p w:rsidR="004F505B" w:rsidRPr="00721FFE" w:rsidRDefault="004F505B" w:rsidP="00C07AF6">
            <w:pPr>
              <w:autoSpaceDE w:val="0"/>
              <w:autoSpaceDN w:val="0"/>
              <w:adjustRightInd w:val="0"/>
              <w:jc w:val="center"/>
              <w:rPr>
                <w:szCs w:val="24"/>
              </w:rPr>
            </w:pPr>
            <w:r w:rsidRPr="00721FFE">
              <w:rPr>
                <w:szCs w:val="24"/>
              </w:rPr>
              <w:t>0,0</w:t>
            </w:r>
          </w:p>
        </w:tc>
        <w:tc>
          <w:tcPr>
            <w:tcW w:w="850" w:type="dxa"/>
            <w:gridSpan w:val="2"/>
          </w:tcPr>
          <w:p w:rsidR="004F505B" w:rsidRPr="00721FFE" w:rsidRDefault="004F505B" w:rsidP="00C07AF6">
            <w:pPr>
              <w:autoSpaceDE w:val="0"/>
              <w:autoSpaceDN w:val="0"/>
              <w:adjustRightInd w:val="0"/>
              <w:rPr>
                <w:szCs w:val="24"/>
              </w:rPr>
            </w:pPr>
            <w:r w:rsidRPr="00721FFE">
              <w:rPr>
                <w:szCs w:val="24"/>
              </w:rPr>
              <w:t>0,0</w:t>
            </w:r>
          </w:p>
        </w:tc>
        <w:tc>
          <w:tcPr>
            <w:tcW w:w="992" w:type="dxa"/>
          </w:tcPr>
          <w:p w:rsidR="004F505B" w:rsidRPr="00721FFE" w:rsidRDefault="004F505B" w:rsidP="00C07AF6">
            <w:pPr>
              <w:autoSpaceDE w:val="0"/>
              <w:autoSpaceDN w:val="0"/>
              <w:adjustRightInd w:val="0"/>
              <w:rPr>
                <w:szCs w:val="24"/>
              </w:rPr>
            </w:pPr>
            <w:r w:rsidRPr="00721FFE">
              <w:rPr>
                <w:szCs w:val="24"/>
              </w:rPr>
              <w:t>0,0</w:t>
            </w:r>
          </w:p>
        </w:tc>
        <w:tc>
          <w:tcPr>
            <w:tcW w:w="1276" w:type="dxa"/>
          </w:tcPr>
          <w:p w:rsidR="004F505B" w:rsidRPr="00721FFE" w:rsidRDefault="004F505B" w:rsidP="00C07AF6">
            <w:pPr>
              <w:autoSpaceDE w:val="0"/>
              <w:autoSpaceDN w:val="0"/>
              <w:adjustRightInd w:val="0"/>
              <w:rPr>
                <w:szCs w:val="24"/>
              </w:rPr>
            </w:pPr>
            <w:r w:rsidRPr="00721FFE">
              <w:rPr>
                <w:szCs w:val="24"/>
              </w:rPr>
              <w:t>0,0</w:t>
            </w:r>
          </w:p>
        </w:tc>
        <w:tc>
          <w:tcPr>
            <w:tcW w:w="1134" w:type="dxa"/>
          </w:tcPr>
          <w:p w:rsidR="004F505B" w:rsidRPr="00721FFE" w:rsidRDefault="004F505B" w:rsidP="00C07AF6">
            <w:pPr>
              <w:autoSpaceDE w:val="0"/>
              <w:autoSpaceDN w:val="0"/>
              <w:adjustRightInd w:val="0"/>
              <w:jc w:val="center"/>
              <w:rPr>
                <w:szCs w:val="24"/>
              </w:rPr>
            </w:pPr>
          </w:p>
        </w:tc>
      </w:tr>
      <w:tr w:rsidR="004F505B" w:rsidRPr="00721FFE" w:rsidTr="00C07AF6">
        <w:tc>
          <w:tcPr>
            <w:tcW w:w="610" w:type="dxa"/>
            <w:vMerge w:val="restart"/>
          </w:tcPr>
          <w:p w:rsidR="004F505B" w:rsidRPr="00721FFE" w:rsidRDefault="004F505B" w:rsidP="00C07AF6">
            <w:pPr>
              <w:autoSpaceDE w:val="0"/>
              <w:autoSpaceDN w:val="0"/>
              <w:adjustRightInd w:val="0"/>
              <w:rPr>
                <w:szCs w:val="24"/>
              </w:rPr>
            </w:pPr>
            <w:r w:rsidRPr="00721FFE">
              <w:rPr>
                <w:szCs w:val="24"/>
              </w:rPr>
              <w:lastRenderedPageBreak/>
              <w:t>4.</w:t>
            </w:r>
          </w:p>
        </w:tc>
        <w:tc>
          <w:tcPr>
            <w:tcW w:w="1108" w:type="dxa"/>
            <w:vMerge w:val="restart"/>
          </w:tcPr>
          <w:p w:rsidR="004F505B" w:rsidRPr="00721FFE" w:rsidRDefault="004F505B" w:rsidP="00C07AF6">
            <w:pPr>
              <w:autoSpaceDE w:val="0"/>
              <w:autoSpaceDN w:val="0"/>
              <w:adjustRightInd w:val="0"/>
              <w:rPr>
                <w:szCs w:val="24"/>
              </w:rPr>
            </w:pPr>
            <w:r w:rsidRPr="00721FFE">
              <w:rPr>
                <w:szCs w:val="24"/>
              </w:rPr>
              <w:t>Подпрограмма 4</w:t>
            </w:r>
          </w:p>
        </w:tc>
        <w:tc>
          <w:tcPr>
            <w:tcW w:w="1559" w:type="dxa"/>
            <w:vMerge w:val="restart"/>
          </w:tcPr>
          <w:p w:rsidR="004F505B" w:rsidRPr="00721FFE" w:rsidRDefault="004F505B" w:rsidP="00C07AF6">
            <w:pPr>
              <w:autoSpaceDE w:val="0"/>
              <w:autoSpaceDN w:val="0"/>
              <w:adjustRightInd w:val="0"/>
              <w:rPr>
                <w:szCs w:val="24"/>
              </w:rPr>
            </w:pPr>
            <w:r w:rsidRPr="00721FFE">
              <w:rPr>
                <w:szCs w:val="24"/>
              </w:rPr>
              <w:t>«</w:t>
            </w:r>
            <w:r w:rsidRPr="00721FFE">
              <w:t>Обеспечение условий реализации программы</w:t>
            </w:r>
            <w:r w:rsidRPr="00721FFE">
              <w:rPr>
                <w:szCs w:val="24"/>
              </w:rPr>
              <w:t>»</w:t>
            </w:r>
          </w:p>
        </w:tc>
        <w:tc>
          <w:tcPr>
            <w:tcW w:w="198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jc w:val="center"/>
              <w:rPr>
                <w:szCs w:val="24"/>
              </w:rPr>
            </w:pPr>
            <w:r w:rsidRPr="00721FFE">
              <w:rPr>
                <w:szCs w:val="24"/>
              </w:rPr>
              <w:t>Х</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15445,8</w:t>
            </w:r>
          </w:p>
        </w:tc>
        <w:tc>
          <w:tcPr>
            <w:tcW w:w="850"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16297,8</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Pr>
                <w:b/>
                <w:szCs w:val="24"/>
              </w:rPr>
              <w:t>17215,73</w:t>
            </w:r>
          </w:p>
        </w:tc>
        <w:tc>
          <w:tcPr>
            <w:tcW w:w="850" w:type="dxa"/>
            <w:gridSpan w:val="2"/>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Pr>
                <w:b/>
                <w:szCs w:val="24"/>
              </w:rPr>
              <w:t>17669,39</w:t>
            </w:r>
          </w:p>
        </w:tc>
        <w:tc>
          <w:tcPr>
            <w:tcW w:w="992" w:type="dxa"/>
            <w:tcBorders>
              <w:top w:val="single" w:sz="4" w:space="0" w:color="auto"/>
              <w:left w:val="single" w:sz="4" w:space="0" w:color="auto"/>
              <w:bottom w:val="single" w:sz="4" w:space="0" w:color="auto"/>
              <w:right w:val="single" w:sz="4" w:space="0" w:color="auto"/>
            </w:tcBorders>
          </w:tcPr>
          <w:p w:rsidR="004F505B" w:rsidRPr="000356DA" w:rsidRDefault="004F505B" w:rsidP="00C07AF6">
            <w:pPr>
              <w:autoSpaceDE w:val="0"/>
              <w:autoSpaceDN w:val="0"/>
              <w:adjustRightInd w:val="0"/>
              <w:rPr>
                <w:b/>
                <w:szCs w:val="24"/>
                <w:lang w:val="en-US"/>
              </w:rPr>
            </w:pPr>
            <w:r>
              <w:rPr>
                <w:b/>
                <w:szCs w:val="24"/>
                <w:lang w:val="en-US"/>
              </w:rPr>
              <w:t>18686.22</w:t>
            </w:r>
          </w:p>
        </w:tc>
        <w:tc>
          <w:tcPr>
            <w:tcW w:w="1276" w:type="dxa"/>
            <w:tcBorders>
              <w:top w:val="single" w:sz="4" w:space="0" w:color="auto"/>
              <w:left w:val="single" w:sz="4" w:space="0" w:color="auto"/>
              <w:bottom w:val="single" w:sz="4" w:space="0" w:color="auto"/>
              <w:right w:val="single" w:sz="4" w:space="0" w:color="auto"/>
            </w:tcBorders>
          </w:tcPr>
          <w:p w:rsidR="004F505B" w:rsidRPr="000E7C2E" w:rsidRDefault="004F505B" w:rsidP="00C07AF6">
            <w:pPr>
              <w:autoSpaceDE w:val="0"/>
              <w:autoSpaceDN w:val="0"/>
              <w:adjustRightInd w:val="0"/>
              <w:rPr>
                <w:b/>
                <w:szCs w:val="24"/>
              </w:rPr>
            </w:pPr>
            <w:r>
              <w:rPr>
                <w:b/>
                <w:szCs w:val="24"/>
              </w:rPr>
              <w:t>24917,012</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p>
        </w:tc>
      </w:tr>
      <w:tr w:rsidR="004F505B" w:rsidRPr="00721FFE" w:rsidTr="00C07AF6">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ответственный исполнитель подпрограммы</w:t>
            </w:r>
          </w:p>
          <w:p w:rsidR="004F505B" w:rsidRPr="00721FFE" w:rsidRDefault="004F505B" w:rsidP="00C07AF6">
            <w:pPr>
              <w:autoSpaceDE w:val="0"/>
              <w:autoSpaceDN w:val="0"/>
              <w:adjustRightInd w:val="0"/>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jc w:val="center"/>
              <w:rPr>
                <w:szCs w:val="24"/>
              </w:rPr>
            </w:pPr>
            <w:r w:rsidRPr="00721FFE">
              <w:rPr>
                <w:szCs w:val="24"/>
              </w:rPr>
              <w:t>Х</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15445,8</w:t>
            </w:r>
          </w:p>
        </w:tc>
        <w:tc>
          <w:tcPr>
            <w:tcW w:w="850"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16297,8</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Pr>
                <w:b/>
                <w:szCs w:val="24"/>
              </w:rPr>
              <w:t>17215,73</w:t>
            </w:r>
          </w:p>
        </w:tc>
        <w:tc>
          <w:tcPr>
            <w:tcW w:w="850" w:type="dxa"/>
            <w:gridSpan w:val="2"/>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Pr>
                <w:b/>
                <w:szCs w:val="24"/>
              </w:rPr>
              <w:t>17669,39</w:t>
            </w:r>
          </w:p>
        </w:tc>
        <w:tc>
          <w:tcPr>
            <w:tcW w:w="992" w:type="dxa"/>
            <w:tcBorders>
              <w:top w:val="single" w:sz="4" w:space="0" w:color="auto"/>
              <w:left w:val="single" w:sz="4" w:space="0" w:color="auto"/>
              <w:bottom w:val="single" w:sz="4" w:space="0" w:color="auto"/>
              <w:right w:val="single" w:sz="4" w:space="0" w:color="auto"/>
            </w:tcBorders>
          </w:tcPr>
          <w:p w:rsidR="004F505B" w:rsidRPr="005B0873" w:rsidRDefault="004F505B" w:rsidP="00C07AF6">
            <w:pPr>
              <w:autoSpaceDE w:val="0"/>
              <w:autoSpaceDN w:val="0"/>
              <w:adjustRightInd w:val="0"/>
              <w:rPr>
                <w:b/>
                <w:szCs w:val="24"/>
                <w:lang w:val="en-US"/>
              </w:rPr>
            </w:pPr>
            <w:r>
              <w:rPr>
                <w:b/>
                <w:szCs w:val="24"/>
                <w:lang w:val="en-US"/>
              </w:rPr>
              <w:t>18686.22</w:t>
            </w:r>
          </w:p>
        </w:tc>
        <w:tc>
          <w:tcPr>
            <w:tcW w:w="1276" w:type="dxa"/>
            <w:tcBorders>
              <w:top w:val="single" w:sz="4" w:space="0" w:color="auto"/>
              <w:left w:val="single" w:sz="4" w:space="0" w:color="auto"/>
              <w:bottom w:val="single" w:sz="4" w:space="0" w:color="auto"/>
              <w:right w:val="single" w:sz="4" w:space="0" w:color="auto"/>
            </w:tcBorders>
          </w:tcPr>
          <w:p w:rsidR="004F505B" w:rsidRPr="000E7C2E" w:rsidRDefault="004F505B" w:rsidP="00C07AF6">
            <w:pPr>
              <w:autoSpaceDE w:val="0"/>
              <w:autoSpaceDN w:val="0"/>
              <w:adjustRightInd w:val="0"/>
              <w:rPr>
                <w:b/>
                <w:szCs w:val="24"/>
              </w:rPr>
            </w:pPr>
            <w:r>
              <w:rPr>
                <w:b/>
                <w:szCs w:val="24"/>
              </w:rPr>
              <w:t>24917,012</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p>
        </w:tc>
      </w:tr>
      <w:tr w:rsidR="004F505B" w:rsidRPr="00721FFE" w:rsidTr="00C07AF6">
        <w:tc>
          <w:tcPr>
            <w:tcW w:w="610" w:type="dxa"/>
            <w:vMerge w:val="restart"/>
          </w:tcPr>
          <w:p w:rsidR="004F505B" w:rsidRPr="00721FFE" w:rsidRDefault="004F505B" w:rsidP="00C07AF6">
            <w:pPr>
              <w:autoSpaceDE w:val="0"/>
              <w:autoSpaceDN w:val="0"/>
              <w:adjustRightInd w:val="0"/>
              <w:rPr>
                <w:szCs w:val="24"/>
              </w:rPr>
            </w:pPr>
            <w:r w:rsidRPr="00721FFE">
              <w:rPr>
                <w:szCs w:val="24"/>
              </w:rPr>
              <w:t>4.1.</w:t>
            </w:r>
          </w:p>
        </w:tc>
        <w:tc>
          <w:tcPr>
            <w:tcW w:w="1108" w:type="dxa"/>
            <w:vMerge w:val="restart"/>
          </w:tcPr>
          <w:p w:rsidR="004F505B" w:rsidRPr="00721FFE" w:rsidRDefault="004F505B" w:rsidP="00C07AF6">
            <w:pPr>
              <w:autoSpaceDE w:val="0"/>
              <w:autoSpaceDN w:val="0"/>
              <w:adjustRightInd w:val="0"/>
              <w:jc w:val="both"/>
              <w:rPr>
                <w:szCs w:val="24"/>
              </w:rPr>
            </w:pPr>
            <w:r w:rsidRPr="00721FFE">
              <w:rPr>
                <w:szCs w:val="24"/>
              </w:rPr>
              <w:t>Основное мероприятие</w:t>
            </w:r>
          </w:p>
          <w:p w:rsidR="004F505B" w:rsidRPr="00721FFE" w:rsidRDefault="004F505B" w:rsidP="00C07AF6">
            <w:pPr>
              <w:autoSpaceDE w:val="0"/>
              <w:autoSpaceDN w:val="0"/>
              <w:adjustRightInd w:val="0"/>
              <w:rPr>
                <w:szCs w:val="24"/>
              </w:rPr>
            </w:pPr>
          </w:p>
        </w:tc>
        <w:tc>
          <w:tcPr>
            <w:tcW w:w="1559" w:type="dxa"/>
            <w:vMerge w:val="restart"/>
          </w:tcPr>
          <w:p w:rsidR="004F505B" w:rsidRPr="00721FFE" w:rsidRDefault="004F505B" w:rsidP="00C07AF6">
            <w:pPr>
              <w:autoSpaceDE w:val="0"/>
              <w:autoSpaceDN w:val="0"/>
              <w:adjustRightInd w:val="0"/>
              <w:rPr>
                <w:szCs w:val="24"/>
              </w:rPr>
            </w:pPr>
            <w:r w:rsidRPr="00721FFE">
              <w:rPr>
                <w:szCs w:val="24"/>
              </w:rPr>
              <w:t xml:space="preserve">Обеспечение выполнения муниципального задания муниципальными учреждениями культуры </w:t>
            </w:r>
            <w:proofErr w:type="spellStart"/>
            <w:r w:rsidRPr="00721FFE">
              <w:rPr>
                <w:szCs w:val="24"/>
              </w:rPr>
              <w:t>Камешкирского</w:t>
            </w:r>
            <w:proofErr w:type="spellEnd"/>
            <w:r w:rsidRPr="00721FFE">
              <w:rPr>
                <w:szCs w:val="24"/>
              </w:rPr>
              <w:t xml:space="preserve"> района </w:t>
            </w:r>
          </w:p>
        </w:tc>
        <w:tc>
          <w:tcPr>
            <w:tcW w:w="198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jc w:val="center"/>
              <w:rPr>
                <w:szCs w:val="24"/>
              </w:rPr>
            </w:pPr>
            <w:r w:rsidRPr="00721FFE">
              <w:rPr>
                <w:szCs w:val="24"/>
              </w:rPr>
              <w:t>Х</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15389,6</w:t>
            </w:r>
          </w:p>
        </w:tc>
        <w:tc>
          <w:tcPr>
            <w:tcW w:w="850"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16297,8</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Pr>
                <w:b/>
                <w:szCs w:val="24"/>
              </w:rPr>
              <w:t>17158,59</w:t>
            </w:r>
          </w:p>
        </w:tc>
        <w:tc>
          <w:tcPr>
            <w:tcW w:w="850" w:type="dxa"/>
            <w:gridSpan w:val="2"/>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Pr>
                <w:b/>
                <w:szCs w:val="24"/>
              </w:rPr>
              <w:t>17612,83</w:t>
            </w:r>
          </w:p>
        </w:tc>
        <w:tc>
          <w:tcPr>
            <w:tcW w:w="992" w:type="dxa"/>
            <w:tcBorders>
              <w:top w:val="single" w:sz="4" w:space="0" w:color="auto"/>
              <w:left w:val="single" w:sz="4" w:space="0" w:color="auto"/>
              <w:bottom w:val="single" w:sz="4" w:space="0" w:color="auto"/>
              <w:right w:val="single" w:sz="4" w:space="0" w:color="auto"/>
            </w:tcBorders>
          </w:tcPr>
          <w:p w:rsidR="004F505B" w:rsidRPr="005B0873" w:rsidRDefault="004F505B" w:rsidP="00C07AF6">
            <w:pPr>
              <w:autoSpaceDE w:val="0"/>
              <w:autoSpaceDN w:val="0"/>
              <w:adjustRightInd w:val="0"/>
              <w:rPr>
                <w:b/>
                <w:szCs w:val="24"/>
                <w:lang w:val="en-US"/>
              </w:rPr>
            </w:pPr>
            <w:r>
              <w:rPr>
                <w:b/>
                <w:szCs w:val="24"/>
                <w:lang w:val="en-US"/>
              </w:rPr>
              <w:t>18633.58</w:t>
            </w:r>
          </w:p>
        </w:tc>
        <w:tc>
          <w:tcPr>
            <w:tcW w:w="1276" w:type="dxa"/>
            <w:tcBorders>
              <w:top w:val="single" w:sz="4" w:space="0" w:color="auto"/>
              <w:left w:val="single" w:sz="4" w:space="0" w:color="auto"/>
              <w:bottom w:val="single" w:sz="4" w:space="0" w:color="auto"/>
              <w:right w:val="single" w:sz="4" w:space="0" w:color="auto"/>
            </w:tcBorders>
          </w:tcPr>
          <w:p w:rsidR="004F505B" w:rsidRPr="000E7C2E" w:rsidRDefault="004F505B" w:rsidP="00C07AF6">
            <w:pPr>
              <w:autoSpaceDE w:val="0"/>
              <w:autoSpaceDN w:val="0"/>
              <w:adjustRightInd w:val="0"/>
              <w:rPr>
                <w:b/>
                <w:szCs w:val="24"/>
              </w:rPr>
            </w:pPr>
            <w:r>
              <w:rPr>
                <w:b/>
                <w:szCs w:val="24"/>
              </w:rPr>
              <w:t xml:space="preserve">24870,535 </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p>
        </w:tc>
      </w:tr>
      <w:tr w:rsidR="004F505B" w:rsidRPr="00721FFE" w:rsidTr="00C07AF6">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992"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r>
      <w:tr w:rsidR="004F505B" w:rsidRPr="00721FFE" w:rsidTr="00C07AF6">
        <w:trPr>
          <w:trHeight w:val="175"/>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 xml:space="preserve">ответственный исполнитель подпрограммы </w:t>
            </w:r>
          </w:p>
          <w:p w:rsidR="004F505B" w:rsidRPr="00721FFE" w:rsidRDefault="004F505B" w:rsidP="00C07AF6">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B566AA" w:rsidRDefault="004F505B" w:rsidP="00C07AF6">
            <w:pPr>
              <w:autoSpaceDE w:val="0"/>
              <w:autoSpaceDN w:val="0"/>
              <w:adjustRightInd w:val="0"/>
              <w:jc w:val="center"/>
              <w:rPr>
                <w:b/>
                <w:szCs w:val="24"/>
              </w:rPr>
            </w:pPr>
            <w:r w:rsidRPr="00B566AA">
              <w:rPr>
                <w:b/>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B566AA" w:rsidRDefault="004F505B" w:rsidP="00C07AF6">
            <w:pPr>
              <w:autoSpaceDE w:val="0"/>
              <w:autoSpaceDN w:val="0"/>
              <w:adjustRightInd w:val="0"/>
              <w:rPr>
                <w:b/>
                <w:szCs w:val="24"/>
              </w:rPr>
            </w:pPr>
            <w:r w:rsidRPr="00B566AA">
              <w:rPr>
                <w:b/>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B566AA" w:rsidRDefault="004F505B" w:rsidP="00C07AF6">
            <w:pPr>
              <w:autoSpaceDE w:val="0"/>
              <w:autoSpaceDN w:val="0"/>
              <w:adjustRightInd w:val="0"/>
              <w:jc w:val="center"/>
              <w:rPr>
                <w:b/>
                <w:szCs w:val="24"/>
              </w:rPr>
            </w:pPr>
            <w:r w:rsidRPr="00B566AA">
              <w:rPr>
                <w:b/>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B566AA" w:rsidRDefault="004F505B" w:rsidP="00C07AF6">
            <w:pPr>
              <w:autoSpaceDE w:val="0"/>
              <w:autoSpaceDN w:val="0"/>
              <w:adjustRightInd w:val="0"/>
              <w:rPr>
                <w:b/>
                <w:szCs w:val="24"/>
              </w:rPr>
            </w:pPr>
            <w:r w:rsidRPr="00B566AA">
              <w:rPr>
                <w:b/>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B566AA" w:rsidRDefault="004F505B" w:rsidP="00C07AF6">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B566AA" w:rsidRDefault="004F505B" w:rsidP="00C07AF6">
            <w:pPr>
              <w:autoSpaceDE w:val="0"/>
              <w:autoSpaceDN w:val="0"/>
              <w:adjustRightInd w:val="0"/>
              <w:rPr>
                <w:b/>
                <w:szCs w:val="24"/>
              </w:rPr>
            </w:pPr>
            <w:r w:rsidRPr="00B566AA">
              <w:rPr>
                <w:b/>
                <w:szCs w:val="24"/>
              </w:rPr>
              <w:t>3797,5</w:t>
            </w:r>
          </w:p>
        </w:tc>
        <w:tc>
          <w:tcPr>
            <w:tcW w:w="850" w:type="dxa"/>
            <w:tcBorders>
              <w:top w:val="single" w:sz="4" w:space="0" w:color="auto"/>
              <w:left w:val="single" w:sz="4" w:space="0" w:color="auto"/>
              <w:bottom w:val="single" w:sz="4" w:space="0" w:color="auto"/>
              <w:right w:val="single" w:sz="4" w:space="0" w:color="auto"/>
            </w:tcBorders>
          </w:tcPr>
          <w:p w:rsidR="004F505B" w:rsidRPr="00B566AA" w:rsidRDefault="004F505B" w:rsidP="00C07AF6">
            <w:pPr>
              <w:autoSpaceDE w:val="0"/>
              <w:autoSpaceDN w:val="0"/>
              <w:adjustRightInd w:val="0"/>
              <w:rPr>
                <w:b/>
                <w:szCs w:val="24"/>
              </w:rPr>
            </w:pPr>
            <w:r w:rsidRPr="00B566AA">
              <w:rPr>
                <w:b/>
                <w:szCs w:val="24"/>
              </w:rPr>
              <w:t>4241,7</w:t>
            </w:r>
          </w:p>
        </w:tc>
        <w:tc>
          <w:tcPr>
            <w:tcW w:w="851" w:type="dxa"/>
            <w:tcBorders>
              <w:top w:val="single" w:sz="4" w:space="0" w:color="auto"/>
              <w:left w:val="single" w:sz="4" w:space="0" w:color="auto"/>
              <w:bottom w:val="single" w:sz="4" w:space="0" w:color="auto"/>
              <w:right w:val="single" w:sz="4" w:space="0" w:color="auto"/>
            </w:tcBorders>
          </w:tcPr>
          <w:p w:rsidR="004F505B" w:rsidRPr="00B566AA" w:rsidRDefault="004F505B" w:rsidP="00C07AF6">
            <w:pPr>
              <w:autoSpaceDE w:val="0"/>
              <w:autoSpaceDN w:val="0"/>
              <w:adjustRightInd w:val="0"/>
              <w:rPr>
                <w:b/>
                <w:szCs w:val="24"/>
              </w:rPr>
            </w:pPr>
            <w:r w:rsidRPr="00B566AA">
              <w:rPr>
                <w:b/>
                <w:szCs w:val="24"/>
              </w:rPr>
              <w:t>4629,19</w:t>
            </w:r>
          </w:p>
        </w:tc>
        <w:tc>
          <w:tcPr>
            <w:tcW w:w="850" w:type="dxa"/>
            <w:gridSpan w:val="2"/>
            <w:tcBorders>
              <w:top w:val="single" w:sz="4" w:space="0" w:color="auto"/>
              <w:left w:val="single" w:sz="4" w:space="0" w:color="auto"/>
              <w:bottom w:val="single" w:sz="4" w:space="0" w:color="auto"/>
              <w:right w:val="single" w:sz="4" w:space="0" w:color="auto"/>
            </w:tcBorders>
          </w:tcPr>
          <w:p w:rsidR="004F505B" w:rsidRPr="00B566AA" w:rsidRDefault="004F505B" w:rsidP="00C07AF6">
            <w:pPr>
              <w:autoSpaceDE w:val="0"/>
              <w:autoSpaceDN w:val="0"/>
              <w:adjustRightInd w:val="0"/>
              <w:rPr>
                <w:b/>
                <w:szCs w:val="24"/>
              </w:rPr>
            </w:pPr>
            <w:r>
              <w:rPr>
                <w:b/>
                <w:szCs w:val="24"/>
              </w:rPr>
              <w:t>5385,56</w:t>
            </w:r>
          </w:p>
        </w:tc>
        <w:tc>
          <w:tcPr>
            <w:tcW w:w="992" w:type="dxa"/>
            <w:tcBorders>
              <w:top w:val="single" w:sz="4" w:space="0" w:color="auto"/>
              <w:left w:val="single" w:sz="4" w:space="0" w:color="auto"/>
              <w:bottom w:val="single" w:sz="4" w:space="0" w:color="auto"/>
              <w:right w:val="single" w:sz="4" w:space="0" w:color="auto"/>
            </w:tcBorders>
          </w:tcPr>
          <w:p w:rsidR="004F505B" w:rsidRPr="005B0873" w:rsidRDefault="004F505B" w:rsidP="00C07AF6">
            <w:pPr>
              <w:autoSpaceDE w:val="0"/>
              <w:autoSpaceDN w:val="0"/>
              <w:adjustRightInd w:val="0"/>
              <w:rPr>
                <w:b/>
                <w:szCs w:val="24"/>
                <w:lang w:val="en-US"/>
              </w:rPr>
            </w:pPr>
            <w:r>
              <w:rPr>
                <w:b/>
                <w:szCs w:val="24"/>
                <w:lang w:val="en-US"/>
              </w:rPr>
              <w:t>5549.95</w:t>
            </w:r>
          </w:p>
        </w:tc>
        <w:tc>
          <w:tcPr>
            <w:tcW w:w="1276" w:type="dxa"/>
            <w:tcBorders>
              <w:top w:val="single" w:sz="4" w:space="0" w:color="auto"/>
              <w:left w:val="single" w:sz="4" w:space="0" w:color="auto"/>
              <w:bottom w:val="single" w:sz="4" w:space="0" w:color="auto"/>
              <w:right w:val="single" w:sz="4" w:space="0" w:color="auto"/>
            </w:tcBorders>
          </w:tcPr>
          <w:p w:rsidR="004F505B" w:rsidRPr="00B566AA" w:rsidRDefault="004F505B" w:rsidP="00C07AF6">
            <w:pPr>
              <w:autoSpaceDE w:val="0"/>
              <w:autoSpaceDN w:val="0"/>
              <w:adjustRightInd w:val="0"/>
              <w:rPr>
                <w:b/>
                <w:szCs w:val="24"/>
              </w:rPr>
            </w:pPr>
            <w:r>
              <w:rPr>
                <w:b/>
                <w:szCs w:val="24"/>
              </w:rPr>
              <w:t>6854,80</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457"/>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Borders>
              <w:top w:val="single" w:sz="4" w:space="0" w:color="auto"/>
              <w:left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0440000000</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3797,5</w:t>
            </w: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4241,7</w:t>
            </w: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Pr>
                <w:szCs w:val="24"/>
              </w:rPr>
              <w:t>4572,05</w:t>
            </w:r>
          </w:p>
        </w:tc>
        <w:tc>
          <w:tcPr>
            <w:tcW w:w="850" w:type="dxa"/>
            <w:gridSpan w:val="2"/>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Pr>
                <w:szCs w:val="24"/>
              </w:rPr>
              <w:t>5255,56</w:t>
            </w:r>
          </w:p>
        </w:tc>
        <w:tc>
          <w:tcPr>
            <w:tcW w:w="992" w:type="dxa"/>
            <w:tcBorders>
              <w:top w:val="single" w:sz="4" w:space="0" w:color="auto"/>
              <w:left w:val="single" w:sz="4" w:space="0" w:color="auto"/>
              <w:bottom w:val="single" w:sz="4" w:space="0" w:color="auto"/>
              <w:right w:val="single" w:sz="4" w:space="0" w:color="auto"/>
            </w:tcBorders>
          </w:tcPr>
          <w:p w:rsidR="004F505B" w:rsidRPr="005B0873" w:rsidRDefault="004F505B" w:rsidP="00C07AF6">
            <w:pPr>
              <w:autoSpaceDE w:val="0"/>
              <w:autoSpaceDN w:val="0"/>
              <w:adjustRightInd w:val="0"/>
              <w:rPr>
                <w:szCs w:val="24"/>
                <w:lang w:val="en-US"/>
              </w:rPr>
            </w:pPr>
            <w:r>
              <w:rPr>
                <w:szCs w:val="24"/>
                <w:lang w:val="en-US"/>
              </w:rPr>
              <w:t>5416.35</w:t>
            </w:r>
          </w:p>
        </w:tc>
        <w:tc>
          <w:tcPr>
            <w:tcW w:w="1276"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Pr>
                <w:szCs w:val="24"/>
              </w:rPr>
              <w:t>6694,60</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281"/>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Borders>
              <w:left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0440105210</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443,1</w:t>
            </w: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1029,4</w:t>
            </w: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Pr>
                <w:szCs w:val="24"/>
              </w:rPr>
              <w:t>1522,22</w:t>
            </w:r>
          </w:p>
        </w:tc>
        <w:tc>
          <w:tcPr>
            <w:tcW w:w="850" w:type="dxa"/>
            <w:gridSpan w:val="2"/>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Pr>
                <w:szCs w:val="24"/>
              </w:rPr>
              <w:t>-</w:t>
            </w:r>
          </w:p>
        </w:tc>
        <w:tc>
          <w:tcPr>
            <w:tcW w:w="1276"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281"/>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Borders>
              <w:left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r>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r>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Pr>
                <w:szCs w:val="24"/>
              </w:rPr>
              <w:t>0440205210</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Pr>
                <w:szCs w:val="24"/>
              </w:rPr>
              <w:t>611</w:t>
            </w: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Default="004F505B" w:rsidP="00C07AF6">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autoSpaceDE w:val="0"/>
              <w:autoSpaceDN w:val="0"/>
              <w:adjustRightInd w:val="0"/>
              <w:rPr>
                <w:szCs w:val="24"/>
              </w:rPr>
            </w:pPr>
            <w:r>
              <w:rPr>
                <w:szCs w:val="24"/>
              </w:rPr>
              <w:t>1342,67</w:t>
            </w:r>
          </w:p>
        </w:tc>
        <w:tc>
          <w:tcPr>
            <w:tcW w:w="992" w:type="dxa"/>
            <w:tcBorders>
              <w:top w:val="single" w:sz="4" w:space="0" w:color="auto"/>
              <w:left w:val="single" w:sz="4" w:space="0" w:color="auto"/>
              <w:bottom w:val="single" w:sz="4" w:space="0" w:color="auto"/>
              <w:right w:val="single" w:sz="4" w:space="0" w:color="auto"/>
            </w:tcBorders>
          </w:tcPr>
          <w:p w:rsidR="004F505B" w:rsidRPr="005B0873" w:rsidRDefault="004F505B" w:rsidP="00C07AF6">
            <w:pPr>
              <w:autoSpaceDE w:val="0"/>
              <w:autoSpaceDN w:val="0"/>
              <w:adjustRightInd w:val="0"/>
              <w:rPr>
                <w:szCs w:val="24"/>
                <w:lang w:val="en-US"/>
              </w:rPr>
            </w:pPr>
            <w:r>
              <w:rPr>
                <w:szCs w:val="24"/>
                <w:lang w:val="en-US"/>
              </w:rPr>
              <w:t>731.35</w:t>
            </w:r>
          </w:p>
        </w:tc>
        <w:tc>
          <w:tcPr>
            <w:tcW w:w="1276" w:type="dxa"/>
            <w:tcBorders>
              <w:top w:val="single" w:sz="4" w:space="0" w:color="auto"/>
              <w:left w:val="single" w:sz="4" w:space="0" w:color="auto"/>
              <w:bottom w:val="single" w:sz="4" w:space="0" w:color="auto"/>
              <w:right w:val="single" w:sz="4" w:space="0" w:color="auto"/>
            </w:tcBorders>
          </w:tcPr>
          <w:p w:rsidR="004F505B" w:rsidRDefault="004F505B" w:rsidP="00C07AF6">
            <w:pPr>
              <w:autoSpaceDE w:val="0"/>
              <w:autoSpaceDN w:val="0"/>
              <w:adjustRightInd w:val="0"/>
              <w:rPr>
                <w:szCs w:val="24"/>
              </w:rPr>
            </w:pPr>
            <w:r>
              <w:rPr>
                <w:szCs w:val="24"/>
              </w:rPr>
              <w:t>2420,05</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439"/>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Borders>
              <w:left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0440171051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3170,2</w:t>
            </w: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3082,3</w:t>
            </w: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2915,85</w:t>
            </w:r>
          </w:p>
        </w:tc>
        <w:tc>
          <w:tcPr>
            <w:tcW w:w="850" w:type="dxa"/>
            <w:gridSpan w:val="2"/>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Pr>
                <w:szCs w:val="24"/>
              </w:rPr>
              <w:t>-</w:t>
            </w:r>
          </w:p>
        </w:tc>
        <w:tc>
          <w:tcPr>
            <w:tcW w:w="1276"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439"/>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Borders>
              <w:left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r>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r>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Pr>
                <w:szCs w:val="24"/>
              </w:rPr>
              <w:t>0440271051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Pr>
                <w:szCs w:val="24"/>
              </w:rPr>
              <w:t>611</w:t>
            </w: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4F505B" w:rsidRDefault="004F505B" w:rsidP="00C07AF6">
            <w:pPr>
              <w:autoSpaceDE w:val="0"/>
              <w:autoSpaceDN w:val="0"/>
              <w:adjustRightInd w:val="0"/>
              <w:rPr>
                <w:szCs w:val="24"/>
              </w:rPr>
            </w:pPr>
            <w:r>
              <w:rPr>
                <w:szCs w:val="24"/>
              </w:rPr>
              <w:t>3912,89</w:t>
            </w:r>
          </w:p>
        </w:tc>
        <w:tc>
          <w:tcPr>
            <w:tcW w:w="992" w:type="dxa"/>
            <w:tcBorders>
              <w:top w:val="single" w:sz="4" w:space="0" w:color="auto"/>
              <w:left w:val="single" w:sz="4" w:space="0" w:color="auto"/>
              <w:bottom w:val="single" w:sz="4" w:space="0" w:color="auto"/>
              <w:right w:val="single" w:sz="4" w:space="0" w:color="auto"/>
            </w:tcBorders>
          </w:tcPr>
          <w:p w:rsidR="004F505B" w:rsidRDefault="004F505B" w:rsidP="00C07AF6">
            <w:pPr>
              <w:autoSpaceDE w:val="0"/>
              <w:autoSpaceDN w:val="0"/>
              <w:adjustRightInd w:val="0"/>
              <w:rPr>
                <w:szCs w:val="24"/>
              </w:rPr>
            </w:pPr>
            <w:r>
              <w:rPr>
                <w:szCs w:val="24"/>
              </w:rPr>
              <w:t>4685,0</w:t>
            </w:r>
          </w:p>
        </w:tc>
        <w:tc>
          <w:tcPr>
            <w:tcW w:w="1276" w:type="dxa"/>
            <w:tcBorders>
              <w:top w:val="single" w:sz="4" w:space="0" w:color="auto"/>
              <w:left w:val="single" w:sz="4" w:space="0" w:color="auto"/>
              <w:bottom w:val="single" w:sz="4" w:space="0" w:color="auto"/>
              <w:right w:val="single" w:sz="4" w:space="0" w:color="auto"/>
            </w:tcBorders>
          </w:tcPr>
          <w:p w:rsidR="004F505B" w:rsidRDefault="004F505B" w:rsidP="00C07AF6">
            <w:pPr>
              <w:autoSpaceDE w:val="0"/>
              <w:autoSpaceDN w:val="0"/>
              <w:adjustRightInd w:val="0"/>
              <w:rPr>
                <w:szCs w:val="24"/>
              </w:rPr>
            </w:pPr>
            <w:r>
              <w:rPr>
                <w:szCs w:val="24"/>
              </w:rPr>
              <w:t>4274,55</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509"/>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Borders>
              <w:left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128,0</w:t>
            </w: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130,0</w:t>
            </w: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Pr>
                <w:szCs w:val="24"/>
              </w:rPr>
              <w:t>134,0</w:t>
            </w:r>
          </w:p>
        </w:tc>
        <w:tc>
          <w:tcPr>
            <w:tcW w:w="850" w:type="dxa"/>
            <w:gridSpan w:val="2"/>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Pr>
                <w:szCs w:val="24"/>
              </w:rPr>
              <w:t>130,0</w:t>
            </w:r>
          </w:p>
        </w:tc>
        <w:tc>
          <w:tcPr>
            <w:tcW w:w="992"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Pr>
                <w:szCs w:val="24"/>
              </w:rPr>
              <w:t>133,6</w:t>
            </w:r>
          </w:p>
        </w:tc>
        <w:tc>
          <w:tcPr>
            <w:tcW w:w="1276"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Pr>
                <w:szCs w:val="24"/>
              </w:rPr>
              <w:t>160,2</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193"/>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Borders>
              <w:left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457"/>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Borders>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lang w:val="en-AU"/>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lang w:val="en-AU"/>
              </w:rPr>
            </w:pP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352"/>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ответственный исполнитель подпрограммы</w:t>
            </w:r>
          </w:p>
          <w:p w:rsidR="004F505B" w:rsidRPr="00721FFE" w:rsidRDefault="004F505B" w:rsidP="00C07AF6">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8096,9</w:t>
            </w: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8468,9</w:t>
            </w: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Pr>
                <w:szCs w:val="24"/>
              </w:rPr>
              <w:t>8845,59</w:t>
            </w:r>
          </w:p>
        </w:tc>
        <w:tc>
          <w:tcPr>
            <w:tcW w:w="850" w:type="dxa"/>
            <w:gridSpan w:val="2"/>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Pr>
                <w:szCs w:val="24"/>
              </w:rPr>
              <w:t>8228,73</w:t>
            </w:r>
          </w:p>
        </w:tc>
        <w:tc>
          <w:tcPr>
            <w:tcW w:w="992" w:type="dxa"/>
            <w:tcBorders>
              <w:top w:val="single" w:sz="4" w:space="0" w:color="auto"/>
              <w:left w:val="single" w:sz="4" w:space="0" w:color="auto"/>
              <w:bottom w:val="single" w:sz="4" w:space="0" w:color="auto"/>
              <w:right w:val="single" w:sz="4" w:space="0" w:color="auto"/>
            </w:tcBorders>
          </w:tcPr>
          <w:p w:rsidR="004F505B" w:rsidRPr="005B0873" w:rsidRDefault="004F505B" w:rsidP="00C07AF6">
            <w:pPr>
              <w:autoSpaceDE w:val="0"/>
              <w:autoSpaceDN w:val="0"/>
              <w:adjustRightInd w:val="0"/>
              <w:rPr>
                <w:szCs w:val="24"/>
                <w:lang w:val="en-US"/>
              </w:rPr>
            </w:pPr>
            <w:r>
              <w:rPr>
                <w:szCs w:val="24"/>
                <w:lang w:val="en-US"/>
              </w:rPr>
              <w:t>8690.23</w:t>
            </w:r>
          </w:p>
        </w:tc>
        <w:tc>
          <w:tcPr>
            <w:tcW w:w="1276" w:type="dxa"/>
            <w:tcBorders>
              <w:top w:val="single" w:sz="4" w:space="0" w:color="auto"/>
              <w:left w:val="single" w:sz="4" w:space="0" w:color="auto"/>
              <w:bottom w:val="single" w:sz="4" w:space="0" w:color="auto"/>
              <w:right w:val="single" w:sz="4" w:space="0" w:color="auto"/>
            </w:tcBorders>
          </w:tcPr>
          <w:p w:rsidR="004F505B" w:rsidRPr="000E7C2E" w:rsidRDefault="004F505B" w:rsidP="00C07AF6">
            <w:pPr>
              <w:autoSpaceDE w:val="0"/>
              <w:autoSpaceDN w:val="0"/>
              <w:adjustRightInd w:val="0"/>
              <w:rPr>
                <w:szCs w:val="24"/>
              </w:rPr>
            </w:pPr>
            <w:r>
              <w:rPr>
                <w:szCs w:val="24"/>
              </w:rPr>
              <w:t>12 145,195</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403"/>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Borders>
              <w:left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0440105230</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1271,6</w:t>
            </w: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2612,4</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Pr>
                <w:szCs w:val="24"/>
              </w:rPr>
              <w:t>2200,7</w:t>
            </w:r>
          </w:p>
        </w:tc>
        <w:tc>
          <w:tcPr>
            <w:tcW w:w="850" w:type="dxa"/>
            <w:gridSpan w:val="2"/>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Pr>
                <w:szCs w:val="24"/>
              </w:rPr>
              <w:t>1976,03</w:t>
            </w:r>
          </w:p>
        </w:tc>
        <w:tc>
          <w:tcPr>
            <w:tcW w:w="992" w:type="dxa"/>
            <w:tcBorders>
              <w:top w:val="single" w:sz="4" w:space="0" w:color="auto"/>
              <w:left w:val="single" w:sz="4" w:space="0" w:color="auto"/>
              <w:bottom w:val="single" w:sz="4" w:space="0" w:color="auto"/>
              <w:right w:val="single" w:sz="4" w:space="0" w:color="auto"/>
            </w:tcBorders>
          </w:tcPr>
          <w:p w:rsidR="004F505B" w:rsidRPr="005B0873" w:rsidRDefault="004F505B" w:rsidP="00C07AF6">
            <w:pPr>
              <w:autoSpaceDE w:val="0"/>
              <w:autoSpaceDN w:val="0"/>
              <w:adjustRightInd w:val="0"/>
              <w:rPr>
                <w:szCs w:val="24"/>
                <w:lang w:val="en-US"/>
              </w:rPr>
            </w:pPr>
            <w:r>
              <w:rPr>
                <w:szCs w:val="24"/>
                <w:lang w:val="en-US"/>
              </w:rPr>
              <w:t>16311.11</w:t>
            </w:r>
          </w:p>
        </w:tc>
        <w:tc>
          <w:tcPr>
            <w:tcW w:w="1276" w:type="dxa"/>
            <w:tcBorders>
              <w:top w:val="single" w:sz="4" w:space="0" w:color="auto"/>
              <w:left w:val="single" w:sz="4" w:space="0" w:color="auto"/>
              <w:bottom w:val="single" w:sz="4" w:space="0" w:color="auto"/>
              <w:right w:val="single" w:sz="4" w:space="0" w:color="auto"/>
            </w:tcBorders>
          </w:tcPr>
          <w:p w:rsidR="004F505B" w:rsidRPr="00D44A36" w:rsidRDefault="004F505B" w:rsidP="00C07AF6">
            <w:pPr>
              <w:autoSpaceDE w:val="0"/>
              <w:autoSpaceDN w:val="0"/>
              <w:adjustRightInd w:val="0"/>
              <w:rPr>
                <w:szCs w:val="24"/>
              </w:rPr>
            </w:pPr>
            <w:r>
              <w:rPr>
                <w:szCs w:val="24"/>
              </w:rPr>
              <w:t>4104,15</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474"/>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Borders>
              <w:left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0440171051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6041,9</w:t>
            </w: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5169,6</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5833,12</w:t>
            </w:r>
          </w:p>
        </w:tc>
        <w:tc>
          <w:tcPr>
            <w:tcW w:w="850" w:type="dxa"/>
            <w:gridSpan w:val="2"/>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Pr>
                <w:szCs w:val="24"/>
              </w:rPr>
              <w:t>5422,31</w:t>
            </w:r>
          </w:p>
        </w:tc>
        <w:tc>
          <w:tcPr>
            <w:tcW w:w="992"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rPr>
                <w:szCs w:val="24"/>
              </w:rPr>
            </w:pPr>
            <w:r>
              <w:rPr>
                <w:szCs w:val="24"/>
              </w:rPr>
              <w:t>5979,1</w:t>
            </w:r>
          </w:p>
        </w:tc>
        <w:tc>
          <w:tcPr>
            <w:tcW w:w="1276" w:type="dxa"/>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Pr>
                <w:szCs w:val="24"/>
              </w:rPr>
              <w:t>6657,85</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281"/>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Borders>
              <w:left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208,1</w:t>
            </w: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111,6</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Pr>
                <w:szCs w:val="24"/>
              </w:rPr>
              <w:t>299,47</w:t>
            </w:r>
          </w:p>
        </w:tc>
        <w:tc>
          <w:tcPr>
            <w:tcW w:w="850" w:type="dxa"/>
            <w:gridSpan w:val="2"/>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Pr>
                <w:szCs w:val="24"/>
              </w:rPr>
              <w:t>281,26</w:t>
            </w:r>
          </w:p>
        </w:tc>
        <w:tc>
          <w:tcPr>
            <w:tcW w:w="992" w:type="dxa"/>
            <w:tcBorders>
              <w:top w:val="single" w:sz="4" w:space="0" w:color="auto"/>
              <w:left w:val="single" w:sz="4" w:space="0" w:color="auto"/>
              <w:bottom w:val="single" w:sz="4" w:space="0" w:color="auto"/>
              <w:right w:val="single" w:sz="4" w:space="0" w:color="auto"/>
            </w:tcBorders>
          </w:tcPr>
          <w:p w:rsidR="004F505B" w:rsidRPr="005B0873" w:rsidRDefault="004F505B" w:rsidP="00C07AF6">
            <w:pPr>
              <w:autoSpaceDE w:val="0"/>
              <w:autoSpaceDN w:val="0"/>
              <w:adjustRightInd w:val="0"/>
              <w:rPr>
                <w:szCs w:val="24"/>
                <w:lang w:val="en-US"/>
              </w:rPr>
            </w:pPr>
            <w:r>
              <w:rPr>
                <w:szCs w:val="24"/>
                <w:lang w:val="en-US"/>
              </w:rPr>
              <w:t>405.07</w:t>
            </w:r>
          </w:p>
        </w:tc>
        <w:tc>
          <w:tcPr>
            <w:tcW w:w="1276" w:type="dxa"/>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Pr>
                <w:szCs w:val="24"/>
              </w:rPr>
              <w:t>672,8</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299"/>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Borders>
              <w:left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0440182040</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575,3</w:t>
            </w: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575,3</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512,30</w:t>
            </w:r>
          </w:p>
        </w:tc>
        <w:tc>
          <w:tcPr>
            <w:tcW w:w="850" w:type="dxa"/>
            <w:gridSpan w:val="2"/>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Pr>
                <w:szCs w:val="24"/>
              </w:rPr>
              <w:t>549,13</w:t>
            </w:r>
          </w:p>
        </w:tc>
        <w:tc>
          <w:tcPr>
            <w:tcW w:w="992" w:type="dxa"/>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Pr>
                <w:szCs w:val="24"/>
              </w:rPr>
              <w:t>674,946</w:t>
            </w:r>
          </w:p>
        </w:tc>
        <w:tc>
          <w:tcPr>
            <w:tcW w:w="1276" w:type="dxa"/>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Pr>
                <w:szCs w:val="24"/>
              </w:rPr>
              <w:t>710,395</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334"/>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Borders>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369"/>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ответственный исполнитель подпрограммы</w:t>
            </w:r>
            <w:proofErr w:type="gramStart"/>
            <w:r w:rsidRPr="00721FFE">
              <w:rPr>
                <w:szCs w:val="24"/>
              </w:rPr>
              <w:t xml:space="preserve"> .</w:t>
            </w:r>
            <w:proofErr w:type="gramEnd"/>
          </w:p>
          <w:p w:rsidR="004F505B" w:rsidRPr="00721FFE" w:rsidRDefault="004F505B" w:rsidP="00C07AF6">
            <w:pPr>
              <w:autoSpaceDE w:val="0"/>
              <w:autoSpaceDN w:val="0"/>
              <w:adjustRightInd w:val="0"/>
              <w:rPr>
                <w:szCs w:val="24"/>
              </w:rPr>
            </w:pPr>
            <w:r w:rsidRPr="00721FFE">
              <w:rPr>
                <w:szCs w:val="24"/>
              </w:rPr>
              <w:t xml:space="preserve"> МБОУДО «ДШИ </w:t>
            </w:r>
            <w:proofErr w:type="spellStart"/>
            <w:r w:rsidRPr="00721FFE">
              <w:rPr>
                <w:szCs w:val="24"/>
              </w:rPr>
              <w:t>Камешкирского</w:t>
            </w:r>
            <w:proofErr w:type="spellEnd"/>
            <w:r w:rsidRPr="00721FFE">
              <w:rPr>
                <w:szCs w:val="24"/>
              </w:rPr>
              <w:t xml:space="preserve"> района»</w:t>
            </w:r>
          </w:p>
          <w:p w:rsidR="004F505B" w:rsidRPr="00721FFE" w:rsidRDefault="004F505B" w:rsidP="00C07AF6">
            <w:pPr>
              <w:autoSpaceDE w:val="0"/>
              <w:autoSpaceDN w:val="0"/>
              <w:adjustRightInd w:val="0"/>
              <w:ind w:firstLine="720"/>
              <w:jc w:val="center"/>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3551,4</w:t>
            </w: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3587,2</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Pr>
                <w:szCs w:val="24"/>
              </w:rPr>
              <w:t>3740,95</w:t>
            </w:r>
          </w:p>
        </w:tc>
        <w:tc>
          <w:tcPr>
            <w:tcW w:w="850" w:type="dxa"/>
            <w:gridSpan w:val="2"/>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Pr>
                <w:szCs w:val="24"/>
              </w:rPr>
              <w:t>3998,54</w:t>
            </w:r>
          </w:p>
        </w:tc>
        <w:tc>
          <w:tcPr>
            <w:tcW w:w="992" w:type="dxa"/>
            <w:tcBorders>
              <w:top w:val="single" w:sz="4" w:space="0" w:color="auto"/>
              <w:left w:val="single" w:sz="4" w:space="0" w:color="auto"/>
              <w:bottom w:val="single" w:sz="4" w:space="0" w:color="auto"/>
              <w:right w:val="single" w:sz="4" w:space="0" w:color="auto"/>
            </w:tcBorders>
          </w:tcPr>
          <w:p w:rsidR="004F505B" w:rsidRPr="005B0873" w:rsidRDefault="004F505B" w:rsidP="00C07AF6">
            <w:pPr>
              <w:autoSpaceDE w:val="0"/>
              <w:autoSpaceDN w:val="0"/>
              <w:adjustRightInd w:val="0"/>
              <w:rPr>
                <w:szCs w:val="24"/>
                <w:lang w:val="en-US"/>
              </w:rPr>
            </w:pPr>
            <w:r>
              <w:rPr>
                <w:szCs w:val="24"/>
                <w:lang w:val="en-US"/>
              </w:rPr>
              <w:t>4393.4</w:t>
            </w:r>
          </w:p>
        </w:tc>
        <w:tc>
          <w:tcPr>
            <w:tcW w:w="1276" w:type="dxa"/>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Pr>
                <w:szCs w:val="24"/>
              </w:rPr>
              <w:t>5870,54</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474"/>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Borders>
              <w:left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0440000000</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3551,4</w:t>
            </w: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3587,2</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Pr>
                <w:szCs w:val="24"/>
              </w:rPr>
              <w:t>3740,95</w:t>
            </w:r>
          </w:p>
        </w:tc>
        <w:tc>
          <w:tcPr>
            <w:tcW w:w="850" w:type="dxa"/>
            <w:gridSpan w:val="2"/>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Pr>
                <w:szCs w:val="24"/>
              </w:rPr>
              <w:t>3849,94</w:t>
            </w:r>
          </w:p>
        </w:tc>
        <w:tc>
          <w:tcPr>
            <w:tcW w:w="992" w:type="dxa"/>
            <w:tcBorders>
              <w:top w:val="single" w:sz="4" w:space="0" w:color="auto"/>
              <w:left w:val="single" w:sz="4" w:space="0" w:color="auto"/>
              <w:bottom w:val="single" w:sz="4" w:space="0" w:color="auto"/>
              <w:right w:val="single" w:sz="4" w:space="0" w:color="auto"/>
            </w:tcBorders>
          </w:tcPr>
          <w:p w:rsidR="004F505B" w:rsidRPr="005B0873" w:rsidRDefault="004F505B" w:rsidP="00C07AF6">
            <w:pPr>
              <w:autoSpaceDE w:val="0"/>
              <w:autoSpaceDN w:val="0"/>
              <w:adjustRightInd w:val="0"/>
              <w:rPr>
                <w:szCs w:val="24"/>
                <w:lang w:val="en-US"/>
              </w:rPr>
            </w:pPr>
            <w:r>
              <w:rPr>
                <w:szCs w:val="24"/>
                <w:lang w:val="en-US"/>
              </w:rPr>
              <w:t>4206.82</w:t>
            </w:r>
          </w:p>
        </w:tc>
        <w:tc>
          <w:tcPr>
            <w:tcW w:w="1276" w:type="dxa"/>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Pr>
                <w:szCs w:val="24"/>
              </w:rPr>
              <w:t>5694,54</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351"/>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Borders>
              <w:left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0440105210</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1384,6</w:t>
            </w: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2298,0</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Pr>
                <w:szCs w:val="24"/>
              </w:rPr>
              <w:t>2494,6</w:t>
            </w:r>
          </w:p>
        </w:tc>
        <w:tc>
          <w:tcPr>
            <w:tcW w:w="850" w:type="dxa"/>
            <w:gridSpan w:val="2"/>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Pr>
                <w:szCs w:val="24"/>
              </w:rPr>
              <w:t>2756,74</w:t>
            </w:r>
          </w:p>
        </w:tc>
        <w:tc>
          <w:tcPr>
            <w:tcW w:w="992" w:type="dxa"/>
            <w:tcBorders>
              <w:top w:val="single" w:sz="4" w:space="0" w:color="auto"/>
              <w:left w:val="single" w:sz="4" w:space="0" w:color="auto"/>
              <w:bottom w:val="single" w:sz="4" w:space="0" w:color="auto"/>
              <w:right w:val="single" w:sz="4" w:space="0" w:color="auto"/>
            </w:tcBorders>
          </w:tcPr>
          <w:p w:rsidR="004F505B" w:rsidRPr="005B0873" w:rsidRDefault="004F505B" w:rsidP="00C07AF6">
            <w:pPr>
              <w:autoSpaceDE w:val="0"/>
              <w:autoSpaceDN w:val="0"/>
              <w:adjustRightInd w:val="0"/>
              <w:rPr>
                <w:szCs w:val="24"/>
                <w:lang w:val="en-US"/>
              </w:rPr>
            </w:pPr>
            <w:r>
              <w:rPr>
                <w:szCs w:val="24"/>
                <w:lang w:val="en-US"/>
              </w:rPr>
              <w:t>2894.99</w:t>
            </w:r>
          </w:p>
        </w:tc>
        <w:tc>
          <w:tcPr>
            <w:tcW w:w="1276" w:type="dxa"/>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Pr>
                <w:szCs w:val="24"/>
              </w:rPr>
              <w:t>4390,74</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456"/>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Borders>
              <w:left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0440171052</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1990,9</w:t>
            </w: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1137,9</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1053,3</w:t>
            </w:r>
          </w:p>
        </w:tc>
        <w:tc>
          <w:tcPr>
            <w:tcW w:w="850" w:type="dxa"/>
            <w:gridSpan w:val="2"/>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Pr>
                <w:szCs w:val="24"/>
              </w:rPr>
              <w:t>858,10</w:t>
            </w:r>
          </w:p>
        </w:tc>
        <w:tc>
          <w:tcPr>
            <w:tcW w:w="992" w:type="dxa"/>
            <w:tcBorders>
              <w:top w:val="single" w:sz="4" w:space="0" w:color="auto"/>
              <w:left w:val="single" w:sz="4" w:space="0" w:color="auto"/>
              <w:bottom w:val="single" w:sz="4" w:space="0" w:color="auto"/>
              <w:right w:val="single" w:sz="4" w:space="0" w:color="auto"/>
            </w:tcBorders>
          </w:tcPr>
          <w:p w:rsidR="004F505B" w:rsidRPr="005B0873" w:rsidRDefault="004F505B" w:rsidP="00C07AF6">
            <w:pPr>
              <w:autoSpaceDE w:val="0"/>
              <w:autoSpaceDN w:val="0"/>
              <w:adjustRightInd w:val="0"/>
              <w:rPr>
                <w:szCs w:val="24"/>
                <w:lang w:val="en-US"/>
              </w:rPr>
            </w:pPr>
            <w:r>
              <w:rPr>
                <w:szCs w:val="24"/>
                <w:lang w:val="en-US"/>
              </w:rPr>
              <w:t>1311.83</w:t>
            </w:r>
          </w:p>
        </w:tc>
        <w:tc>
          <w:tcPr>
            <w:tcW w:w="1276" w:type="dxa"/>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Pr>
                <w:szCs w:val="24"/>
              </w:rPr>
              <w:t>1303,8</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298"/>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Borders>
              <w:left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144,6</w:t>
            </w: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120,0</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Pr>
                <w:szCs w:val="24"/>
              </w:rPr>
              <w:t>161,75</w:t>
            </w:r>
          </w:p>
        </w:tc>
        <w:tc>
          <w:tcPr>
            <w:tcW w:w="850" w:type="dxa"/>
            <w:gridSpan w:val="2"/>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Pr>
                <w:szCs w:val="24"/>
              </w:rPr>
              <w:t>148,6</w:t>
            </w:r>
          </w:p>
        </w:tc>
        <w:tc>
          <w:tcPr>
            <w:tcW w:w="992" w:type="dxa"/>
            <w:tcBorders>
              <w:top w:val="single" w:sz="4" w:space="0" w:color="auto"/>
              <w:left w:val="single" w:sz="4" w:space="0" w:color="auto"/>
              <w:bottom w:val="single" w:sz="4" w:space="0" w:color="auto"/>
              <w:right w:val="single" w:sz="4" w:space="0" w:color="auto"/>
            </w:tcBorders>
          </w:tcPr>
          <w:p w:rsidR="004F505B" w:rsidRPr="005B0873" w:rsidRDefault="004F505B" w:rsidP="00C07AF6">
            <w:pPr>
              <w:autoSpaceDE w:val="0"/>
              <w:autoSpaceDN w:val="0"/>
              <w:adjustRightInd w:val="0"/>
              <w:rPr>
                <w:szCs w:val="24"/>
                <w:lang w:val="en-US"/>
              </w:rPr>
            </w:pPr>
            <w:r>
              <w:rPr>
                <w:szCs w:val="24"/>
                <w:lang w:val="en-US"/>
              </w:rPr>
              <w:t>186.58</w:t>
            </w:r>
          </w:p>
        </w:tc>
        <w:tc>
          <w:tcPr>
            <w:tcW w:w="1276" w:type="dxa"/>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Pr>
                <w:szCs w:val="24"/>
              </w:rPr>
              <w:t>176,0</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351"/>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vMerge/>
            <w:tcBorders>
              <w:left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0440176250</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612</w:t>
            </w: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31,3</w:t>
            </w: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r w:rsidRPr="00922D32">
              <w:rPr>
                <w:szCs w:val="24"/>
              </w:rPr>
              <w:t>31,3</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31,30</w:t>
            </w:r>
          </w:p>
        </w:tc>
        <w:tc>
          <w:tcPr>
            <w:tcW w:w="850" w:type="dxa"/>
            <w:gridSpan w:val="2"/>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sidRPr="0033671E">
              <w:rPr>
                <w:szCs w:val="24"/>
              </w:rPr>
              <w:t>0,0</w:t>
            </w:r>
          </w:p>
        </w:tc>
        <w:tc>
          <w:tcPr>
            <w:tcW w:w="992" w:type="dxa"/>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sidRPr="0033671E">
              <w:rPr>
                <w:szCs w:val="24"/>
              </w:rPr>
              <w:t>0,0</w:t>
            </w:r>
          </w:p>
        </w:tc>
        <w:tc>
          <w:tcPr>
            <w:tcW w:w="1276" w:type="dxa"/>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sidRPr="0033671E">
              <w:rPr>
                <w:szCs w:val="24"/>
              </w:rPr>
              <w:t>0,0</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351"/>
        </w:trPr>
        <w:tc>
          <w:tcPr>
            <w:tcW w:w="610" w:type="dxa"/>
          </w:tcPr>
          <w:p w:rsidR="004F505B" w:rsidRPr="00721FFE" w:rsidRDefault="004F505B" w:rsidP="00C07AF6">
            <w:pPr>
              <w:widowControl/>
              <w:spacing w:line="360" w:lineRule="atLeast"/>
              <w:jc w:val="both"/>
              <w:rPr>
                <w:sz w:val="24"/>
                <w:szCs w:val="24"/>
              </w:rPr>
            </w:pPr>
          </w:p>
        </w:tc>
        <w:tc>
          <w:tcPr>
            <w:tcW w:w="1108" w:type="dxa"/>
          </w:tcPr>
          <w:p w:rsidR="004F505B" w:rsidRPr="00721FFE" w:rsidRDefault="004F505B" w:rsidP="00C07AF6">
            <w:pPr>
              <w:widowControl/>
              <w:spacing w:line="360" w:lineRule="atLeast"/>
              <w:jc w:val="both"/>
              <w:rPr>
                <w:sz w:val="24"/>
                <w:szCs w:val="24"/>
              </w:rPr>
            </w:pPr>
          </w:p>
        </w:tc>
        <w:tc>
          <w:tcPr>
            <w:tcW w:w="1559" w:type="dxa"/>
          </w:tcPr>
          <w:p w:rsidR="004F505B" w:rsidRPr="00721FFE" w:rsidRDefault="004F505B" w:rsidP="00C07AF6">
            <w:pPr>
              <w:widowControl/>
              <w:spacing w:line="360" w:lineRule="atLeast"/>
              <w:jc w:val="both"/>
              <w:rPr>
                <w:sz w:val="24"/>
                <w:szCs w:val="24"/>
              </w:rPr>
            </w:pPr>
          </w:p>
        </w:tc>
        <w:tc>
          <w:tcPr>
            <w:tcW w:w="1985" w:type="dxa"/>
            <w:tcBorders>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Pr>
                <w:szCs w:val="24"/>
              </w:rPr>
              <w:t>0440179031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Pr>
                <w:szCs w:val="24"/>
              </w:rPr>
              <w:t>611</w:t>
            </w:r>
          </w:p>
        </w:tc>
        <w:tc>
          <w:tcPr>
            <w:tcW w:w="851"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4F505B" w:rsidRPr="00922D32" w:rsidRDefault="004F505B" w:rsidP="00C07AF6">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r>
              <w:rPr>
                <w:szCs w:val="24"/>
              </w:rPr>
              <w:t>235,10</w:t>
            </w:r>
          </w:p>
        </w:tc>
        <w:tc>
          <w:tcPr>
            <w:tcW w:w="992" w:type="dxa"/>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4F505B" w:rsidRPr="0033671E" w:rsidRDefault="004F505B" w:rsidP="00C07AF6">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bl>
    <w:p w:rsidR="004F505B" w:rsidRPr="00721FFE" w:rsidRDefault="004F505B" w:rsidP="004F505B">
      <w:pPr>
        <w:autoSpaceDE w:val="0"/>
        <w:autoSpaceDN w:val="0"/>
        <w:adjustRightInd w:val="0"/>
        <w:ind w:firstLine="540"/>
        <w:jc w:val="both"/>
        <w:rPr>
          <w:szCs w:val="24"/>
        </w:rPr>
      </w:pPr>
    </w:p>
    <w:tbl>
      <w:tblPr>
        <w:tblW w:w="1518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108"/>
        <w:gridCol w:w="1559"/>
        <w:gridCol w:w="1985"/>
        <w:gridCol w:w="567"/>
        <w:gridCol w:w="425"/>
        <w:gridCol w:w="425"/>
        <w:gridCol w:w="1276"/>
        <w:gridCol w:w="425"/>
        <w:gridCol w:w="851"/>
        <w:gridCol w:w="850"/>
        <w:gridCol w:w="851"/>
        <w:gridCol w:w="708"/>
        <w:gridCol w:w="1134"/>
        <w:gridCol w:w="1276"/>
        <w:gridCol w:w="1134"/>
      </w:tblGrid>
      <w:tr w:rsidR="004F505B" w:rsidRPr="00721FFE" w:rsidTr="00C07AF6">
        <w:tc>
          <w:tcPr>
            <w:tcW w:w="610" w:type="dxa"/>
            <w:vMerge w:val="restart"/>
          </w:tcPr>
          <w:p w:rsidR="004F505B" w:rsidRPr="00721FFE" w:rsidRDefault="004F505B" w:rsidP="00C07AF6">
            <w:pPr>
              <w:autoSpaceDE w:val="0"/>
              <w:autoSpaceDN w:val="0"/>
              <w:adjustRightInd w:val="0"/>
              <w:ind w:firstLine="720"/>
              <w:jc w:val="center"/>
              <w:rPr>
                <w:szCs w:val="24"/>
              </w:rPr>
            </w:pPr>
            <w:r w:rsidRPr="00721FFE">
              <w:rPr>
                <w:szCs w:val="24"/>
              </w:rPr>
              <w:lastRenderedPageBreak/>
              <w:t>1.</w:t>
            </w:r>
          </w:p>
        </w:tc>
        <w:tc>
          <w:tcPr>
            <w:tcW w:w="1108" w:type="dxa"/>
            <w:vMerge w:val="restart"/>
          </w:tcPr>
          <w:p w:rsidR="004F505B" w:rsidRPr="00721FFE" w:rsidRDefault="004F505B" w:rsidP="00C07AF6">
            <w:pPr>
              <w:autoSpaceDE w:val="0"/>
              <w:autoSpaceDN w:val="0"/>
              <w:adjustRightInd w:val="0"/>
              <w:jc w:val="both"/>
              <w:rPr>
                <w:szCs w:val="24"/>
              </w:rPr>
            </w:pPr>
            <w:r w:rsidRPr="00721FFE">
              <w:rPr>
                <w:szCs w:val="24"/>
              </w:rPr>
              <w:t>Основное мероприятие</w:t>
            </w:r>
          </w:p>
          <w:p w:rsidR="004F505B" w:rsidRPr="00721FFE" w:rsidRDefault="004F505B" w:rsidP="00C07AF6">
            <w:pPr>
              <w:autoSpaceDE w:val="0"/>
              <w:autoSpaceDN w:val="0"/>
              <w:adjustRightInd w:val="0"/>
              <w:rPr>
                <w:szCs w:val="24"/>
              </w:rPr>
            </w:pPr>
          </w:p>
        </w:tc>
        <w:tc>
          <w:tcPr>
            <w:tcW w:w="1559" w:type="dxa"/>
            <w:vMerge w:val="restart"/>
          </w:tcPr>
          <w:p w:rsidR="004F505B" w:rsidRPr="00721FFE" w:rsidRDefault="004F505B" w:rsidP="00C07AF6">
            <w:pPr>
              <w:autoSpaceDE w:val="0"/>
              <w:autoSpaceDN w:val="0"/>
              <w:adjustRightInd w:val="0"/>
              <w:jc w:val="both"/>
              <w:rPr>
                <w:b/>
              </w:rPr>
            </w:pPr>
            <w:r w:rsidRPr="00721FFE">
              <w:rPr>
                <w:b/>
                <w:szCs w:val="24"/>
              </w:rPr>
              <w:t>Обеспечение развития и укрепления материально-технической базы муниципальных домов культуры</w:t>
            </w:r>
          </w:p>
          <w:p w:rsidR="004F505B" w:rsidRPr="00721FFE" w:rsidRDefault="004F505B" w:rsidP="00C07AF6">
            <w:pPr>
              <w:autoSpaceDE w:val="0"/>
              <w:autoSpaceDN w:val="0"/>
              <w:adjustRightInd w:val="0"/>
              <w:rPr>
                <w:szCs w:val="24"/>
              </w:rPr>
            </w:pPr>
          </w:p>
        </w:tc>
        <w:tc>
          <w:tcPr>
            <w:tcW w:w="198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0,0</w:t>
            </w:r>
          </w:p>
        </w:tc>
        <w:tc>
          <w:tcPr>
            <w:tcW w:w="850"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0,0</w:t>
            </w:r>
          </w:p>
        </w:tc>
        <w:tc>
          <w:tcPr>
            <w:tcW w:w="1276"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p>
        </w:tc>
      </w:tr>
      <w:tr w:rsidR="004F505B" w:rsidRPr="00721FFE" w:rsidTr="00C07AF6">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r>
      <w:tr w:rsidR="004F505B" w:rsidRPr="00721FFE" w:rsidTr="00C07AF6">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widowControl/>
              <w:spacing w:line="360" w:lineRule="atLeast"/>
              <w:jc w:val="both"/>
              <w:rPr>
                <w:sz w:val="24"/>
                <w:szCs w:val="24"/>
              </w:rPr>
            </w:pPr>
          </w:p>
        </w:tc>
        <w:tc>
          <w:tcPr>
            <w:tcW w:w="1559" w:type="dxa"/>
            <w:vMerge/>
          </w:tcPr>
          <w:p w:rsidR="004F505B" w:rsidRPr="00721FFE" w:rsidRDefault="004F505B" w:rsidP="00C07AF6">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ответственный исполнитель подпрограммы</w:t>
            </w:r>
          </w:p>
          <w:p w:rsidR="004F505B" w:rsidRPr="00721FFE" w:rsidRDefault="004F505B" w:rsidP="00C07AF6">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850"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1276"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284"/>
        </w:trPr>
        <w:tc>
          <w:tcPr>
            <w:tcW w:w="610" w:type="dxa"/>
            <w:vMerge w:val="restart"/>
          </w:tcPr>
          <w:p w:rsidR="004F505B" w:rsidRPr="00721FFE" w:rsidRDefault="004F505B" w:rsidP="00C07AF6">
            <w:pPr>
              <w:widowControl/>
              <w:spacing w:line="360" w:lineRule="atLeast"/>
              <w:jc w:val="both"/>
              <w:rPr>
                <w:sz w:val="24"/>
                <w:szCs w:val="24"/>
              </w:rPr>
            </w:pPr>
          </w:p>
        </w:tc>
        <w:tc>
          <w:tcPr>
            <w:tcW w:w="1108" w:type="dxa"/>
            <w:vMerge w:val="restart"/>
          </w:tcPr>
          <w:p w:rsidR="004F505B" w:rsidRPr="00721FFE" w:rsidRDefault="004F505B" w:rsidP="00C07AF6">
            <w:pPr>
              <w:autoSpaceDE w:val="0"/>
              <w:autoSpaceDN w:val="0"/>
              <w:adjustRightInd w:val="0"/>
              <w:jc w:val="both"/>
              <w:rPr>
                <w:szCs w:val="24"/>
              </w:rPr>
            </w:pPr>
            <w:r w:rsidRPr="00721FFE">
              <w:rPr>
                <w:szCs w:val="24"/>
              </w:rPr>
              <w:t>Основное мероприятие</w:t>
            </w:r>
          </w:p>
          <w:p w:rsidR="004F505B" w:rsidRPr="00721FFE" w:rsidRDefault="004F505B" w:rsidP="00C07AF6">
            <w:pPr>
              <w:widowControl/>
              <w:spacing w:line="360" w:lineRule="atLeast"/>
              <w:jc w:val="both"/>
              <w:rPr>
                <w:sz w:val="24"/>
                <w:szCs w:val="24"/>
              </w:rPr>
            </w:pPr>
          </w:p>
        </w:tc>
        <w:tc>
          <w:tcPr>
            <w:tcW w:w="1559" w:type="dxa"/>
            <w:vMerge w:val="restart"/>
          </w:tcPr>
          <w:p w:rsidR="004F505B" w:rsidRPr="00721FFE" w:rsidRDefault="004F505B" w:rsidP="00C07AF6">
            <w:pPr>
              <w:autoSpaceDE w:val="0"/>
              <w:autoSpaceDN w:val="0"/>
              <w:adjustRightInd w:val="0"/>
              <w:jc w:val="both"/>
              <w:rPr>
                <w:b/>
              </w:rPr>
            </w:pPr>
            <w:r w:rsidRPr="00721FFE">
              <w:rPr>
                <w:b/>
                <w:szCs w:val="24"/>
              </w:rPr>
              <w:t>Комплектование книжного фонда</w:t>
            </w:r>
          </w:p>
          <w:p w:rsidR="004F505B" w:rsidRPr="00721FFE" w:rsidRDefault="004F505B" w:rsidP="00C07AF6">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4,8</w:t>
            </w:r>
          </w:p>
        </w:tc>
        <w:tc>
          <w:tcPr>
            <w:tcW w:w="850"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0,0</w:t>
            </w:r>
          </w:p>
        </w:tc>
        <w:tc>
          <w:tcPr>
            <w:tcW w:w="1276"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p>
        </w:tc>
      </w:tr>
      <w:tr w:rsidR="004F505B" w:rsidRPr="00721FFE" w:rsidTr="00C07AF6">
        <w:trPr>
          <w:trHeight w:val="335"/>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autoSpaceDE w:val="0"/>
              <w:autoSpaceDN w:val="0"/>
              <w:adjustRightInd w:val="0"/>
              <w:jc w:val="both"/>
              <w:rPr>
                <w:szCs w:val="24"/>
              </w:rPr>
            </w:pPr>
          </w:p>
        </w:tc>
        <w:tc>
          <w:tcPr>
            <w:tcW w:w="1559" w:type="dxa"/>
            <w:vMerge/>
          </w:tcPr>
          <w:p w:rsidR="004F505B" w:rsidRPr="00721FFE" w:rsidRDefault="004F505B" w:rsidP="00C07AF6">
            <w:pPr>
              <w:autoSpaceDE w:val="0"/>
              <w:autoSpaceDN w:val="0"/>
              <w:adjustRightInd w:val="0"/>
              <w:jc w:val="both"/>
              <w:rPr>
                <w:szCs w:val="24"/>
              </w:rPr>
            </w:pPr>
          </w:p>
        </w:tc>
        <w:tc>
          <w:tcPr>
            <w:tcW w:w="198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r>
      <w:tr w:rsidR="004F505B" w:rsidRPr="00721FFE" w:rsidTr="00C07AF6">
        <w:trPr>
          <w:trHeight w:val="439"/>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autoSpaceDE w:val="0"/>
              <w:autoSpaceDN w:val="0"/>
              <w:adjustRightInd w:val="0"/>
              <w:jc w:val="both"/>
              <w:rPr>
                <w:szCs w:val="24"/>
              </w:rPr>
            </w:pPr>
          </w:p>
        </w:tc>
        <w:tc>
          <w:tcPr>
            <w:tcW w:w="1559" w:type="dxa"/>
            <w:vMerge/>
          </w:tcPr>
          <w:p w:rsidR="004F505B" w:rsidRPr="00721FFE" w:rsidRDefault="004F505B" w:rsidP="00C07AF6">
            <w:pPr>
              <w:autoSpaceDE w:val="0"/>
              <w:autoSpaceDN w:val="0"/>
              <w:adjustRightInd w:val="0"/>
              <w:jc w:val="both"/>
              <w:rPr>
                <w:szCs w:val="24"/>
              </w:rPr>
            </w:pPr>
          </w:p>
        </w:tc>
        <w:tc>
          <w:tcPr>
            <w:tcW w:w="1985" w:type="dxa"/>
            <w:tcBorders>
              <w:top w:val="single" w:sz="4" w:space="0" w:color="auto"/>
              <w:left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ответственный исполнитель подпрограммы</w:t>
            </w:r>
          </w:p>
          <w:p w:rsidR="004F505B" w:rsidRPr="00721FFE" w:rsidRDefault="004F505B" w:rsidP="00C07AF6">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4,8</w:t>
            </w:r>
          </w:p>
        </w:tc>
        <w:tc>
          <w:tcPr>
            <w:tcW w:w="850"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1276"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854"/>
        </w:trPr>
        <w:tc>
          <w:tcPr>
            <w:tcW w:w="610" w:type="dxa"/>
            <w:vMerge w:val="restart"/>
          </w:tcPr>
          <w:p w:rsidR="004F505B" w:rsidRPr="00721FFE" w:rsidRDefault="004F505B" w:rsidP="00C07AF6">
            <w:pPr>
              <w:widowControl/>
              <w:spacing w:line="360" w:lineRule="atLeast"/>
              <w:jc w:val="both"/>
              <w:rPr>
                <w:sz w:val="24"/>
                <w:szCs w:val="24"/>
              </w:rPr>
            </w:pPr>
          </w:p>
        </w:tc>
        <w:tc>
          <w:tcPr>
            <w:tcW w:w="1108" w:type="dxa"/>
            <w:vMerge w:val="restart"/>
          </w:tcPr>
          <w:p w:rsidR="004F505B" w:rsidRPr="00721FFE" w:rsidRDefault="004F505B" w:rsidP="00C07AF6">
            <w:pPr>
              <w:autoSpaceDE w:val="0"/>
              <w:autoSpaceDN w:val="0"/>
              <w:adjustRightInd w:val="0"/>
              <w:jc w:val="both"/>
              <w:rPr>
                <w:szCs w:val="24"/>
              </w:rPr>
            </w:pPr>
            <w:r w:rsidRPr="00721FFE">
              <w:rPr>
                <w:szCs w:val="24"/>
              </w:rPr>
              <w:t>Основное мероприятие</w:t>
            </w:r>
          </w:p>
          <w:p w:rsidR="004F505B" w:rsidRPr="00721FFE" w:rsidRDefault="004F505B" w:rsidP="00C07AF6">
            <w:pPr>
              <w:autoSpaceDE w:val="0"/>
              <w:autoSpaceDN w:val="0"/>
              <w:adjustRightInd w:val="0"/>
              <w:jc w:val="both"/>
              <w:rPr>
                <w:szCs w:val="24"/>
              </w:rPr>
            </w:pPr>
          </w:p>
        </w:tc>
        <w:tc>
          <w:tcPr>
            <w:tcW w:w="1559" w:type="dxa"/>
            <w:vMerge w:val="restart"/>
          </w:tcPr>
          <w:p w:rsidR="004F505B" w:rsidRPr="00721FFE" w:rsidRDefault="004F505B" w:rsidP="00C07AF6">
            <w:pPr>
              <w:widowControl/>
              <w:spacing w:line="360" w:lineRule="atLeast"/>
              <w:jc w:val="both"/>
              <w:rPr>
                <w:sz w:val="24"/>
                <w:szCs w:val="24"/>
              </w:rPr>
            </w:pPr>
            <w:r w:rsidRPr="00721FFE">
              <w:rPr>
                <w:b/>
                <w:sz w:val="24"/>
                <w:szCs w:val="24"/>
              </w:rPr>
              <w:t>Подключение информационно-телекоммуникационной сети «Интернет»</w:t>
            </w:r>
          </w:p>
        </w:tc>
        <w:tc>
          <w:tcPr>
            <w:tcW w:w="198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51,4</w:t>
            </w:r>
          </w:p>
        </w:tc>
        <w:tc>
          <w:tcPr>
            <w:tcW w:w="850"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0,0</w:t>
            </w:r>
          </w:p>
        </w:tc>
        <w:tc>
          <w:tcPr>
            <w:tcW w:w="1276"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p>
        </w:tc>
      </w:tr>
      <w:tr w:rsidR="004F505B" w:rsidRPr="00721FFE" w:rsidTr="00C07AF6">
        <w:trPr>
          <w:trHeight w:val="405"/>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autoSpaceDE w:val="0"/>
              <w:autoSpaceDN w:val="0"/>
              <w:adjustRightInd w:val="0"/>
              <w:jc w:val="both"/>
              <w:rPr>
                <w:szCs w:val="24"/>
              </w:rPr>
            </w:pPr>
          </w:p>
        </w:tc>
        <w:tc>
          <w:tcPr>
            <w:tcW w:w="1559" w:type="dxa"/>
            <w:vMerge/>
          </w:tcPr>
          <w:p w:rsidR="004F505B" w:rsidRPr="00721FFE" w:rsidRDefault="004F505B" w:rsidP="00C07AF6">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r>
      <w:tr w:rsidR="004F505B" w:rsidRPr="00721FFE" w:rsidTr="00C07AF6">
        <w:trPr>
          <w:trHeight w:val="1072"/>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autoSpaceDE w:val="0"/>
              <w:autoSpaceDN w:val="0"/>
              <w:adjustRightInd w:val="0"/>
              <w:jc w:val="both"/>
              <w:rPr>
                <w:szCs w:val="24"/>
              </w:rPr>
            </w:pPr>
          </w:p>
        </w:tc>
        <w:tc>
          <w:tcPr>
            <w:tcW w:w="1559" w:type="dxa"/>
            <w:vMerge/>
          </w:tcPr>
          <w:p w:rsidR="004F505B" w:rsidRPr="00721FFE" w:rsidRDefault="004F505B" w:rsidP="00C07AF6">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ответственный исполнитель подпрограммы</w:t>
            </w:r>
          </w:p>
          <w:p w:rsidR="004F505B" w:rsidRPr="00721FFE" w:rsidRDefault="004F505B" w:rsidP="00C07AF6">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51,4</w:t>
            </w:r>
          </w:p>
        </w:tc>
        <w:tc>
          <w:tcPr>
            <w:tcW w:w="850"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1276"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351"/>
        </w:trPr>
        <w:tc>
          <w:tcPr>
            <w:tcW w:w="610" w:type="dxa"/>
            <w:vMerge w:val="restart"/>
          </w:tcPr>
          <w:p w:rsidR="004F505B" w:rsidRPr="00721FFE" w:rsidRDefault="004F505B" w:rsidP="00C07AF6">
            <w:pPr>
              <w:widowControl/>
              <w:spacing w:line="360" w:lineRule="atLeast"/>
              <w:jc w:val="both"/>
              <w:rPr>
                <w:sz w:val="24"/>
                <w:szCs w:val="24"/>
              </w:rPr>
            </w:pPr>
          </w:p>
        </w:tc>
        <w:tc>
          <w:tcPr>
            <w:tcW w:w="1108" w:type="dxa"/>
            <w:vMerge w:val="restart"/>
          </w:tcPr>
          <w:p w:rsidR="004F505B" w:rsidRPr="00721FFE" w:rsidRDefault="004F505B" w:rsidP="00C07AF6">
            <w:pPr>
              <w:autoSpaceDE w:val="0"/>
              <w:autoSpaceDN w:val="0"/>
              <w:adjustRightInd w:val="0"/>
              <w:jc w:val="both"/>
              <w:rPr>
                <w:szCs w:val="24"/>
              </w:rPr>
            </w:pPr>
            <w:r w:rsidRPr="00721FFE">
              <w:rPr>
                <w:szCs w:val="24"/>
              </w:rPr>
              <w:t>Основное мероприятие</w:t>
            </w:r>
          </w:p>
        </w:tc>
        <w:tc>
          <w:tcPr>
            <w:tcW w:w="1559" w:type="dxa"/>
            <w:vMerge w:val="restart"/>
          </w:tcPr>
          <w:p w:rsidR="004F505B" w:rsidRPr="00721FFE" w:rsidRDefault="004F505B" w:rsidP="00C07AF6">
            <w:pPr>
              <w:widowControl/>
              <w:spacing w:line="360" w:lineRule="atLeast"/>
              <w:jc w:val="both"/>
              <w:rPr>
                <w:b/>
                <w:sz w:val="24"/>
                <w:szCs w:val="24"/>
              </w:rPr>
            </w:pPr>
            <w:r w:rsidRPr="00721FFE">
              <w:rPr>
                <w:b/>
                <w:sz w:val="24"/>
                <w:szCs w:val="24"/>
              </w:rPr>
              <w:t>Развитие библиотечного дела</w:t>
            </w:r>
          </w:p>
        </w:tc>
        <w:tc>
          <w:tcPr>
            <w:tcW w:w="198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0,0</w:t>
            </w:r>
          </w:p>
        </w:tc>
        <w:tc>
          <w:tcPr>
            <w:tcW w:w="850"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r w:rsidRPr="00721FFE">
              <w:rPr>
                <w:b/>
                <w:szCs w:val="24"/>
              </w:rPr>
              <w:t>57,14</w:t>
            </w:r>
          </w:p>
        </w:tc>
        <w:tc>
          <w:tcPr>
            <w:tcW w:w="708"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rPr>
                <w:b/>
                <w:szCs w:val="24"/>
              </w:rPr>
            </w:pPr>
            <w:r w:rsidRPr="00B56B2A">
              <w:rPr>
                <w:b/>
                <w:szCs w:val="24"/>
              </w:rPr>
              <w:t>56,56</w:t>
            </w:r>
          </w:p>
        </w:tc>
        <w:tc>
          <w:tcPr>
            <w:tcW w:w="1134"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rPr>
                <w:b/>
                <w:szCs w:val="24"/>
                <w:lang w:val="en-US"/>
              </w:rPr>
            </w:pPr>
            <w:r w:rsidRPr="00B56B2A">
              <w:rPr>
                <w:b/>
                <w:szCs w:val="24"/>
              </w:rPr>
              <w:t>5</w:t>
            </w:r>
            <w:r w:rsidRPr="00B56B2A">
              <w:rPr>
                <w:b/>
                <w:szCs w:val="24"/>
                <w:lang w:val="en-US"/>
              </w:rPr>
              <w:t>2</w:t>
            </w:r>
            <w:r w:rsidRPr="00B56B2A">
              <w:rPr>
                <w:b/>
                <w:szCs w:val="24"/>
              </w:rPr>
              <w:t>,</w:t>
            </w:r>
            <w:r w:rsidRPr="00B56B2A">
              <w:rPr>
                <w:b/>
                <w:szCs w:val="24"/>
                <w:lang w:val="en-US"/>
              </w:rPr>
              <w:t>64</w:t>
            </w:r>
          </w:p>
        </w:tc>
        <w:tc>
          <w:tcPr>
            <w:tcW w:w="1276" w:type="dxa"/>
            <w:tcBorders>
              <w:top w:val="single" w:sz="4" w:space="0" w:color="auto"/>
              <w:left w:val="single" w:sz="4" w:space="0" w:color="auto"/>
              <w:bottom w:val="single" w:sz="4" w:space="0" w:color="auto"/>
              <w:right w:val="single" w:sz="4" w:space="0" w:color="auto"/>
            </w:tcBorders>
          </w:tcPr>
          <w:p w:rsidR="004F505B" w:rsidRPr="009B12E9" w:rsidRDefault="004F505B" w:rsidP="00C07AF6">
            <w:pPr>
              <w:autoSpaceDE w:val="0"/>
              <w:autoSpaceDN w:val="0"/>
              <w:adjustRightInd w:val="0"/>
              <w:rPr>
                <w:b/>
                <w:szCs w:val="24"/>
              </w:rPr>
            </w:pPr>
            <w:r>
              <w:rPr>
                <w:b/>
                <w:szCs w:val="24"/>
                <w:lang w:val="en-US"/>
              </w:rPr>
              <w:t>46.4</w:t>
            </w:r>
            <w:r>
              <w:rPr>
                <w:b/>
                <w:szCs w:val="24"/>
              </w:rPr>
              <w:t>77</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b/>
                <w:szCs w:val="24"/>
              </w:rPr>
            </w:pPr>
          </w:p>
        </w:tc>
      </w:tr>
      <w:tr w:rsidR="004F505B" w:rsidRPr="00721FFE" w:rsidTr="00C07AF6">
        <w:trPr>
          <w:trHeight w:val="439"/>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autoSpaceDE w:val="0"/>
              <w:autoSpaceDN w:val="0"/>
              <w:adjustRightInd w:val="0"/>
              <w:jc w:val="both"/>
              <w:rPr>
                <w:szCs w:val="24"/>
              </w:rPr>
            </w:pPr>
          </w:p>
        </w:tc>
        <w:tc>
          <w:tcPr>
            <w:tcW w:w="1559" w:type="dxa"/>
            <w:vMerge/>
          </w:tcPr>
          <w:p w:rsidR="004F505B" w:rsidRPr="00721FFE" w:rsidRDefault="004F505B" w:rsidP="00C07AF6">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ind w:firstLine="720"/>
              <w:rPr>
                <w:szCs w:val="24"/>
              </w:rPr>
            </w:pPr>
          </w:p>
        </w:tc>
      </w:tr>
      <w:tr w:rsidR="004F505B" w:rsidRPr="00721FFE" w:rsidTr="00C07AF6">
        <w:trPr>
          <w:trHeight w:val="632"/>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autoSpaceDE w:val="0"/>
              <w:autoSpaceDN w:val="0"/>
              <w:adjustRightInd w:val="0"/>
              <w:jc w:val="both"/>
              <w:rPr>
                <w:szCs w:val="24"/>
              </w:rPr>
            </w:pPr>
          </w:p>
        </w:tc>
        <w:tc>
          <w:tcPr>
            <w:tcW w:w="1559" w:type="dxa"/>
            <w:vMerge/>
          </w:tcPr>
          <w:p w:rsidR="004F505B" w:rsidRPr="00721FFE" w:rsidRDefault="004F505B" w:rsidP="00C07AF6">
            <w:pPr>
              <w:widowControl/>
              <w:spacing w:line="360" w:lineRule="atLeast"/>
              <w:jc w:val="both"/>
              <w:rPr>
                <w:b/>
                <w:sz w:val="24"/>
                <w:szCs w:val="24"/>
              </w:rPr>
            </w:pPr>
          </w:p>
        </w:tc>
        <w:tc>
          <w:tcPr>
            <w:tcW w:w="1985" w:type="dxa"/>
            <w:vMerge w:val="restart"/>
            <w:tcBorders>
              <w:top w:val="single" w:sz="4" w:space="0" w:color="auto"/>
              <w:left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rPr>
              <w:t>ответственный исполнитель подпрограммы</w:t>
            </w:r>
          </w:p>
          <w:p w:rsidR="004F505B" w:rsidRPr="00721FFE" w:rsidRDefault="004F505B" w:rsidP="00C07AF6">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r w:rsidRPr="009C3B04">
              <w:rPr>
                <w:szCs w:val="24"/>
              </w:rPr>
              <w:t>0440200000</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721FFE" w:rsidRDefault="004F505B" w:rsidP="00C07AF6">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lang w:val="en-AU"/>
              </w:rPr>
            </w:pPr>
            <w:r w:rsidRPr="00721FFE">
              <w:rPr>
                <w:szCs w:val="24"/>
                <w:lang w:val="en-AU"/>
              </w:rPr>
              <w:t>0</w:t>
            </w:r>
          </w:p>
        </w:tc>
        <w:tc>
          <w:tcPr>
            <w:tcW w:w="850"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lang w:val="en-AU"/>
              </w:rPr>
            </w:pPr>
            <w:r w:rsidRPr="00721FFE">
              <w:rPr>
                <w:szCs w:val="24"/>
                <w:lang w:val="en-AU"/>
              </w:rPr>
              <w:t>0</w:t>
            </w:r>
          </w:p>
        </w:tc>
        <w:tc>
          <w:tcPr>
            <w:tcW w:w="851"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r w:rsidRPr="00721FFE">
              <w:rPr>
                <w:szCs w:val="24"/>
                <w:lang w:val="en-AU"/>
              </w:rPr>
              <w:t>57</w:t>
            </w:r>
            <w:r w:rsidRPr="00721FFE">
              <w:rPr>
                <w:szCs w:val="24"/>
              </w:rPr>
              <w:t>,14</w:t>
            </w:r>
          </w:p>
        </w:tc>
        <w:tc>
          <w:tcPr>
            <w:tcW w:w="708"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rPr>
                <w:szCs w:val="24"/>
              </w:rPr>
            </w:pPr>
            <w:r w:rsidRPr="00B56B2A">
              <w:rPr>
                <w:szCs w:val="24"/>
              </w:rPr>
              <w:t>56,56</w:t>
            </w:r>
          </w:p>
        </w:tc>
        <w:tc>
          <w:tcPr>
            <w:tcW w:w="1134"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rPr>
                <w:szCs w:val="24"/>
                <w:lang w:val="en-US"/>
              </w:rPr>
            </w:pPr>
            <w:r w:rsidRPr="00B56B2A">
              <w:rPr>
                <w:szCs w:val="24"/>
              </w:rPr>
              <w:t>52,64</w:t>
            </w:r>
          </w:p>
        </w:tc>
        <w:tc>
          <w:tcPr>
            <w:tcW w:w="1276" w:type="dxa"/>
            <w:tcBorders>
              <w:top w:val="single" w:sz="4" w:space="0" w:color="auto"/>
              <w:left w:val="single" w:sz="4" w:space="0" w:color="auto"/>
              <w:bottom w:val="single" w:sz="4" w:space="0" w:color="auto"/>
              <w:right w:val="single" w:sz="4" w:space="0" w:color="auto"/>
            </w:tcBorders>
          </w:tcPr>
          <w:p w:rsidR="004F505B" w:rsidRPr="009B12E9" w:rsidRDefault="004F505B" w:rsidP="00C07AF6">
            <w:pPr>
              <w:autoSpaceDE w:val="0"/>
              <w:autoSpaceDN w:val="0"/>
              <w:adjustRightInd w:val="0"/>
              <w:rPr>
                <w:szCs w:val="24"/>
              </w:rPr>
            </w:pPr>
            <w:r>
              <w:rPr>
                <w:szCs w:val="24"/>
                <w:lang w:val="en-US"/>
              </w:rPr>
              <w:t>46.4</w:t>
            </w:r>
            <w:r>
              <w:rPr>
                <w:szCs w:val="24"/>
              </w:rPr>
              <w:t>77</w:t>
            </w: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632"/>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autoSpaceDE w:val="0"/>
              <w:autoSpaceDN w:val="0"/>
              <w:adjustRightInd w:val="0"/>
              <w:jc w:val="both"/>
              <w:rPr>
                <w:szCs w:val="24"/>
              </w:rPr>
            </w:pPr>
          </w:p>
        </w:tc>
        <w:tc>
          <w:tcPr>
            <w:tcW w:w="1559" w:type="dxa"/>
            <w:vMerge w:val="restart"/>
          </w:tcPr>
          <w:p w:rsidR="004F505B" w:rsidRPr="004F505B" w:rsidRDefault="004F505B" w:rsidP="00C07AF6">
            <w:pPr>
              <w:widowControl/>
              <w:spacing w:line="360" w:lineRule="atLeast"/>
              <w:jc w:val="both"/>
              <w:rPr>
                <w:b/>
                <w:sz w:val="24"/>
                <w:szCs w:val="24"/>
              </w:rPr>
            </w:pPr>
            <w:r w:rsidRPr="009C3B04">
              <w:rPr>
                <w:b/>
                <w:sz w:val="24"/>
                <w:szCs w:val="24"/>
              </w:rPr>
              <w:t xml:space="preserve">Государственная поддержка отрасли культуры за счет средств резервного фонда Правительства Российской Федерации (модернизация библиотек в части комплектования книжных </w:t>
            </w:r>
            <w:r w:rsidRPr="009C3B04">
              <w:rPr>
                <w:b/>
                <w:sz w:val="24"/>
                <w:szCs w:val="24"/>
              </w:rPr>
              <w:lastRenderedPageBreak/>
              <w:t>фондов библиотек)</w:t>
            </w:r>
          </w:p>
        </w:tc>
        <w:tc>
          <w:tcPr>
            <w:tcW w:w="1985" w:type="dxa"/>
            <w:vMerge/>
            <w:tcBorders>
              <w:left w:val="single" w:sz="4" w:space="0" w:color="auto"/>
              <w:right w:val="single" w:sz="4" w:space="0" w:color="auto"/>
            </w:tcBorders>
          </w:tcPr>
          <w:p w:rsidR="004F505B" w:rsidRPr="009C3B04"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Default="004F505B" w:rsidP="00C07AF6">
            <w:pPr>
              <w:autoSpaceDE w:val="0"/>
              <w:autoSpaceDN w:val="0"/>
              <w:adjustRightInd w:val="0"/>
              <w:jc w:val="center"/>
              <w:rPr>
                <w:szCs w:val="24"/>
              </w:rPr>
            </w:pPr>
          </w:p>
          <w:p w:rsidR="004F505B" w:rsidRPr="009C3B04" w:rsidRDefault="004F505B" w:rsidP="00C07AF6">
            <w:pPr>
              <w:autoSpaceDE w:val="0"/>
              <w:autoSpaceDN w:val="0"/>
              <w:adjustRightInd w:val="0"/>
              <w:jc w:val="center"/>
              <w:rPr>
                <w:szCs w:val="24"/>
              </w:rPr>
            </w:pPr>
            <w:r w:rsidRPr="009C3B04">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Default="004F505B" w:rsidP="00C07AF6">
            <w:pPr>
              <w:autoSpaceDE w:val="0"/>
              <w:autoSpaceDN w:val="0"/>
              <w:adjustRightInd w:val="0"/>
              <w:rPr>
                <w:szCs w:val="24"/>
              </w:rPr>
            </w:pPr>
          </w:p>
          <w:p w:rsidR="004F505B" w:rsidRPr="009C3B04" w:rsidRDefault="004F505B" w:rsidP="00C07AF6">
            <w:pPr>
              <w:autoSpaceDE w:val="0"/>
              <w:autoSpaceDN w:val="0"/>
              <w:adjustRightInd w:val="0"/>
              <w:rPr>
                <w:szCs w:val="24"/>
              </w:rPr>
            </w:pPr>
            <w:r w:rsidRPr="009C3B04">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Default="004F505B" w:rsidP="00C07AF6">
            <w:pPr>
              <w:autoSpaceDE w:val="0"/>
              <w:autoSpaceDN w:val="0"/>
              <w:adjustRightInd w:val="0"/>
              <w:rPr>
                <w:szCs w:val="24"/>
              </w:rPr>
            </w:pPr>
          </w:p>
          <w:p w:rsidR="004F505B" w:rsidRPr="009C3B04" w:rsidRDefault="004F505B" w:rsidP="00C07AF6">
            <w:pPr>
              <w:autoSpaceDE w:val="0"/>
              <w:autoSpaceDN w:val="0"/>
              <w:adjustRightInd w:val="0"/>
              <w:rPr>
                <w:szCs w:val="24"/>
              </w:rPr>
            </w:pPr>
            <w:r w:rsidRPr="009C3B04">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Default="004F505B" w:rsidP="00C07AF6">
            <w:pPr>
              <w:autoSpaceDE w:val="0"/>
              <w:autoSpaceDN w:val="0"/>
              <w:adjustRightInd w:val="0"/>
              <w:rPr>
                <w:szCs w:val="24"/>
              </w:rPr>
            </w:pPr>
          </w:p>
          <w:p w:rsidR="004F505B" w:rsidRPr="009C3B04" w:rsidRDefault="004F505B" w:rsidP="00C07AF6">
            <w:pPr>
              <w:autoSpaceDE w:val="0"/>
              <w:autoSpaceDN w:val="0"/>
              <w:adjustRightInd w:val="0"/>
              <w:rPr>
                <w:szCs w:val="24"/>
                <w:lang w:val="en-US"/>
              </w:rPr>
            </w:pPr>
            <w:r w:rsidRPr="009C3B04">
              <w:rPr>
                <w:szCs w:val="24"/>
              </w:rPr>
              <w:t>04402</w:t>
            </w:r>
            <w:r w:rsidRPr="009C3B04">
              <w:rPr>
                <w:szCs w:val="24"/>
                <w:lang w:val="en-US"/>
              </w:rPr>
              <w:t>R519F</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Default="004F505B" w:rsidP="00C07AF6">
            <w:pPr>
              <w:autoSpaceDE w:val="0"/>
              <w:autoSpaceDN w:val="0"/>
              <w:adjustRightInd w:val="0"/>
              <w:rPr>
                <w:szCs w:val="24"/>
              </w:rPr>
            </w:pPr>
          </w:p>
          <w:p w:rsidR="004F505B" w:rsidRPr="009C3B04" w:rsidRDefault="004F505B" w:rsidP="00C07AF6">
            <w:pPr>
              <w:autoSpaceDE w:val="0"/>
              <w:autoSpaceDN w:val="0"/>
              <w:adjustRightInd w:val="0"/>
              <w:rPr>
                <w:szCs w:val="24"/>
              </w:rPr>
            </w:pPr>
            <w:r w:rsidRPr="009C3B04">
              <w:rPr>
                <w:szCs w:val="24"/>
              </w:rPr>
              <w:t>612</w:t>
            </w:r>
          </w:p>
        </w:tc>
        <w:tc>
          <w:tcPr>
            <w:tcW w:w="851" w:type="dxa"/>
            <w:tcBorders>
              <w:top w:val="single" w:sz="4" w:space="0" w:color="auto"/>
              <w:left w:val="single" w:sz="4" w:space="0" w:color="auto"/>
              <w:bottom w:val="single" w:sz="4" w:space="0" w:color="auto"/>
              <w:right w:val="single" w:sz="4" w:space="0" w:color="auto"/>
            </w:tcBorders>
          </w:tcPr>
          <w:p w:rsidR="004F505B" w:rsidRPr="009C3B04" w:rsidRDefault="004F505B" w:rsidP="00C07AF6">
            <w:pPr>
              <w:autoSpaceDE w:val="0"/>
              <w:autoSpaceDN w:val="0"/>
              <w:adjustRightInd w:val="0"/>
              <w:jc w:val="center"/>
              <w:rPr>
                <w:szCs w:val="24"/>
                <w:lang w:val="en-US"/>
              </w:rPr>
            </w:pPr>
          </w:p>
          <w:p w:rsidR="004F505B" w:rsidRPr="009C3B04" w:rsidRDefault="004F505B" w:rsidP="00C07AF6">
            <w:pPr>
              <w:autoSpaceDE w:val="0"/>
              <w:autoSpaceDN w:val="0"/>
              <w:adjustRightInd w:val="0"/>
              <w:jc w:val="center"/>
              <w:rPr>
                <w:szCs w:val="24"/>
                <w:lang w:val="en-US"/>
              </w:rPr>
            </w:pPr>
          </w:p>
          <w:p w:rsidR="004F505B" w:rsidRPr="009C3B04" w:rsidRDefault="004F505B" w:rsidP="00C07AF6">
            <w:pPr>
              <w:autoSpaceDE w:val="0"/>
              <w:autoSpaceDN w:val="0"/>
              <w:adjustRightInd w:val="0"/>
              <w:jc w:val="center"/>
              <w:rPr>
                <w:szCs w:val="24"/>
                <w:lang w:val="en-US"/>
              </w:rPr>
            </w:pPr>
          </w:p>
          <w:p w:rsidR="004F505B" w:rsidRPr="009C3B04" w:rsidRDefault="004F505B" w:rsidP="00C07AF6">
            <w:pPr>
              <w:autoSpaceDE w:val="0"/>
              <w:autoSpaceDN w:val="0"/>
              <w:adjustRightInd w:val="0"/>
              <w:jc w:val="center"/>
              <w:rPr>
                <w:szCs w:val="24"/>
                <w:lang w:val="en-US"/>
              </w:rPr>
            </w:pPr>
          </w:p>
          <w:p w:rsidR="004F505B" w:rsidRPr="009C3B04" w:rsidRDefault="004F505B" w:rsidP="00C07AF6">
            <w:pPr>
              <w:autoSpaceDE w:val="0"/>
              <w:autoSpaceDN w:val="0"/>
              <w:adjustRightInd w:val="0"/>
              <w:jc w:val="center"/>
              <w:rPr>
                <w:szCs w:val="24"/>
                <w:lang w:val="en-US"/>
              </w:rPr>
            </w:pPr>
          </w:p>
          <w:p w:rsidR="004F505B" w:rsidRPr="009C3B04" w:rsidRDefault="004F505B" w:rsidP="00C07AF6">
            <w:pPr>
              <w:autoSpaceDE w:val="0"/>
              <w:autoSpaceDN w:val="0"/>
              <w:adjustRightInd w:val="0"/>
              <w:jc w:val="center"/>
              <w:rPr>
                <w:szCs w:val="24"/>
                <w:lang w:val="en-US"/>
              </w:rPr>
            </w:pPr>
          </w:p>
          <w:p w:rsidR="004F505B" w:rsidRPr="009C3B04" w:rsidRDefault="004F505B" w:rsidP="00C07AF6">
            <w:pPr>
              <w:autoSpaceDE w:val="0"/>
              <w:autoSpaceDN w:val="0"/>
              <w:adjustRightInd w:val="0"/>
              <w:jc w:val="center"/>
              <w:rPr>
                <w:szCs w:val="24"/>
              </w:rPr>
            </w:pPr>
            <w:r w:rsidRPr="009C3B04">
              <w:rPr>
                <w:szCs w:val="24"/>
                <w:lang w:val="en-US"/>
              </w:rPr>
              <w:t>0</w:t>
            </w:r>
            <w:r w:rsidRPr="009C3B04">
              <w:rPr>
                <w:szCs w:val="24"/>
              </w:rPr>
              <w:t>,0</w:t>
            </w:r>
          </w:p>
          <w:p w:rsidR="004F505B" w:rsidRPr="009C3B04" w:rsidRDefault="004F505B" w:rsidP="00C07AF6">
            <w:pPr>
              <w:autoSpaceDE w:val="0"/>
              <w:autoSpaceDN w:val="0"/>
              <w:adjustRightInd w:val="0"/>
              <w:jc w:val="center"/>
              <w:rPr>
                <w:szCs w:val="24"/>
                <w:lang w:val="en-US"/>
              </w:rPr>
            </w:pPr>
          </w:p>
        </w:tc>
        <w:tc>
          <w:tcPr>
            <w:tcW w:w="850" w:type="dxa"/>
            <w:tcBorders>
              <w:top w:val="single" w:sz="4" w:space="0" w:color="auto"/>
              <w:left w:val="single" w:sz="4" w:space="0" w:color="auto"/>
              <w:bottom w:val="single" w:sz="4" w:space="0" w:color="auto"/>
              <w:right w:val="single" w:sz="4" w:space="0" w:color="auto"/>
            </w:tcBorders>
          </w:tcPr>
          <w:p w:rsidR="004F505B" w:rsidRPr="009C3B04" w:rsidRDefault="004F505B" w:rsidP="00C07AF6">
            <w:pPr>
              <w:autoSpaceDE w:val="0"/>
              <w:autoSpaceDN w:val="0"/>
              <w:adjustRightInd w:val="0"/>
              <w:jc w:val="center"/>
              <w:rPr>
                <w:szCs w:val="24"/>
              </w:rPr>
            </w:pPr>
          </w:p>
          <w:p w:rsidR="004F505B" w:rsidRPr="009C3B04" w:rsidRDefault="004F505B" w:rsidP="00C07AF6">
            <w:pPr>
              <w:autoSpaceDE w:val="0"/>
              <w:autoSpaceDN w:val="0"/>
              <w:adjustRightInd w:val="0"/>
              <w:jc w:val="center"/>
              <w:rPr>
                <w:szCs w:val="24"/>
              </w:rPr>
            </w:pPr>
          </w:p>
          <w:p w:rsidR="004F505B" w:rsidRPr="009C3B04" w:rsidRDefault="004F505B" w:rsidP="00C07AF6">
            <w:pPr>
              <w:autoSpaceDE w:val="0"/>
              <w:autoSpaceDN w:val="0"/>
              <w:adjustRightInd w:val="0"/>
              <w:jc w:val="center"/>
              <w:rPr>
                <w:szCs w:val="24"/>
              </w:rPr>
            </w:pPr>
          </w:p>
          <w:p w:rsidR="004F505B" w:rsidRPr="009C3B04" w:rsidRDefault="004F505B" w:rsidP="00C07AF6">
            <w:pPr>
              <w:autoSpaceDE w:val="0"/>
              <w:autoSpaceDN w:val="0"/>
              <w:adjustRightInd w:val="0"/>
              <w:jc w:val="center"/>
              <w:rPr>
                <w:szCs w:val="24"/>
              </w:rPr>
            </w:pPr>
          </w:p>
          <w:p w:rsidR="004F505B" w:rsidRPr="009C3B04" w:rsidRDefault="004F505B" w:rsidP="00C07AF6">
            <w:pPr>
              <w:autoSpaceDE w:val="0"/>
              <w:autoSpaceDN w:val="0"/>
              <w:adjustRightInd w:val="0"/>
              <w:jc w:val="center"/>
              <w:rPr>
                <w:szCs w:val="24"/>
              </w:rPr>
            </w:pPr>
          </w:p>
          <w:p w:rsidR="004F505B" w:rsidRPr="009C3B04" w:rsidRDefault="004F505B" w:rsidP="00C07AF6">
            <w:pPr>
              <w:autoSpaceDE w:val="0"/>
              <w:autoSpaceDN w:val="0"/>
              <w:adjustRightInd w:val="0"/>
              <w:jc w:val="center"/>
              <w:rPr>
                <w:szCs w:val="24"/>
              </w:rPr>
            </w:pPr>
          </w:p>
          <w:p w:rsidR="004F505B" w:rsidRPr="009C3B04" w:rsidRDefault="004F505B" w:rsidP="00C07AF6">
            <w:pPr>
              <w:autoSpaceDE w:val="0"/>
              <w:autoSpaceDN w:val="0"/>
              <w:adjustRightInd w:val="0"/>
              <w:rPr>
                <w:szCs w:val="24"/>
              </w:rPr>
            </w:pPr>
            <w:r w:rsidRPr="009C3B04">
              <w:rPr>
                <w:szCs w:val="24"/>
                <w:lang w:val="en-AU"/>
              </w:rPr>
              <w:t>0</w:t>
            </w:r>
            <w:r w:rsidRPr="009C3B04">
              <w:rPr>
                <w:szCs w:val="24"/>
              </w:rPr>
              <w:t>,0</w:t>
            </w:r>
          </w:p>
          <w:p w:rsidR="004F505B" w:rsidRPr="009C3B04" w:rsidRDefault="004F505B" w:rsidP="00C07AF6">
            <w:pPr>
              <w:autoSpaceDE w:val="0"/>
              <w:autoSpaceDN w:val="0"/>
              <w:adjustRightInd w:val="0"/>
              <w:jc w:val="center"/>
              <w:rPr>
                <w:szCs w:val="24"/>
                <w:lang w:val="en-AU"/>
              </w:rPr>
            </w:pPr>
          </w:p>
          <w:p w:rsidR="004F505B" w:rsidRPr="009C3B04" w:rsidRDefault="004F505B" w:rsidP="00C07AF6">
            <w:pPr>
              <w:autoSpaceDE w:val="0"/>
              <w:autoSpaceDN w:val="0"/>
              <w:adjustRightInd w:val="0"/>
              <w:jc w:val="center"/>
              <w:rPr>
                <w:szCs w:val="24"/>
                <w:lang w:val="en-AU"/>
              </w:rPr>
            </w:pPr>
          </w:p>
          <w:p w:rsidR="004F505B" w:rsidRPr="009C3B04" w:rsidRDefault="004F505B" w:rsidP="00C07AF6">
            <w:pPr>
              <w:autoSpaceDE w:val="0"/>
              <w:autoSpaceDN w:val="0"/>
              <w:adjustRightInd w:val="0"/>
              <w:jc w:val="center"/>
              <w:rPr>
                <w:szCs w:val="24"/>
                <w:lang w:val="en-AU"/>
              </w:rPr>
            </w:pPr>
          </w:p>
          <w:p w:rsidR="004F505B" w:rsidRPr="009C3B04" w:rsidRDefault="004F505B" w:rsidP="00C07AF6">
            <w:pPr>
              <w:autoSpaceDE w:val="0"/>
              <w:autoSpaceDN w:val="0"/>
              <w:adjustRightInd w:val="0"/>
              <w:jc w:val="center"/>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4F505B" w:rsidRPr="009C3B04" w:rsidRDefault="004F505B" w:rsidP="00C07AF6">
            <w:pPr>
              <w:autoSpaceDE w:val="0"/>
              <w:autoSpaceDN w:val="0"/>
              <w:adjustRightInd w:val="0"/>
              <w:jc w:val="center"/>
              <w:rPr>
                <w:szCs w:val="24"/>
              </w:rPr>
            </w:pPr>
          </w:p>
          <w:p w:rsidR="004F505B" w:rsidRPr="009C3B04" w:rsidRDefault="004F505B" w:rsidP="00C07AF6">
            <w:pPr>
              <w:autoSpaceDE w:val="0"/>
              <w:autoSpaceDN w:val="0"/>
              <w:adjustRightInd w:val="0"/>
              <w:jc w:val="center"/>
              <w:rPr>
                <w:szCs w:val="24"/>
              </w:rPr>
            </w:pPr>
          </w:p>
          <w:p w:rsidR="004F505B" w:rsidRPr="009C3B04" w:rsidRDefault="004F505B" w:rsidP="00C07AF6">
            <w:pPr>
              <w:autoSpaceDE w:val="0"/>
              <w:autoSpaceDN w:val="0"/>
              <w:adjustRightInd w:val="0"/>
              <w:jc w:val="center"/>
              <w:rPr>
                <w:szCs w:val="24"/>
              </w:rPr>
            </w:pPr>
          </w:p>
          <w:p w:rsidR="004F505B" w:rsidRPr="009C3B04" w:rsidRDefault="004F505B" w:rsidP="00C07AF6">
            <w:pPr>
              <w:autoSpaceDE w:val="0"/>
              <w:autoSpaceDN w:val="0"/>
              <w:adjustRightInd w:val="0"/>
              <w:jc w:val="center"/>
              <w:rPr>
                <w:szCs w:val="24"/>
              </w:rPr>
            </w:pPr>
          </w:p>
          <w:p w:rsidR="004F505B" w:rsidRPr="009C3B04" w:rsidRDefault="004F505B" w:rsidP="00C07AF6">
            <w:pPr>
              <w:autoSpaceDE w:val="0"/>
              <w:autoSpaceDN w:val="0"/>
              <w:adjustRightInd w:val="0"/>
              <w:jc w:val="center"/>
              <w:rPr>
                <w:szCs w:val="24"/>
              </w:rPr>
            </w:pPr>
          </w:p>
          <w:p w:rsidR="004F505B" w:rsidRPr="009C3B04" w:rsidRDefault="004F505B" w:rsidP="00C07AF6">
            <w:pPr>
              <w:autoSpaceDE w:val="0"/>
              <w:autoSpaceDN w:val="0"/>
              <w:adjustRightInd w:val="0"/>
              <w:jc w:val="center"/>
              <w:rPr>
                <w:szCs w:val="24"/>
              </w:rPr>
            </w:pPr>
          </w:p>
          <w:p w:rsidR="004F505B" w:rsidRPr="009C3B04" w:rsidRDefault="004F505B" w:rsidP="00C07AF6">
            <w:pPr>
              <w:autoSpaceDE w:val="0"/>
              <w:autoSpaceDN w:val="0"/>
              <w:adjustRightInd w:val="0"/>
              <w:jc w:val="center"/>
              <w:rPr>
                <w:szCs w:val="24"/>
                <w:lang w:val="en-AU"/>
              </w:rPr>
            </w:pPr>
            <w:r w:rsidRPr="009C3B04">
              <w:rPr>
                <w:szCs w:val="24"/>
                <w:lang w:val="en-AU"/>
              </w:rPr>
              <w:t>57</w:t>
            </w:r>
            <w:r w:rsidRPr="009C3B04">
              <w:rPr>
                <w:szCs w:val="24"/>
              </w:rPr>
              <w:t>,</w:t>
            </w:r>
            <w:r w:rsidRPr="009C3B04">
              <w:rPr>
                <w:szCs w:val="24"/>
                <w:lang w:val="en-AU"/>
              </w:rPr>
              <w:t>14</w:t>
            </w:r>
          </w:p>
        </w:tc>
        <w:tc>
          <w:tcPr>
            <w:tcW w:w="708"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jc w:val="right"/>
              <w:rPr>
                <w:szCs w:val="24"/>
              </w:rPr>
            </w:pPr>
          </w:p>
          <w:p w:rsidR="004F505B" w:rsidRPr="00B56B2A" w:rsidRDefault="004F505B" w:rsidP="00C07AF6">
            <w:pPr>
              <w:autoSpaceDE w:val="0"/>
              <w:autoSpaceDN w:val="0"/>
              <w:adjustRightInd w:val="0"/>
              <w:jc w:val="right"/>
              <w:rPr>
                <w:szCs w:val="24"/>
              </w:rPr>
            </w:pPr>
          </w:p>
          <w:p w:rsidR="004F505B" w:rsidRPr="00B56B2A" w:rsidRDefault="004F505B" w:rsidP="00C07AF6">
            <w:pPr>
              <w:autoSpaceDE w:val="0"/>
              <w:autoSpaceDN w:val="0"/>
              <w:adjustRightInd w:val="0"/>
              <w:jc w:val="right"/>
              <w:rPr>
                <w:szCs w:val="24"/>
              </w:rPr>
            </w:pPr>
          </w:p>
          <w:p w:rsidR="004F505B" w:rsidRPr="00B56B2A" w:rsidRDefault="004F505B" w:rsidP="00C07AF6">
            <w:pPr>
              <w:autoSpaceDE w:val="0"/>
              <w:autoSpaceDN w:val="0"/>
              <w:adjustRightInd w:val="0"/>
              <w:jc w:val="right"/>
              <w:rPr>
                <w:szCs w:val="24"/>
              </w:rPr>
            </w:pPr>
          </w:p>
          <w:p w:rsidR="004F505B" w:rsidRPr="00B56B2A" w:rsidRDefault="004F505B" w:rsidP="00C07AF6">
            <w:pPr>
              <w:autoSpaceDE w:val="0"/>
              <w:autoSpaceDN w:val="0"/>
              <w:adjustRightInd w:val="0"/>
              <w:jc w:val="right"/>
              <w:rPr>
                <w:szCs w:val="24"/>
              </w:rPr>
            </w:pPr>
          </w:p>
          <w:p w:rsidR="004F505B" w:rsidRPr="00B56B2A" w:rsidRDefault="004F505B" w:rsidP="00C07AF6">
            <w:pPr>
              <w:autoSpaceDE w:val="0"/>
              <w:autoSpaceDN w:val="0"/>
              <w:adjustRightInd w:val="0"/>
              <w:jc w:val="right"/>
              <w:rPr>
                <w:szCs w:val="24"/>
              </w:rPr>
            </w:pPr>
          </w:p>
          <w:p w:rsidR="004F505B" w:rsidRPr="00B56B2A" w:rsidRDefault="004F505B" w:rsidP="00C07AF6">
            <w:pPr>
              <w:autoSpaceDE w:val="0"/>
              <w:autoSpaceDN w:val="0"/>
              <w:adjustRightInd w:val="0"/>
              <w:jc w:val="right"/>
              <w:rPr>
                <w:szCs w:val="24"/>
              </w:rPr>
            </w:pPr>
            <w:r w:rsidRPr="00B56B2A">
              <w:rPr>
                <w:szCs w:val="24"/>
              </w:rPr>
              <w:t>0,00</w:t>
            </w:r>
          </w:p>
        </w:tc>
        <w:tc>
          <w:tcPr>
            <w:tcW w:w="1134"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r w:rsidRPr="00B56B2A">
              <w:rPr>
                <w:szCs w:val="24"/>
              </w:rPr>
              <w:t>0,00</w:t>
            </w:r>
          </w:p>
        </w:tc>
        <w:tc>
          <w:tcPr>
            <w:tcW w:w="1276"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rPr>
                <w:szCs w:val="24"/>
              </w:rPr>
            </w:pPr>
            <w:r w:rsidRPr="00B56B2A">
              <w:rPr>
                <w:szCs w:val="24"/>
              </w:rPr>
              <w:t>0,00</w:t>
            </w:r>
          </w:p>
          <w:p w:rsidR="004F505B" w:rsidRPr="00B56B2A" w:rsidRDefault="004F505B" w:rsidP="00C07AF6">
            <w:pPr>
              <w:autoSpaceDE w:val="0"/>
              <w:autoSpaceDN w:val="0"/>
              <w:adjustRightInd w:val="0"/>
              <w:rPr>
                <w:szCs w:val="24"/>
                <w:lang w:val="en-US"/>
              </w:rPr>
            </w:pP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highlight w:val="yellow"/>
              </w:rPr>
            </w:pPr>
          </w:p>
        </w:tc>
      </w:tr>
      <w:tr w:rsidR="004F505B" w:rsidRPr="00721FFE" w:rsidTr="00C07AF6">
        <w:trPr>
          <w:trHeight w:val="632"/>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autoSpaceDE w:val="0"/>
              <w:autoSpaceDN w:val="0"/>
              <w:adjustRightInd w:val="0"/>
              <w:jc w:val="both"/>
              <w:rPr>
                <w:szCs w:val="24"/>
              </w:rPr>
            </w:pPr>
          </w:p>
        </w:tc>
        <w:tc>
          <w:tcPr>
            <w:tcW w:w="1559" w:type="dxa"/>
            <w:vMerge/>
          </w:tcPr>
          <w:p w:rsidR="004F505B" w:rsidRPr="009C3B04" w:rsidRDefault="004F505B" w:rsidP="00C07AF6">
            <w:pPr>
              <w:widowControl/>
              <w:spacing w:line="360" w:lineRule="atLeast"/>
              <w:jc w:val="both"/>
              <w:rPr>
                <w:b/>
                <w:sz w:val="24"/>
                <w:szCs w:val="24"/>
              </w:rPr>
            </w:pPr>
          </w:p>
        </w:tc>
        <w:tc>
          <w:tcPr>
            <w:tcW w:w="1985" w:type="dxa"/>
            <w:vMerge/>
            <w:tcBorders>
              <w:left w:val="single" w:sz="4" w:space="0" w:color="auto"/>
              <w:right w:val="single" w:sz="4" w:space="0" w:color="auto"/>
            </w:tcBorders>
          </w:tcPr>
          <w:p w:rsidR="004F505B" w:rsidRPr="009C3B04"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8B04A5" w:rsidRDefault="004F505B" w:rsidP="00C07AF6">
            <w:pPr>
              <w:autoSpaceDE w:val="0"/>
              <w:autoSpaceDN w:val="0"/>
              <w:adjustRightInd w:val="0"/>
              <w:jc w:val="center"/>
              <w:rPr>
                <w:szCs w:val="24"/>
                <w:highlight w:val="yellow"/>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8B04A5" w:rsidRDefault="004F505B" w:rsidP="00C07AF6">
            <w:pPr>
              <w:autoSpaceDE w:val="0"/>
              <w:autoSpaceDN w:val="0"/>
              <w:adjustRightInd w:val="0"/>
              <w:rPr>
                <w:szCs w:val="24"/>
                <w:highlight w:val="yellow"/>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8B04A5" w:rsidRDefault="004F505B" w:rsidP="00C07AF6">
            <w:pPr>
              <w:autoSpaceDE w:val="0"/>
              <w:autoSpaceDN w:val="0"/>
              <w:adjustRightInd w:val="0"/>
              <w:rPr>
                <w:szCs w:val="24"/>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8B04A5" w:rsidRDefault="004F505B" w:rsidP="00C07AF6">
            <w:pPr>
              <w:autoSpaceDE w:val="0"/>
              <w:autoSpaceDN w:val="0"/>
              <w:adjustRightInd w:val="0"/>
              <w:rPr>
                <w:szCs w:val="24"/>
                <w:highlight w:val="yellow"/>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8B04A5" w:rsidRDefault="004F505B" w:rsidP="00C07AF6">
            <w:pPr>
              <w:autoSpaceDE w:val="0"/>
              <w:autoSpaceDN w:val="0"/>
              <w:adjustRightInd w:val="0"/>
              <w:rPr>
                <w:szCs w:val="24"/>
                <w:highlight w:val="yellow"/>
              </w:rPr>
            </w:pPr>
          </w:p>
        </w:tc>
        <w:tc>
          <w:tcPr>
            <w:tcW w:w="851" w:type="dxa"/>
            <w:tcBorders>
              <w:top w:val="single" w:sz="4" w:space="0" w:color="auto"/>
              <w:left w:val="single" w:sz="4" w:space="0" w:color="auto"/>
              <w:bottom w:val="single" w:sz="4" w:space="0" w:color="auto"/>
              <w:right w:val="single" w:sz="4" w:space="0" w:color="auto"/>
            </w:tcBorders>
          </w:tcPr>
          <w:p w:rsidR="004F505B" w:rsidRPr="008B04A5" w:rsidRDefault="004F505B" w:rsidP="00C07AF6">
            <w:pPr>
              <w:autoSpaceDE w:val="0"/>
              <w:autoSpaceDN w:val="0"/>
              <w:adjustRightInd w:val="0"/>
              <w:jc w:val="center"/>
              <w:rPr>
                <w:szCs w:val="24"/>
                <w:highlight w:val="yellow"/>
                <w:lang w:val="en-US"/>
              </w:rPr>
            </w:pPr>
          </w:p>
        </w:tc>
        <w:tc>
          <w:tcPr>
            <w:tcW w:w="850" w:type="dxa"/>
            <w:tcBorders>
              <w:top w:val="single" w:sz="4" w:space="0" w:color="auto"/>
              <w:left w:val="single" w:sz="4" w:space="0" w:color="auto"/>
              <w:bottom w:val="single" w:sz="4" w:space="0" w:color="auto"/>
              <w:right w:val="single" w:sz="4" w:space="0" w:color="auto"/>
            </w:tcBorders>
          </w:tcPr>
          <w:p w:rsidR="004F505B" w:rsidRPr="008B04A5" w:rsidRDefault="004F505B" w:rsidP="00C07AF6">
            <w:pPr>
              <w:autoSpaceDE w:val="0"/>
              <w:autoSpaceDN w:val="0"/>
              <w:adjustRightInd w:val="0"/>
              <w:jc w:val="center"/>
              <w:rPr>
                <w:szCs w:val="24"/>
                <w:highlight w:val="yellow"/>
                <w:lang w:val="en-AU"/>
              </w:rPr>
            </w:pPr>
          </w:p>
        </w:tc>
        <w:tc>
          <w:tcPr>
            <w:tcW w:w="851" w:type="dxa"/>
            <w:tcBorders>
              <w:top w:val="single" w:sz="4" w:space="0" w:color="auto"/>
              <w:left w:val="single" w:sz="4" w:space="0" w:color="auto"/>
              <w:bottom w:val="single" w:sz="4" w:space="0" w:color="auto"/>
              <w:right w:val="single" w:sz="4" w:space="0" w:color="auto"/>
            </w:tcBorders>
          </w:tcPr>
          <w:p w:rsidR="004F505B" w:rsidRPr="008B04A5" w:rsidRDefault="004F505B" w:rsidP="00C07AF6">
            <w:pPr>
              <w:autoSpaceDE w:val="0"/>
              <w:autoSpaceDN w:val="0"/>
              <w:adjustRightInd w:val="0"/>
              <w:jc w:val="center"/>
              <w:rPr>
                <w:szCs w:val="24"/>
                <w:highlight w:val="yellow"/>
                <w:lang w:val="en-AU"/>
              </w:rPr>
            </w:pPr>
          </w:p>
        </w:tc>
        <w:tc>
          <w:tcPr>
            <w:tcW w:w="708" w:type="dxa"/>
            <w:tcBorders>
              <w:top w:val="single" w:sz="4" w:space="0" w:color="auto"/>
              <w:left w:val="single" w:sz="4" w:space="0" w:color="auto"/>
              <w:bottom w:val="single" w:sz="4" w:space="0" w:color="auto"/>
              <w:right w:val="single" w:sz="4" w:space="0" w:color="auto"/>
            </w:tcBorders>
          </w:tcPr>
          <w:p w:rsidR="004F505B" w:rsidRPr="008B04A5" w:rsidRDefault="004F505B" w:rsidP="00C07AF6">
            <w:pPr>
              <w:autoSpaceDE w:val="0"/>
              <w:autoSpaceDN w:val="0"/>
              <w:adjustRightInd w:val="0"/>
              <w:jc w:val="center"/>
              <w:rPr>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rsidR="004F505B" w:rsidRPr="008B04A5" w:rsidRDefault="004F505B" w:rsidP="00C07AF6">
            <w:pPr>
              <w:autoSpaceDE w:val="0"/>
              <w:autoSpaceDN w:val="0"/>
              <w:adjustRightInd w:val="0"/>
              <w:jc w:val="center"/>
              <w:rPr>
                <w:szCs w:val="24"/>
                <w:highlight w:val="yellow"/>
              </w:rPr>
            </w:pPr>
          </w:p>
        </w:tc>
        <w:tc>
          <w:tcPr>
            <w:tcW w:w="1276" w:type="dxa"/>
            <w:tcBorders>
              <w:top w:val="single" w:sz="4" w:space="0" w:color="auto"/>
              <w:left w:val="single" w:sz="4" w:space="0" w:color="auto"/>
              <w:bottom w:val="single" w:sz="4" w:space="0" w:color="auto"/>
              <w:right w:val="single" w:sz="4" w:space="0" w:color="auto"/>
            </w:tcBorders>
          </w:tcPr>
          <w:p w:rsidR="004F505B" w:rsidRPr="008B04A5" w:rsidRDefault="004F505B" w:rsidP="00C07AF6">
            <w:pPr>
              <w:autoSpaceDE w:val="0"/>
              <w:autoSpaceDN w:val="0"/>
              <w:adjustRightInd w:val="0"/>
              <w:rPr>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highlight w:val="yellow"/>
              </w:rPr>
            </w:pPr>
          </w:p>
        </w:tc>
      </w:tr>
      <w:tr w:rsidR="004F505B" w:rsidRPr="00721FFE" w:rsidTr="00C07AF6">
        <w:trPr>
          <w:trHeight w:val="632"/>
        </w:trPr>
        <w:tc>
          <w:tcPr>
            <w:tcW w:w="610" w:type="dxa"/>
            <w:vMerge w:val="restart"/>
          </w:tcPr>
          <w:p w:rsidR="004F505B" w:rsidRPr="00721FFE" w:rsidRDefault="004F505B" w:rsidP="00C07AF6">
            <w:pPr>
              <w:widowControl/>
              <w:spacing w:line="360" w:lineRule="atLeast"/>
              <w:jc w:val="both"/>
              <w:rPr>
                <w:sz w:val="24"/>
                <w:szCs w:val="24"/>
              </w:rPr>
            </w:pPr>
          </w:p>
        </w:tc>
        <w:tc>
          <w:tcPr>
            <w:tcW w:w="1108" w:type="dxa"/>
            <w:vMerge w:val="restart"/>
          </w:tcPr>
          <w:p w:rsidR="004F505B" w:rsidRPr="00721FFE" w:rsidRDefault="004F505B" w:rsidP="00C07AF6">
            <w:pPr>
              <w:autoSpaceDE w:val="0"/>
              <w:autoSpaceDN w:val="0"/>
              <w:adjustRightInd w:val="0"/>
              <w:jc w:val="both"/>
              <w:rPr>
                <w:szCs w:val="24"/>
              </w:rPr>
            </w:pPr>
          </w:p>
        </w:tc>
        <w:tc>
          <w:tcPr>
            <w:tcW w:w="1559" w:type="dxa"/>
            <w:vMerge w:val="restart"/>
          </w:tcPr>
          <w:p w:rsidR="004F505B" w:rsidRPr="009C3B04" w:rsidRDefault="004F505B" w:rsidP="00C07AF6">
            <w:pPr>
              <w:widowControl/>
              <w:spacing w:line="360" w:lineRule="atLeast"/>
              <w:jc w:val="both"/>
              <w:rPr>
                <w:b/>
                <w:sz w:val="24"/>
                <w:szCs w:val="24"/>
              </w:rPr>
            </w:pPr>
            <w:r>
              <w:rPr>
                <w:b/>
                <w:sz w:val="24"/>
                <w:szCs w:val="24"/>
              </w:rPr>
              <w:t>П</w:t>
            </w:r>
            <w:r w:rsidRPr="009C3B04">
              <w:rPr>
                <w:b/>
                <w:sz w:val="24"/>
                <w:szCs w:val="24"/>
              </w:rPr>
              <w:t>оддержка отрасли культуры (модернизация библиотек в части комплектования книжных фондов</w:t>
            </w:r>
            <w:r>
              <w:rPr>
                <w:b/>
                <w:sz w:val="24"/>
                <w:szCs w:val="24"/>
              </w:rPr>
              <w:t>)</w:t>
            </w:r>
          </w:p>
        </w:tc>
        <w:tc>
          <w:tcPr>
            <w:tcW w:w="1985" w:type="dxa"/>
            <w:vMerge w:val="restart"/>
            <w:tcBorders>
              <w:left w:val="single" w:sz="4" w:space="0" w:color="auto"/>
              <w:right w:val="single" w:sz="4" w:space="0" w:color="auto"/>
            </w:tcBorders>
          </w:tcPr>
          <w:p w:rsidR="004F505B" w:rsidRPr="009C3B04"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B56B2A" w:rsidRDefault="004F505B" w:rsidP="00C07AF6">
            <w:pPr>
              <w:autoSpaceDE w:val="0"/>
              <w:autoSpaceDN w:val="0"/>
              <w:adjustRightInd w:val="0"/>
              <w:jc w:val="center"/>
              <w:rPr>
                <w:szCs w:val="24"/>
              </w:rPr>
            </w:pPr>
            <w:r w:rsidRPr="00B56B2A">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B56B2A" w:rsidRDefault="004F505B" w:rsidP="00C07AF6">
            <w:pPr>
              <w:autoSpaceDE w:val="0"/>
              <w:autoSpaceDN w:val="0"/>
              <w:adjustRightInd w:val="0"/>
              <w:rPr>
                <w:szCs w:val="24"/>
              </w:rPr>
            </w:pPr>
            <w:r w:rsidRPr="00B56B2A">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B56B2A" w:rsidRDefault="004F505B" w:rsidP="00C07AF6">
            <w:pPr>
              <w:autoSpaceDE w:val="0"/>
              <w:autoSpaceDN w:val="0"/>
              <w:adjustRightInd w:val="0"/>
              <w:rPr>
                <w:szCs w:val="24"/>
              </w:rPr>
            </w:pPr>
            <w:r w:rsidRPr="00B56B2A">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B56B2A" w:rsidRDefault="004F505B" w:rsidP="00C07AF6">
            <w:pPr>
              <w:autoSpaceDE w:val="0"/>
              <w:autoSpaceDN w:val="0"/>
              <w:adjustRightInd w:val="0"/>
              <w:rPr>
                <w:szCs w:val="24"/>
                <w:lang w:val="en-US"/>
              </w:rPr>
            </w:pPr>
            <w:r w:rsidRPr="00B56B2A">
              <w:rPr>
                <w:szCs w:val="24"/>
              </w:rPr>
              <w:t>04402</w:t>
            </w:r>
            <w:r w:rsidRPr="00B56B2A">
              <w:rPr>
                <w:szCs w:val="24"/>
                <w:lang w:val="en-US"/>
              </w:rPr>
              <w:t>R5197</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B56B2A" w:rsidRDefault="004F505B" w:rsidP="00C07AF6">
            <w:pPr>
              <w:autoSpaceDE w:val="0"/>
              <w:autoSpaceDN w:val="0"/>
              <w:adjustRightInd w:val="0"/>
              <w:rPr>
                <w:szCs w:val="24"/>
              </w:rPr>
            </w:pPr>
            <w:r w:rsidRPr="00B56B2A">
              <w:rPr>
                <w:szCs w:val="24"/>
              </w:rPr>
              <w:t>612</w:t>
            </w:r>
          </w:p>
        </w:tc>
        <w:tc>
          <w:tcPr>
            <w:tcW w:w="851"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tc>
        <w:tc>
          <w:tcPr>
            <w:tcW w:w="850"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rPr>
                <w:szCs w:val="24"/>
              </w:rPr>
            </w:pPr>
          </w:p>
          <w:p w:rsidR="004F505B" w:rsidRPr="00B56B2A" w:rsidRDefault="004F505B" w:rsidP="00C07AF6">
            <w:pPr>
              <w:autoSpaceDE w:val="0"/>
              <w:autoSpaceDN w:val="0"/>
              <w:adjustRightInd w:val="0"/>
              <w:jc w:val="center"/>
              <w:rPr>
                <w:szCs w:val="24"/>
                <w:lang w:val="en-AU"/>
              </w:rPr>
            </w:pPr>
          </w:p>
          <w:p w:rsidR="004F505B" w:rsidRPr="00B56B2A" w:rsidRDefault="004F505B" w:rsidP="00C07AF6">
            <w:pPr>
              <w:autoSpaceDE w:val="0"/>
              <w:autoSpaceDN w:val="0"/>
              <w:adjustRightInd w:val="0"/>
              <w:jc w:val="center"/>
              <w:rPr>
                <w:szCs w:val="24"/>
                <w:lang w:val="en-AU"/>
              </w:rPr>
            </w:pPr>
          </w:p>
          <w:p w:rsidR="004F505B" w:rsidRPr="00B56B2A" w:rsidRDefault="004F505B" w:rsidP="00C07AF6">
            <w:pPr>
              <w:autoSpaceDE w:val="0"/>
              <w:autoSpaceDN w:val="0"/>
              <w:adjustRightInd w:val="0"/>
              <w:jc w:val="center"/>
              <w:rPr>
                <w:szCs w:val="24"/>
                <w:lang w:val="en-AU"/>
              </w:rPr>
            </w:pPr>
          </w:p>
          <w:p w:rsidR="004F505B" w:rsidRPr="00B56B2A" w:rsidRDefault="004F505B" w:rsidP="00C07AF6">
            <w:pPr>
              <w:autoSpaceDE w:val="0"/>
              <w:autoSpaceDN w:val="0"/>
              <w:adjustRightInd w:val="0"/>
              <w:jc w:val="center"/>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lang w:val="en-AU"/>
              </w:rPr>
            </w:pPr>
          </w:p>
        </w:tc>
        <w:tc>
          <w:tcPr>
            <w:tcW w:w="708"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r w:rsidRPr="00B56B2A">
              <w:rPr>
                <w:szCs w:val="24"/>
                <w:lang w:val="en-US"/>
              </w:rPr>
              <w:t>56</w:t>
            </w:r>
            <w:r w:rsidRPr="00B56B2A">
              <w:rPr>
                <w:szCs w:val="24"/>
              </w:rPr>
              <w:t>,56</w:t>
            </w: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highlight w:val="yellow"/>
              </w:rPr>
            </w:pPr>
          </w:p>
        </w:tc>
      </w:tr>
      <w:tr w:rsidR="004F505B" w:rsidRPr="00721FFE" w:rsidTr="00C07AF6">
        <w:trPr>
          <w:trHeight w:val="632"/>
        </w:trPr>
        <w:tc>
          <w:tcPr>
            <w:tcW w:w="610" w:type="dxa"/>
            <w:vMerge/>
          </w:tcPr>
          <w:p w:rsidR="004F505B" w:rsidRPr="00721FFE" w:rsidRDefault="004F505B" w:rsidP="00C07AF6">
            <w:pPr>
              <w:widowControl/>
              <w:spacing w:line="360" w:lineRule="atLeast"/>
              <w:jc w:val="both"/>
              <w:rPr>
                <w:sz w:val="24"/>
                <w:szCs w:val="24"/>
              </w:rPr>
            </w:pPr>
          </w:p>
        </w:tc>
        <w:tc>
          <w:tcPr>
            <w:tcW w:w="1108" w:type="dxa"/>
            <w:vMerge/>
          </w:tcPr>
          <w:p w:rsidR="004F505B" w:rsidRPr="00721FFE" w:rsidRDefault="004F505B" w:rsidP="00C07AF6">
            <w:pPr>
              <w:autoSpaceDE w:val="0"/>
              <w:autoSpaceDN w:val="0"/>
              <w:adjustRightInd w:val="0"/>
              <w:jc w:val="both"/>
              <w:rPr>
                <w:szCs w:val="24"/>
              </w:rPr>
            </w:pPr>
          </w:p>
        </w:tc>
        <w:tc>
          <w:tcPr>
            <w:tcW w:w="1559" w:type="dxa"/>
            <w:vMerge/>
          </w:tcPr>
          <w:p w:rsidR="004F505B" w:rsidRDefault="004F505B" w:rsidP="00C07AF6">
            <w:pPr>
              <w:widowControl/>
              <w:spacing w:line="360" w:lineRule="atLeast"/>
              <w:jc w:val="both"/>
              <w:rPr>
                <w:b/>
                <w:sz w:val="24"/>
                <w:szCs w:val="24"/>
              </w:rPr>
            </w:pPr>
          </w:p>
        </w:tc>
        <w:tc>
          <w:tcPr>
            <w:tcW w:w="1985" w:type="dxa"/>
            <w:vMerge/>
            <w:tcBorders>
              <w:left w:val="single" w:sz="4" w:space="0" w:color="auto"/>
              <w:bottom w:val="single" w:sz="4" w:space="0" w:color="auto"/>
              <w:right w:val="single" w:sz="4" w:space="0" w:color="auto"/>
            </w:tcBorders>
          </w:tcPr>
          <w:p w:rsidR="004F505B" w:rsidRPr="009C3B04" w:rsidRDefault="004F505B" w:rsidP="00C07AF6">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4F505B" w:rsidRPr="00B56B2A" w:rsidRDefault="004F505B" w:rsidP="00C07AF6">
            <w:pPr>
              <w:autoSpaceDE w:val="0"/>
              <w:autoSpaceDN w:val="0"/>
              <w:adjustRightInd w:val="0"/>
              <w:jc w:val="center"/>
              <w:rPr>
                <w:szCs w:val="24"/>
              </w:rPr>
            </w:pPr>
            <w:r w:rsidRPr="00B56B2A">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B56B2A" w:rsidRDefault="004F505B" w:rsidP="00C07AF6">
            <w:pPr>
              <w:autoSpaceDE w:val="0"/>
              <w:autoSpaceDN w:val="0"/>
              <w:adjustRightInd w:val="0"/>
              <w:rPr>
                <w:szCs w:val="24"/>
              </w:rPr>
            </w:pPr>
            <w:r w:rsidRPr="00B56B2A">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B56B2A" w:rsidRDefault="004F505B" w:rsidP="00C07AF6">
            <w:pPr>
              <w:autoSpaceDE w:val="0"/>
              <w:autoSpaceDN w:val="0"/>
              <w:adjustRightInd w:val="0"/>
              <w:rPr>
                <w:szCs w:val="24"/>
              </w:rPr>
            </w:pPr>
            <w:r w:rsidRPr="00B56B2A">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4F505B" w:rsidRPr="00B56B2A" w:rsidRDefault="004F505B" w:rsidP="00C07AF6">
            <w:pPr>
              <w:autoSpaceDE w:val="0"/>
              <w:autoSpaceDN w:val="0"/>
              <w:adjustRightInd w:val="0"/>
              <w:rPr>
                <w:szCs w:val="24"/>
                <w:lang w:val="en-US"/>
              </w:rPr>
            </w:pPr>
            <w:r w:rsidRPr="00B56B2A">
              <w:rPr>
                <w:szCs w:val="24"/>
              </w:rPr>
              <w:t>04402</w:t>
            </w:r>
            <w:r w:rsidRPr="00B56B2A">
              <w:rPr>
                <w:szCs w:val="24"/>
                <w:lang w:val="en-US"/>
              </w:rPr>
              <w:t>L5197</w:t>
            </w:r>
          </w:p>
        </w:tc>
        <w:tc>
          <w:tcPr>
            <w:tcW w:w="425" w:type="dxa"/>
            <w:tcBorders>
              <w:top w:val="single" w:sz="4" w:space="0" w:color="auto"/>
              <w:left w:val="single" w:sz="4" w:space="0" w:color="auto"/>
              <w:bottom w:val="single" w:sz="4" w:space="0" w:color="auto"/>
              <w:right w:val="single" w:sz="4" w:space="0" w:color="auto"/>
            </w:tcBorders>
            <w:vAlign w:val="center"/>
          </w:tcPr>
          <w:p w:rsidR="004F505B" w:rsidRPr="00B56B2A" w:rsidRDefault="004F505B" w:rsidP="00C07AF6">
            <w:pPr>
              <w:autoSpaceDE w:val="0"/>
              <w:autoSpaceDN w:val="0"/>
              <w:adjustRightInd w:val="0"/>
              <w:rPr>
                <w:szCs w:val="24"/>
              </w:rPr>
            </w:pPr>
            <w:r w:rsidRPr="00B56B2A">
              <w:rPr>
                <w:szCs w:val="24"/>
              </w:rPr>
              <w:t>612</w:t>
            </w:r>
          </w:p>
        </w:tc>
        <w:tc>
          <w:tcPr>
            <w:tcW w:w="851"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tc>
        <w:tc>
          <w:tcPr>
            <w:tcW w:w="850"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rPr>
                <w:szCs w:val="24"/>
              </w:rPr>
            </w:pPr>
          </w:p>
          <w:p w:rsidR="004F505B" w:rsidRPr="00B56B2A" w:rsidRDefault="004F505B" w:rsidP="00C07AF6">
            <w:pPr>
              <w:autoSpaceDE w:val="0"/>
              <w:autoSpaceDN w:val="0"/>
              <w:adjustRightInd w:val="0"/>
              <w:jc w:val="center"/>
              <w:rPr>
                <w:szCs w:val="24"/>
                <w:lang w:val="en-AU"/>
              </w:rPr>
            </w:pPr>
          </w:p>
          <w:p w:rsidR="004F505B" w:rsidRPr="00B56B2A" w:rsidRDefault="004F505B" w:rsidP="00C07AF6">
            <w:pPr>
              <w:autoSpaceDE w:val="0"/>
              <w:autoSpaceDN w:val="0"/>
              <w:adjustRightInd w:val="0"/>
              <w:jc w:val="center"/>
              <w:rPr>
                <w:szCs w:val="24"/>
                <w:lang w:val="en-AU"/>
              </w:rPr>
            </w:pPr>
          </w:p>
          <w:p w:rsidR="004F505B" w:rsidRPr="00B56B2A" w:rsidRDefault="004F505B" w:rsidP="00C07AF6">
            <w:pPr>
              <w:autoSpaceDE w:val="0"/>
              <w:autoSpaceDN w:val="0"/>
              <w:adjustRightInd w:val="0"/>
              <w:jc w:val="center"/>
              <w:rPr>
                <w:szCs w:val="24"/>
                <w:lang w:val="en-AU"/>
              </w:rPr>
            </w:pPr>
          </w:p>
          <w:p w:rsidR="004F505B" w:rsidRPr="00B56B2A" w:rsidRDefault="004F505B" w:rsidP="00C07AF6">
            <w:pPr>
              <w:autoSpaceDE w:val="0"/>
              <w:autoSpaceDN w:val="0"/>
              <w:adjustRightInd w:val="0"/>
              <w:jc w:val="center"/>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lang w:val="en-AU"/>
              </w:rPr>
            </w:pPr>
          </w:p>
        </w:tc>
        <w:tc>
          <w:tcPr>
            <w:tcW w:w="708"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rPr>
            </w:pPr>
          </w:p>
          <w:p w:rsidR="004F505B" w:rsidRPr="00B56B2A" w:rsidRDefault="004F505B" w:rsidP="00C07AF6">
            <w:pPr>
              <w:autoSpaceDE w:val="0"/>
              <w:autoSpaceDN w:val="0"/>
              <w:adjustRightInd w:val="0"/>
              <w:jc w:val="center"/>
              <w:rPr>
                <w:szCs w:val="24"/>
              </w:rPr>
            </w:pPr>
            <w:r w:rsidRPr="00B56B2A">
              <w:rPr>
                <w:szCs w:val="24"/>
              </w:rPr>
              <w:t>52,64</w:t>
            </w:r>
          </w:p>
        </w:tc>
        <w:tc>
          <w:tcPr>
            <w:tcW w:w="1276" w:type="dxa"/>
            <w:tcBorders>
              <w:top w:val="single" w:sz="4" w:space="0" w:color="auto"/>
              <w:left w:val="single" w:sz="4" w:space="0" w:color="auto"/>
              <w:bottom w:val="single" w:sz="4" w:space="0" w:color="auto"/>
              <w:right w:val="single" w:sz="4" w:space="0" w:color="auto"/>
            </w:tcBorders>
          </w:tcPr>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rPr>
            </w:pPr>
            <w:r>
              <w:rPr>
                <w:szCs w:val="24"/>
              </w:rPr>
              <w:t>52,64</w:t>
            </w: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jc w:val="center"/>
              <w:rPr>
                <w:szCs w:val="24"/>
                <w:lang w:val="en-US"/>
              </w:rPr>
            </w:pPr>
          </w:p>
          <w:p w:rsidR="004F505B" w:rsidRPr="00B56B2A" w:rsidRDefault="004F505B" w:rsidP="00C07AF6">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4F505B" w:rsidRPr="00721FFE" w:rsidRDefault="004F505B" w:rsidP="00C07AF6">
            <w:pPr>
              <w:autoSpaceDE w:val="0"/>
              <w:autoSpaceDN w:val="0"/>
              <w:adjustRightInd w:val="0"/>
              <w:rPr>
                <w:szCs w:val="24"/>
                <w:highlight w:val="yellow"/>
              </w:rPr>
            </w:pPr>
          </w:p>
        </w:tc>
      </w:tr>
    </w:tbl>
    <w:p w:rsidR="004F505B" w:rsidRDefault="004F505B" w:rsidP="004F505B">
      <w:pPr>
        <w:autoSpaceDE w:val="0"/>
        <w:autoSpaceDN w:val="0"/>
        <w:adjustRightInd w:val="0"/>
        <w:outlineLvl w:val="1"/>
        <w:rPr>
          <w:rFonts w:eastAsia="Calibri"/>
          <w:sz w:val="24"/>
          <w:szCs w:val="24"/>
        </w:rPr>
      </w:pPr>
    </w:p>
    <w:p w:rsidR="004F505B" w:rsidRDefault="004F505B" w:rsidP="004F505B">
      <w:pPr>
        <w:autoSpaceDE w:val="0"/>
        <w:autoSpaceDN w:val="0"/>
        <w:adjustRightInd w:val="0"/>
        <w:outlineLvl w:val="1"/>
        <w:rPr>
          <w:rFonts w:eastAsia="Calibri"/>
          <w:sz w:val="24"/>
          <w:szCs w:val="24"/>
        </w:rPr>
      </w:pPr>
    </w:p>
    <w:p w:rsidR="004F505B" w:rsidRDefault="004F505B" w:rsidP="004F505B">
      <w:pPr>
        <w:autoSpaceDE w:val="0"/>
        <w:autoSpaceDN w:val="0"/>
        <w:adjustRightInd w:val="0"/>
        <w:outlineLvl w:val="1"/>
        <w:rPr>
          <w:rFonts w:eastAsia="Calibri"/>
          <w:sz w:val="24"/>
          <w:szCs w:val="24"/>
        </w:rPr>
      </w:pPr>
    </w:p>
    <w:p w:rsidR="004F505B" w:rsidRDefault="004F505B" w:rsidP="004F505B">
      <w:pPr>
        <w:autoSpaceDE w:val="0"/>
        <w:autoSpaceDN w:val="0"/>
        <w:adjustRightInd w:val="0"/>
        <w:outlineLvl w:val="1"/>
        <w:rPr>
          <w:rFonts w:eastAsia="Calibri"/>
          <w:sz w:val="24"/>
          <w:szCs w:val="24"/>
        </w:rPr>
      </w:pPr>
    </w:p>
    <w:p w:rsidR="004F505B" w:rsidRDefault="004F505B" w:rsidP="004F505B">
      <w:pPr>
        <w:autoSpaceDE w:val="0"/>
        <w:autoSpaceDN w:val="0"/>
        <w:adjustRightInd w:val="0"/>
        <w:outlineLvl w:val="1"/>
        <w:rPr>
          <w:rFonts w:eastAsia="Calibri"/>
          <w:sz w:val="24"/>
          <w:szCs w:val="24"/>
        </w:rPr>
      </w:pPr>
    </w:p>
    <w:p w:rsidR="004F505B" w:rsidRDefault="004F505B" w:rsidP="004F505B">
      <w:pPr>
        <w:autoSpaceDE w:val="0"/>
        <w:autoSpaceDN w:val="0"/>
        <w:adjustRightInd w:val="0"/>
        <w:outlineLvl w:val="1"/>
        <w:rPr>
          <w:rFonts w:eastAsia="Calibri"/>
          <w:sz w:val="24"/>
          <w:szCs w:val="24"/>
        </w:rPr>
      </w:pPr>
    </w:p>
    <w:p w:rsidR="004F505B" w:rsidRDefault="004F505B" w:rsidP="004F505B">
      <w:pPr>
        <w:autoSpaceDE w:val="0"/>
        <w:autoSpaceDN w:val="0"/>
        <w:adjustRightInd w:val="0"/>
        <w:outlineLvl w:val="1"/>
        <w:rPr>
          <w:rFonts w:eastAsia="Calibri"/>
          <w:sz w:val="24"/>
          <w:szCs w:val="24"/>
        </w:rPr>
      </w:pPr>
    </w:p>
    <w:p w:rsidR="004F505B" w:rsidRPr="000272D6" w:rsidRDefault="004F505B" w:rsidP="004F505B">
      <w:pPr>
        <w:autoSpaceDE w:val="0"/>
        <w:autoSpaceDN w:val="0"/>
        <w:adjustRightInd w:val="0"/>
        <w:jc w:val="right"/>
        <w:outlineLvl w:val="1"/>
        <w:rPr>
          <w:rFonts w:eastAsia="Calibri"/>
        </w:rPr>
      </w:pPr>
      <w:r>
        <w:rPr>
          <w:rFonts w:eastAsia="Calibri"/>
        </w:rPr>
        <w:t>Приложение №4</w:t>
      </w:r>
    </w:p>
    <w:p w:rsidR="004F505B" w:rsidRPr="000272D6" w:rsidRDefault="004F505B" w:rsidP="004F505B">
      <w:pPr>
        <w:autoSpaceDE w:val="0"/>
        <w:autoSpaceDN w:val="0"/>
        <w:adjustRightInd w:val="0"/>
        <w:ind w:left="4820"/>
        <w:jc w:val="right"/>
        <w:outlineLvl w:val="1"/>
      </w:pPr>
      <w:r w:rsidRPr="000272D6">
        <w:lastRenderedPageBreak/>
        <w:t>Приложение № 9.2</w:t>
      </w:r>
    </w:p>
    <w:p w:rsidR="004F505B" w:rsidRPr="000272D6" w:rsidRDefault="004F505B" w:rsidP="004F505B">
      <w:pPr>
        <w:autoSpaceDE w:val="0"/>
        <w:autoSpaceDN w:val="0"/>
        <w:adjustRightInd w:val="0"/>
        <w:ind w:left="4820"/>
        <w:jc w:val="right"/>
      </w:pPr>
      <w:r w:rsidRPr="000272D6">
        <w:t>к муниципальной программе</w:t>
      </w:r>
    </w:p>
    <w:p w:rsidR="004F505B" w:rsidRPr="000272D6" w:rsidRDefault="004F505B" w:rsidP="004F505B">
      <w:pPr>
        <w:autoSpaceDE w:val="0"/>
        <w:autoSpaceDN w:val="0"/>
        <w:adjustRightInd w:val="0"/>
        <w:ind w:left="4820"/>
        <w:jc w:val="right"/>
      </w:pPr>
      <w:proofErr w:type="spellStart"/>
      <w:r w:rsidRPr="000272D6">
        <w:t>Камешкирского</w:t>
      </w:r>
      <w:proofErr w:type="spellEnd"/>
      <w:r w:rsidRPr="000272D6">
        <w:t xml:space="preserve"> района Пензенской области</w:t>
      </w:r>
    </w:p>
    <w:p w:rsidR="004F505B" w:rsidRPr="000272D6" w:rsidRDefault="004F505B" w:rsidP="004F505B">
      <w:pPr>
        <w:autoSpaceDE w:val="0"/>
        <w:autoSpaceDN w:val="0"/>
        <w:adjustRightInd w:val="0"/>
        <w:ind w:firstLine="540"/>
        <w:jc w:val="right"/>
        <w:rPr>
          <w:rFonts w:eastAsia="Calibri"/>
        </w:rPr>
      </w:pPr>
      <w:r w:rsidRPr="000272D6">
        <w:rPr>
          <w:rFonts w:eastAsia="Calibri"/>
        </w:rPr>
        <w:t xml:space="preserve">«Развитие культуры и туризма </w:t>
      </w:r>
      <w:proofErr w:type="gramStart"/>
      <w:r w:rsidRPr="000272D6">
        <w:rPr>
          <w:rFonts w:eastAsia="Calibri"/>
        </w:rPr>
        <w:t>в</w:t>
      </w:r>
      <w:proofErr w:type="gramEnd"/>
      <w:r w:rsidRPr="000272D6">
        <w:rPr>
          <w:rFonts w:eastAsia="Calibri"/>
        </w:rPr>
        <w:t xml:space="preserve">  </w:t>
      </w:r>
    </w:p>
    <w:p w:rsidR="004F505B" w:rsidRPr="000272D6" w:rsidRDefault="004F505B" w:rsidP="004F505B">
      <w:pPr>
        <w:autoSpaceDE w:val="0"/>
        <w:autoSpaceDN w:val="0"/>
        <w:adjustRightInd w:val="0"/>
        <w:ind w:firstLine="540"/>
        <w:jc w:val="right"/>
        <w:rPr>
          <w:rFonts w:eastAsia="Calibri"/>
        </w:rPr>
      </w:pPr>
      <w:proofErr w:type="spellStart"/>
      <w:r w:rsidRPr="000272D6">
        <w:rPr>
          <w:rFonts w:eastAsia="Calibri"/>
        </w:rPr>
        <w:t>Камешкирском</w:t>
      </w:r>
      <w:proofErr w:type="spellEnd"/>
      <w:r w:rsidRPr="000272D6">
        <w:rPr>
          <w:rFonts w:eastAsia="Calibri"/>
        </w:rPr>
        <w:t xml:space="preserve"> </w:t>
      </w:r>
      <w:proofErr w:type="gramStart"/>
      <w:r w:rsidRPr="000272D6">
        <w:rPr>
          <w:rFonts w:eastAsia="Calibri"/>
        </w:rPr>
        <w:t>районе</w:t>
      </w:r>
      <w:proofErr w:type="gramEnd"/>
      <w:r w:rsidRPr="000272D6">
        <w:rPr>
          <w:rFonts w:eastAsia="Calibri"/>
        </w:rPr>
        <w:t xml:space="preserve"> </w:t>
      </w:r>
    </w:p>
    <w:p w:rsidR="004F505B" w:rsidRPr="000272D6" w:rsidRDefault="004F505B" w:rsidP="004F505B">
      <w:pPr>
        <w:autoSpaceDE w:val="0"/>
        <w:autoSpaceDN w:val="0"/>
        <w:adjustRightInd w:val="0"/>
        <w:ind w:firstLine="540"/>
        <w:jc w:val="right"/>
        <w:rPr>
          <w:rFonts w:eastAsia="Calibri"/>
        </w:rPr>
      </w:pPr>
      <w:r w:rsidRPr="000272D6">
        <w:rPr>
          <w:rFonts w:eastAsia="Calibri"/>
        </w:rPr>
        <w:t>Пензенской области</w:t>
      </w:r>
      <w:r w:rsidRPr="000272D6">
        <w:t>»</w:t>
      </w:r>
    </w:p>
    <w:p w:rsidR="004F505B" w:rsidRPr="00721FFE" w:rsidRDefault="004F505B" w:rsidP="004F505B">
      <w:pPr>
        <w:autoSpaceDE w:val="0"/>
        <w:autoSpaceDN w:val="0"/>
        <w:ind w:firstLine="540"/>
        <w:jc w:val="both"/>
        <w:rPr>
          <w:sz w:val="24"/>
          <w:szCs w:val="24"/>
        </w:rPr>
      </w:pPr>
    </w:p>
    <w:p w:rsidR="004F505B" w:rsidRPr="00721FFE" w:rsidRDefault="004F505B" w:rsidP="004F505B">
      <w:pPr>
        <w:autoSpaceDE w:val="0"/>
        <w:autoSpaceDN w:val="0"/>
        <w:adjustRightInd w:val="0"/>
        <w:ind w:firstLine="720"/>
        <w:jc w:val="right"/>
        <w:outlineLvl w:val="1"/>
        <w:rPr>
          <w:rFonts w:eastAsia="Calibri"/>
          <w:sz w:val="24"/>
          <w:szCs w:val="24"/>
        </w:rPr>
      </w:pPr>
    </w:p>
    <w:p w:rsidR="004F505B" w:rsidRPr="00721FFE" w:rsidRDefault="004F505B" w:rsidP="004F505B">
      <w:pPr>
        <w:autoSpaceDE w:val="0"/>
        <w:autoSpaceDN w:val="0"/>
        <w:adjustRightInd w:val="0"/>
        <w:ind w:firstLine="720"/>
        <w:jc w:val="center"/>
        <w:rPr>
          <w:sz w:val="24"/>
          <w:szCs w:val="24"/>
        </w:rPr>
      </w:pPr>
      <w:r w:rsidRPr="00721FFE">
        <w:rPr>
          <w:sz w:val="24"/>
          <w:szCs w:val="24"/>
        </w:rPr>
        <w:t>ПЕРЕЧЕНЬ ОСНОВНЫХ МЕРОПРИЯТИЙ</w:t>
      </w:r>
    </w:p>
    <w:p w:rsidR="004F505B" w:rsidRPr="00721FFE" w:rsidRDefault="004F505B" w:rsidP="004F505B">
      <w:pPr>
        <w:autoSpaceDE w:val="0"/>
        <w:autoSpaceDN w:val="0"/>
        <w:adjustRightInd w:val="0"/>
        <w:ind w:firstLine="720"/>
        <w:jc w:val="center"/>
        <w:rPr>
          <w:sz w:val="24"/>
          <w:szCs w:val="24"/>
        </w:rPr>
      </w:pPr>
      <w:r w:rsidRPr="00721FFE">
        <w:rPr>
          <w:sz w:val="24"/>
          <w:szCs w:val="24"/>
        </w:rPr>
        <w:t xml:space="preserve">муниципальной программы </w:t>
      </w:r>
      <w:proofErr w:type="spellStart"/>
      <w:r w:rsidRPr="00721FFE">
        <w:rPr>
          <w:sz w:val="24"/>
          <w:szCs w:val="24"/>
        </w:rPr>
        <w:t>Камешкирского</w:t>
      </w:r>
      <w:proofErr w:type="spellEnd"/>
      <w:r w:rsidRPr="00721FFE">
        <w:rPr>
          <w:sz w:val="24"/>
          <w:szCs w:val="24"/>
        </w:rPr>
        <w:t xml:space="preserve"> района Пензенской области</w:t>
      </w:r>
    </w:p>
    <w:p w:rsidR="004F505B" w:rsidRPr="00721FFE" w:rsidRDefault="004F505B" w:rsidP="004F505B">
      <w:pPr>
        <w:widowControl/>
        <w:autoSpaceDE w:val="0"/>
        <w:autoSpaceDN w:val="0"/>
        <w:adjustRightInd w:val="0"/>
        <w:spacing w:line="360" w:lineRule="atLeast"/>
        <w:jc w:val="center"/>
        <w:outlineLvl w:val="1"/>
        <w:rPr>
          <w:b/>
          <w:sz w:val="24"/>
          <w:szCs w:val="24"/>
        </w:rPr>
      </w:pPr>
      <w:r w:rsidRPr="00721FFE">
        <w:rPr>
          <w:b/>
          <w:sz w:val="24"/>
          <w:szCs w:val="24"/>
        </w:rPr>
        <w:t xml:space="preserve">«Развитие культуры и туризма в </w:t>
      </w:r>
      <w:proofErr w:type="spellStart"/>
      <w:r w:rsidRPr="00721FFE">
        <w:rPr>
          <w:b/>
          <w:sz w:val="24"/>
          <w:szCs w:val="24"/>
        </w:rPr>
        <w:t>Камешкирском</w:t>
      </w:r>
      <w:proofErr w:type="spellEnd"/>
      <w:r w:rsidRPr="00721FFE">
        <w:rPr>
          <w:b/>
          <w:sz w:val="24"/>
          <w:szCs w:val="24"/>
        </w:rPr>
        <w:t xml:space="preserve"> районе Пензенской области» на 2019 – 2024 годы</w:t>
      </w:r>
    </w:p>
    <w:p w:rsidR="004F505B" w:rsidRPr="00721FFE" w:rsidRDefault="004F505B" w:rsidP="004F505B">
      <w:pPr>
        <w:autoSpaceDE w:val="0"/>
        <w:autoSpaceDN w:val="0"/>
        <w:adjustRightInd w:val="0"/>
        <w:ind w:firstLine="720"/>
        <w:jc w:val="center"/>
        <w:rPr>
          <w:sz w:val="24"/>
          <w:szCs w:val="24"/>
        </w:rPr>
      </w:pPr>
    </w:p>
    <w:tbl>
      <w:tblPr>
        <w:tblW w:w="149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3"/>
        <w:gridCol w:w="83"/>
        <w:gridCol w:w="104"/>
        <w:gridCol w:w="65"/>
        <w:gridCol w:w="9"/>
        <w:gridCol w:w="1735"/>
        <w:gridCol w:w="14"/>
        <w:gridCol w:w="367"/>
        <w:gridCol w:w="12"/>
        <w:gridCol w:w="1940"/>
        <w:gridCol w:w="40"/>
        <w:gridCol w:w="1415"/>
        <w:gridCol w:w="856"/>
        <w:gridCol w:w="219"/>
        <w:gridCol w:w="100"/>
        <w:gridCol w:w="1098"/>
        <w:gridCol w:w="37"/>
        <w:gridCol w:w="1027"/>
        <w:gridCol w:w="70"/>
        <w:gridCol w:w="1134"/>
        <w:gridCol w:w="52"/>
        <w:gridCol w:w="940"/>
        <w:gridCol w:w="203"/>
        <w:gridCol w:w="931"/>
        <w:gridCol w:w="1843"/>
      </w:tblGrid>
      <w:tr w:rsidR="004F505B" w:rsidRPr="00721FFE" w:rsidTr="00C07AF6">
        <w:trPr>
          <w:trHeight w:val="192"/>
        </w:trPr>
        <w:tc>
          <w:tcPr>
            <w:tcW w:w="914" w:type="dxa"/>
            <w:gridSpan w:val="5"/>
            <w:vMerge w:val="restart"/>
          </w:tcPr>
          <w:p w:rsidR="004F505B" w:rsidRPr="00721FFE" w:rsidRDefault="004F505B" w:rsidP="00C07AF6">
            <w:pPr>
              <w:autoSpaceDE w:val="0"/>
              <w:autoSpaceDN w:val="0"/>
              <w:adjustRightInd w:val="0"/>
              <w:rPr>
                <w:szCs w:val="24"/>
              </w:rPr>
            </w:pPr>
            <w:r w:rsidRPr="00721FFE">
              <w:rPr>
                <w:szCs w:val="24"/>
              </w:rPr>
              <w:t>N</w:t>
            </w:r>
          </w:p>
          <w:p w:rsidR="004F505B" w:rsidRPr="00721FFE" w:rsidRDefault="004F505B" w:rsidP="00C07AF6">
            <w:pPr>
              <w:autoSpaceDE w:val="0"/>
              <w:autoSpaceDN w:val="0"/>
              <w:adjustRightInd w:val="0"/>
              <w:rPr>
                <w:szCs w:val="24"/>
              </w:rPr>
            </w:pPr>
            <w:proofErr w:type="gramStart"/>
            <w:r w:rsidRPr="00721FFE">
              <w:rPr>
                <w:szCs w:val="24"/>
              </w:rPr>
              <w:t>п</w:t>
            </w:r>
            <w:proofErr w:type="gramEnd"/>
            <w:r w:rsidRPr="00721FFE">
              <w:rPr>
                <w:szCs w:val="24"/>
              </w:rPr>
              <w:t>/п</w:t>
            </w:r>
          </w:p>
        </w:tc>
        <w:tc>
          <w:tcPr>
            <w:tcW w:w="2128" w:type="dxa"/>
            <w:gridSpan w:val="4"/>
            <w:vMerge w:val="restart"/>
          </w:tcPr>
          <w:p w:rsidR="004F505B" w:rsidRPr="00721FFE" w:rsidRDefault="004F505B" w:rsidP="00C07AF6">
            <w:pPr>
              <w:autoSpaceDE w:val="0"/>
              <w:autoSpaceDN w:val="0"/>
              <w:adjustRightInd w:val="0"/>
              <w:rPr>
                <w:szCs w:val="24"/>
              </w:rPr>
            </w:pPr>
            <w:r w:rsidRPr="00721FFE">
              <w:rPr>
                <w:szCs w:val="24"/>
              </w:rPr>
              <w:t>Наименование мероприятия</w:t>
            </w:r>
          </w:p>
        </w:tc>
        <w:tc>
          <w:tcPr>
            <w:tcW w:w="1980" w:type="dxa"/>
            <w:gridSpan w:val="2"/>
            <w:vMerge w:val="restart"/>
          </w:tcPr>
          <w:p w:rsidR="004F505B" w:rsidRPr="00721FFE" w:rsidRDefault="004F505B" w:rsidP="00C07AF6">
            <w:pPr>
              <w:autoSpaceDE w:val="0"/>
              <w:autoSpaceDN w:val="0"/>
              <w:adjustRightInd w:val="0"/>
              <w:rPr>
                <w:szCs w:val="24"/>
              </w:rPr>
            </w:pPr>
            <w:r w:rsidRPr="00721FFE">
              <w:rPr>
                <w:szCs w:val="24"/>
              </w:rPr>
              <w:t>Исполнители</w:t>
            </w:r>
          </w:p>
        </w:tc>
        <w:tc>
          <w:tcPr>
            <w:tcW w:w="1415" w:type="dxa"/>
            <w:vMerge w:val="restart"/>
          </w:tcPr>
          <w:p w:rsidR="004F505B" w:rsidRPr="00721FFE" w:rsidRDefault="004F505B" w:rsidP="00C07AF6">
            <w:pPr>
              <w:autoSpaceDE w:val="0"/>
              <w:autoSpaceDN w:val="0"/>
              <w:adjustRightInd w:val="0"/>
              <w:rPr>
                <w:szCs w:val="24"/>
              </w:rPr>
            </w:pPr>
            <w:r w:rsidRPr="00721FFE">
              <w:rPr>
                <w:szCs w:val="24"/>
              </w:rPr>
              <w:t>Срок исполнения (год)</w:t>
            </w:r>
          </w:p>
        </w:tc>
        <w:tc>
          <w:tcPr>
            <w:tcW w:w="5533" w:type="dxa"/>
            <w:gridSpan w:val="10"/>
          </w:tcPr>
          <w:p w:rsidR="004F505B" w:rsidRPr="00721FFE" w:rsidRDefault="004F505B" w:rsidP="00C07AF6">
            <w:pPr>
              <w:autoSpaceDE w:val="0"/>
              <w:autoSpaceDN w:val="0"/>
              <w:adjustRightInd w:val="0"/>
              <w:ind w:firstLine="720"/>
              <w:jc w:val="center"/>
              <w:rPr>
                <w:szCs w:val="24"/>
              </w:rPr>
            </w:pPr>
            <w:r w:rsidRPr="00721FFE">
              <w:rPr>
                <w:szCs w:val="24"/>
              </w:rPr>
              <w:t>Объем финансирования, тыс. рублей</w:t>
            </w:r>
          </w:p>
        </w:tc>
        <w:tc>
          <w:tcPr>
            <w:tcW w:w="1134" w:type="dxa"/>
            <w:gridSpan w:val="2"/>
            <w:vMerge w:val="restart"/>
          </w:tcPr>
          <w:p w:rsidR="004F505B" w:rsidRPr="00721FFE" w:rsidRDefault="004F505B" w:rsidP="00C07AF6">
            <w:pPr>
              <w:autoSpaceDE w:val="0"/>
              <w:autoSpaceDN w:val="0"/>
              <w:adjustRightInd w:val="0"/>
              <w:rPr>
                <w:szCs w:val="24"/>
              </w:rPr>
            </w:pPr>
            <w:r w:rsidRPr="00721FFE">
              <w:rPr>
                <w:szCs w:val="24"/>
              </w:rPr>
              <w:t>Показатели результата мероприятия по годам (ожидаемый непосредственный результат)</w:t>
            </w:r>
          </w:p>
        </w:tc>
        <w:tc>
          <w:tcPr>
            <w:tcW w:w="1843" w:type="dxa"/>
            <w:vMerge w:val="restart"/>
          </w:tcPr>
          <w:p w:rsidR="004F505B" w:rsidRPr="00721FFE" w:rsidRDefault="004F505B" w:rsidP="00C07AF6">
            <w:pPr>
              <w:autoSpaceDE w:val="0"/>
              <w:autoSpaceDN w:val="0"/>
              <w:adjustRightInd w:val="0"/>
              <w:rPr>
                <w:szCs w:val="24"/>
              </w:rPr>
            </w:pPr>
            <w:r w:rsidRPr="00721FFE">
              <w:rPr>
                <w:szCs w:val="24"/>
              </w:rPr>
              <w:t xml:space="preserve">Связь с показателем муниципальной программы (подпрограммы) </w:t>
            </w:r>
            <w:hyperlink w:anchor="P1531" w:history="1">
              <w:r w:rsidRPr="00721FFE">
                <w:rPr>
                  <w:color w:val="0000FF"/>
                  <w:szCs w:val="24"/>
                </w:rPr>
                <w:t>&lt;1&gt;</w:t>
              </w:r>
            </w:hyperlink>
          </w:p>
        </w:tc>
      </w:tr>
      <w:tr w:rsidR="004F505B" w:rsidRPr="00721FFE" w:rsidTr="00C07AF6">
        <w:trPr>
          <w:trHeight w:val="192"/>
        </w:trPr>
        <w:tc>
          <w:tcPr>
            <w:tcW w:w="914" w:type="dxa"/>
            <w:gridSpan w:val="5"/>
            <w:vMerge/>
          </w:tcPr>
          <w:p w:rsidR="004F505B" w:rsidRPr="00721FFE" w:rsidRDefault="004F505B" w:rsidP="00C07AF6">
            <w:pPr>
              <w:widowControl/>
              <w:spacing w:line="360" w:lineRule="atLeast"/>
              <w:jc w:val="both"/>
              <w:rPr>
                <w:sz w:val="24"/>
                <w:szCs w:val="24"/>
              </w:rPr>
            </w:pPr>
          </w:p>
        </w:tc>
        <w:tc>
          <w:tcPr>
            <w:tcW w:w="2128" w:type="dxa"/>
            <w:gridSpan w:val="4"/>
            <w:vMerge/>
          </w:tcPr>
          <w:p w:rsidR="004F505B" w:rsidRPr="00721FFE" w:rsidRDefault="004F505B" w:rsidP="00C07AF6">
            <w:pPr>
              <w:widowControl/>
              <w:spacing w:line="360" w:lineRule="atLeast"/>
              <w:jc w:val="both"/>
              <w:rPr>
                <w:sz w:val="24"/>
                <w:szCs w:val="24"/>
              </w:rPr>
            </w:pPr>
          </w:p>
        </w:tc>
        <w:tc>
          <w:tcPr>
            <w:tcW w:w="1980" w:type="dxa"/>
            <w:gridSpan w:val="2"/>
            <w:vMerge/>
          </w:tcPr>
          <w:p w:rsidR="004F505B" w:rsidRPr="00721FFE" w:rsidRDefault="004F505B" w:rsidP="00C07AF6">
            <w:pPr>
              <w:widowControl/>
              <w:spacing w:line="360" w:lineRule="atLeast"/>
              <w:jc w:val="both"/>
              <w:rPr>
                <w:sz w:val="24"/>
                <w:szCs w:val="24"/>
              </w:rPr>
            </w:pPr>
          </w:p>
        </w:tc>
        <w:tc>
          <w:tcPr>
            <w:tcW w:w="1415" w:type="dxa"/>
            <w:vMerge/>
          </w:tcPr>
          <w:p w:rsidR="004F505B" w:rsidRPr="00721FFE" w:rsidRDefault="004F505B" w:rsidP="00C07AF6">
            <w:pPr>
              <w:widowControl/>
              <w:spacing w:line="360" w:lineRule="atLeast"/>
              <w:jc w:val="both"/>
              <w:rPr>
                <w:sz w:val="24"/>
                <w:szCs w:val="24"/>
              </w:rPr>
            </w:pPr>
          </w:p>
        </w:tc>
        <w:tc>
          <w:tcPr>
            <w:tcW w:w="856" w:type="dxa"/>
          </w:tcPr>
          <w:p w:rsidR="004F505B" w:rsidRPr="00721FFE" w:rsidRDefault="004F505B" w:rsidP="00C07AF6">
            <w:pPr>
              <w:autoSpaceDE w:val="0"/>
              <w:autoSpaceDN w:val="0"/>
              <w:adjustRightInd w:val="0"/>
              <w:rPr>
                <w:szCs w:val="24"/>
              </w:rPr>
            </w:pPr>
            <w:r w:rsidRPr="00721FFE">
              <w:rPr>
                <w:szCs w:val="24"/>
              </w:rPr>
              <w:t>всего</w:t>
            </w:r>
          </w:p>
        </w:tc>
        <w:tc>
          <w:tcPr>
            <w:tcW w:w="1417" w:type="dxa"/>
            <w:gridSpan w:val="3"/>
          </w:tcPr>
          <w:p w:rsidR="004F505B" w:rsidRPr="00721FFE" w:rsidRDefault="004F505B" w:rsidP="00C07AF6">
            <w:pPr>
              <w:autoSpaceDE w:val="0"/>
              <w:autoSpaceDN w:val="0"/>
              <w:adjustRightInd w:val="0"/>
              <w:rPr>
                <w:szCs w:val="24"/>
              </w:rPr>
            </w:pPr>
            <w:r w:rsidRPr="00721FFE">
              <w:rPr>
                <w:szCs w:val="24"/>
              </w:rPr>
              <w:t xml:space="preserve">бюджет </w:t>
            </w:r>
            <w:proofErr w:type="spellStart"/>
            <w:r w:rsidRPr="00721FFE">
              <w:rPr>
                <w:szCs w:val="24"/>
              </w:rPr>
              <w:t>Камешкирского</w:t>
            </w:r>
            <w:proofErr w:type="spellEnd"/>
            <w:r w:rsidRPr="00721FFE">
              <w:rPr>
                <w:szCs w:val="24"/>
              </w:rPr>
              <w:t xml:space="preserve"> района</w:t>
            </w:r>
          </w:p>
        </w:tc>
        <w:tc>
          <w:tcPr>
            <w:tcW w:w="1134" w:type="dxa"/>
            <w:gridSpan w:val="3"/>
          </w:tcPr>
          <w:p w:rsidR="004F505B" w:rsidRPr="00721FFE" w:rsidRDefault="004F505B" w:rsidP="00C07AF6">
            <w:pPr>
              <w:autoSpaceDE w:val="0"/>
              <w:autoSpaceDN w:val="0"/>
              <w:adjustRightInd w:val="0"/>
              <w:rPr>
                <w:szCs w:val="24"/>
              </w:rPr>
            </w:pPr>
            <w:r w:rsidRPr="00721FFE">
              <w:rPr>
                <w:szCs w:val="24"/>
              </w:rPr>
              <w:t>федеральный бюджет</w:t>
            </w:r>
          </w:p>
        </w:tc>
        <w:tc>
          <w:tcPr>
            <w:tcW w:w="1134" w:type="dxa"/>
          </w:tcPr>
          <w:p w:rsidR="004F505B" w:rsidRPr="00721FFE" w:rsidRDefault="004F505B" w:rsidP="00C07AF6">
            <w:pPr>
              <w:autoSpaceDE w:val="0"/>
              <w:autoSpaceDN w:val="0"/>
              <w:adjustRightInd w:val="0"/>
              <w:rPr>
                <w:szCs w:val="24"/>
              </w:rPr>
            </w:pPr>
            <w:r w:rsidRPr="00721FFE">
              <w:rPr>
                <w:szCs w:val="24"/>
              </w:rPr>
              <w:t>бюджеты Пензенской области</w:t>
            </w:r>
          </w:p>
        </w:tc>
        <w:tc>
          <w:tcPr>
            <w:tcW w:w="992" w:type="dxa"/>
            <w:gridSpan w:val="2"/>
          </w:tcPr>
          <w:p w:rsidR="004F505B" w:rsidRPr="00721FFE" w:rsidRDefault="004F505B" w:rsidP="00C07AF6">
            <w:pPr>
              <w:autoSpaceDE w:val="0"/>
              <w:autoSpaceDN w:val="0"/>
              <w:adjustRightInd w:val="0"/>
              <w:rPr>
                <w:szCs w:val="24"/>
              </w:rPr>
            </w:pPr>
            <w:r w:rsidRPr="00721FFE">
              <w:rPr>
                <w:szCs w:val="24"/>
              </w:rPr>
              <w:t>внебюджетные средства</w:t>
            </w:r>
          </w:p>
        </w:tc>
        <w:tc>
          <w:tcPr>
            <w:tcW w:w="1134" w:type="dxa"/>
            <w:gridSpan w:val="2"/>
            <w:vMerge/>
          </w:tcPr>
          <w:p w:rsidR="004F505B" w:rsidRPr="00721FFE" w:rsidRDefault="004F505B" w:rsidP="00C07AF6">
            <w:pPr>
              <w:widowControl/>
              <w:spacing w:line="360" w:lineRule="atLeast"/>
              <w:jc w:val="both"/>
              <w:rPr>
                <w:sz w:val="24"/>
                <w:szCs w:val="24"/>
              </w:rPr>
            </w:pPr>
          </w:p>
        </w:tc>
        <w:tc>
          <w:tcPr>
            <w:tcW w:w="1843" w:type="dxa"/>
            <w:vMerge/>
          </w:tcPr>
          <w:p w:rsidR="004F505B" w:rsidRPr="00721FFE" w:rsidRDefault="004F505B" w:rsidP="00C07AF6">
            <w:pPr>
              <w:widowControl/>
              <w:spacing w:line="360" w:lineRule="atLeast"/>
              <w:jc w:val="both"/>
              <w:rPr>
                <w:sz w:val="24"/>
                <w:szCs w:val="24"/>
              </w:rPr>
            </w:pPr>
          </w:p>
        </w:tc>
      </w:tr>
      <w:tr w:rsidR="004F505B" w:rsidRPr="00721FFE" w:rsidTr="00C07AF6">
        <w:trPr>
          <w:trHeight w:val="192"/>
        </w:trPr>
        <w:tc>
          <w:tcPr>
            <w:tcW w:w="914" w:type="dxa"/>
            <w:gridSpan w:val="5"/>
          </w:tcPr>
          <w:p w:rsidR="004F505B" w:rsidRPr="00721FFE" w:rsidRDefault="004F505B" w:rsidP="00C07AF6">
            <w:pPr>
              <w:autoSpaceDE w:val="0"/>
              <w:autoSpaceDN w:val="0"/>
              <w:adjustRightInd w:val="0"/>
              <w:ind w:firstLine="720"/>
              <w:jc w:val="center"/>
              <w:rPr>
                <w:szCs w:val="24"/>
              </w:rPr>
            </w:pPr>
            <w:r w:rsidRPr="00721FFE">
              <w:rPr>
                <w:szCs w:val="24"/>
              </w:rPr>
              <w:t>1</w:t>
            </w:r>
          </w:p>
        </w:tc>
        <w:tc>
          <w:tcPr>
            <w:tcW w:w="2128" w:type="dxa"/>
            <w:gridSpan w:val="4"/>
          </w:tcPr>
          <w:p w:rsidR="004F505B" w:rsidRPr="00721FFE" w:rsidRDefault="004F505B" w:rsidP="00C07AF6">
            <w:pPr>
              <w:autoSpaceDE w:val="0"/>
              <w:autoSpaceDN w:val="0"/>
              <w:adjustRightInd w:val="0"/>
              <w:ind w:firstLine="720"/>
              <w:jc w:val="center"/>
              <w:rPr>
                <w:szCs w:val="24"/>
              </w:rPr>
            </w:pPr>
            <w:r w:rsidRPr="00721FFE">
              <w:rPr>
                <w:szCs w:val="24"/>
              </w:rPr>
              <w:t>2</w:t>
            </w:r>
          </w:p>
        </w:tc>
        <w:tc>
          <w:tcPr>
            <w:tcW w:w="1980" w:type="dxa"/>
            <w:gridSpan w:val="2"/>
          </w:tcPr>
          <w:p w:rsidR="004F505B" w:rsidRPr="00721FFE" w:rsidRDefault="004F505B" w:rsidP="00C07AF6">
            <w:pPr>
              <w:autoSpaceDE w:val="0"/>
              <w:autoSpaceDN w:val="0"/>
              <w:adjustRightInd w:val="0"/>
              <w:ind w:firstLine="720"/>
              <w:jc w:val="center"/>
              <w:rPr>
                <w:szCs w:val="24"/>
              </w:rPr>
            </w:pPr>
            <w:r w:rsidRPr="00721FFE">
              <w:rPr>
                <w:szCs w:val="24"/>
              </w:rPr>
              <w:t>3</w:t>
            </w:r>
          </w:p>
        </w:tc>
        <w:tc>
          <w:tcPr>
            <w:tcW w:w="1415" w:type="dxa"/>
          </w:tcPr>
          <w:p w:rsidR="004F505B" w:rsidRPr="00721FFE" w:rsidRDefault="004F505B" w:rsidP="00C07AF6">
            <w:pPr>
              <w:autoSpaceDE w:val="0"/>
              <w:autoSpaceDN w:val="0"/>
              <w:adjustRightInd w:val="0"/>
              <w:ind w:firstLine="720"/>
              <w:jc w:val="center"/>
              <w:rPr>
                <w:szCs w:val="24"/>
              </w:rPr>
            </w:pPr>
            <w:r w:rsidRPr="00721FFE">
              <w:rPr>
                <w:szCs w:val="24"/>
              </w:rPr>
              <w:t>4</w:t>
            </w:r>
          </w:p>
        </w:tc>
        <w:tc>
          <w:tcPr>
            <w:tcW w:w="856" w:type="dxa"/>
          </w:tcPr>
          <w:p w:rsidR="004F505B" w:rsidRPr="00721FFE" w:rsidRDefault="004F505B" w:rsidP="00C07AF6">
            <w:pPr>
              <w:autoSpaceDE w:val="0"/>
              <w:autoSpaceDN w:val="0"/>
              <w:adjustRightInd w:val="0"/>
              <w:rPr>
                <w:szCs w:val="24"/>
              </w:rPr>
            </w:pPr>
            <w:r w:rsidRPr="00721FFE">
              <w:rPr>
                <w:szCs w:val="24"/>
              </w:rPr>
              <w:t>5</w:t>
            </w:r>
          </w:p>
        </w:tc>
        <w:tc>
          <w:tcPr>
            <w:tcW w:w="1417" w:type="dxa"/>
            <w:gridSpan w:val="3"/>
          </w:tcPr>
          <w:p w:rsidR="004F505B" w:rsidRPr="00721FFE" w:rsidRDefault="004F505B" w:rsidP="00C07AF6">
            <w:pPr>
              <w:autoSpaceDE w:val="0"/>
              <w:autoSpaceDN w:val="0"/>
              <w:adjustRightInd w:val="0"/>
              <w:ind w:firstLine="720"/>
              <w:jc w:val="center"/>
              <w:rPr>
                <w:szCs w:val="24"/>
              </w:rPr>
            </w:pPr>
            <w:r w:rsidRPr="00721FFE">
              <w:rPr>
                <w:szCs w:val="24"/>
              </w:rPr>
              <w:t>6</w:t>
            </w:r>
          </w:p>
        </w:tc>
        <w:tc>
          <w:tcPr>
            <w:tcW w:w="1134" w:type="dxa"/>
            <w:gridSpan w:val="3"/>
          </w:tcPr>
          <w:p w:rsidR="004F505B" w:rsidRPr="00721FFE" w:rsidRDefault="004F505B" w:rsidP="00C07AF6">
            <w:pPr>
              <w:autoSpaceDE w:val="0"/>
              <w:autoSpaceDN w:val="0"/>
              <w:adjustRightInd w:val="0"/>
              <w:ind w:firstLine="720"/>
              <w:jc w:val="center"/>
              <w:rPr>
                <w:szCs w:val="24"/>
              </w:rPr>
            </w:pPr>
            <w:r w:rsidRPr="00721FFE">
              <w:rPr>
                <w:szCs w:val="24"/>
              </w:rPr>
              <w:t>7</w:t>
            </w:r>
          </w:p>
        </w:tc>
        <w:tc>
          <w:tcPr>
            <w:tcW w:w="1134" w:type="dxa"/>
          </w:tcPr>
          <w:p w:rsidR="004F505B" w:rsidRPr="00721FFE" w:rsidRDefault="004F505B" w:rsidP="00C07AF6">
            <w:pPr>
              <w:autoSpaceDE w:val="0"/>
              <w:autoSpaceDN w:val="0"/>
              <w:adjustRightInd w:val="0"/>
              <w:ind w:firstLine="720"/>
              <w:jc w:val="center"/>
              <w:rPr>
                <w:szCs w:val="24"/>
              </w:rPr>
            </w:pPr>
            <w:r w:rsidRPr="00721FFE">
              <w:rPr>
                <w:szCs w:val="24"/>
              </w:rPr>
              <w:t>8</w:t>
            </w:r>
          </w:p>
        </w:tc>
        <w:tc>
          <w:tcPr>
            <w:tcW w:w="992" w:type="dxa"/>
            <w:gridSpan w:val="2"/>
          </w:tcPr>
          <w:p w:rsidR="004F505B" w:rsidRPr="00721FFE" w:rsidRDefault="004F505B" w:rsidP="00C07AF6">
            <w:pPr>
              <w:autoSpaceDE w:val="0"/>
              <w:autoSpaceDN w:val="0"/>
              <w:adjustRightInd w:val="0"/>
              <w:ind w:firstLine="720"/>
              <w:jc w:val="center"/>
              <w:rPr>
                <w:szCs w:val="24"/>
              </w:rPr>
            </w:pPr>
            <w:r w:rsidRPr="00721FFE">
              <w:rPr>
                <w:szCs w:val="24"/>
              </w:rPr>
              <w:t>9</w:t>
            </w:r>
          </w:p>
        </w:tc>
        <w:tc>
          <w:tcPr>
            <w:tcW w:w="1134" w:type="dxa"/>
            <w:gridSpan w:val="2"/>
          </w:tcPr>
          <w:p w:rsidR="004F505B" w:rsidRPr="00721FFE" w:rsidRDefault="004F505B" w:rsidP="00C07AF6">
            <w:pPr>
              <w:autoSpaceDE w:val="0"/>
              <w:autoSpaceDN w:val="0"/>
              <w:adjustRightInd w:val="0"/>
              <w:ind w:firstLine="720"/>
              <w:jc w:val="center"/>
              <w:rPr>
                <w:szCs w:val="24"/>
              </w:rPr>
            </w:pPr>
            <w:r w:rsidRPr="00721FFE">
              <w:rPr>
                <w:szCs w:val="24"/>
              </w:rPr>
              <w:t>10</w:t>
            </w:r>
          </w:p>
        </w:tc>
        <w:tc>
          <w:tcPr>
            <w:tcW w:w="1843" w:type="dxa"/>
          </w:tcPr>
          <w:p w:rsidR="004F505B" w:rsidRPr="00721FFE" w:rsidRDefault="004F505B" w:rsidP="00C07AF6">
            <w:pPr>
              <w:autoSpaceDE w:val="0"/>
              <w:autoSpaceDN w:val="0"/>
              <w:adjustRightInd w:val="0"/>
              <w:ind w:firstLine="720"/>
              <w:jc w:val="center"/>
              <w:rPr>
                <w:szCs w:val="24"/>
              </w:rPr>
            </w:pPr>
            <w:r w:rsidRPr="00721FFE">
              <w:rPr>
                <w:szCs w:val="24"/>
              </w:rPr>
              <w:t>11</w:t>
            </w:r>
          </w:p>
        </w:tc>
      </w:tr>
      <w:tr w:rsidR="004F505B" w:rsidRPr="00721FFE" w:rsidTr="00C07AF6">
        <w:trPr>
          <w:trHeight w:val="192"/>
        </w:trPr>
        <w:tc>
          <w:tcPr>
            <w:tcW w:w="14947" w:type="dxa"/>
            <w:gridSpan w:val="25"/>
          </w:tcPr>
          <w:p w:rsidR="004F505B" w:rsidRPr="00721FFE" w:rsidRDefault="004F505B" w:rsidP="00C07AF6">
            <w:pPr>
              <w:autoSpaceDE w:val="0"/>
              <w:autoSpaceDN w:val="0"/>
              <w:adjustRightInd w:val="0"/>
              <w:ind w:firstLine="720"/>
              <w:jc w:val="center"/>
              <w:rPr>
                <w:szCs w:val="24"/>
              </w:rPr>
            </w:pPr>
            <w:r w:rsidRPr="00721FFE">
              <w:rPr>
                <w:szCs w:val="24"/>
              </w:rPr>
              <w:t>Подпрограмма 1 (Наследие)</w:t>
            </w:r>
          </w:p>
        </w:tc>
      </w:tr>
      <w:tr w:rsidR="004F505B" w:rsidRPr="00721FFE" w:rsidTr="00C07AF6">
        <w:trPr>
          <w:trHeight w:val="192"/>
        </w:trPr>
        <w:tc>
          <w:tcPr>
            <w:tcW w:w="14947" w:type="dxa"/>
            <w:gridSpan w:val="25"/>
          </w:tcPr>
          <w:p w:rsidR="004F505B" w:rsidRPr="00721FFE" w:rsidRDefault="004F505B" w:rsidP="00C07AF6">
            <w:pPr>
              <w:autoSpaceDE w:val="0"/>
              <w:autoSpaceDN w:val="0"/>
              <w:adjustRightInd w:val="0"/>
              <w:ind w:firstLine="720"/>
              <w:rPr>
                <w:szCs w:val="24"/>
              </w:rPr>
            </w:pPr>
            <w:r>
              <w:rPr>
                <w:sz w:val="24"/>
                <w:szCs w:val="24"/>
              </w:rPr>
              <w:t>Цель подпрограммы:</w:t>
            </w:r>
            <w:r w:rsidRPr="004A25ED">
              <w:rPr>
                <w:sz w:val="24"/>
                <w:szCs w:val="24"/>
              </w:rPr>
              <w:t xml:space="preserve"> </w:t>
            </w:r>
            <w:r w:rsidRPr="00721FFE">
              <w:rPr>
                <w:sz w:val="24"/>
                <w:szCs w:val="24"/>
              </w:rPr>
              <w:t xml:space="preserve"> Развитие библиотечного дела</w:t>
            </w:r>
          </w:p>
        </w:tc>
      </w:tr>
      <w:tr w:rsidR="004F505B" w:rsidRPr="00721FFE" w:rsidTr="00C07AF6">
        <w:trPr>
          <w:trHeight w:val="192"/>
        </w:trPr>
        <w:tc>
          <w:tcPr>
            <w:tcW w:w="14947" w:type="dxa"/>
            <w:gridSpan w:val="25"/>
          </w:tcPr>
          <w:p w:rsidR="004F505B" w:rsidRPr="00721FFE" w:rsidRDefault="004F505B" w:rsidP="00C07AF6">
            <w:pPr>
              <w:autoSpaceDE w:val="0"/>
              <w:autoSpaceDN w:val="0"/>
              <w:adjustRightInd w:val="0"/>
              <w:ind w:firstLine="720"/>
              <w:rPr>
                <w:szCs w:val="24"/>
              </w:rPr>
            </w:pPr>
            <w:r w:rsidRPr="00721FFE">
              <w:rPr>
                <w:sz w:val="24"/>
                <w:szCs w:val="24"/>
              </w:rPr>
              <w:t>Задача подпрограммы:   повышение доступности и качества информационно – библиотечных услуг.</w:t>
            </w:r>
          </w:p>
        </w:tc>
      </w:tr>
      <w:tr w:rsidR="004F505B" w:rsidRPr="00721FFE" w:rsidTr="00C07AF6">
        <w:trPr>
          <w:trHeight w:val="192"/>
        </w:trPr>
        <w:tc>
          <w:tcPr>
            <w:tcW w:w="13104" w:type="dxa"/>
            <w:gridSpan w:val="24"/>
          </w:tcPr>
          <w:p w:rsidR="004F505B" w:rsidRPr="00721FFE" w:rsidRDefault="004F505B" w:rsidP="00C07AF6">
            <w:pPr>
              <w:autoSpaceDE w:val="0"/>
              <w:autoSpaceDN w:val="0"/>
              <w:adjustRightInd w:val="0"/>
              <w:ind w:firstLine="720"/>
              <w:rPr>
                <w:sz w:val="24"/>
                <w:szCs w:val="24"/>
              </w:rPr>
            </w:pPr>
          </w:p>
        </w:tc>
        <w:tc>
          <w:tcPr>
            <w:tcW w:w="1843"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192"/>
        </w:trPr>
        <w:tc>
          <w:tcPr>
            <w:tcW w:w="905" w:type="dxa"/>
            <w:gridSpan w:val="4"/>
          </w:tcPr>
          <w:p w:rsidR="004F505B" w:rsidRPr="00721FFE" w:rsidRDefault="004F505B" w:rsidP="00C07AF6">
            <w:pPr>
              <w:autoSpaceDE w:val="0"/>
              <w:autoSpaceDN w:val="0"/>
              <w:adjustRightInd w:val="0"/>
              <w:rPr>
                <w:szCs w:val="24"/>
              </w:rPr>
            </w:pPr>
            <w:r w:rsidRPr="00721FFE">
              <w:rPr>
                <w:szCs w:val="24"/>
              </w:rPr>
              <w:t>1.1.</w:t>
            </w:r>
          </w:p>
          <w:p w:rsidR="004F505B" w:rsidRPr="00721FFE" w:rsidRDefault="004F505B" w:rsidP="00C07AF6">
            <w:pPr>
              <w:autoSpaceDE w:val="0"/>
              <w:autoSpaceDN w:val="0"/>
              <w:adjustRightInd w:val="0"/>
              <w:rPr>
                <w:szCs w:val="24"/>
              </w:rPr>
            </w:pPr>
            <w:r w:rsidRPr="00721FFE">
              <w:rPr>
                <w:szCs w:val="24"/>
              </w:rPr>
              <w:t>&lt;ин&gt;</w:t>
            </w:r>
          </w:p>
        </w:tc>
        <w:tc>
          <w:tcPr>
            <w:tcW w:w="2125" w:type="dxa"/>
            <w:gridSpan w:val="4"/>
            <w:vMerge w:val="restart"/>
          </w:tcPr>
          <w:p w:rsidR="004F505B" w:rsidRPr="00721FFE" w:rsidRDefault="004F505B" w:rsidP="00C07AF6">
            <w:pPr>
              <w:autoSpaceDE w:val="0"/>
              <w:autoSpaceDN w:val="0"/>
              <w:adjustRightInd w:val="0"/>
              <w:rPr>
                <w:szCs w:val="24"/>
              </w:rPr>
            </w:pPr>
            <w:r w:rsidRPr="00721FFE">
              <w:t>Развитие библиотечного дела</w:t>
            </w:r>
          </w:p>
        </w:tc>
        <w:tc>
          <w:tcPr>
            <w:tcW w:w="1992" w:type="dxa"/>
            <w:gridSpan w:val="3"/>
            <w:vMerge w:val="restart"/>
          </w:tcPr>
          <w:p w:rsidR="004F505B" w:rsidRPr="00721FFE" w:rsidRDefault="004F505B" w:rsidP="00C07AF6">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w:t>
            </w:r>
            <w:r w:rsidRPr="00721FFE">
              <w:rPr>
                <w:szCs w:val="24"/>
              </w:rPr>
              <w:lastRenderedPageBreak/>
              <w:t>области»</w:t>
            </w:r>
          </w:p>
        </w:tc>
        <w:tc>
          <w:tcPr>
            <w:tcW w:w="1415" w:type="dxa"/>
          </w:tcPr>
          <w:p w:rsidR="004F505B" w:rsidRPr="00721FFE" w:rsidRDefault="004F505B" w:rsidP="00C07AF6">
            <w:pPr>
              <w:autoSpaceDE w:val="0"/>
              <w:autoSpaceDN w:val="0"/>
              <w:adjustRightInd w:val="0"/>
              <w:rPr>
                <w:szCs w:val="24"/>
              </w:rPr>
            </w:pPr>
            <w:r w:rsidRPr="00721FFE">
              <w:rPr>
                <w:szCs w:val="24"/>
              </w:rPr>
              <w:lastRenderedPageBreak/>
              <w:t>Итого</w:t>
            </w:r>
          </w:p>
        </w:tc>
        <w:tc>
          <w:tcPr>
            <w:tcW w:w="856" w:type="dxa"/>
          </w:tcPr>
          <w:p w:rsidR="004F505B" w:rsidRPr="00721FFE" w:rsidRDefault="004F505B" w:rsidP="00C07AF6">
            <w:pPr>
              <w:autoSpaceDE w:val="0"/>
              <w:autoSpaceDN w:val="0"/>
              <w:adjustRightInd w:val="0"/>
              <w:rPr>
                <w:szCs w:val="24"/>
              </w:rPr>
            </w:pPr>
            <w:r w:rsidRPr="00721FFE">
              <w:rPr>
                <w:szCs w:val="24"/>
              </w:rPr>
              <w:t>0,0</w:t>
            </w:r>
          </w:p>
        </w:tc>
        <w:tc>
          <w:tcPr>
            <w:tcW w:w="1417" w:type="dxa"/>
            <w:gridSpan w:val="3"/>
          </w:tcPr>
          <w:p w:rsidR="004F505B" w:rsidRPr="00721FFE" w:rsidRDefault="004F505B" w:rsidP="00C07AF6">
            <w:pPr>
              <w:autoSpaceDE w:val="0"/>
              <w:autoSpaceDN w:val="0"/>
              <w:adjustRightInd w:val="0"/>
              <w:rPr>
                <w:szCs w:val="24"/>
              </w:rPr>
            </w:pPr>
            <w:r w:rsidRPr="00721FFE">
              <w:rPr>
                <w:szCs w:val="24"/>
              </w:rPr>
              <w:t>0,0</w:t>
            </w:r>
          </w:p>
        </w:tc>
        <w:tc>
          <w:tcPr>
            <w:tcW w:w="1134" w:type="dxa"/>
            <w:gridSpan w:val="3"/>
          </w:tcPr>
          <w:p w:rsidR="004F505B" w:rsidRPr="00721FFE" w:rsidRDefault="004F505B" w:rsidP="00C07AF6">
            <w:pPr>
              <w:autoSpaceDE w:val="0"/>
              <w:autoSpaceDN w:val="0"/>
              <w:adjustRightInd w:val="0"/>
              <w:ind w:firstLine="720"/>
              <w:rPr>
                <w:szCs w:val="24"/>
              </w:rPr>
            </w:pPr>
          </w:p>
        </w:tc>
        <w:tc>
          <w:tcPr>
            <w:tcW w:w="1134" w:type="dxa"/>
          </w:tcPr>
          <w:p w:rsidR="004F505B" w:rsidRPr="00721FFE" w:rsidRDefault="004F505B" w:rsidP="00C07AF6">
            <w:pPr>
              <w:autoSpaceDE w:val="0"/>
              <w:autoSpaceDN w:val="0"/>
              <w:adjustRightInd w:val="0"/>
              <w:ind w:firstLine="720"/>
              <w:rPr>
                <w:szCs w:val="24"/>
              </w:rPr>
            </w:pPr>
          </w:p>
        </w:tc>
        <w:tc>
          <w:tcPr>
            <w:tcW w:w="992" w:type="dxa"/>
            <w:gridSpan w:val="2"/>
          </w:tcPr>
          <w:p w:rsidR="004F505B" w:rsidRPr="00721FFE" w:rsidRDefault="004F505B" w:rsidP="00C07AF6">
            <w:pPr>
              <w:autoSpaceDE w:val="0"/>
              <w:autoSpaceDN w:val="0"/>
              <w:adjustRightInd w:val="0"/>
              <w:ind w:firstLine="720"/>
              <w:rPr>
                <w:szCs w:val="24"/>
              </w:rPr>
            </w:pPr>
          </w:p>
        </w:tc>
        <w:tc>
          <w:tcPr>
            <w:tcW w:w="1134" w:type="dxa"/>
            <w:gridSpan w:val="2"/>
          </w:tcPr>
          <w:p w:rsidR="004F505B" w:rsidRPr="00721FFE" w:rsidRDefault="004F505B" w:rsidP="00C07AF6">
            <w:pPr>
              <w:autoSpaceDE w:val="0"/>
              <w:autoSpaceDN w:val="0"/>
              <w:adjustRightInd w:val="0"/>
              <w:ind w:firstLine="720"/>
              <w:rPr>
                <w:szCs w:val="24"/>
              </w:rPr>
            </w:pPr>
          </w:p>
        </w:tc>
        <w:tc>
          <w:tcPr>
            <w:tcW w:w="1843"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192"/>
        </w:trPr>
        <w:tc>
          <w:tcPr>
            <w:tcW w:w="905" w:type="dxa"/>
            <w:gridSpan w:val="4"/>
            <w:vMerge w:val="restart"/>
          </w:tcPr>
          <w:p w:rsidR="004F505B" w:rsidRPr="00721FFE" w:rsidRDefault="004F505B" w:rsidP="00C07AF6">
            <w:pPr>
              <w:autoSpaceDE w:val="0"/>
              <w:autoSpaceDN w:val="0"/>
              <w:adjustRightInd w:val="0"/>
              <w:ind w:firstLine="720"/>
              <w:jc w:val="center"/>
              <w:rPr>
                <w:szCs w:val="24"/>
              </w:rPr>
            </w:pPr>
          </w:p>
        </w:tc>
        <w:tc>
          <w:tcPr>
            <w:tcW w:w="2125" w:type="dxa"/>
            <w:gridSpan w:val="4"/>
            <w:vMerge/>
          </w:tcPr>
          <w:p w:rsidR="004F505B" w:rsidRPr="00721FFE" w:rsidRDefault="004F505B" w:rsidP="00C07AF6">
            <w:pPr>
              <w:widowControl/>
              <w:spacing w:line="360" w:lineRule="atLeast"/>
              <w:jc w:val="both"/>
              <w:rPr>
                <w:sz w:val="24"/>
                <w:szCs w:val="24"/>
              </w:rPr>
            </w:pPr>
          </w:p>
        </w:tc>
        <w:tc>
          <w:tcPr>
            <w:tcW w:w="1992" w:type="dxa"/>
            <w:gridSpan w:val="3"/>
            <w:vMerge/>
          </w:tcPr>
          <w:p w:rsidR="004F505B" w:rsidRPr="00721FFE" w:rsidRDefault="004F505B" w:rsidP="00C07AF6">
            <w:pPr>
              <w:widowControl/>
              <w:spacing w:line="360" w:lineRule="atLeast"/>
              <w:jc w:val="both"/>
              <w:rPr>
                <w:sz w:val="24"/>
                <w:szCs w:val="24"/>
              </w:rPr>
            </w:pPr>
          </w:p>
        </w:tc>
        <w:tc>
          <w:tcPr>
            <w:tcW w:w="1415" w:type="dxa"/>
          </w:tcPr>
          <w:p w:rsidR="004F505B" w:rsidRPr="00721FFE" w:rsidRDefault="004F505B" w:rsidP="00C07AF6">
            <w:pPr>
              <w:autoSpaceDE w:val="0"/>
              <w:autoSpaceDN w:val="0"/>
              <w:adjustRightInd w:val="0"/>
              <w:rPr>
                <w:szCs w:val="24"/>
              </w:rPr>
            </w:pPr>
            <w:r w:rsidRPr="00721FFE">
              <w:rPr>
                <w:szCs w:val="24"/>
              </w:rPr>
              <w:t>2019</w:t>
            </w:r>
          </w:p>
        </w:tc>
        <w:tc>
          <w:tcPr>
            <w:tcW w:w="856" w:type="dxa"/>
          </w:tcPr>
          <w:p w:rsidR="004F505B" w:rsidRPr="00721FFE" w:rsidRDefault="004F505B" w:rsidP="00C07AF6">
            <w:pPr>
              <w:autoSpaceDE w:val="0"/>
              <w:autoSpaceDN w:val="0"/>
              <w:adjustRightInd w:val="0"/>
              <w:rPr>
                <w:szCs w:val="24"/>
              </w:rPr>
            </w:pPr>
            <w:r w:rsidRPr="00721FFE">
              <w:rPr>
                <w:szCs w:val="24"/>
              </w:rPr>
              <w:t>0,0</w:t>
            </w:r>
          </w:p>
        </w:tc>
        <w:tc>
          <w:tcPr>
            <w:tcW w:w="1417" w:type="dxa"/>
            <w:gridSpan w:val="3"/>
          </w:tcPr>
          <w:p w:rsidR="004F505B" w:rsidRPr="00721FFE" w:rsidRDefault="004F505B" w:rsidP="00C07AF6">
            <w:pPr>
              <w:autoSpaceDE w:val="0"/>
              <w:autoSpaceDN w:val="0"/>
              <w:adjustRightInd w:val="0"/>
              <w:rPr>
                <w:szCs w:val="24"/>
              </w:rPr>
            </w:pPr>
            <w:r w:rsidRPr="00721FFE">
              <w:rPr>
                <w:szCs w:val="24"/>
              </w:rPr>
              <w:t>0,0</w:t>
            </w:r>
          </w:p>
        </w:tc>
        <w:tc>
          <w:tcPr>
            <w:tcW w:w="1134" w:type="dxa"/>
            <w:gridSpan w:val="3"/>
          </w:tcPr>
          <w:p w:rsidR="004F505B" w:rsidRPr="00721FFE" w:rsidRDefault="004F505B" w:rsidP="00C07AF6">
            <w:pPr>
              <w:autoSpaceDE w:val="0"/>
              <w:autoSpaceDN w:val="0"/>
              <w:adjustRightInd w:val="0"/>
              <w:ind w:firstLine="720"/>
              <w:rPr>
                <w:szCs w:val="24"/>
              </w:rPr>
            </w:pPr>
          </w:p>
        </w:tc>
        <w:tc>
          <w:tcPr>
            <w:tcW w:w="1134" w:type="dxa"/>
          </w:tcPr>
          <w:p w:rsidR="004F505B" w:rsidRPr="00721FFE" w:rsidRDefault="004F505B" w:rsidP="00C07AF6">
            <w:pPr>
              <w:autoSpaceDE w:val="0"/>
              <w:autoSpaceDN w:val="0"/>
              <w:adjustRightInd w:val="0"/>
              <w:ind w:firstLine="720"/>
              <w:rPr>
                <w:szCs w:val="24"/>
              </w:rPr>
            </w:pPr>
          </w:p>
        </w:tc>
        <w:tc>
          <w:tcPr>
            <w:tcW w:w="992" w:type="dxa"/>
            <w:gridSpan w:val="2"/>
          </w:tcPr>
          <w:p w:rsidR="004F505B" w:rsidRPr="00721FFE" w:rsidRDefault="004F505B" w:rsidP="00C07AF6">
            <w:pPr>
              <w:autoSpaceDE w:val="0"/>
              <w:autoSpaceDN w:val="0"/>
              <w:adjustRightInd w:val="0"/>
              <w:ind w:firstLine="720"/>
              <w:rPr>
                <w:szCs w:val="24"/>
              </w:rPr>
            </w:pPr>
          </w:p>
        </w:tc>
        <w:tc>
          <w:tcPr>
            <w:tcW w:w="1134" w:type="dxa"/>
            <w:gridSpan w:val="2"/>
          </w:tcPr>
          <w:p w:rsidR="004F505B" w:rsidRPr="00721FFE" w:rsidRDefault="004F505B" w:rsidP="00C07AF6">
            <w:pPr>
              <w:autoSpaceDE w:val="0"/>
              <w:autoSpaceDN w:val="0"/>
              <w:adjustRightInd w:val="0"/>
              <w:rPr>
                <w:szCs w:val="24"/>
              </w:rPr>
            </w:pPr>
            <w:r w:rsidRPr="00721FFE">
              <w:rPr>
                <w:szCs w:val="24"/>
              </w:rPr>
              <w:t>115825</w:t>
            </w:r>
          </w:p>
        </w:tc>
        <w:tc>
          <w:tcPr>
            <w:tcW w:w="1843" w:type="dxa"/>
          </w:tcPr>
          <w:p w:rsidR="004F505B" w:rsidRPr="00721FFE" w:rsidRDefault="004F505B" w:rsidP="00C07AF6">
            <w:r w:rsidRPr="00721FFE">
              <w:rPr>
                <w:szCs w:val="24"/>
              </w:rPr>
              <w:t>посещения</w:t>
            </w:r>
          </w:p>
        </w:tc>
      </w:tr>
      <w:tr w:rsidR="004F505B" w:rsidRPr="00721FFE" w:rsidTr="00C07AF6">
        <w:trPr>
          <w:trHeight w:val="192"/>
        </w:trPr>
        <w:tc>
          <w:tcPr>
            <w:tcW w:w="905" w:type="dxa"/>
            <w:gridSpan w:val="4"/>
            <w:vMerge/>
          </w:tcPr>
          <w:p w:rsidR="004F505B" w:rsidRPr="00721FFE" w:rsidRDefault="004F505B" w:rsidP="00C07AF6">
            <w:pPr>
              <w:widowControl/>
              <w:spacing w:line="360" w:lineRule="atLeast"/>
              <w:jc w:val="both"/>
              <w:rPr>
                <w:sz w:val="24"/>
                <w:szCs w:val="24"/>
              </w:rPr>
            </w:pPr>
          </w:p>
        </w:tc>
        <w:tc>
          <w:tcPr>
            <w:tcW w:w="2125" w:type="dxa"/>
            <w:gridSpan w:val="4"/>
            <w:vMerge/>
          </w:tcPr>
          <w:p w:rsidR="004F505B" w:rsidRPr="00721FFE" w:rsidRDefault="004F505B" w:rsidP="00C07AF6">
            <w:pPr>
              <w:widowControl/>
              <w:spacing w:line="360" w:lineRule="atLeast"/>
              <w:jc w:val="both"/>
              <w:rPr>
                <w:sz w:val="24"/>
                <w:szCs w:val="24"/>
              </w:rPr>
            </w:pPr>
          </w:p>
        </w:tc>
        <w:tc>
          <w:tcPr>
            <w:tcW w:w="1992" w:type="dxa"/>
            <w:gridSpan w:val="3"/>
            <w:vMerge/>
          </w:tcPr>
          <w:p w:rsidR="004F505B" w:rsidRPr="00721FFE" w:rsidRDefault="004F505B" w:rsidP="00C07AF6">
            <w:pPr>
              <w:widowControl/>
              <w:spacing w:line="360" w:lineRule="atLeast"/>
              <w:jc w:val="both"/>
              <w:rPr>
                <w:sz w:val="24"/>
                <w:szCs w:val="24"/>
              </w:rPr>
            </w:pPr>
          </w:p>
        </w:tc>
        <w:tc>
          <w:tcPr>
            <w:tcW w:w="1415" w:type="dxa"/>
          </w:tcPr>
          <w:p w:rsidR="004F505B" w:rsidRPr="00721FFE" w:rsidRDefault="004F505B" w:rsidP="00C07AF6">
            <w:pPr>
              <w:autoSpaceDE w:val="0"/>
              <w:autoSpaceDN w:val="0"/>
              <w:adjustRightInd w:val="0"/>
              <w:rPr>
                <w:szCs w:val="24"/>
              </w:rPr>
            </w:pPr>
            <w:r w:rsidRPr="00721FFE">
              <w:rPr>
                <w:szCs w:val="24"/>
              </w:rPr>
              <w:t>2020</w:t>
            </w:r>
          </w:p>
        </w:tc>
        <w:tc>
          <w:tcPr>
            <w:tcW w:w="856" w:type="dxa"/>
          </w:tcPr>
          <w:p w:rsidR="004F505B" w:rsidRPr="00721FFE" w:rsidRDefault="004F505B" w:rsidP="00C07AF6">
            <w:pPr>
              <w:autoSpaceDE w:val="0"/>
              <w:autoSpaceDN w:val="0"/>
              <w:adjustRightInd w:val="0"/>
              <w:rPr>
                <w:szCs w:val="24"/>
              </w:rPr>
            </w:pPr>
            <w:r w:rsidRPr="00721FFE">
              <w:rPr>
                <w:szCs w:val="24"/>
              </w:rPr>
              <w:t>0,0</w:t>
            </w:r>
          </w:p>
        </w:tc>
        <w:tc>
          <w:tcPr>
            <w:tcW w:w="1417" w:type="dxa"/>
            <w:gridSpan w:val="3"/>
          </w:tcPr>
          <w:p w:rsidR="004F505B" w:rsidRPr="00721FFE" w:rsidRDefault="004F505B" w:rsidP="00C07AF6">
            <w:pPr>
              <w:autoSpaceDE w:val="0"/>
              <w:autoSpaceDN w:val="0"/>
              <w:adjustRightInd w:val="0"/>
              <w:rPr>
                <w:szCs w:val="24"/>
              </w:rPr>
            </w:pPr>
            <w:r w:rsidRPr="00721FFE">
              <w:rPr>
                <w:szCs w:val="24"/>
              </w:rPr>
              <w:t>0,0</w:t>
            </w:r>
          </w:p>
        </w:tc>
        <w:tc>
          <w:tcPr>
            <w:tcW w:w="1134" w:type="dxa"/>
            <w:gridSpan w:val="3"/>
          </w:tcPr>
          <w:p w:rsidR="004F505B" w:rsidRPr="00721FFE" w:rsidRDefault="004F505B" w:rsidP="00C07AF6">
            <w:pPr>
              <w:autoSpaceDE w:val="0"/>
              <w:autoSpaceDN w:val="0"/>
              <w:adjustRightInd w:val="0"/>
              <w:ind w:firstLine="720"/>
              <w:rPr>
                <w:szCs w:val="24"/>
              </w:rPr>
            </w:pPr>
          </w:p>
        </w:tc>
        <w:tc>
          <w:tcPr>
            <w:tcW w:w="1134" w:type="dxa"/>
          </w:tcPr>
          <w:p w:rsidR="004F505B" w:rsidRPr="00721FFE" w:rsidRDefault="004F505B" w:rsidP="00C07AF6">
            <w:pPr>
              <w:autoSpaceDE w:val="0"/>
              <w:autoSpaceDN w:val="0"/>
              <w:adjustRightInd w:val="0"/>
              <w:ind w:firstLine="720"/>
              <w:rPr>
                <w:szCs w:val="24"/>
              </w:rPr>
            </w:pPr>
          </w:p>
        </w:tc>
        <w:tc>
          <w:tcPr>
            <w:tcW w:w="992" w:type="dxa"/>
            <w:gridSpan w:val="2"/>
          </w:tcPr>
          <w:p w:rsidR="004F505B" w:rsidRPr="00721FFE" w:rsidRDefault="004F505B" w:rsidP="00C07AF6">
            <w:pPr>
              <w:autoSpaceDE w:val="0"/>
              <w:autoSpaceDN w:val="0"/>
              <w:adjustRightInd w:val="0"/>
              <w:ind w:firstLine="720"/>
              <w:rPr>
                <w:szCs w:val="24"/>
              </w:rPr>
            </w:pPr>
          </w:p>
        </w:tc>
        <w:tc>
          <w:tcPr>
            <w:tcW w:w="1134" w:type="dxa"/>
            <w:gridSpan w:val="2"/>
          </w:tcPr>
          <w:p w:rsidR="004F505B" w:rsidRPr="00721FFE" w:rsidRDefault="004F505B" w:rsidP="00C07AF6">
            <w:pPr>
              <w:autoSpaceDE w:val="0"/>
              <w:autoSpaceDN w:val="0"/>
              <w:adjustRightInd w:val="0"/>
              <w:rPr>
                <w:szCs w:val="24"/>
              </w:rPr>
            </w:pPr>
            <w:r w:rsidRPr="00721FFE">
              <w:rPr>
                <w:szCs w:val="24"/>
              </w:rPr>
              <w:t>115825</w:t>
            </w:r>
          </w:p>
        </w:tc>
        <w:tc>
          <w:tcPr>
            <w:tcW w:w="1843" w:type="dxa"/>
          </w:tcPr>
          <w:p w:rsidR="004F505B" w:rsidRPr="00721FFE" w:rsidRDefault="004F505B" w:rsidP="00C07AF6">
            <w:r w:rsidRPr="00721FFE">
              <w:rPr>
                <w:szCs w:val="24"/>
              </w:rPr>
              <w:t>посещения</w:t>
            </w:r>
          </w:p>
        </w:tc>
      </w:tr>
      <w:tr w:rsidR="004F505B" w:rsidRPr="00721FFE" w:rsidTr="00C07AF6">
        <w:trPr>
          <w:trHeight w:val="192"/>
        </w:trPr>
        <w:tc>
          <w:tcPr>
            <w:tcW w:w="905" w:type="dxa"/>
            <w:gridSpan w:val="4"/>
            <w:tcBorders>
              <w:top w:val="nil"/>
            </w:tcBorders>
          </w:tcPr>
          <w:p w:rsidR="004F505B" w:rsidRPr="00721FFE" w:rsidRDefault="004F505B" w:rsidP="00C07AF6">
            <w:pPr>
              <w:widowControl/>
              <w:spacing w:line="360" w:lineRule="atLeast"/>
              <w:jc w:val="both"/>
              <w:rPr>
                <w:sz w:val="24"/>
                <w:szCs w:val="24"/>
              </w:rPr>
            </w:pPr>
          </w:p>
        </w:tc>
        <w:tc>
          <w:tcPr>
            <w:tcW w:w="2125" w:type="dxa"/>
            <w:gridSpan w:val="4"/>
            <w:tcBorders>
              <w:top w:val="nil"/>
            </w:tcBorders>
          </w:tcPr>
          <w:p w:rsidR="004F505B" w:rsidRPr="00721FFE" w:rsidRDefault="004F505B" w:rsidP="00C07AF6">
            <w:pPr>
              <w:widowControl/>
              <w:spacing w:line="360" w:lineRule="atLeast"/>
              <w:jc w:val="both"/>
              <w:rPr>
                <w:sz w:val="24"/>
                <w:szCs w:val="24"/>
              </w:rPr>
            </w:pPr>
          </w:p>
        </w:tc>
        <w:tc>
          <w:tcPr>
            <w:tcW w:w="1992" w:type="dxa"/>
            <w:gridSpan w:val="3"/>
            <w:tcBorders>
              <w:top w:val="nil"/>
            </w:tcBorders>
          </w:tcPr>
          <w:p w:rsidR="004F505B" w:rsidRPr="00721FFE" w:rsidRDefault="004F505B" w:rsidP="00C07AF6">
            <w:pPr>
              <w:widowControl/>
              <w:spacing w:line="360" w:lineRule="atLeast"/>
              <w:jc w:val="both"/>
              <w:rPr>
                <w:sz w:val="24"/>
                <w:szCs w:val="24"/>
              </w:rPr>
            </w:pPr>
          </w:p>
        </w:tc>
        <w:tc>
          <w:tcPr>
            <w:tcW w:w="1415" w:type="dxa"/>
          </w:tcPr>
          <w:p w:rsidR="004F505B" w:rsidRPr="00721FFE" w:rsidRDefault="004F505B" w:rsidP="00C07AF6">
            <w:pPr>
              <w:autoSpaceDE w:val="0"/>
              <w:autoSpaceDN w:val="0"/>
              <w:adjustRightInd w:val="0"/>
              <w:rPr>
                <w:szCs w:val="24"/>
              </w:rPr>
            </w:pPr>
            <w:r w:rsidRPr="00721FFE">
              <w:rPr>
                <w:szCs w:val="24"/>
              </w:rPr>
              <w:t>2021</w:t>
            </w:r>
          </w:p>
        </w:tc>
        <w:tc>
          <w:tcPr>
            <w:tcW w:w="856" w:type="dxa"/>
          </w:tcPr>
          <w:p w:rsidR="004F505B" w:rsidRPr="00721FFE" w:rsidRDefault="004F505B" w:rsidP="00C07AF6">
            <w:pPr>
              <w:autoSpaceDE w:val="0"/>
              <w:autoSpaceDN w:val="0"/>
              <w:adjustRightInd w:val="0"/>
              <w:rPr>
                <w:szCs w:val="24"/>
              </w:rPr>
            </w:pPr>
            <w:r w:rsidRPr="00721FFE">
              <w:rPr>
                <w:szCs w:val="24"/>
              </w:rPr>
              <w:t>0,0</w:t>
            </w:r>
          </w:p>
        </w:tc>
        <w:tc>
          <w:tcPr>
            <w:tcW w:w="1417" w:type="dxa"/>
            <w:gridSpan w:val="3"/>
          </w:tcPr>
          <w:p w:rsidR="004F505B" w:rsidRPr="00721FFE" w:rsidRDefault="004F505B" w:rsidP="00C07AF6">
            <w:pPr>
              <w:autoSpaceDE w:val="0"/>
              <w:autoSpaceDN w:val="0"/>
              <w:adjustRightInd w:val="0"/>
              <w:rPr>
                <w:szCs w:val="24"/>
              </w:rPr>
            </w:pPr>
            <w:r w:rsidRPr="00721FFE">
              <w:rPr>
                <w:szCs w:val="24"/>
              </w:rPr>
              <w:t>0,0</w:t>
            </w:r>
          </w:p>
        </w:tc>
        <w:tc>
          <w:tcPr>
            <w:tcW w:w="1134" w:type="dxa"/>
            <w:gridSpan w:val="3"/>
          </w:tcPr>
          <w:p w:rsidR="004F505B" w:rsidRPr="00721FFE" w:rsidRDefault="004F505B" w:rsidP="00C07AF6">
            <w:pPr>
              <w:autoSpaceDE w:val="0"/>
              <w:autoSpaceDN w:val="0"/>
              <w:adjustRightInd w:val="0"/>
              <w:ind w:firstLine="720"/>
              <w:rPr>
                <w:szCs w:val="24"/>
              </w:rPr>
            </w:pPr>
          </w:p>
        </w:tc>
        <w:tc>
          <w:tcPr>
            <w:tcW w:w="1134" w:type="dxa"/>
          </w:tcPr>
          <w:p w:rsidR="004F505B" w:rsidRPr="00721FFE" w:rsidRDefault="004F505B" w:rsidP="00C07AF6">
            <w:pPr>
              <w:autoSpaceDE w:val="0"/>
              <w:autoSpaceDN w:val="0"/>
              <w:adjustRightInd w:val="0"/>
              <w:ind w:firstLine="720"/>
              <w:rPr>
                <w:szCs w:val="24"/>
              </w:rPr>
            </w:pPr>
          </w:p>
        </w:tc>
        <w:tc>
          <w:tcPr>
            <w:tcW w:w="992" w:type="dxa"/>
            <w:gridSpan w:val="2"/>
          </w:tcPr>
          <w:p w:rsidR="004F505B" w:rsidRPr="00721FFE" w:rsidRDefault="004F505B" w:rsidP="00C07AF6">
            <w:pPr>
              <w:autoSpaceDE w:val="0"/>
              <w:autoSpaceDN w:val="0"/>
              <w:adjustRightInd w:val="0"/>
              <w:ind w:firstLine="720"/>
              <w:rPr>
                <w:szCs w:val="24"/>
              </w:rPr>
            </w:pPr>
          </w:p>
        </w:tc>
        <w:tc>
          <w:tcPr>
            <w:tcW w:w="1134" w:type="dxa"/>
            <w:gridSpan w:val="2"/>
          </w:tcPr>
          <w:p w:rsidR="004F505B" w:rsidRPr="003A7DAF" w:rsidRDefault="004F505B" w:rsidP="00C07AF6">
            <w:pPr>
              <w:autoSpaceDE w:val="0"/>
              <w:autoSpaceDN w:val="0"/>
              <w:adjustRightInd w:val="0"/>
              <w:rPr>
                <w:szCs w:val="24"/>
              </w:rPr>
            </w:pPr>
            <w:r>
              <w:rPr>
                <w:szCs w:val="24"/>
              </w:rPr>
              <w:t>115837</w:t>
            </w:r>
          </w:p>
        </w:tc>
        <w:tc>
          <w:tcPr>
            <w:tcW w:w="1843" w:type="dxa"/>
          </w:tcPr>
          <w:p w:rsidR="004F505B" w:rsidRPr="00721FFE" w:rsidRDefault="004F505B" w:rsidP="00C07AF6">
            <w:r w:rsidRPr="00721FFE">
              <w:rPr>
                <w:szCs w:val="24"/>
              </w:rPr>
              <w:t>посещения</w:t>
            </w:r>
          </w:p>
        </w:tc>
      </w:tr>
      <w:tr w:rsidR="004F505B" w:rsidRPr="00721FFE" w:rsidTr="00C07AF6">
        <w:trPr>
          <w:trHeight w:val="192"/>
        </w:trPr>
        <w:tc>
          <w:tcPr>
            <w:tcW w:w="905" w:type="dxa"/>
            <w:gridSpan w:val="4"/>
          </w:tcPr>
          <w:p w:rsidR="004F505B" w:rsidRPr="00721FFE" w:rsidRDefault="004F505B" w:rsidP="00C07AF6">
            <w:pPr>
              <w:widowControl/>
              <w:spacing w:line="360" w:lineRule="atLeast"/>
              <w:jc w:val="both"/>
              <w:rPr>
                <w:sz w:val="24"/>
                <w:szCs w:val="24"/>
              </w:rPr>
            </w:pPr>
          </w:p>
        </w:tc>
        <w:tc>
          <w:tcPr>
            <w:tcW w:w="2125" w:type="dxa"/>
            <w:gridSpan w:val="4"/>
          </w:tcPr>
          <w:p w:rsidR="004F505B" w:rsidRPr="00721FFE" w:rsidRDefault="004F505B" w:rsidP="00C07AF6">
            <w:pPr>
              <w:widowControl/>
              <w:spacing w:line="360" w:lineRule="atLeast"/>
              <w:jc w:val="both"/>
              <w:rPr>
                <w:sz w:val="24"/>
                <w:szCs w:val="24"/>
              </w:rPr>
            </w:pPr>
          </w:p>
        </w:tc>
        <w:tc>
          <w:tcPr>
            <w:tcW w:w="1992" w:type="dxa"/>
            <w:gridSpan w:val="3"/>
          </w:tcPr>
          <w:p w:rsidR="004F505B" w:rsidRPr="00721FFE" w:rsidRDefault="004F505B" w:rsidP="00C07AF6">
            <w:pPr>
              <w:widowControl/>
              <w:spacing w:line="360" w:lineRule="atLeast"/>
              <w:jc w:val="both"/>
              <w:rPr>
                <w:sz w:val="24"/>
                <w:szCs w:val="24"/>
              </w:rPr>
            </w:pPr>
          </w:p>
        </w:tc>
        <w:tc>
          <w:tcPr>
            <w:tcW w:w="1415" w:type="dxa"/>
          </w:tcPr>
          <w:p w:rsidR="004F505B" w:rsidRPr="00721FFE" w:rsidRDefault="004F505B" w:rsidP="00C07AF6">
            <w:pPr>
              <w:autoSpaceDE w:val="0"/>
              <w:autoSpaceDN w:val="0"/>
              <w:adjustRightInd w:val="0"/>
              <w:rPr>
                <w:szCs w:val="24"/>
              </w:rPr>
            </w:pPr>
            <w:r w:rsidRPr="00721FFE">
              <w:rPr>
                <w:szCs w:val="24"/>
              </w:rPr>
              <w:t>2022</w:t>
            </w:r>
          </w:p>
        </w:tc>
        <w:tc>
          <w:tcPr>
            <w:tcW w:w="856" w:type="dxa"/>
          </w:tcPr>
          <w:p w:rsidR="004F505B" w:rsidRPr="00721FFE" w:rsidRDefault="004F505B" w:rsidP="00C07AF6">
            <w:pPr>
              <w:autoSpaceDE w:val="0"/>
              <w:autoSpaceDN w:val="0"/>
              <w:adjustRightInd w:val="0"/>
              <w:rPr>
                <w:szCs w:val="24"/>
              </w:rPr>
            </w:pPr>
            <w:r w:rsidRPr="00721FFE">
              <w:rPr>
                <w:szCs w:val="24"/>
              </w:rPr>
              <w:t>0,0</w:t>
            </w:r>
          </w:p>
        </w:tc>
        <w:tc>
          <w:tcPr>
            <w:tcW w:w="1417" w:type="dxa"/>
            <w:gridSpan w:val="3"/>
          </w:tcPr>
          <w:p w:rsidR="004F505B" w:rsidRPr="00721FFE" w:rsidRDefault="004F505B" w:rsidP="00C07AF6">
            <w:pPr>
              <w:autoSpaceDE w:val="0"/>
              <w:autoSpaceDN w:val="0"/>
              <w:adjustRightInd w:val="0"/>
              <w:rPr>
                <w:szCs w:val="24"/>
              </w:rPr>
            </w:pPr>
            <w:r w:rsidRPr="00721FFE">
              <w:rPr>
                <w:szCs w:val="24"/>
              </w:rPr>
              <w:t>0,0</w:t>
            </w:r>
          </w:p>
        </w:tc>
        <w:tc>
          <w:tcPr>
            <w:tcW w:w="1134" w:type="dxa"/>
            <w:gridSpan w:val="3"/>
          </w:tcPr>
          <w:p w:rsidR="004F505B" w:rsidRPr="00721FFE" w:rsidRDefault="004F505B" w:rsidP="00C07AF6">
            <w:pPr>
              <w:autoSpaceDE w:val="0"/>
              <w:autoSpaceDN w:val="0"/>
              <w:adjustRightInd w:val="0"/>
              <w:ind w:firstLine="720"/>
              <w:rPr>
                <w:szCs w:val="24"/>
              </w:rPr>
            </w:pPr>
          </w:p>
        </w:tc>
        <w:tc>
          <w:tcPr>
            <w:tcW w:w="1134" w:type="dxa"/>
          </w:tcPr>
          <w:p w:rsidR="004F505B" w:rsidRPr="00721FFE" w:rsidRDefault="004F505B" w:rsidP="00C07AF6">
            <w:pPr>
              <w:autoSpaceDE w:val="0"/>
              <w:autoSpaceDN w:val="0"/>
              <w:adjustRightInd w:val="0"/>
              <w:ind w:firstLine="720"/>
              <w:rPr>
                <w:szCs w:val="24"/>
              </w:rPr>
            </w:pPr>
          </w:p>
        </w:tc>
        <w:tc>
          <w:tcPr>
            <w:tcW w:w="992" w:type="dxa"/>
            <w:gridSpan w:val="2"/>
          </w:tcPr>
          <w:p w:rsidR="004F505B" w:rsidRPr="00721FFE" w:rsidRDefault="004F505B" w:rsidP="00C07AF6">
            <w:pPr>
              <w:autoSpaceDE w:val="0"/>
              <w:autoSpaceDN w:val="0"/>
              <w:adjustRightInd w:val="0"/>
              <w:ind w:firstLine="720"/>
              <w:rPr>
                <w:szCs w:val="24"/>
              </w:rPr>
            </w:pPr>
          </w:p>
        </w:tc>
        <w:tc>
          <w:tcPr>
            <w:tcW w:w="1134" w:type="dxa"/>
            <w:gridSpan w:val="2"/>
          </w:tcPr>
          <w:p w:rsidR="004F505B" w:rsidRPr="003A7DAF" w:rsidRDefault="004F505B" w:rsidP="00C07AF6">
            <w:pPr>
              <w:autoSpaceDE w:val="0"/>
              <w:autoSpaceDN w:val="0"/>
              <w:adjustRightInd w:val="0"/>
              <w:rPr>
                <w:szCs w:val="24"/>
              </w:rPr>
            </w:pPr>
            <w:r>
              <w:rPr>
                <w:szCs w:val="24"/>
              </w:rPr>
              <w:t>127410</w:t>
            </w:r>
          </w:p>
        </w:tc>
        <w:tc>
          <w:tcPr>
            <w:tcW w:w="1843" w:type="dxa"/>
          </w:tcPr>
          <w:p w:rsidR="004F505B" w:rsidRPr="00721FFE" w:rsidRDefault="004F505B" w:rsidP="00C07AF6">
            <w:r w:rsidRPr="00721FFE">
              <w:rPr>
                <w:szCs w:val="24"/>
              </w:rPr>
              <w:t>посещения</w:t>
            </w:r>
          </w:p>
        </w:tc>
      </w:tr>
      <w:tr w:rsidR="004F505B" w:rsidRPr="00721FFE" w:rsidTr="00C07AF6">
        <w:trPr>
          <w:trHeight w:val="192"/>
        </w:trPr>
        <w:tc>
          <w:tcPr>
            <w:tcW w:w="905" w:type="dxa"/>
            <w:gridSpan w:val="4"/>
          </w:tcPr>
          <w:p w:rsidR="004F505B" w:rsidRPr="00721FFE" w:rsidRDefault="004F505B" w:rsidP="00C07AF6">
            <w:pPr>
              <w:widowControl/>
              <w:spacing w:line="360" w:lineRule="atLeast"/>
              <w:jc w:val="both"/>
              <w:rPr>
                <w:sz w:val="24"/>
                <w:szCs w:val="24"/>
              </w:rPr>
            </w:pPr>
          </w:p>
        </w:tc>
        <w:tc>
          <w:tcPr>
            <w:tcW w:w="2125" w:type="dxa"/>
            <w:gridSpan w:val="4"/>
          </w:tcPr>
          <w:p w:rsidR="004F505B" w:rsidRPr="00721FFE" w:rsidRDefault="004F505B" w:rsidP="00C07AF6">
            <w:pPr>
              <w:widowControl/>
              <w:spacing w:line="360" w:lineRule="atLeast"/>
              <w:jc w:val="both"/>
              <w:rPr>
                <w:sz w:val="24"/>
                <w:szCs w:val="24"/>
              </w:rPr>
            </w:pPr>
          </w:p>
        </w:tc>
        <w:tc>
          <w:tcPr>
            <w:tcW w:w="1992" w:type="dxa"/>
            <w:gridSpan w:val="3"/>
          </w:tcPr>
          <w:p w:rsidR="004F505B" w:rsidRPr="00721FFE" w:rsidRDefault="004F505B" w:rsidP="00C07AF6">
            <w:pPr>
              <w:widowControl/>
              <w:spacing w:line="360" w:lineRule="atLeast"/>
              <w:jc w:val="both"/>
              <w:rPr>
                <w:sz w:val="24"/>
                <w:szCs w:val="24"/>
              </w:rPr>
            </w:pPr>
          </w:p>
        </w:tc>
        <w:tc>
          <w:tcPr>
            <w:tcW w:w="1415" w:type="dxa"/>
          </w:tcPr>
          <w:p w:rsidR="004F505B" w:rsidRPr="00721FFE" w:rsidRDefault="004F505B" w:rsidP="00C07AF6">
            <w:pPr>
              <w:autoSpaceDE w:val="0"/>
              <w:autoSpaceDN w:val="0"/>
              <w:adjustRightInd w:val="0"/>
              <w:rPr>
                <w:szCs w:val="24"/>
              </w:rPr>
            </w:pPr>
            <w:r w:rsidRPr="00721FFE">
              <w:rPr>
                <w:szCs w:val="24"/>
              </w:rPr>
              <w:t>2023</w:t>
            </w:r>
          </w:p>
        </w:tc>
        <w:tc>
          <w:tcPr>
            <w:tcW w:w="856" w:type="dxa"/>
          </w:tcPr>
          <w:p w:rsidR="004F505B" w:rsidRPr="00721FFE" w:rsidRDefault="004F505B" w:rsidP="00C07AF6">
            <w:pPr>
              <w:autoSpaceDE w:val="0"/>
              <w:autoSpaceDN w:val="0"/>
              <w:adjustRightInd w:val="0"/>
              <w:rPr>
                <w:szCs w:val="24"/>
              </w:rPr>
            </w:pPr>
            <w:r w:rsidRPr="00721FFE">
              <w:rPr>
                <w:szCs w:val="24"/>
              </w:rPr>
              <w:t>0,0</w:t>
            </w:r>
          </w:p>
        </w:tc>
        <w:tc>
          <w:tcPr>
            <w:tcW w:w="1417" w:type="dxa"/>
            <w:gridSpan w:val="3"/>
          </w:tcPr>
          <w:p w:rsidR="004F505B" w:rsidRPr="00721FFE" w:rsidRDefault="004F505B" w:rsidP="00C07AF6">
            <w:pPr>
              <w:autoSpaceDE w:val="0"/>
              <w:autoSpaceDN w:val="0"/>
              <w:adjustRightInd w:val="0"/>
              <w:rPr>
                <w:szCs w:val="24"/>
              </w:rPr>
            </w:pPr>
            <w:r w:rsidRPr="00721FFE">
              <w:rPr>
                <w:szCs w:val="24"/>
              </w:rPr>
              <w:t>0,0</w:t>
            </w:r>
          </w:p>
        </w:tc>
        <w:tc>
          <w:tcPr>
            <w:tcW w:w="1134" w:type="dxa"/>
            <w:gridSpan w:val="3"/>
          </w:tcPr>
          <w:p w:rsidR="004F505B" w:rsidRPr="00721FFE" w:rsidRDefault="004F505B" w:rsidP="00C07AF6">
            <w:pPr>
              <w:autoSpaceDE w:val="0"/>
              <w:autoSpaceDN w:val="0"/>
              <w:adjustRightInd w:val="0"/>
              <w:ind w:firstLine="720"/>
              <w:rPr>
                <w:szCs w:val="24"/>
              </w:rPr>
            </w:pPr>
          </w:p>
        </w:tc>
        <w:tc>
          <w:tcPr>
            <w:tcW w:w="1134" w:type="dxa"/>
          </w:tcPr>
          <w:p w:rsidR="004F505B" w:rsidRPr="00721FFE" w:rsidRDefault="004F505B" w:rsidP="00C07AF6">
            <w:pPr>
              <w:autoSpaceDE w:val="0"/>
              <w:autoSpaceDN w:val="0"/>
              <w:adjustRightInd w:val="0"/>
              <w:ind w:firstLine="720"/>
              <w:rPr>
                <w:szCs w:val="24"/>
              </w:rPr>
            </w:pPr>
          </w:p>
        </w:tc>
        <w:tc>
          <w:tcPr>
            <w:tcW w:w="992" w:type="dxa"/>
            <w:gridSpan w:val="2"/>
          </w:tcPr>
          <w:p w:rsidR="004F505B" w:rsidRPr="00721FFE" w:rsidRDefault="004F505B" w:rsidP="00C07AF6">
            <w:pPr>
              <w:autoSpaceDE w:val="0"/>
              <w:autoSpaceDN w:val="0"/>
              <w:adjustRightInd w:val="0"/>
              <w:ind w:firstLine="720"/>
              <w:rPr>
                <w:szCs w:val="24"/>
              </w:rPr>
            </w:pPr>
          </w:p>
        </w:tc>
        <w:tc>
          <w:tcPr>
            <w:tcW w:w="1134" w:type="dxa"/>
            <w:gridSpan w:val="2"/>
          </w:tcPr>
          <w:p w:rsidR="004F505B" w:rsidRPr="003A7DAF" w:rsidRDefault="004F505B" w:rsidP="00C07AF6">
            <w:pPr>
              <w:autoSpaceDE w:val="0"/>
              <w:autoSpaceDN w:val="0"/>
              <w:adjustRightInd w:val="0"/>
              <w:rPr>
                <w:szCs w:val="24"/>
              </w:rPr>
            </w:pPr>
            <w:r>
              <w:rPr>
                <w:szCs w:val="24"/>
              </w:rPr>
              <w:t>139010</w:t>
            </w:r>
          </w:p>
        </w:tc>
        <w:tc>
          <w:tcPr>
            <w:tcW w:w="1843" w:type="dxa"/>
          </w:tcPr>
          <w:p w:rsidR="004F505B" w:rsidRPr="00721FFE" w:rsidRDefault="004F505B" w:rsidP="00C07AF6">
            <w:r w:rsidRPr="00721FFE">
              <w:rPr>
                <w:szCs w:val="24"/>
              </w:rPr>
              <w:t>посещения</w:t>
            </w:r>
          </w:p>
        </w:tc>
      </w:tr>
      <w:tr w:rsidR="004F505B" w:rsidRPr="00721FFE" w:rsidTr="00C07AF6">
        <w:trPr>
          <w:trHeight w:val="192"/>
        </w:trPr>
        <w:tc>
          <w:tcPr>
            <w:tcW w:w="905" w:type="dxa"/>
            <w:gridSpan w:val="4"/>
            <w:tcBorders>
              <w:bottom w:val="single" w:sz="4" w:space="0" w:color="auto"/>
            </w:tcBorders>
          </w:tcPr>
          <w:p w:rsidR="004F505B" w:rsidRPr="00721FFE" w:rsidRDefault="004F505B" w:rsidP="00C07AF6">
            <w:pPr>
              <w:widowControl/>
              <w:spacing w:line="360" w:lineRule="atLeast"/>
              <w:jc w:val="both"/>
              <w:rPr>
                <w:sz w:val="24"/>
                <w:szCs w:val="24"/>
              </w:rPr>
            </w:pPr>
          </w:p>
        </w:tc>
        <w:tc>
          <w:tcPr>
            <w:tcW w:w="2125" w:type="dxa"/>
            <w:gridSpan w:val="4"/>
            <w:tcBorders>
              <w:bottom w:val="single" w:sz="4" w:space="0" w:color="auto"/>
            </w:tcBorders>
          </w:tcPr>
          <w:p w:rsidR="004F505B" w:rsidRPr="00721FFE" w:rsidRDefault="004F505B" w:rsidP="00C07AF6">
            <w:pPr>
              <w:widowControl/>
              <w:spacing w:line="360" w:lineRule="atLeast"/>
              <w:jc w:val="both"/>
              <w:rPr>
                <w:sz w:val="24"/>
                <w:szCs w:val="24"/>
              </w:rPr>
            </w:pPr>
          </w:p>
        </w:tc>
        <w:tc>
          <w:tcPr>
            <w:tcW w:w="1992" w:type="dxa"/>
            <w:gridSpan w:val="3"/>
            <w:tcBorders>
              <w:bottom w:val="single" w:sz="4" w:space="0" w:color="auto"/>
            </w:tcBorders>
          </w:tcPr>
          <w:p w:rsidR="004F505B" w:rsidRPr="00721FFE" w:rsidRDefault="004F505B" w:rsidP="00C07AF6">
            <w:pPr>
              <w:widowControl/>
              <w:spacing w:line="360" w:lineRule="atLeast"/>
              <w:jc w:val="both"/>
              <w:rPr>
                <w:sz w:val="24"/>
                <w:szCs w:val="24"/>
              </w:rPr>
            </w:pPr>
          </w:p>
        </w:tc>
        <w:tc>
          <w:tcPr>
            <w:tcW w:w="1415" w:type="dxa"/>
            <w:tcBorders>
              <w:bottom w:val="single" w:sz="4" w:space="0" w:color="auto"/>
            </w:tcBorders>
          </w:tcPr>
          <w:p w:rsidR="004F505B" w:rsidRPr="00721FFE" w:rsidRDefault="004F505B" w:rsidP="00C07AF6">
            <w:pPr>
              <w:autoSpaceDE w:val="0"/>
              <w:autoSpaceDN w:val="0"/>
              <w:adjustRightInd w:val="0"/>
              <w:rPr>
                <w:szCs w:val="24"/>
              </w:rPr>
            </w:pPr>
            <w:r w:rsidRPr="00721FFE">
              <w:rPr>
                <w:szCs w:val="24"/>
              </w:rPr>
              <w:t>2024</w:t>
            </w:r>
          </w:p>
        </w:tc>
        <w:tc>
          <w:tcPr>
            <w:tcW w:w="856" w:type="dxa"/>
            <w:tcBorders>
              <w:bottom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1417" w:type="dxa"/>
            <w:gridSpan w:val="3"/>
            <w:tcBorders>
              <w:bottom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1134" w:type="dxa"/>
            <w:gridSpan w:val="3"/>
            <w:tcBorders>
              <w:bottom w:val="single" w:sz="4" w:space="0" w:color="auto"/>
            </w:tcBorders>
          </w:tcPr>
          <w:p w:rsidR="004F505B" w:rsidRPr="00721FFE" w:rsidRDefault="004F505B" w:rsidP="00C07AF6">
            <w:pPr>
              <w:autoSpaceDE w:val="0"/>
              <w:autoSpaceDN w:val="0"/>
              <w:adjustRightInd w:val="0"/>
              <w:ind w:firstLine="720"/>
              <w:rPr>
                <w:szCs w:val="24"/>
              </w:rPr>
            </w:pPr>
          </w:p>
        </w:tc>
        <w:tc>
          <w:tcPr>
            <w:tcW w:w="1134" w:type="dxa"/>
            <w:tcBorders>
              <w:bottom w:val="single" w:sz="4" w:space="0" w:color="auto"/>
            </w:tcBorders>
          </w:tcPr>
          <w:p w:rsidR="004F505B" w:rsidRPr="00721FFE" w:rsidRDefault="004F505B" w:rsidP="00C07AF6">
            <w:pPr>
              <w:autoSpaceDE w:val="0"/>
              <w:autoSpaceDN w:val="0"/>
              <w:adjustRightInd w:val="0"/>
              <w:ind w:firstLine="720"/>
              <w:rPr>
                <w:szCs w:val="24"/>
              </w:rPr>
            </w:pPr>
          </w:p>
        </w:tc>
        <w:tc>
          <w:tcPr>
            <w:tcW w:w="992" w:type="dxa"/>
            <w:gridSpan w:val="2"/>
            <w:tcBorders>
              <w:bottom w:val="single" w:sz="4" w:space="0" w:color="auto"/>
            </w:tcBorders>
          </w:tcPr>
          <w:p w:rsidR="004F505B" w:rsidRPr="00721FFE" w:rsidRDefault="004F505B" w:rsidP="00C07AF6">
            <w:pPr>
              <w:autoSpaceDE w:val="0"/>
              <w:autoSpaceDN w:val="0"/>
              <w:adjustRightInd w:val="0"/>
              <w:ind w:firstLine="720"/>
              <w:rPr>
                <w:szCs w:val="24"/>
              </w:rPr>
            </w:pPr>
          </w:p>
        </w:tc>
        <w:tc>
          <w:tcPr>
            <w:tcW w:w="1134" w:type="dxa"/>
            <w:gridSpan w:val="2"/>
            <w:tcBorders>
              <w:bottom w:val="single" w:sz="4" w:space="0" w:color="auto"/>
            </w:tcBorders>
          </w:tcPr>
          <w:p w:rsidR="004F505B" w:rsidRPr="003A7DAF" w:rsidRDefault="004F505B" w:rsidP="00C07AF6">
            <w:pPr>
              <w:autoSpaceDE w:val="0"/>
              <w:autoSpaceDN w:val="0"/>
              <w:adjustRightInd w:val="0"/>
              <w:rPr>
                <w:szCs w:val="24"/>
              </w:rPr>
            </w:pPr>
            <w:r>
              <w:rPr>
                <w:szCs w:val="24"/>
              </w:rPr>
              <w:t>139010</w:t>
            </w:r>
          </w:p>
        </w:tc>
        <w:tc>
          <w:tcPr>
            <w:tcW w:w="1843" w:type="dxa"/>
            <w:tcBorders>
              <w:bottom w:val="single" w:sz="4" w:space="0" w:color="auto"/>
            </w:tcBorders>
          </w:tcPr>
          <w:p w:rsidR="004F505B" w:rsidRPr="00721FFE" w:rsidRDefault="004F505B" w:rsidP="00C07AF6">
            <w:r w:rsidRPr="00721FFE">
              <w:rPr>
                <w:szCs w:val="24"/>
              </w:rPr>
              <w:t>посещения</w:t>
            </w:r>
          </w:p>
        </w:tc>
      </w:tr>
      <w:tr w:rsidR="004F505B" w:rsidRPr="00721FFE" w:rsidTr="00C07AF6">
        <w:trPr>
          <w:trHeight w:val="192"/>
        </w:trPr>
        <w:tc>
          <w:tcPr>
            <w:tcW w:w="905" w:type="dxa"/>
            <w:gridSpan w:val="4"/>
            <w:tcBorders>
              <w:bottom w:val="single" w:sz="4" w:space="0" w:color="auto"/>
            </w:tcBorders>
          </w:tcPr>
          <w:p w:rsidR="004F505B" w:rsidRPr="00721FFE" w:rsidRDefault="004F505B" w:rsidP="00C07AF6">
            <w:pPr>
              <w:widowControl/>
              <w:spacing w:line="360" w:lineRule="atLeast"/>
              <w:jc w:val="both"/>
              <w:rPr>
                <w:sz w:val="24"/>
                <w:szCs w:val="24"/>
              </w:rPr>
            </w:pPr>
          </w:p>
        </w:tc>
        <w:tc>
          <w:tcPr>
            <w:tcW w:w="2125" w:type="dxa"/>
            <w:gridSpan w:val="4"/>
            <w:tcBorders>
              <w:bottom w:val="single" w:sz="4" w:space="0" w:color="auto"/>
            </w:tcBorders>
          </w:tcPr>
          <w:p w:rsidR="004F505B" w:rsidRPr="00721FFE" w:rsidRDefault="004F505B" w:rsidP="00C07AF6">
            <w:pPr>
              <w:widowControl/>
              <w:spacing w:line="360" w:lineRule="atLeast"/>
              <w:jc w:val="both"/>
              <w:rPr>
                <w:sz w:val="24"/>
                <w:szCs w:val="24"/>
              </w:rPr>
            </w:pPr>
          </w:p>
        </w:tc>
        <w:tc>
          <w:tcPr>
            <w:tcW w:w="1992" w:type="dxa"/>
            <w:gridSpan w:val="3"/>
            <w:tcBorders>
              <w:bottom w:val="single" w:sz="4" w:space="0" w:color="auto"/>
            </w:tcBorders>
          </w:tcPr>
          <w:p w:rsidR="004F505B" w:rsidRPr="00721FFE" w:rsidRDefault="004F505B" w:rsidP="00C07AF6">
            <w:pPr>
              <w:widowControl/>
              <w:spacing w:line="360" w:lineRule="atLeast"/>
              <w:jc w:val="both"/>
              <w:rPr>
                <w:sz w:val="24"/>
                <w:szCs w:val="24"/>
              </w:rPr>
            </w:pPr>
          </w:p>
        </w:tc>
        <w:tc>
          <w:tcPr>
            <w:tcW w:w="1415" w:type="dxa"/>
            <w:tcBorders>
              <w:bottom w:val="single" w:sz="4" w:space="0" w:color="auto"/>
            </w:tcBorders>
          </w:tcPr>
          <w:p w:rsidR="004F505B" w:rsidRPr="00721FFE" w:rsidRDefault="004F505B" w:rsidP="00C07AF6">
            <w:pPr>
              <w:autoSpaceDE w:val="0"/>
              <w:autoSpaceDN w:val="0"/>
              <w:adjustRightInd w:val="0"/>
              <w:rPr>
                <w:szCs w:val="24"/>
              </w:rPr>
            </w:pPr>
          </w:p>
        </w:tc>
        <w:tc>
          <w:tcPr>
            <w:tcW w:w="856" w:type="dxa"/>
            <w:tcBorders>
              <w:bottom w:val="single" w:sz="4" w:space="0" w:color="auto"/>
            </w:tcBorders>
          </w:tcPr>
          <w:p w:rsidR="004F505B" w:rsidRPr="00721FFE" w:rsidRDefault="004F505B" w:rsidP="00C07AF6">
            <w:pPr>
              <w:autoSpaceDE w:val="0"/>
              <w:autoSpaceDN w:val="0"/>
              <w:adjustRightInd w:val="0"/>
              <w:rPr>
                <w:szCs w:val="24"/>
              </w:rPr>
            </w:pPr>
          </w:p>
        </w:tc>
        <w:tc>
          <w:tcPr>
            <w:tcW w:w="1417" w:type="dxa"/>
            <w:gridSpan w:val="3"/>
            <w:tcBorders>
              <w:bottom w:val="single" w:sz="4" w:space="0" w:color="auto"/>
            </w:tcBorders>
          </w:tcPr>
          <w:p w:rsidR="004F505B" w:rsidRPr="00721FFE" w:rsidRDefault="004F505B" w:rsidP="00C07AF6">
            <w:pPr>
              <w:autoSpaceDE w:val="0"/>
              <w:autoSpaceDN w:val="0"/>
              <w:adjustRightInd w:val="0"/>
              <w:rPr>
                <w:szCs w:val="24"/>
              </w:rPr>
            </w:pPr>
          </w:p>
        </w:tc>
        <w:tc>
          <w:tcPr>
            <w:tcW w:w="1134" w:type="dxa"/>
            <w:gridSpan w:val="3"/>
            <w:tcBorders>
              <w:bottom w:val="single" w:sz="4" w:space="0" w:color="auto"/>
            </w:tcBorders>
          </w:tcPr>
          <w:p w:rsidR="004F505B" w:rsidRPr="00721FFE" w:rsidRDefault="004F505B" w:rsidP="00C07AF6">
            <w:pPr>
              <w:autoSpaceDE w:val="0"/>
              <w:autoSpaceDN w:val="0"/>
              <w:adjustRightInd w:val="0"/>
              <w:ind w:firstLine="720"/>
              <w:rPr>
                <w:szCs w:val="24"/>
              </w:rPr>
            </w:pPr>
          </w:p>
        </w:tc>
        <w:tc>
          <w:tcPr>
            <w:tcW w:w="1134" w:type="dxa"/>
            <w:tcBorders>
              <w:bottom w:val="single" w:sz="4" w:space="0" w:color="auto"/>
            </w:tcBorders>
          </w:tcPr>
          <w:p w:rsidR="004F505B" w:rsidRPr="00721FFE" w:rsidRDefault="004F505B" w:rsidP="00C07AF6">
            <w:pPr>
              <w:autoSpaceDE w:val="0"/>
              <w:autoSpaceDN w:val="0"/>
              <w:adjustRightInd w:val="0"/>
              <w:ind w:firstLine="720"/>
              <w:rPr>
                <w:szCs w:val="24"/>
              </w:rPr>
            </w:pPr>
          </w:p>
        </w:tc>
        <w:tc>
          <w:tcPr>
            <w:tcW w:w="992" w:type="dxa"/>
            <w:gridSpan w:val="2"/>
            <w:tcBorders>
              <w:bottom w:val="single" w:sz="4" w:space="0" w:color="auto"/>
            </w:tcBorders>
          </w:tcPr>
          <w:p w:rsidR="004F505B" w:rsidRPr="00721FFE" w:rsidRDefault="004F505B" w:rsidP="00C07AF6">
            <w:pPr>
              <w:autoSpaceDE w:val="0"/>
              <w:autoSpaceDN w:val="0"/>
              <w:adjustRightInd w:val="0"/>
              <w:ind w:firstLine="720"/>
              <w:rPr>
                <w:szCs w:val="24"/>
              </w:rPr>
            </w:pPr>
          </w:p>
        </w:tc>
        <w:tc>
          <w:tcPr>
            <w:tcW w:w="1134" w:type="dxa"/>
            <w:gridSpan w:val="2"/>
            <w:tcBorders>
              <w:bottom w:val="single" w:sz="4" w:space="0" w:color="auto"/>
            </w:tcBorders>
          </w:tcPr>
          <w:p w:rsidR="004F505B" w:rsidRPr="00721FFE" w:rsidRDefault="004F505B" w:rsidP="00C07AF6">
            <w:pPr>
              <w:autoSpaceDE w:val="0"/>
              <w:autoSpaceDN w:val="0"/>
              <w:adjustRightInd w:val="0"/>
              <w:rPr>
                <w:szCs w:val="24"/>
              </w:rPr>
            </w:pPr>
          </w:p>
        </w:tc>
        <w:tc>
          <w:tcPr>
            <w:tcW w:w="1843" w:type="dxa"/>
            <w:tcBorders>
              <w:bottom w:val="single" w:sz="4" w:space="0" w:color="auto"/>
            </w:tcBorders>
          </w:tcPr>
          <w:p w:rsidR="004F505B" w:rsidRPr="00721FFE" w:rsidRDefault="004F505B" w:rsidP="00C07AF6"/>
        </w:tc>
      </w:tr>
      <w:tr w:rsidR="004F505B" w:rsidRPr="00721FFE" w:rsidTr="00C07AF6">
        <w:trPr>
          <w:trHeight w:val="192"/>
        </w:trPr>
        <w:tc>
          <w:tcPr>
            <w:tcW w:w="13104" w:type="dxa"/>
            <w:gridSpan w:val="24"/>
            <w:tcBorders>
              <w:top w:val="single" w:sz="4" w:space="0" w:color="auto"/>
              <w:left w:val="nil"/>
              <w:bottom w:val="nil"/>
              <w:right w:val="nil"/>
            </w:tcBorders>
          </w:tcPr>
          <w:p w:rsidR="004F505B" w:rsidRPr="00721FFE" w:rsidRDefault="004F505B" w:rsidP="00C07AF6">
            <w:pPr>
              <w:autoSpaceDE w:val="0"/>
              <w:autoSpaceDN w:val="0"/>
              <w:adjustRightInd w:val="0"/>
              <w:ind w:firstLine="720"/>
              <w:jc w:val="center"/>
              <w:rPr>
                <w:szCs w:val="24"/>
              </w:rPr>
            </w:pPr>
            <w:r w:rsidRPr="00721FFE">
              <w:rPr>
                <w:szCs w:val="24"/>
              </w:rPr>
              <w:t>Подпрограмма 2 («Искусство»)</w:t>
            </w:r>
          </w:p>
        </w:tc>
        <w:tc>
          <w:tcPr>
            <w:tcW w:w="1843" w:type="dxa"/>
            <w:tcBorders>
              <w:top w:val="single" w:sz="4" w:space="0" w:color="auto"/>
              <w:left w:val="nil"/>
              <w:bottom w:val="nil"/>
              <w:right w:val="nil"/>
            </w:tcBorders>
          </w:tcPr>
          <w:p w:rsidR="004F505B" w:rsidRPr="00721FFE" w:rsidRDefault="004F505B" w:rsidP="00C07AF6">
            <w:pPr>
              <w:autoSpaceDE w:val="0"/>
              <w:autoSpaceDN w:val="0"/>
              <w:adjustRightInd w:val="0"/>
              <w:ind w:firstLine="720"/>
              <w:rPr>
                <w:szCs w:val="24"/>
              </w:rPr>
            </w:pPr>
          </w:p>
        </w:tc>
      </w:tr>
      <w:tr w:rsidR="004F505B" w:rsidRPr="00721FFE" w:rsidTr="00C07AF6">
        <w:trPr>
          <w:trHeight w:val="192"/>
        </w:trPr>
        <w:tc>
          <w:tcPr>
            <w:tcW w:w="14947" w:type="dxa"/>
            <w:gridSpan w:val="25"/>
            <w:tcBorders>
              <w:top w:val="single" w:sz="4" w:space="0" w:color="auto"/>
            </w:tcBorders>
          </w:tcPr>
          <w:p w:rsidR="004F505B" w:rsidRPr="00721FFE" w:rsidRDefault="004F505B" w:rsidP="00C07AF6">
            <w:pPr>
              <w:autoSpaceDE w:val="0"/>
              <w:autoSpaceDN w:val="0"/>
              <w:adjustRightInd w:val="0"/>
              <w:ind w:firstLine="720"/>
              <w:rPr>
                <w:szCs w:val="24"/>
              </w:rPr>
            </w:pPr>
            <w:r w:rsidRPr="00721FFE">
              <w:rPr>
                <w:sz w:val="24"/>
                <w:szCs w:val="24"/>
              </w:rPr>
              <w:t>Цель подпрограммы: сохранение традиционной народной культуры</w:t>
            </w:r>
            <w:proofErr w:type="gramStart"/>
            <w:r w:rsidRPr="00721FFE">
              <w:rPr>
                <w:sz w:val="24"/>
                <w:szCs w:val="24"/>
              </w:rPr>
              <w:t>;-</w:t>
            </w:r>
            <w:proofErr w:type="gramEnd"/>
            <w:r w:rsidRPr="00721FFE">
              <w:rPr>
                <w:sz w:val="24"/>
                <w:szCs w:val="24"/>
              </w:rPr>
              <w:t>организация и проведение мероприятий , посвященных значимым событиям районной, региональной и российской культуры; -</w:t>
            </w:r>
            <w:r w:rsidRPr="00721FFE">
              <w:t xml:space="preserve"> </w:t>
            </w:r>
            <w:r w:rsidRPr="00721FFE">
              <w:rPr>
                <w:sz w:val="24"/>
                <w:szCs w:val="24"/>
              </w:rPr>
              <w:t xml:space="preserve">организация и проведение мероприятия, посвященных значимым событиям в культурной жизни </w:t>
            </w:r>
            <w:proofErr w:type="spellStart"/>
            <w:r w:rsidRPr="00721FFE">
              <w:rPr>
                <w:sz w:val="24"/>
                <w:szCs w:val="24"/>
              </w:rPr>
              <w:t>Камешкирского</w:t>
            </w:r>
            <w:proofErr w:type="spellEnd"/>
            <w:r w:rsidRPr="00721FFE">
              <w:rPr>
                <w:sz w:val="24"/>
                <w:szCs w:val="24"/>
              </w:rPr>
              <w:t xml:space="preserve"> района Пензенской области</w:t>
            </w:r>
          </w:p>
        </w:tc>
      </w:tr>
      <w:tr w:rsidR="004F505B" w:rsidRPr="00721FFE" w:rsidTr="00C07AF6">
        <w:trPr>
          <w:trHeight w:val="192"/>
        </w:trPr>
        <w:tc>
          <w:tcPr>
            <w:tcW w:w="14947" w:type="dxa"/>
            <w:gridSpan w:val="25"/>
          </w:tcPr>
          <w:p w:rsidR="004F505B" w:rsidRPr="00721FFE" w:rsidRDefault="004F505B" w:rsidP="00C07AF6">
            <w:pPr>
              <w:autoSpaceDE w:val="0"/>
              <w:autoSpaceDN w:val="0"/>
              <w:adjustRightInd w:val="0"/>
              <w:ind w:firstLine="540"/>
              <w:jc w:val="both"/>
              <w:rPr>
                <w:sz w:val="24"/>
                <w:szCs w:val="24"/>
              </w:rPr>
            </w:pPr>
            <w:r w:rsidRPr="00721FFE">
              <w:rPr>
                <w:sz w:val="24"/>
                <w:szCs w:val="24"/>
              </w:rPr>
              <w:t xml:space="preserve">Задача подпрограммы: - создание условий для сохранения и развития традиционной народной культуры, нематериального культурного наследия народов </w:t>
            </w:r>
            <w:proofErr w:type="spellStart"/>
            <w:r w:rsidRPr="00721FFE">
              <w:rPr>
                <w:sz w:val="24"/>
                <w:szCs w:val="24"/>
              </w:rPr>
              <w:t>Камешкирского</w:t>
            </w:r>
            <w:proofErr w:type="spellEnd"/>
            <w:r w:rsidRPr="00721FFE">
              <w:rPr>
                <w:sz w:val="24"/>
                <w:szCs w:val="24"/>
              </w:rPr>
              <w:t xml:space="preserve"> района;- создание условий для организации и проведения мероприятий, посвященных значимым событиям районной, региональной и российской культуры.</w:t>
            </w:r>
          </w:p>
          <w:p w:rsidR="004F505B" w:rsidRPr="00721FFE" w:rsidRDefault="004F505B" w:rsidP="00C07AF6">
            <w:pPr>
              <w:autoSpaceDE w:val="0"/>
              <w:autoSpaceDN w:val="0"/>
              <w:adjustRightInd w:val="0"/>
              <w:ind w:firstLine="540"/>
              <w:jc w:val="both"/>
              <w:rPr>
                <w:sz w:val="24"/>
                <w:szCs w:val="24"/>
              </w:rPr>
            </w:pPr>
          </w:p>
          <w:p w:rsidR="004F505B" w:rsidRPr="00721FFE" w:rsidRDefault="004F505B" w:rsidP="00C07AF6">
            <w:pPr>
              <w:autoSpaceDE w:val="0"/>
              <w:autoSpaceDN w:val="0"/>
              <w:adjustRightInd w:val="0"/>
              <w:ind w:firstLine="720"/>
              <w:rPr>
                <w:szCs w:val="24"/>
              </w:rPr>
            </w:pPr>
          </w:p>
        </w:tc>
      </w:tr>
      <w:tr w:rsidR="004F505B" w:rsidRPr="00721FFE" w:rsidTr="00C07AF6">
        <w:trPr>
          <w:trHeight w:val="192"/>
        </w:trPr>
        <w:tc>
          <w:tcPr>
            <w:tcW w:w="840" w:type="dxa"/>
            <w:gridSpan w:val="3"/>
            <w:vMerge w:val="restart"/>
          </w:tcPr>
          <w:p w:rsidR="004F505B" w:rsidRPr="00721FFE" w:rsidRDefault="004F505B" w:rsidP="00C07AF6">
            <w:pPr>
              <w:autoSpaceDE w:val="0"/>
              <w:autoSpaceDN w:val="0"/>
              <w:adjustRightInd w:val="0"/>
              <w:rPr>
                <w:szCs w:val="24"/>
              </w:rPr>
            </w:pPr>
            <w:r w:rsidRPr="00721FFE">
              <w:rPr>
                <w:szCs w:val="24"/>
              </w:rPr>
              <w:t>2.1.</w:t>
            </w:r>
          </w:p>
          <w:p w:rsidR="004F505B" w:rsidRPr="00721FFE" w:rsidRDefault="004F505B" w:rsidP="00C07AF6">
            <w:pPr>
              <w:autoSpaceDE w:val="0"/>
              <w:autoSpaceDN w:val="0"/>
              <w:adjustRightInd w:val="0"/>
              <w:rPr>
                <w:szCs w:val="24"/>
              </w:rPr>
            </w:pPr>
            <w:r w:rsidRPr="00721FFE">
              <w:rPr>
                <w:szCs w:val="24"/>
              </w:rPr>
              <w:t>&lt;ин&gt;</w:t>
            </w:r>
          </w:p>
        </w:tc>
        <w:tc>
          <w:tcPr>
            <w:tcW w:w="2202" w:type="dxa"/>
            <w:gridSpan w:val="6"/>
            <w:vMerge w:val="restart"/>
          </w:tcPr>
          <w:p w:rsidR="004F505B" w:rsidRPr="00721FFE" w:rsidRDefault="004F505B" w:rsidP="00C07AF6">
            <w:pPr>
              <w:autoSpaceDE w:val="0"/>
              <w:autoSpaceDN w:val="0"/>
              <w:adjustRightInd w:val="0"/>
              <w:rPr>
                <w:szCs w:val="24"/>
              </w:rPr>
            </w:pPr>
            <w:r w:rsidRPr="00721FFE">
              <w:rPr>
                <w:szCs w:val="24"/>
              </w:rPr>
              <w:t xml:space="preserve">Организация и проведение мероприятия, </w:t>
            </w:r>
            <w:proofErr w:type="gramStart"/>
            <w:r w:rsidRPr="00721FFE">
              <w:rPr>
                <w:szCs w:val="24"/>
              </w:rPr>
              <w:t>посвященных</w:t>
            </w:r>
            <w:proofErr w:type="gramEnd"/>
            <w:r w:rsidRPr="00721FFE">
              <w:rPr>
                <w:szCs w:val="24"/>
              </w:rPr>
              <w:t xml:space="preserve"> значимым событиям в культурной жизни </w:t>
            </w:r>
            <w:proofErr w:type="spellStart"/>
            <w:r w:rsidRPr="00721FFE">
              <w:rPr>
                <w:szCs w:val="24"/>
              </w:rPr>
              <w:t>Камешкирского</w:t>
            </w:r>
            <w:proofErr w:type="spellEnd"/>
            <w:r w:rsidRPr="00721FFE">
              <w:rPr>
                <w:szCs w:val="24"/>
              </w:rPr>
              <w:t xml:space="preserve"> района Пензенской области</w:t>
            </w:r>
          </w:p>
        </w:tc>
        <w:tc>
          <w:tcPr>
            <w:tcW w:w="1940" w:type="dxa"/>
            <w:vMerge w:val="restart"/>
          </w:tcPr>
          <w:p w:rsidR="004F505B" w:rsidRPr="00721FFE" w:rsidRDefault="004F505B" w:rsidP="00C07AF6">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4F505B" w:rsidRPr="00721FFE" w:rsidRDefault="004F505B" w:rsidP="00C07AF6">
            <w:pPr>
              <w:autoSpaceDE w:val="0"/>
              <w:autoSpaceDN w:val="0"/>
              <w:adjustRightInd w:val="0"/>
              <w:rPr>
                <w:szCs w:val="24"/>
              </w:rPr>
            </w:pPr>
            <w:r w:rsidRPr="00721FFE">
              <w:rPr>
                <w:szCs w:val="24"/>
              </w:rPr>
              <w:t>Итого</w:t>
            </w:r>
          </w:p>
        </w:tc>
        <w:tc>
          <w:tcPr>
            <w:tcW w:w="856" w:type="dxa"/>
          </w:tcPr>
          <w:p w:rsidR="004F505B" w:rsidRPr="006C319F" w:rsidRDefault="004F505B" w:rsidP="00C07AF6">
            <w:pPr>
              <w:autoSpaceDE w:val="0"/>
              <w:autoSpaceDN w:val="0"/>
              <w:adjustRightInd w:val="0"/>
              <w:rPr>
                <w:szCs w:val="24"/>
              </w:rPr>
            </w:pPr>
            <w:r w:rsidRPr="006C319F">
              <w:rPr>
                <w:szCs w:val="24"/>
              </w:rPr>
              <w:t>280,0</w:t>
            </w:r>
          </w:p>
        </w:tc>
        <w:tc>
          <w:tcPr>
            <w:tcW w:w="1454" w:type="dxa"/>
            <w:gridSpan w:val="4"/>
          </w:tcPr>
          <w:p w:rsidR="004F505B" w:rsidRPr="006C319F" w:rsidRDefault="004F505B" w:rsidP="00C07AF6">
            <w:pPr>
              <w:autoSpaceDE w:val="0"/>
              <w:autoSpaceDN w:val="0"/>
              <w:adjustRightInd w:val="0"/>
              <w:rPr>
                <w:szCs w:val="24"/>
              </w:rPr>
            </w:pPr>
            <w:r w:rsidRPr="006C319F">
              <w:rPr>
                <w:szCs w:val="24"/>
              </w:rPr>
              <w:t>280,0</w:t>
            </w:r>
          </w:p>
        </w:tc>
        <w:tc>
          <w:tcPr>
            <w:tcW w:w="1027" w:type="dxa"/>
          </w:tcPr>
          <w:p w:rsidR="004F505B" w:rsidRPr="00721FFE" w:rsidRDefault="004F505B" w:rsidP="00C07AF6">
            <w:pPr>
              <w:autoSpaceDE w:val="0"/>
              <w:autoSpaceDN w:val="0"/>
              <w:adjustRightInd w:val="0"/>
              <w:ind w:firstLine="720"/>
              <w:rPr>
                <w:szCs w:val="24"/>
              </w:rPr>
            </w:pPr>
          </w:p>
        </w:tc>
        <w:tc>
          <w:tcPr>
            <w:tcW w:w="1256" w:type="dxa"/>
            <w:gridSpan w:val="3"/>
          </w:tcPr>
          <w:p w:rsidR="004F505B" w:rsidRPr="00721FFE" w:rsidRDefault="004F505B" w:rsidP="00C07AF6">
            <w:pPr>
              <w:autoSpaceDE w:val="0"/>
              <w:autoSpaceDN w:val="0"/>
              <w:adjustRightInd w:val="0"/>
              <w:ind w:firstLine="720"/>
              <w:rPr>
                <w:szCs w:val="24"/>
              </w:rPr>
            </w:pPr>
          </w:p>
        </w:tc>
        <w:tc>
          <w:tcPr>
            <w:tcW w:w="940" w:type="dxa"/>
          </w:tcPr>
          <w:p w:rsidR="004F505B" w:rsidRPr="00721FFE" w:rsidRDefault="004F505B" w:rsidP="00C07AF6">
            <w:pPr>
              <w:autoSpaceDE w:val="0"/>
              <w:autoSpaceDN w:val="0"/>
              <w:adjustRightInd w:val="0"/>
              <w:ind w:firstLine="720"/>
              <w:rPr>
                <w:szCs w:val="24"/>
              </w:rPr>
            </w:pPr>
          </w:p>
        </w:tc>
        <w:tc>
          <w:tcPr>
            <w:tcW w:w="1134" w:type="dxa"/>
            <w:gridSpan w:val="2"/>
          </w:tcPr>
          <w:p w:rsidR="004F505B" w:rsidRPr="00721FFE" w:rsidRDefault="004F505B" w:rsidP="00C07AF6">
            <w:pPr>
              <w:autoSpaceDE w:val="0"/>
              <w:autoSpaceDN w:val="0"/>
              <w:adjustRightInd w:val="0"/>
              <w:ind w:firstLine="720"/>
              <w:rPr>
                <w:szCs w:val="24"/>
              </w:rPr>
            </w:pPr>
          </w:p>
        </w:tc>
        <w:tc>
          <w:tcPr>
            <w:tcW w:w="1843"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192"/>
        </w:trPr>
        <w:tc>
          <w:tcPr>
            <w:tcW w:w="840" w:type="dxa"/>
            <w:gridSpan w:val="3"/>
            <w:vMerge/>
          </w:tcPr>
          <w:p w:rsidR="004F505B" w:rsidRPr="00721FFE" w:rsidRDefault="004F505B" w:rsidP="00C07AF6">
            <w:pPr>
              <w:widowControl/>
              <w:spacing w:line="360" w:lineRule="atLeast"/>
              <w:jc w:val="both"/>
              <w:rPr>
                <w:sz w:val="24"/>
                <w:szCs w:val="24"/>
              </w:rPr>
            </w:pPr>
          </w:p>
        </w:tc>
        <w:tc>
          <w:tcPr>
            <w:tcW w:w="2202" w:type="dxa"/>
            <w:gridSpan w:val="6"/>
            <w:vMerge/>
          </w:tcPr>
          <w:p w:rsidR="004F505B" w:rsidRPr="00721FFE" w:rsidRDefault="004F505B" w:rsidP="00C07AF6">
            <w:pPr>
              <w:widowControl/>
              <w:spacing w:line="360" w:lineRule="atLeast"/>
              <w:jc w:val="both"/>
              <w:rPr>
                <w:sz w:val="24"/>
                <w:szCs w:val="24"/>
              </w:rPr>
            </w:pPr>
          </w:p>
        </w:tc>
        <w:tc>
          <w:tcPr>
            <w:tcW w:w="1940" w:type="dxa"/>
            <w:vMerge/>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2019</w:t>
            </w:r>
          </w:p>
          <w:p w:rsidR="004F505B" w:rsidRPr="00721FFE" w:rsidRDefault="004F505B" w:rsidP="00C07AF6">
            <w:pPr>
              <w:autoSpaceDE w:val="0"/>
              <w:autoSpaceDN w:val="0"/>
              <w:adjustRightInd w:val="0"/>
              <w:ind w:firstLine="720"/>
              <w:rPr>
                <w:szCs w:val="24"/>
              </w:rPr>
            </w:pPr>
          </w:p>
        </w:tc>
        <w:tc>
          <w:tcPr>
            <w:tcW w:w="856" w:type="dxa"/>
          </w:tcPr>
          <w:p w:rsidR="004F505B" w:rsidRPr="00721FFE" w:rsidRDefault="004F505B" w:rsidP="00C07AF6">
            <w:pPr>
              <w:autoSpaceDE w:val="0"/>
              <w:autoSpaceDN w:val="0"/>
              <w:adjustRightInd w:val="0"/>
              <w:rPr>
                <w:szCs w:val="24"/>
              </w:rPr>
            </w:pPr>
            <w:r w:rsidRPr="00721FFE">
              <w:rPr>
                <w:szCs w:val="24"/>
              </w:rPr>
              <w:t>50,0</w:t>
            </w:r>
          </w:p>
        </w:tc>
        <w:tc>
          <w:tcPr>
            <w:tcW w:w="1454" w:type="dxa"/>
            <w:gridSpan w:val="4"/>
          </w:tcPr>
          <w:p w:rsidR="004F505B" w:rsidRPr="00721FFE" w:rsidRDefault="004F505B" w:rsidP="00C07AF6">
            <w:pPr>
              <w:autoSpaceDE w:val="0"/>
              <w:autoSpaceDN w:val="0"/>
              <w:adjustRightInd w:val="0"/>
              <w:rPr>
                <w:szCs w:val="24"/>
              </w:rPr>
            </w:pPr>
            <w:r w:rsidRPr="00721FFE">
              <w:rPr>
                <w:szCs w:val="24"/>
              </w:rPr>
              <w:t>50,0</w:t>
            </w:r>
          </w:p>
        </w:tc>
        <w:tc>
          <w:tcPr>
            <w:tcW w:w="1027" w:type="dxa"/>
          </w:tcPr>
          <w:p w:rsidR="004F505B" w:rsidRPr="00721FFE" w:rsidRDefault="004F505B" w:rsidP="00C07AF6">
            <w:pPr>
              <w:autoSpaceDE w:val="0"/>
              <w:autoSpaceDN w:val="0"/>
              <w:adjustRightInd w:val="0"/>
              <w:ind w:firstLine="720"/>
              <w:rPr>
                <w:szCs w:val="24"/>
              </w:rPr>
            </w:pPr>
          </w:p>
        </w:tc>
        <w:tc>
          <w:tcPr>
            <w:tcW w:w="1256" w:type="dxa"/>
            <w:gridSpan w:val="3"/>
          </w:tcPr>
          <w:p w:rsidR="004F505B" w:rsidRPr="00721FFE" w:rsidRDefault="004F505B" w:rsidP="00C07AF6">
            <w:pPr>
              <w:autoSpaceDE w:val="0"/>
              <w:autoSpaceDN w:val="0"/>
              <w:adjustRightInd w:val="0"/>
              <w:ind w:firstLine="720"/>
              <w:rPr>
                <w:szCs w:val="24"/>
              </w:rPr>
            </w:pPr>
          </w:p>
        </w:tc>
        <w:tc>
          <w:tcPr>
            <w:tcW w:w="940" w:type="dxa"/>
          </w:tcPr>
          <w:p w:rsidR="004F505B" w:rsidRPr="00721FFE" w:rsidRDefault="004F505B" w:rsidP="00C07AF6">
            <w:pPr>
              <w:autoSpaceDE w:val="0"/>
              <w:autoSpaceDN w:val="0"/>
              <w:adjustRightInd w:val="0"/>
              <w:ind w:firstLine="720"/>
              <w:rPr>
                <w:szCs w:val="24"/>
              </w:rPr>
            </w:pPr>
          </w:p>
        </w:tc>
        <w:tc>
          <w:tcPr>
            <w:tcW w:w="1134" w:type="dxa"/>
            <w:gridSpan w:val="2"/>
          </w:tcPr>
          <w:p w:rsidR="004F505B" w:rsidRPr="00721FFE" w:rsidRDefault="004F505B" w:rsidP="00C07AF6">
            <w:pPr>
              <w:autoSpaceDE w:val="0"/>
              <w:autoSpaceDN w:val="0"/>
              <w:adjustRightInd w:val="0"/>
              <w:rPr>
                <w:szCs w:val="24"/>
              </w:rPr>
            </w:pPr>
            <w:r w:rsidRPr="00721FFE">
              <w:rPr>
                <w:szCs w:val="24"/>
              </w:rPr>
              <w:t>51628</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192"/>
        </w:trPr>
        <w:tc>
          <w:tcPr>
            <w:tcW w:w="840" w:type="dxa"/>
            <w:gridSpan w:val="3"/>
            <w:vMerge/>
          </w:tcPr>
          <w:p w:rsidR="004F505B" w:rsidRPr="00721FFE" w:rsidRDefault="004F505B" w:rsidP="00C07AF6">
            <w:pPr>
              <w:widowControl/>
              <w:spacing w:line="360" w:lineRule="atLeast"/>
              <w:jc w:val="both"/>
              <w:rPr>
                <w:sz w:val="24"/>
                <w:szCs w:val="24"/>
              </w:rPr>
            </w:pPr>
          </w:p>
        </w:tc>
        <w:tc>
          <w:tcPr>
            <w:tcW w:w="2202" w:type="dxa"/>
            <w:gridSpan w:val="6"/>
            <w:vMerge/>
          </w:tcPr>
          <w:p w:rsidR="004F505B" w:rsidRPr="00721FFE" w:rsidRDefault="004F505B" w:rsidP="00C07AF6">
            <w:pPr>
              <w:widowControl/>
              <w:spacing w:line="360" w:lineRule="atLeast"/>
              <w:jc w:val="both"/>
              <w:rPr>
                <w:sz w:val="24"/>
                <w:szCs w:val="24"/>
              </w:rPr>
            </w:pPr>
          </w:p>
        </w:tc>
        <w:tc>
          <w:tcPr>
            <w:tcW w:w="1940" w:type="dxa"/>
            <w:vMerge/>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2020</w:t>
            </w:r>
          </w:p>
        </w:tc>
        <w:tc>
          <w:tcPr>
            <w:tcW w:w="856" w:type="dxa"/>
          </w:tcPr>
          <w:p w:rsidR="004F505B" w:rsidRPr="00721FFE" w:rsidRDefault="004F505B" w:rsidP="00C07AF6">
            <w:pPr>
              <w:autoSpaceDE w:val="0"/>
              <w:autoSpaceDN w:val="0"/>
              <w:adjustRightInd w:val="0"/>
              <w:rPr>
                <w:szCs w:val="24"/>
              </w:rPr>
            </w:pPr>
            <w:r w:rsidRPr="00721FFE">
              <w:rPr>
                <w:szCs w:val="24"/>
              </w:rPr>
              <w:t>30,0</w:t>
            </w:r>
          </w:p>
        </w:tc>
        <w:tc>
          <w:tcPr>
            <w:tcW w:w="1454" w:type="dxa"/>
            <w:gridSpan w:val="4"/>
          </w:tcPr>
          <w:p w:rsidR="004F505B" w:rsidRPr="00721FFE" w:rsidRDefault="004F505B" w:rsidP="00C07AF6">
            <w:pPr>
              <w:autoSpaceDE w:val="0"/>
              <w:autoSpaceDN w:val="0"/>
              <w:adjustRightInd w:val="0"/>
              <w:rPr>
                <w:szCs w:val="24"/>
              </w:rPr>
            </w:pPr>
            <w:r w:rsidRPr="00721FFE">
              <w:rPr>
                <w:szCs w:val="24"/>
              </w:rPr>
              <w:t>30,0</w:t>
            </w:r>
          </w:p>
        </w:tc>
        <w:tc>
          <w:tcPr>
            <w:tcW w:w="1027" w:type="dxa"/>
          </w:tcPr>
          <w:p w:rsidR="004F505B" w:rsidRPr="00721FFE" w:rsidRDefault="004F505B" w:rsidP="00C07AF6">
            <w:pPr>
              <w:autoSpaceDE w:val="0"/>
              <w:autoSpaceDN w:val="0"/>
              <w:adjustRightInd w:val="0"/>
              <w:ind w:firstLine="720"/>
              <w:rPr>
                <w:szCs w:val="24"/>
              </w:rPr>
            </w:pPr>
          </w:p>
        </w:tc>
        <w:tc>
          <w:tcPr>
            <w:tcW w:w="1256" w:type="dxa"/>
            <w:gridSpan w:val="3"/>
          </w:tcPr>
          <w:p w:rsidR="004F505B" w:rsidRPr="00721FFE" w:rsidRDefault="004F505B" w:rsidP="00C07AF6">
            <w:pPr>
              <w:autoSpaceDE w:val="0"/>
              <w:autoSpaceDN w:val="0"/>
              <w:adjustRightInd w:val="0"/>
              <w:ind w:firstLine="720"/>
              <w:rPr>
                <w:szCs w:val="24"/>
              </w:rPr>
            </w:pPr>
          </w:p>
        </w:tc>
        <w:tc>
          <w:tcPr>
            <w:tcW w:w="940" w:type="dxa"/>
          </w:tcPr>
          <w:p w:rsidR="004F505B" w:rsidRPr="00721FFE" w:rsidRDefault="004F505B" w:rsidP="00C07AF6">
            <w:pPr>
              <w:autoSpaceDE w:val="0"/>
              <w:autoSpaceDN w:val="0"/>
              <w:adjustRightInd w:val="0"/>
              <w:ind w:firstLine="720"/>
              <w:rPr>
                <w:szCs w:val="24"/>
              </w:rPr>
            </w:pPr>
          </w:p>
        </w:tc>
        <w:tc>
          <w:tcPr>
            <w:tcW w:w="1134" w:type="dxa"/>
            <w:gridSpan w:val="2"/>
          </w:tcPr>
          <w:p w:rsidR="004F505B" w:rsidRPr="00721FFE" w:rsidRDefault="004F505B" w:rsidP="00C07AF6">
            <w:pPr>
              <w:autoSpaceDE w:val="0"/>
              <w:autoSpaceDN w:val="0"/>
              <w:adjustRightInd w:val="0"/>
              <w:rPr>
                <w:szCs w:val="24"/>
              </w:rPr>
            </w:pPr>
            <w:r w:rsidRPr="00721FFE">
              <w:rPr>
                <w:szCs w:val="24"/>
              </w:rPr>
              <w:t>51653</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192"/>
        </w:trPr>
        <w:tc>
          <w:tcPr>
            <w:tcW w:w="840" w:type="dxa"/>
            <w:gridSpan w:val="3"/>
          </w:tcPr>
          <w:p w:rsidR="004F505B" w:rsidRPr="00721FFE" w:rsidRDefault="004F505B" w:rsidP="00C07AF6">
            <w:pPr>
              <w:widowControl/>
              <w:spacing w:line="360" w:lineRule="atLeast"/>
              <w:jc w:val="both"/>
              <w:rPr>
                <w:sz w:val="24"/>
                <w:szCs w:val="24"/>
              </w:rPr>
            </w:pPr>
          </w:p>
        </w:tc>
        <w:tc>
          <w:tcPr>
            <w:tcW w:w="2202" w:type="dxa"/>
            <w:gridSpan w:val="6"/>
          </w:tcPr>
          <w:p w:rsidR="004F505B" w:rsidRPr="00721FFE" w:rsidRDefault="004F505B" w:rsidP="00C07AF6">
            <w:pPr>
              <w:widowControl/>
              <w:spacing w:line="360" w:lineRule="atLeast"/>
              <w:jc w:val="both"/>
              <w:rPr>
                <w:sz w:val="24"/>
                <w:szCs w:val="24"/>
              </w:rPr>
            </w:pPr>
          </w:p>
        </w:tc>
        <w:tc>
          <w:tcPr>
            <w:tcW w:w="1940" w:type="dxa"/>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2021</w:t>
            </w:r>
          </w:p>
        </w:tc>
        <w:tc>
          <w:tcPr>
            <w:tcW w:w="856" w:type="dxa"/>
          </w:tcPr>
          <w:p w:rsidR="004F505B" w:rsidRPr="00721FFE" w:rsidRDefault="004F505B" w:rsidP="00C07AF6">
            <w:pPr>
              <w:autoSpaceDE w:val="0"/>
              <w:autoSpaceDN w:val="0"/>
              <w:adjustRightInd w:val="0"/>
              <w:rPr>
                <w:szCs w:val="24"/>
              </w:rPr>
            </w:pPr>
            <w:r w:rsidRPr="00721FFE">
              <w:rPr>
                <w:szCs w:val="24"/>
              </w:rPr>
              <w:t>50,0</w:t>
            </w:r>
          </w:p>
        </w:tc>
        <w:tc>
          <w:tcPr>
            <w:tcW w:w="1454" w:type="dxa"/>
            <w:gridSpan w:val="4"/>
          </w:tcPr>
          <w:p w:rsidR="004F505B" w:rsidRPr="00721FFE" w:rsidRDefault="004F505B" w:rsidP="00C07AF6">
            <w:pPr>
              <w:autoSpaceDE w:val="0"/>
              <w:autoSpaceDN w:val="0"/>
              <w:adjustRightInd w:val="0"/>
              <w:rPr>
                <w:szCs w:val="24"/>
              </w:rPr>
            </w:pPr>
            <w:r w:rsidRPr="00721FFE">
              <w:rPr>
                <w:szCs w:val="24"/>
              </w:rPr>
              <w:t>50,0</w:t>
            </w:r>
          </w:p>
        </w:tc>
        <w:tc>
          <w:tcPr>
            <w:tcW w:w="1027" w:type="dxa"/>
          </w:tcPr>
          <w:p w:rsidR="004F505B" w:rsidRPr="00721FFE" w:rsidRDefault="004F505B" w:rsidP="00C07AF6">
            <w:pPr>
              <w:autoSpaceDE w:val="0"/>
              <w:autoSpaceDN w:val="0"/>
              <w:adjustRightInd w:val="0"/>
              <w:ind w:firstLine="720"/>
              <w:rPr>
                <w:szCs w:val="24"/>
              </w:rPr>
            </w:pPr>
          </w:p>
        </w:tc>
        <w:tc>
          <w:tcPr>
            <w:tcW w:w="1256" w:type="dxa"/>
            <w:gridSpan w:val="3"/>
          </w:tcPr>
          <w:p w:rsidR="004F505B" w:rsidRPr="00721FFE" w:rsidRDefault="004F505B" w:rsidP="00C07AF6">
            <w:pPr>
              <w:autoSpaceDE w:val="0"/>
              <w:autoSpaceDN w:val="0"/>
              <w:adjustRightInd w:val="0"/>
              <w:ind w:firstLine="720"/>
              <w:rPr>
                <w:szCs w:val="24"/>
              </w:rPr>
            </w:pPr>
          </w:p>
        </w:tc>
        <w:tc>
          <w:tcPr>
            <w:tcW w:w="940" w:type="dxa"/>
          </w:tcPr>
          <w:p w:rsidR="004F505B" w:rsidRPr="00721FFE" w:rsidRDefault="004F505B" w:rsidP="00C07AF6">
            <w:pPr>
              <w:autoSpaceDE w:val="0"/>
              <w:autoSpaceDN w:val="0"/>
              <w:adjustRightInd w:val="0"/>
              <w:ind w:firstLine="720"/>
              <w:rPr>
                <w:szCs w:val="24"/>
              </w:rPr>
            </w:pPr>
          </w:p>
        </w:tc>
        <w:tc>
          <w:tcPr>
            <w:tcW w:w="1134" w:type="dxa"/>
            <w:gridSpan w:val="2"/>
          </w:tcPr>
          <w:p w:rsidR="004F505B" w:rsidRPr="00721FFE" w:rsidRDefault="004F505B" w:rsidP="00C07AF6">
            <w:pPr>
              <w:autoSpaceDE w:val="0"/>
              <w:autoSpaceDN w:val="0"/>
              <w:adjustRightInd w:val="0"/>
              <w:rPr>
                <w:szCs w:val="24"/>
              </w:rPr>
            </w:pPr>
            <w:r>
              <w:rPr>
                <w:szCs w:val="24"/>
              </w:rPr>
              <w:t>76603</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192"/>
        </w:trPr>
        <w:tc>
          <w:tcPr>
            <w:tcW w:w="840" w:type="dxa"/>
            <w:gridSpan w:val="3"/>
          </w:tcPr>
          <w:p w:rsidR="004F505B" w:rsidRPr="00721FFE" w:rsidRDefault="004F505B" w:rsidP="00C07AF6">
            <w:pPr>
              <w:widowControl/>
              <w:spacing w:line="360" w:lineRule="atLeast"/>
              <w:jc w:val="both"/>
              <w:rPr>
                <w:sz w:val="24"/>
                <w:szCs w:val="24"/>
              </w:rPr>
            </w:pPr>
          </w:p>
        </w:tc>
        <w:tc>
          <w:tcPr>
            <w:tcW w:w="2202" w:type="dxa"/>
            <w:gridSpan w:val="6"/>
          </w:tcPr>
          <w:p w:rsidR="004F505B" w:rsidRPr="00721FFE" w:rsidRDefault="004F505B" w:rsidP="00C07AF6">
            <w:pPr>
              <w:widowControl/>
              <w:spacing w:line="360" w:lineRule="atLeast"/>
              <w:jc w:val="both"/>
              <w:rPr>
                <w:sz w:val="24"/>
                <w:szCs w:val="24"/>
              </w:rPr>
            </w:pPr>
          </w:p>
        </w:tc>
        <w:tc>
          <w:tcPr>
            <w:tcW w:w="1940" w:type="dxa"/>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2022</w:t>
            </w:r>
          </w:p>
        </w:tc>
        <w:tc>
          <w:tcPr>
            <w:tcW w:w="856" w:type="dxa"/>
          </w:tcPr>
          <w:p w:rsidR="004F505B" w:rsidRPr="00721FFE" w:rsidRDefault="004F505B" w:rsidP="00C07AF6">
            <w:pPr>
              <w:autoSpaceDE w:val="0"/>
              <w:autoSpaceDN w:val="0"/>
              <w:adjustRightInd w:val="0"/>
              <w:rPr>
                <w:szCs w:val="24"/>
              </w:rPr>
            </w:pPr>
            <w:r w:rsidRPr="00721FFE">
              <w:rPr>
                <w:szCs w:val="24"/>
              </w:rPr>
              <w:t>50,0</w:t>
            </w:r>
          </w:p>
        </w:tc>
        <w:tc>
          <w:tcPr>
            <w:tcW w:w="1454" w:type="dxa"/>
            <w:gridSpan w:val="4"/>
          </w:tcPr>
          <w:p w:rsidR="004F505B" w:rsidRPr="00721FFE" w:rsidRDefault="004F505B" w:rsidP="00C07AF6">
            <w:pPr>
              <w:autoSpaceDE w:val="0"/>
              <w:autoSpaceDN w:val="0"/>
              <w:adjustRightInd w:val="0"/>
              <w:rPr>
                <w:szCs w:val="24"/>
              </w:rPr>
            </w:pPr>
            <w:r w:rsidRPr="00721FFE">
              <w:rPr>
                <w:szCs w:val="24"/>
              </w:rPr>
              <w:t>50,0</w:t>
            </w:r>
          </w:p>
        </w:tc>
        <w:tc>
          <w:tcPr>
            <w:tcW w:w="1027" w:type="dxa"/>
          </w:tcPr>
          <w:p w:rsidR="004F505B" w:rsidRPr="00721FFE" w:rsidRDefault="004F505B" w:rsidP="00C07AF6">
            <w:pPr>
              <w:autoSpaceDE w:val="0"/>
              <w:autoSpaceDN w:val="0"/>
              <w:adjustRightInd w:val="0"/>
              <w:ind w:firstLine="720"/>
              <w:rPr>
                <w:szCs w:val="24"/>
              </w:rPr>
            </w:pPr>
          </w:p>
        </w:tc>
        <w:tc>
          <w:tcPr>
            <w:tcW w:w="1256" w:type="dxa"/>
            <w:gridSpan w:val="3"/>
          </w:tcPr>
          <w:p w:rsidR="004F505B" w:rsidRPr="00721FFE" w:rsidRDefault="004F505B" w:rsidP="00C07AF6">
            <w:pPr>
              <w:autoSpaceDE w:val="0"/>
              <w:autoSpaceDN w:val="0"/>
              <w:adjustRightInd w:val="0"/>
              <w:ind w:firstLine="720"/>
              <w:rPr>
                <w:szCs w:val="24"/>
              </w:rPr>
            </w:pPr>
          </w:p>
        </w:tc>
        <w:tc>
          <w:tcPr>
            <w:tcW w:w="940" w:type="dxa"/>
          </w:tcPr>
          <w:p w:rsidR="004F505B" w:rsidRPr="00721FFE" w:rsidRDefault="004F505B" w:rsidP="00C07AF6">
            <w:pPr>
              <w:autoSpaceDE w:val="0"/>
              <w:autoSpaceDN w:val="0"/>
              <w:adjustRightInd w:val="0"/>
              <w:ind w:firstLine="720"/>
              <w:rPr>
                <w:szCs w:val="24"/>
              </w:rPr>
            </w:pPr>
          </w:p>
        </w:tc>
        <w:tc>
          <w:tcPr>
            <w:tcW w:w="1134" w:type="dxa"/>
            <w:gridSpan w:val="2"/>
          </w:tcPr>
          <w:p w:rsidR="004F505B" w:rsidRPr="00721FFE" w:rsidRDefault="004F505B" w:rsidP="00C07AF6">
            <w:pPr>
              <w:autoSpaceDE w:val="0"/>
              <w:autoSpaceDN w:val="0"/>
              <w:adjustRightInd w:val="0"/>
              <w:rPr>
                <w:szCs w:val="24"/>
              </w:rPr>
            </w:pPr>
            <w:r>
              <w:rPr>
                <w:szCs w:val="24"/>
              </w:rPr>
              <w:t>87300</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192"/>
        </w:trPr>
        <w:tc>
          <w:tcPr>
            <w:tcW w:w="840" w:type="dxa"/>
            <w:gridSpan w:val="3"/>
          </w:tcPr>
          <w:p w:rsidR="004F505B" w:rsidRPr="00721FFE" w:rsidRDefault="004F505B" w:rsidP="00C07AF6">
            <w:pPr>
              <w:widowControl/>
              <w:spacing w:line="360" w:lineRule="atLeast"/>
              <w:jc w:val="both"/>
              <w:rPr>
                <w:sz w:val="24"/>
                <w:szCs w:val="24"/>
              </w:rPr>
            </w:pPr>
          </w:p>
        </w:tc>
        <w:tc>
          <w:tcPr>
            <w:tcW w:w="2202" w:type="dxa"/>
            <w:gridSpan w:val="6"/>
          </w:tcPr>
          <w:p w:rsidR="004F505B" w:rsidRPr="00721FFE" w:rsidRDefault="004F505B" w:rsidP="00C07AF6">
            <w:pPr>
              <w:widowControl/>
              <w:spacing w:line="360" w:lineRule="atLeast"/>
              <w:jc w:val="both"/>
              <w:rPr>
                <w:sz w:val="24"/>
                <w:szCs w:val="24"/>
              </w:rPr>
            </w:pPr>
          </w:p>
        </w:tc>
        <w:tc>
          <w:tcPr>
            <w:tcW w:w="1940" w:type="dxa"/>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2023</w:t>
            </w:r>
          </w:p>
        </w:tc>
        <w:tc>
          <w:tcPr>
            <w:tcW w:w="856" w:type="dxa"/>
          </w:tcPr>
          <w:p w:rsidR="004F505B" w:rsidRPr="00721FFE" w:rsidRDefault="004F505B" w:rsidP="00C07AF6">
            <w:pPr>
              <w:autoSpaceDE w:val="0"/>
              <w:autoSpaceDN w:val="0"/>
              <w:adjustRightInd w:val="0"/>
              <w:rPr>
                <w:szCs w:val="24"/>
              </w:rPr>
            </w:pPr>
            <w:r w:rsidRPr="00721FFE">
              <w:rPr>
                <w:szCs w:val="24"/>
              </w:rPr>
              <w:t>50,0</w:t>
            </w:r>
          </w:p>
        </w:tc>
        <w:tc>
          <w:tcPr>
            <w:tcW w:w="1454" w:type="dxa"/>
            <w:gridSpan w:val="4"/>
          </w:tcPr>
          <w:p w:rsidR="004F505B" w:rsidRPr="00721FFE" w:rsidRDefault="004F505B" w:rsidP="00C07AF6">
            <w:pPr>
              <w:autoSpaceDE w:val="0"/>
              <w:autoSpaceDN w:val="0"/>
              <w:adjustRightInd w:val="0"/>
              <w:rPr>
                <w:szCs w:val="24"/>
              </w:rPr>
            </w:pPr>
            <w:r w:rsidRPr="00721FFE">
              <w:rPr>
                <w:szCs w:val="24"/>
              </w:rPr>
              <w:t>50,0</w:t>
            </w:r>
          </w:p>
        </w:tc>
        <w:tc>
          <w:tcPr>
            <w:tcW w:w="1027" w:type="dxa"/>
          </w:tcPr>
          <w:p w:rsidR="004F505B" w:rsidRPr="00721FFE" w:rsidRDefault="004F505B" w:rsidP="00C07AF6">
            <w:pPr>
              <w:autoSpaceDE w:val="0"/>
              <w:autoSpaceDN w:val="0"/>
              <w:adjustRightInd w:val="0"/>
              <w:ind w:firstLine="720"/>
              <w:rPr>
                <w:szCs w:val="24"/>
              </w:rPr>
            </w:pPr>
          </w:p>
        </w:tc>
        <w:tc>
          <w:tcPr>
            <w:tcW w:w="1256" w:type="dxa"/>
            <w:gridSpan w:val="3"/>
          </w:tcPr>
          <w:p w:rsidR="004F505B" w:rsidRPr="00721FFE" w:rsidRDefault="004F505B" w:rsidP="00C07AF6">
            <w:pPr>
              <w:autoSpaceDE w:val="0"/>
              <w:autoSpaceDN w:val="0"/>
              <w:adjustRightInd w:val="0"/>
              <w:ind w:firstLine="720"/>
              <w:rPr>
                <w:szCs w:val="24"/>
              </w:rPr>
            </w:pPr>
          </w:p>
        </w:tc>
        <w:tc>
          <w:tcPr>
            <w:tcW w:w="940" w:type="dxa"/>
          </w:tcPr>
          <w:p w:rsidR="004F505B" w:rsidRPr="00721FFE" w:rsidRDefault="004F505B" w:rsidP="00C07AF6">
            <w:pPr>
              <w:autoSpaceDE w:val="0"/>
              <w:autoSpaceDN w:val="0"/>
              <w:adjustRightInd w:val="0"/>
              <w:ind w:firstLine="720"/>
              <w:rPr>
                <w:szCs w:val="24"/>
              </w:rPr>
            </w:pPr>
          </w:p>
        </w:tc>
        <w:tc>
          <w:tcPr>
            <w:tcW w:w="1134" w:type="dxa"/>
            <w:gridSpan w:val="2"/>
          </w:tcPr>
          <w:p w:rsidR="004F505B" w:rsidRPr="00D46E13" w:rsidRDefault="004F505B" w:rsidP="00C07AF6">
            <w:pPr>
              <w:autoSpaceDE w:val="0"/>
              <w:autoSpaceDN w:val="0"/>
              <w:adjustRightInd w:val="0"/>
              <w:rPr>
                <w:szCs w:val="24"/>
                <w:lang w:val="en-US"/>
              </w:rPr>
            </w:pPr>
            <w:r>
              <w:rPr>
                <w:szCs w:val="24"/>
                <w:lang w:val="en-US"/>
              </w:rPr>
              <w:t>98938</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192"/>
        </w:trPr>
        <w:tc>
          <w:tcPr>
            <w:tcW w:w="840" w:type="dxa"/>
            <w:gridSpan w:val="3"/>
            <w:tcBorders>
              <w:bottom w:val="single" w:sz="4" w:space="0" w:color="auto"/>
            </w:tcBorders>
          </w:tcPr>
          <w:p w:rsidR="004F505B" w:rsidRPr="00721FFE" w:rsidRDefault="004F505B" w:rsidP="00C07AF6">
            <w:pPr>
              <w:widowControl/>
              <w:spacing w:line="360" w:lineRule="atLeast"/>
              <w:jc w:val="both"/>
              <w:rPr>
                <w:sz w:val="24"/>
                <w:szCs w:val="24"/>
              </w:rPr>
            </w:pPr>
          </w:p>
        </w:tc>
        <w:tc>
          <w:tcPr>
            <w:tcW w:w="2202" w:type="dxa"/>
            <w:gridSpan w:val="6"/>
            <w:tcBorders>
              <w:bottom w:val="single" w:sz="4" w:space="0" w:color="auto"/>
            </w:tcBorders>
          </w:tcPr>
          <w:p w:rsidR="004F505B" w:rsidRPr="00721FFE" w:rsidRDefault="004F505B" w:rsidP="00C07AF6">
            <w:pPr>
              <w:widowControl/>
              <w:spacing w:line="360" w:lineRule="atLeast"/>
              <w:jc w:val="both"/>
              <w:rPr>
                <w:sz w:val="24"/>
                <w:szCs w:val="24"/>
              </w:rPr>
            </w:pPr>
          </w:p>
        </w:tc>
        <w:tc>
          <w:tcPr>
            <w:tcW w:w="1940" w:type="dxa"/>
            <w:tcBorders>
              <w:bottom w:val="single" w:sz="4" w:space="0" w:color="auto"/>
            </w:tcBorders>
          </w:tcPr>
          <w:p w:rsidR="004F505B" w:rsidRPr="00721FFE" w:rsidRDefault="004F505B" w:rsidP="00C07AF6">
            <w:pPr>
              <w:widowControl/>
              <w:spacing w:line="360" w:lineRule="atLeast"/>
              <w:jc w:val="both"/>
              <w:rPr>
                <w:sz w:val="24"/>
                <w:szCs w:val="24"/>
              </w:rPr>
            </w:pPr>
          </w:p>
        </w:tc>
        <w:tc>
          <w:tcPr>
            <w:tcW w:w="1455" w:type="dxa"/>
            <w:gridSpan w:val="2"/>
            <w:tcBorders>
              <w:bottom w:val="single" w:sz="4" w:space="0" w:color="auto"/>
            </w:tcBorders>
          </w:tcPr>
          <w:p w:rsidR="004F505B" w:rsidRPr="00721FFE" w:rsidRDefault="004F505B" w:rsidP="00C07AF6">
            <w:pPr>
              <w:autoSpaceDE w:val="0"/>
              <w:autoSpaceDN w:val="0"/>
              <w:adjustRightInd w:val="0"/>
              <w:rPr>
                <w:szCs w:val="24"/>
              </w:rPr>
            </w:pPr>
            <w:r w:rsidRPr="00721FFE">
              <w:rPr>
                <w:szCs w:val="24"/>
              </w:rPr>
              <w:t>2024</w:t>
            </w:r>
          </w:p>
        </w:tc>
        <w:tc>
          <w:tcPr>
            <w:tcW w:w="856" w:type="dxa"/>
            <w:tcBorders>
              <w:bottom w:val="single" w:sz="4" w:space="0" w:color="auto"/>
            </w:tcBorders>
          </w:tcPr>
          <w:p w:rsidR="004F505B" w:rsidRPr="00721FFE" w:rsidRDefault="004F505B" w:rsidP="00C07AF6">
            <w:pPr>
              <w:autoSpaceDE w:val="0"/>
              <w:autoSpaceDN w:val="0"/>
              <w:adjustRightInd w:val="0"/>
              <w:rPr>
                <w:szCs w:val="24"/>
              </w:rPr>
            </w:pPr>
            <w:r w:rsidRPr="00721FFE">
              <w:rPr>
                <w:szCs w:val="24"/>
              </w:rPr>
              <w:t>50,0</w:t>
            </w:r>
          </w:p>
        </w:tc>
        <w:tc>
          <w:tcPr>
            <w:tcW w:w="1454" w:type="dxa"/>
            <w:gridSpan w:val="4"/>
            <w:tcBorders>
              <w:bottom w:val="single" w:sz="4" w:space="0" w:color="auto"/>
            </w:tcBorders>
          </w:tcPr>
          <w:p w:rsidR="004F505B" w:rsidRPr="00721FFE" w:rsidRDefault="004F505B" w:rsidP="00C07AF6">
            <w:pPr>
              <w:autoSpaceDE w:val="0"/>
              <w:autoSpaceDN w:val="0"/>
              <w:adjustRightInd w:val="0"/>
              <w:rPr>
                <w:szCs w:val="24"/>
              </w:rPr>
            </w:pPr>
            <w:r w:rsidRPr="00721FFE">
              <w:rPr>
                <w:szCs w:val="24"/>
              </w:rPr>
              <w:t>50,0</w:t>
            </w:r>
          </w:p>
        </w:tc>
        <w:tc>
          <w:tcPr>
            <w:tcW w:w="1027" w:type="dxa"/>
            <w:tcBorders>
              <w:bottom w:val="single" w:sz="4" w:space="0" w:color="auto"/>
            </w:tcBorders>
          </w:tcPr>
          <w:p w:rsidR="004F505B" w:rsidRPr="00721FFE" w:rsidRDefault="004F505B" w:rsidP="00C07AF6">
            <w:pPr>
              <w:autoSpaceDE w:val="0"/>
              <w:autoSpaceDN w:val="0"/>
              <w:adjustRightInd w:val="0"/>
              <w:ind w:firstLine="720"/>
              <w:rPr>
                <w:szCs w:val="24"/>
              </w:rPr>
            </w:pPr>
          </w:p>
        </w:tc>
        <w:tc>
          <w:tcPr>
            <w:tcW w:w="1256" w:type="dxa"/>
            <w:gridSpan w:val="3"/>
            <w:tcBorders>
              <w:bottom w:val="single" w:sz="4" w:space="0" w:color="auto"/>
            </w:tcBorders>
          </w:tcPr>
          <w:p w:rsidR="004F505B" w:rsidRPr="00721FFE" w:rsidRDefault="004F505B" w:rsidP="00C07AF6">
            <w:pPr>
              <w:autoSpaceDE w:val="0"/>
              <w:autoSpaceDN w:val="0"/>
              <w:adjustRightInd w:val="0"/>
              <w:ind w:firstLine="720"/>
              <w:rPr>
                <w:szCs w:val="24"/>
              </w:rPr>
            </w:pPr>
          </w:p>
        </w:tc>
        <w:tc>
          <w:tcPr>
            <w:tcW w:w="940" w:type="dxa"/>
            <w:tcBorders>
              <w:bottom w:val="single" w:sz="4" w:space="0" w:color="auto"/>
            </w:tcBorders>
          </w:tcPr>
          <w:p w:rsidR="004F505B" w:rsidRPr="00721FFE" w:rsidRDefault="004F505B" w:rsidP="00C07AF6">
            <w:pPr>
              <w:autoSpaceDE w:val="0"/>
              <w:autoSpaceDN w:val="0"/>
              <w:adjustRightInd w:val="0"/>
              <w:ind w:firstLine="720"/>
              <w:rPr>
                <w:szCs w:val="24"/>
              </w:rPr>
            </w:pPr>
          </w:p>
        </w:tc>
        <w:tc>
          <w:tcPr>
            <w:tcW w:w="1134" w:type="dxa"/>
            <w:gridSpan w:val="2"/>
            <w:tcBorders>
              <w:bottom w:val="single" w:sz="4" w:space="0" w:color="auto"/>
            </w:tcBorders>
          </w:tcPr>
          <w:p w:rsidR="004F505B" w:rsidRPr="00721FFE" w:rsidRDefault="004F505B" w:rsidP="00C07AF6">
            <w:pPr>
              <w:autoSpaceDE w:val="0"/>
              <w:autoSpaceDN w:val="0"/>
              <w:adjustRightInd w:val="0"/>
              <w:rPr>
                <w:szCs w:val="24"/>
              </w:rPr>
            </w:pPr>
            <w:r>
              <w:rPr>
                <w:szCs w:val="24"/>
              </w:rPr>
              <w:t>87300</w:t>
            </w:r>
          </w:p>
        </w:tc>
        <w:tc>
          <w:tcPr>
            <w:tcW w:w="1843" w:type="dxa"/>
            <w:tcBorders>
              <w:bottom w:val="single" w:sz="4" w:space="0" w:color="auto"/>
            </w:tcBorders>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192"/>
        </w:trPr>
        <w:tc>
          <w:tcPr>
            <w:tcW w:w="840" w:type="dxa"/>
            <w:gridSpan w:val="3"/>
            <w:tcBorders>
              <w:bottom w:val="single" w:sz="4" w:space="0" w:color="auto"/>
            </w:tcBorders>
          </w:tcPr>
          <w:p w:rsidR="004F505B" w:rsidRPr="00721FFE" w:rsidRDefault="004F505B" w:rsidP="00C07AF6">
            <w:pPr>
              <w:widowControl/>
              <w:spacing w:line="360" w:lineRule="atLeast"/>
              <w:jc w:val="both"/>
              <w:rPr>
                <w:sz w:val="24"/>
                <w:szCs w:val="24"/>
              </w:rPr>
            </w:pPr>
          </w:p>
        </w:tc>
        <w:tc>
          <w:tcPr>
            <w:tcW w:w="2202" w:type="dxa"/>
            <w:gridSpan w:val="6"/>
            <w:tcBorders>
              <w:bottom w:val="single" w:sz="4" w:space="0" w:color="auto"/>
            </w:tcBorders>
          </w:tcPr>
          <w:p w:rsidR="004F505B" w:rsidRPr="00721FFE" w:rsidRDefault="004F505B" w:rsidP="00C07AF6">
            <w:pPr>
              <w:widowControl/>
              <w:spacing w:line="360" w:lineRule="atLeast"/>
              <w:jc w:val="both"/>
              <w:rPr>
                <w:sz w:val="24"/>
                <w:szCs w:val="24"/>
              </w:rPr>
            </w:pPr>
          </w:p>
        </w:tc>
        <w:tc>
          <w:tcPr>
            <w:tcW w:w="1940" w:type="dxa"/>
            <w:tcBorders>
              <w:bottom w:val="single" w:sz="4" w:space="0" w:color="auto"/>
            </w:tcBorders>
          </w:tcPr>
          <w:p w:rsidR="004F505B" w:rsidRPr="00721FFE" w:rsidRDefault="004F505B" w:rsidP="00C07AF6">
            <w:pPr>
              <w:widowControl/>
              <w:spacing w:line="360" w:lineRule="atLeast"/>
              <w:jc w:val="both"/>
              <w:rPr>
                <w:sz w:val="24"/>
                <w:szCs w:val="24"/>
              </w:rPr>
            </w:pPr>
          </w:p>
        </w:tc>
        <w:tc>
          <w:tcPr>
            <w:tcW w:w="1455" w:type="dxa"/>
            <w:gridSpan w:val="2"/>
            <w:tcBorders>
              <w:bottom w:val="single" w:sz="4" w:space="0" w:color="auto"/>
            </w:tcBorders>
          </w:tcPr>
          <w:p w:rsidR="004F505B" w:rsidRPr="00721FFE" w:rsidRDefault="004F505B" w:rsidP="00C07AF6">
            <w:pPr>
              <w:autoSpaceDE w:val="0"/>
              <w:autoSpaceDN w:val="0"/>
              <w:adjustRightInd w:val="0"/>
              <w:rPr>
                <w:szCs w:val="24"/>
              </w:rPr>
            </w:pPr>
          </w:p>
        </w:tc>
        <w:tc>
          <w:tcPr>
            <w:tcW w:w="856" w:type="dxa"/>
            <w:tcBorders>
              <w:bottom w:val="single" w:sz="4" w:space="0" w:color="auto"/>
            </w:tcBorders>
          </w:tcPr>
          <w:p w:rsidR="004F505B" w:rsidRPr="00721FFE" w:rsidRDefault="004F505B" w:rsidP="00C07AF6">
            <w:pPr>
              <w:autoSpaceDE w:val="0"/>
              <w:autoSpaceDN w:val="0"/>
              <w:adjustRightInd w:val="0"/>
              <w:rPr>
                <w:szCs w:val="24"/>
              </w:rPr>
            </w:pPr>
          </w:p>
        </w:tc>
        <w:tc>
          <w:tcPr>
            <w:tcW w:w="1454" w:type="dxa"/>
            <w:gridSpan w:val="4"/>
            <w:tcBorders>
              <w:bottom w:val="single" w:sz="4" w:space="0" w:color="auto"/>
            </w:tcBorders>
          </w:tcPr>
          <w:p w:rsidR="004F505B" w:rsidRPr="00721FFE" w:rsidRDefault="004F505B" w:rsidP="00C07AF6">
            <w:pPr>
              <w:autoSpaceDE w:val="0"/>
              <w:autoSpaceDN w:val="0"/>
              <w:adjustRightInd w:val="0"/>
              <w:rPr>
                <w:szCs w:val="24"/>
              </w:rPr>
            </w:pPr>
          </w:p>
        </w:tc>
        <w:tc>
          <w:tcPr>
            <w:tcW w:w="1027" w:type="dxa"/>
            <w:tcBorders>
              <w:bottom w:val="single" w:sz="4" w:space="0" w:color="auto"/>
            </w:tcBorders>
          </w:tcPr>
          <w:p w:rsidR="004F505B" w:rsidRPr="00721FFE" w:rsidRDefault="004F505B" w:rsidP="00C07AF6">
            <w:pPr>
              <w:autoSpaceDE w:val="0"/>
              <w:autoSpaceDN w:val="0"/>
              <w:adjustRightInd w:val="0"/>
              <w:ind w:firstLine="720"/>
              <w:rPr>
                <w:szCs w:val="24"/>
              </w:rPr>
            </w:pPr>
          </w:p>
        </w:tc>
        <w:tc>
          <w:tcPr>
            <w:tcW w:w="1256" w:type="dxa"/>
            <w:gridSpan w:val="3"/>
            <w:tcBorders>
              <w:bottom w:val="single" w:sz="4" w:space="0" w:color="auto"/>
            </w:tcBorders>
          </w:tcPr>
          <w:p w:rsidR="004F505B" w:rsidRPr="00721FFE" w:rsidRDefault="004F505B" w:rsidP="00C07AF6">
            <w:pPr>
              <w:autoSpaceDE w:val="0"/>
              <w:autoSpaceDN w:val="0"/>
              <w:adjustRightInd w:val="0"/>
              <w:ind w:firstLine="720"/>
              <w:rPr>
                <w:szCs w:val="24"/>
              </w:rPr>
            </w:pPr>
          </w:p>
        </w:tc>
        <w:tc>
          <w:tcPr>
            <w:tcW w:w="940" w:type="dxa"/>
            <w:tcBorders>
              <w:bottom w:val="single" w:sz="4" w:space="0" w:color="auto"/>
            </w:tcBorders>
          </w:tcPr>
          <w:p w:rsidR="004F505B" w:rsidRPr="00721FFE" w:rsidRDefault="004F505B" w:rsidP="00C07AF6">
            <w:pPr>
              <w:autoSpaceDE w:val="0"/>
              <w:autoSpaceDN w:val="0"/>
              <w:adjustRightInd w:val="0"/>
              <w:ind w:firstLine="720"/>
              <w:rPr>
                <w:szCs w:val="24"/>
              </w:rPr>
            </w:pPr>
          </w:p>
        </w:tc>
        <w:tc>
          <w:tcPr>
            <w:tcW w:w="1134" w:type="dxa"/>
            <w:gridSpan w:val="2"/>
            <w:tcBorders>
              <w:bottom w:val="single" w:sz="4" w:space="0" w:color="auto"/>
            </w:tcBorders>
          </w:tcPr>
          <w:p w:rsidR="004F505B" w:rsidRPr="00721FFE" w:rsidRDefault="004F505B" w:rsidP="00C07AF6">
            <w:pPr>
              <w:autoSpaceDE w:val="0"/>
              <w:autoSpaceDN w:val="0"/>
              <w:adjustRightInd w:val="0"/>
              <w:rPr>
                <w:szCs w:val="24"/>
              </w:rPr>
            </w:pPr>
          </w:p>
        </w:tc>
        <w:tc>
          <w:tcPr>
            <w:tcW w:w="1843" w:type="dxa"/>
            <w:tcBorders>
              <w:bottom w:val="single" w:sz="4" w:space="0" w:color="auto"/>
            </w:tcBorders>
          </w:tcPr>
          <w:p w:rsidR="004F505B" w:rsidRPr="00721FFE" w:rsidRDefault="004F505B" w:rsidP="00C07AF6">
            <w:pPr>
              <w:autoSpaceDE w:val="0"/>
              <w:autoSpaceDN w:val="0"/>
              <w:adjustRightInd w:val="0"/>
              <w:rPr>
                <w:szCs w:val="24"/>
              </w:rPr>
            </w:pPr>
          </w:p>
        </w:tc>
      </w:tr>
      <w:tr w:rsidR="004F505B" w:rsidRPr="00721FFE" w:rsidTr="00C07AF6">
        <w:trPr>
          <w:trHeight w:val="192"/>
        </w:trPr>
        <w:tc>
          <w:tcPr>
            <w:tcW w:w="14947" w:type="dxa"/>
            <w:gridSpan w:val="25"/>
            <w:tcBorders>
              <w:top w:val="single" w:sz="4" w:space="0" w:color="auto"/>
              <w:left w:val="nil"/>
              <w:bottom w:val="single" w:sz="4" w:space="0" w:color="auto"/>
              <w:right w:val="nil"/>
            </w:tcBorders>
          </w:tcPr>
          <w:p w:rsidR="004F505B" w:rsidRPr="00721FFE" w:rsidRDefault="004F505B" w:rsidP="00C07AF6">
            <w:pPr>
              <w:autoSpaceDE w:val="0"/>
              <w:autoSpaceDN w:val="0"/>
              <w:adjustRightInd w:val="0"/>
              <w:ind w:firstLine="720"/>
              <w:jc w:val="center"/>
              <w:rPr>
                <w:szCs w:val="24"/>
              </w:rPr>
            </w:pPr>
            <w:r w:rsidRPr="00721FFE">
              <w:rPr>
                <w:szCs w:val="24"/>
              </w:rPr>
              <w:t>Подпрограмма 3. «Туризм»</w:t>
            </w:r>
          </w:p>
        </w:tc>
      </w:tr>
      <w:tr w:rsidR="004F505B" w:rsidRPr="00721FFE" w:rsidTr="00C07AF6">
        <w:trPr>
          <w:trHeight w:val="192"/>
        </w:trPr>
        <w:tc>
          <w:tcPr>
            <w:tcW w:w="14947" w:type="dxa"/>
            <w:gridSpan w:val="25"/>
            <w:tcBorders>
              <w:top w:val="single" w:sz="4" w:space="0" w:color="auto"/>
            </w:tcBorders>
          </w:tcPr>
          <w:p w:rsidR="004F505B" w:rsidRPr="00721FFE" w:rsidRDefault="004F505B" w:rsidP="00C07AF6">
            <w:pPr>
              <w:autoSpaceDE w:val="0"/>
              <w:autoSpaceDN w:val="0"/>
              <w:adjustRightInd w:val="0"/>
              <w:ind w:firstLine="1"/>
              <w:jc w:val="center"/>
              <w:rPr>
                <w:szCs w:val="24"/>
              </w:rPr>
            </w:pPr>
            <w:r w:rsidRPr="00721FFE">
              <w:rPr>
                <w:sz w:val="24"/>
                <w:szCs w:val="24"/>
              </w:rPr>
              <w:t xml:space="preserve">Цели подпрограммы: Создание благоприятных условий для устойчивого развития внутреннего туризма на территории </w:t>
            </w:r>
            <w:proofErr w:type="spellStart"/>
            <w:r w:rsidRPr="00721FFE">
              <w:rPr>
                <w:sz w:val="24"/>
                <w:szCs w:val="24"/>
              </w:rPr>
              <w:t>Камешкирского</w:t>
            </w:r>
            <w:proofErr w:type="spellEnd"/>
            <w:r w:rsidRPr="00721FFE">
              <w:rPr>
                <w:sz w:val="24"/>
                <w:szCs w:val="24"/>
              </w:rPr>
              <w:t xml:space="preserve"> района</w:t>
            </w:r>
          </w:p>
        </w:tc>
      </w:tr>
      <w:tr w:rsidR="004F505B" w:rsidRPr="00721FFE" w:rsidTr="00C07AF6">
        <w:trPr>
          <w:trHeight w:val="192"/>
        </w:trPr>
        <w:tc>
          <w:tcPr>
            <w:tcW w:w="14947" w:type="dxa"/>
            <w:gridSpan w:val="25"/>
          </w:tcPr>
          <w:p w:rsidR="004F505B" w:rsidRPr="00721FFE" w:rsidRDefault="004F505B" w:rsidP="00C07AF6">
            <w:pPr>
              <w:autoSpaceDE w:val="0"/>
              <w:autoSpaceDN w:val="0"/>
              <w:adjustRightInd w:val="0"/>
              <w:ind w:firstLine="720"/>
              <w:rPr>
                <w:szCs w:val="24"/>
              </w:rPr>
            </w:pPr>
            <w:r w:rsidRPr="00721FFE">
              <w:rPr>
                <w:sz w:val="24"/>
                <w:szCs w:val="24"/>
              </w:rPr>
              <w:t xml:space="preserve">Задачи подпрограммы: Совершенствование и развитие внутреннего туризма на территории </w:t>
            </w:r>
            <w:proofErr w:type="spellStart"/>
            <w:r w:rsidRPr="00721FFE">
              <w:rPr>
                <w:sz w:val="24"/>
                <w:szCs w:val="24"/>
              </w:rPr>
              <w:t>Камешкирского</w:t>
            </w:r>
            <w:proofErr w:type="spellEnd"/>
            <w:r w:rsidRPr="00721FFE">
              <w:rPr>
                <w:sz w:val="24"/>
                <w:szCs w:val="24"/>
              </w:rPr>
              <w:t xml:space="preserve"> района.</w:t>
            </w:r>
          </w:p>
        </w:tc>
      </w:tr>
      <w:tr w:rsidR="004F505B" w:rsidRPr="00721FFE" w:rsidTr="00C07AF6">
        <w:trPr>
          <w:trHeight w:val="192"/>
        </w:trPr>
        <w:tc>
          <w:tcPr>
            <w:tcW w:w="840" w:type="dxa"/>
            <w:gridSpan w:val="3"/>
            <w:vMerge w:val="restart"/>
          </w:tcPr>
          <w:p w:rsidR="004F505B" w:rsidRPr="00721FFE" w:rsidRDefault="004F505B" w:rsidP="00C07AF6">
            <w:pPr>
              <w:autoSpaceDE w:val="0"/>
              <w:autoSpaceDN w:val="0"/>
              <w:adjustRightInd w:val="0"/>
              <w:rPr>
                <w:szCs w:val="24"/>
              </w:rPr>
            </w:pPr>
            <w:r w:rsidRPr="00721FFE">
              <w:rPr>
                <w:szCs w:val="24"/>
              </w:rPr>
              <w:t>3.1</w:t>
            </w:r>
          </w:p>
        </w:tc>
        <w:tc>
          <w:tcPr>
            <w:tcW w:w="2202" w:type="dxa"/>
            <w:gridSpan w:val="6"/>
            <w:vMerge w:val="restart"/>
          </w:tcPr>
          <w:p w:rsidR="004F505B" w:rsidRPr="00721FFE" w:rsidRDefault="004F505B" w:rsidP="00C07AF6">
            <w:pPr>
              <w:widowControl/>
              <w:tabs>
                <w:tab w:val="left" w:pos="229"/>
              </w:tabs>
              <w:autoSpaceDE w:val="0"/>
              <w:autoSpaceDN w:val="0"/>
              <w:adjustRightInd w:val="0"/>
              <w:jc w:val="both"/>
            </w:pPr>
            <w:r w:rsidRPr="00721FFE">
              <w:t xml:space="preserve">-Организация и проведение встреч, семинаров на территории </w:t>
            </w:r>
            <w:proofErr w:type="spellStart"/>
            <w:r w:rsidRPr="00721FFE">
              <w:t>Камешкирского</w:t>
            </w:r>
            <w:proofErr w:type="spellEnd"/>
            <w:r w:rsidRPr="00721FFE">
              <w:t xml:space="preserve"> района;</w:t>
            </w:r>
          </w:p>
          <w:p w:rsidR="004F505B" w:rsidRPr="00721FFE" w:rsidRDefault="004F505B" w:rsidP="00C07AF6">
            <w:pPr>
              <w:autoSpaceDE w:val="0"/>
              <w:autoSpaceDN w:val="0"/>
              <w:adjustRightInd w:val="0"/>
              <w:rPr>
                <w:szCs w:val="24"/>
              </w:rPr>
            </w:pPr>
            <w:r w:rsidRPr="00721FFE">
              <w:rPr>
                <w:lang w:eastAsia="zh-CN"/>
              </w:rPr>
              <w:t>- Создание объектов туристкой направленности</w:t>
            </w:r>
          </w:p>
        </w:tc>
        <w:tc>
          <w:tcPr>
            <w:tcW w:w="1940" w:type="dxa"/>
            <w:vMerge w:val="restart"/>
          </w:tcPr>
          <w:p w:rsidR="004F505B" w:rsidRPr="00721FFE" w:rsidRDefault="004F505B" w:rsidP="00C07AF6">
            <w:pPr>
              <w:autoSpaceDE w:val="0"/>
              <w:autoSpaceDN w:val="0"/>
              <w:adjustRightInd w:val="0"/>
              <w:rPr>
                <w:szCs w:val="24"/>
              </w:rPr>
            </w:pPr>
            <w:r w:rsidRPr="00721FFE">
              <w:rPr>
                <w:szCs w:val="24"/>
              </w:rPr>
              <w:t xml:space="preserve">Администрация </w:t>
            </w:r>
            <w:proofErr w:type="spellStart"/>
            <w:r w:rsidRPr="00721FFE">
              <w:rPr>
                <w:szCs w:val="24"/>
              </w:rPr>
              <w:t>Камешкирского</w:t>
            </w:r>
            <w:proofErr w:type="spellEnd"/>
            <w:r w:rsidRPr="00721FFE">
              <w:rPr>
                <w:szCs w:val="24"/>
              </w:rPr>
              <w:t xml:space="preserve"> района</w:t>
            </w:r>
          </w:p>
        </w:tc>
        <w:tc>
          <w:tcPr>
            <w:tcW w:w="1455" w:type="dxa"/>
            <w:gridSpan w:val="2"/>
          </w:tcPr>
          <w:p w:rsidR="004F505B" w:rsidRPr="00721FFE" w:rsidRDefault="004F505B" w:rsidP="00C07AF6">
            <w:pPr>
              <w:autoSpaceDE w:val="0"/>
              <w:autoSpaceDN w:val="0"/>
              <w:adjustRightInd w:val="0"/>
              <w:rPr>
                <w:szCs w:val="24"/>
              </w:rPr>
            </w:pPr>
            <w:r w:rsidRPr="00721FFE">
              <w:rPr>
                <w:szCs w:val="24"/>
              </w:rPr>
              <w:t>Итого</w:t>
            </w:r>
          </w:p>
        </w:tc>
        <w:tc>
          <w:tcPr>
            <w:tcW w:w="856" w:type="dxa"/>
          </w:tcPr>
          <w:p w:rsidR="004F505B" w:rsidRPr="00721FFE" w:rsidRDefault="004F505B" w:rsidP="00C07AF6">
            <w:pPr>
              <w:autoSpaceDE w:val="0"/>
              <w:autoSpaceDN w:val="0"/>
              <w:adjustRightInd w:val="0"/>
              <w:rPr>
                <w:szCs w:val="24"/>
              </w:rPr>
            </w:pPr>
            <w:r w:rsidRPr="00721FFE">
              <w:rPr>
                <w:szCs w:val="24"/>
              </w:rPr>
              <w:t>0,00</w:t>
            </w:r>
          </w:p>
        </w:tc>
        <w:tc>
          <w:tcPr>
            <w:tcW w:w="1454" w:type="dxa"/>
            <w:gridSpan w:val="4"/>
          </w:tcPr>
          <w:p w:rsidR="004F505B" w:rsidRPr="00721FFE" w:rsidRDefault="004F505B" w:rsidP="00C07AF6">
            <w:pPr>
              <w:autoSpaceDE w:val="0"/>
              <w:autoSpaceDN w:val="0"/>
              <w:adjustRightInd w:val="0"/>
              <w:rPr>
                <w:szCs w:val="24"/>
              </w:rPr>
            </w:pPr>
            <w:r w:rsidRPr="00721FFE">
              <w:rPr>
                <w:szCs w:val="24"/>
              </w:rPr>
              <w:t>0,00</w:t>
            </w:r>
          </w:p>
        </w:tc>
        <w:tc>
          <w:tcPr>
            <w:tcW w:w="1027" w:type="dxa"/>
          </w:tcPr>
          <w:p w:rsidR="004F505B" w:rsidRPr="00721FFE" w:rsidRDefault="004F505B" w:rsidP="00C07AF6">
            <w:pPr>
              <w:autoSpaceDE w:val="0"/>
              <w:autoSpaceDN w:val="0"/>
              <w:adjustRightInd w:val="0"/>
              <w:rPr>
                <w:szCs w:val="24"/>
              </w:rPr>
            </w:pPr>
            <w:r w:rsidRPr="00721FFE">
              <w:rPr>
                <w:szCs w:val="24"/>
              </w:rPr>
              <w:t>0,00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0,00</w:t>
            </w:r>
          </w:p>
        </w:tc>
        <w:tc>
          <w:tcPr>
            <w:tcW w:w="931" w:type="dxa"/>
          </w:tcPr>
          <w:p w:rsidR="004F505B" w:rsidRPr="00721FFE" w:rsidRDefault="004F505B" w:rsidP="00C07AF6">
            <w:pPr>
              <w:autoSpaceDE w:val="0"/>
              <w:autoSpaceDN w:val="0"/>
              <w:adjustRightInd w:val="0"/>
              <w:ind w:firstLine="720"/>
              <w:rPr>
                <w:szCs w:val="24"/>
              </w:rPr>
            </w:pPr>
          </w:p>
        </w:tc>
        <w:tc>
          <w:tcPr>
            <w:tcW w:w="1843"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192"/>
        </w:trPr>
        <w:tc>
          <w:tcPr>
            <w:tcW w:w="840" w:type="dxa"/>
            <w:gridSpan w:val="3"/>
            <w:vMerge/>
          </w:tcPr>
          <w:p w:rsidR="004F505B" w:rsidRPr="00721FFE" w:rsidRDefault="004F505B" w:rsidP="00C07AF6">
            <w:pPr>
              <w:widowControl/>
              <w:spacing w:line="360" w:lineRule="atLeast"/>
              <w:jc w:val="both"/>
              <w:rPr>
                <w:sz w:val="24"/>
                <w:szCs w:val="24"/>
              </w:rPr>
            </w:pPr>
          </w:p>
        </w:tc>
        <w:tc>
          <w:tcPr>
            <w:tcW w:w="2202" w:type="dxa"/>
            <w:gridSpan w:val="6"/>
            <w:vMerge/>
          </w:tcPr>
          <w:p w:rsidR="004F505B" w:rsidRPr="00721FFE" w:rsidRDefault="004F505B" w:rsidP="00C07AF6">
            <w:pPr>
              <w:widowControl/>
              <w:spacing w:line="360" w:lineRule="atLeast"/>
              <w:jc w:val="both"/>
              <w:rPr>
                <w:sz w:val="24"/>
                <w:szCs w:val="24"/>
              </w:rPr>
            </w:pPr>
          </w:p>
        </w:tc>
        <w:tc>
          <w:tcPr>
            <w:tcW w:w="1940" w:type="dxa"/>
            <w:vMerge/>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2019</w:t>
            </w:r>
          </w:p>
        </w:tc>
        <w:tc>
          <w:tcPr>
            <w:tcW w:w="856" w:type="dxa"/>
          </w:tcPr>
          <w:p w:rsidR="004F505B" w:rsidRPr="00721FFE" w:rsidRDefault="004F505B" w:rsidP="00C07AF6">
            <w:pPr>
              <w:autoSpaceDE w:val="0"/>
              <w:autoSpaceDN w:val="0"/>
              <w:adjustRightInd w:val="0"/>
              <w:rPr>
                <w:szCs w:val="24"/>
              </w:rPr>
            </w:pPr>
            <w:r w:rsidRPr="00721FFE">
              <w:rPr>
                <w:szCs w:val="24"/>
              </w:rPr>
              <w:t>0,0</w:t>
            </w:r>
          </w:p>
        </w:tc>
        <w:tc>
          <w:tcPr>
            <w:tcW w:w="1454" w:type="dxa"/>
            <w:gridSpan w:val="4"/>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721FFE" w:rsidRDefault="004F505B" w:rsidP="00C07AF6">
            <w:pPr>
              <w:autoSpaceDE w:val="0"/>
              <w:autoSpaceDN w:val="0"/>
              <w:adjustRightInd w:val="0"/>
              <w:rPr>
                <w:szCs w:val="24"/>
              </w:rPr>
            </w:pPr>
            <w:r w:rsidRPr="00721FFE">
              <w:rPr>
                <w:szCs w:val="24"/>
              </w:rPr>
              <w:t>10</w:t>
            </w:r>
          </w:p>
        </w:tc>
        <w:tc>
          <w:tcPr>
            <w:tcW w:w="1843" w:type="dxa"/>
          </w:tcPr>
          <w:p w:rsidR="004F505B" w:rsidRPr="00721FFE" w:rsidRDefault="004F505B" w:rsidP="00C07AF6">
            <w:pPr>
              <w:autoSpaceDE w:val="0"/>
              <w:autoSpaceDN w:val="0"/>
              <w:adjustRightInd w:val="0"/>
            </w:pPr>
            <w:r w:rsidRPr="00721FFE">
              <w:t>единиц</w:t>
            </w:r>
          </w:p>
        </w:tc>
      </w:tr>
      <w:tr w:rsidR="004F505B" w:rsidRPr="00721FFE" w:rsidTr="00C07AF6">
        <w:trPr>
          <w:trHeight w:val="192"/>
        </w:trPr>
        <w:tc>
          <w:tcPr>
            <w:tcW w:w="840" w:type="dxa"/>
            <w:gridSpan w:val="3"/>
            <w:vMerge/>
          </w:tcPr>
          <w:p w:rsidR="004F505B" w:rsidRPr="00721FFE" w:rsidRDefault="004F505B" w:rsidP="00C07AF6">
            <w:pPr>
              <w:widowControl/>
              <w:spacing w:line="360" w:lineRule="atLeast"/>
              <w:jc w:val="both"/>
              <w:rPr>
                <w:sz w:val="24"/>
                <w:szCs w:val="24"/>
              </w:rPr>
            </w:pPr>
          </w:p>
        </w:tc>
        <w:tc>
          <w:tcPr>
            <w:tcW w:w="2202" w:type="dxa"/>
            <w:gridSpan w:val="6"/>
            <w:vMerge/>
          </w:tcPr>
          <w:p w:rsidR="004F505B" w:rsidRPr="00721FFE" w:rsidRDefault="004F505B" w:rsidP="00C07AF6">
            <w:pPr>
              <w:widowControl/>
              <w:spacing w:line="360" w:lineRule="atLeast"/>
              <w:jc w:val="both"/>
              <w:rPr>
                <w:sz w:val="24"/>
                <w:szCs w:val="24"/>
              </w:rPr>
            </w:pPr>
          </w:p>
        </w:tc>
        <w:tc>
          <w:tcPr>
            <w:tcW w:w="1940" w:type="dxa"/>
            <w:vMerge/>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2020</w:t>
            </w:r>
          </w:p>
        </w:tc>
        <w:tc>
          <w:tcPr>
            <w:tcW w:w="856" w:type="dxa"/>
          </w:tcPr>
          <w:p w:rsidR="004F505B" w:rsidRPr="00721FFE" w:rsidRDefault="004F505B" w:rsidP="00C07AF6">
            <w:pPr>
              <w:autoSpaceDE w:val="0"/>
              <w:autoSpaceDN w:val="0"/>
              <w:adjustRightInd w:val="0"/>
              <w:rPr>
                <w:szCs w:val="24"/>
              </w:rPr>
            </w:pPr>
            <w:r w:rsidRPr="00721FFE">
              <w:rPr>
                <w:szCs w:val="24"/>
              </w:rPr>
              <w:t>0,0</w:t>
            </w:r>
          </w:p>
        </w:tc>
        <w:tc>
          <w:tcPr>
            <w:tcW w:w="1454" w:type="dxa"/>
            <w:gridSpan w:val="4"/>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721FFE" w:rsidRDefault="004F505B" w:rsidP="00C07AF6">
            <w:pPr>
              <w:autoSpaceDE w:val="0"/>
              <w:autoSpaceDN w:val="0"/>
              <w:adjustRightInd w:val="0"/>
              <w:rPr>
                <w:szCs w:val="24"/>
              </w:rPr>
            </w:pPr>
            <w:r w:rsidRPr="00721FFE">
              <w:rPr>
                <w:szCs w:val="24"/>
              </w:rPr>
              <w:t>10</w:t>
            </w:r>
          </w:p>
        </w:tc>
        <w:tc>
          <w:tcPr>
            <w:tcW w:w="1843" w:type="dxa"/>
          </w:tcPr>
          <w:p w:rsidR="004F505B" w:rsidRPr="00721FFE" w:rsidRDefault="004F505B" w:rsidP="00C07AF6">
            <w:pPr>
              <w:autoSpaceDE w:val="0"/>
              <w:autoSpaceDN w:val="0"/>
              <w:adjustRightInd w:val="0"/>
            </w:pPr>
            <w:r w:rsidRPr="00721FFE">
              <w:t>единиц</w:t>
            </w:r>
          </w:p>
        </w:tc>
      </w:tr>
      <w:tr w:rsidR="004F505B" w:rsidRPr="00721FFE" w:rsidTr="00C07AF6">
        <w:trPr>
          <w:trHeight w:val="192"/>
        </w:trPr>
        <w:tc>
          <w:tcPr>
            <w:tcW w:w="840" w:type="dxa"/>
            <w:gridSpan w:val="3"/>
          </w:tcPr>
          <w:p w:rsidR="004F505B" w:rsidRPr="00721FFE" w:rsidRDefault="004F505B" w:rsidP="00C07AF6">
            <w:pPr>
              <w:widowControl/>
              <w:spacing w:line="360" w:lineRule="atLeast"/>
              <w:jc w:val="both"/>
              <w:rPr>
                <w:sz w:val="24"/>
                <w:szCs w:val="24"/>
              </w:rPr>
            </w:pPr>
          </w:p>
        </w:tc>
        <w:tc>
          <w:tcPr>
            <w:tcW w:w="2202" w:type="dxa"/>
            <w:gridSpan w:val="6"/>
          </w:tcPr>
          <w:p w:rsidR="004F505B" w:rsidRPr="00721FFE" w:rsidRDefault="004F505B" w:rsidP="00C07AF6">
            <w:pPr>
              <w:widowControl/>
              <w:spacing w:line="360" w:lineRule="atLeast"/>
              <w:jc w:val="both"/>
              <w:rPr>
                <w:sz w:val="24"/>
                <w:szCs w:val="24"/>
              </w:rPr>
            </w:pPr>
          </w:p>
        </w:tc>
        <w:tc>
          <w:tcPr>
            <w:tcW w:w="1940" w:type="dxa"/>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2021</w:t>
            </w:r>
          </w:p>
        </w:tc>
        <w:tc>
          <w:tcPr>
            <w:tcW w:w="856" w:type="dxa"/>
          </w:tcPr>
          <w:p w:rsidR="004F505B" w:rsidRPr="00721FFE" w:rsidRDefault="004F505B" w:rsidP="00C07AF6">
            <w:pPr>
              <w:autoSpaceDE w:val="0"/>
              <w:autoSpaceDN w:val="0"/>
              <w:adjustRightInd w:val="0"/>
              <w:rPr>
                <w:szCs w:val="24"/>
              </w:rPr>
            </w:pPr>
            <w:r w:rsidRPr="00721FFE">
              <w:rPr>
                <w:szCs w:val="24"/>
              </w:rPr>
              <w:t>0,0</w:t>
            </w:r>
          </w:p>
        </w:tc>
        <w:tc>
          <w:tcPr>
            <w:tcW w:w="1454" w:type="dxa"/>
            <w:gridSpan w:val="4"/>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721FFE" w:rsidRDefault="004F505B" w:rsidP="00C07AF6">
            <w:pPr>
              <w:autoSpaceDE w:val="0"/>
              <w:autoSpaceDN w:val="0"/>
              <w:adjustRightInd w:val="0"/>
              <w:rPr>
                <w:szCs w:val="24"/>
              </w:rPr>
            </w:pPr>
            <w:r w:rsidRPr="00721FFE">
              <w:rPr>
                <w:szCs w:val="24"/>
              </w:rPr>
              <w:t>10</w:t>
            </w:r>
          </w:p>
        </w:tc>
        <w:tc>
          <w:tcPr>
            <w:tcW w:w="1843" w:type="dxa"/>
          </w:tcPr>
          <w:p w:rsidR="004F505B" w:rsidRPr="00721FFE" w:rsidRDefault="004F505B" w:rsidP="00C07AF6">
            <w:pPr>
              <w:autoSpaceDE w:val="0"/>
              <w:autoSpaceDN w:val="0"/>
              <w:adjustRightInd w:val="0"/>
            </w:pPr>
            <w:r w:rsidRPr="00721FFE">
              <w:t>единиц</w:t>
            </w:r>
          </w:p>
        </w:tc>
      </w:tr>
      <w:tr w:rsidR="004F505B" w:rsidRPr="00721FFE" w:rsidTr="00C07AF6">
        <w:trPr>
          <w:trHeight w:val="192"/>
        </w:trPr>
        <w:tc>
          <w:tcPr>
            <w:tcW w:w="840" w:type="dxa"/>
            <w:gridSpan w:val="3"/>
          </w:tcPr>
          <w:p w:rsidR="004F505B" w:rsidRPr="00721FFE" w:rsidRDefault="004F505B" w:rsidP="00C07AF6">
            <w:pPr>
              <w:widowControl/>
              <w:spacing w:line="360" w:lineRule="atLeast"/>
              <w:jc w:val="both"/>
              <w:rPr>
                <w:sz w:val="24"/>
                <w:szCs w:val="24"/>
              </w:rPr>
            </w:pPr>
          </w:p>
        </w:tc>
        <w:tc>
          <w:tcPr>
            <w:tcW w:w="2202" w:type="dxa"/>
            <w:gridSpan w:val="6"/>
          </w:tcPr>
          <w:p w:rsidR="004F505B" w:rsidRPr="00721FFE" w:rsidRDefault="004F505B" w:rsidP="00C07AF6">
            <w:pPr>
              <w:widowControl/>
              <w:spacing w:line="360" w:lineRule="atLeast"/>
              <w:jc w:val="both"/>
              <w:rPr>
                <w:sz w:val="24"/>
                <w:szCs w:val="24"/>
              </w:rPr>
            </w:pPr>
          </w:p>
        </w:tc>
        <w:tc>
          <w:tcPr>
            <w:tcW w:w="1940" w:type="dxa"/>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2022</w:t>
            </w:r>
          </w:p>
        </w:tc>
        <w:tc>
          <w:tcPr>
            <w:tcW w:w="856" w:type="dxa"/>
          </w:tcPr>
          <w:p w:rsidR="004F505B" w:rsidRPr="00721FFE" w:rsidRDefault="004F505B" w:rsidP="00C07AF6">
            <w:pPr>
              <w:autoSpaceDE w:val="0"/>
              <w:autoSpaceDN w:val="0"/>
              <w:adjustRightInd w:val="0"/>
              <w:rPr>
                <w:szCs w:val="24"/>
              </w:rPr>
            </w:pPr>
            <w:r w:rsidRPr="00721FFE">
              <w:rPr>
                <w:szCs w:val="24"/>
              </w:rPr>
              <w:t>0,0</w:t>
            </w:r>
          </w:p>
        </w:tc>
        <w:tc>
          <w:tcPr>
            <w:tcW w:w="1454" w:type="dxa"/>
            <w:gridSpan w:val="4"/>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721FFE" w:rsidRDefault="004F505B" w:rsidP="00C07AF6">
            <w:pPr>
              <w:autoSpaceDE w:val="0"/>
              <w:autoSpaceDN w:val="0"/>
              <w:adjustRightInd w:val="0"/>
              <w:rPr>
                <w:szCs w:val="24"/>
              </w:rPr>
            </w:pPr>
            <w:r w:rsidRPr="00721FFE">
              <w:rPr>
                <w:szCs w:val="24"/>
              </w:rPr>
              <w:t>10</w:t>
            </w:r>
          </w:p>
        </w:tc>
        <w:tc>
          <w:tcPr>
            <w:tcW w:w="1843" w:type="dxa"/>
          </w:tcPr>
          <w:p w:rsidR="004F505B" w:rsidRPr="00721FFE" w:rsidRDefault="004F505B" w:rsidP="00C07AF6">
            <w:pPr>
              <w:autoSpaceDE w:val="0"/>
              <w:autoSpaceDN w:val="0"/>
              <w:adjustRightInd w:val="0"/>
            </w:pPr>
            <w:r w:rsidRPr="00721FFE">
              <w:t>единиц</w:t>
            </w:r>
          </w:p>
        </w:tc>
      </w:tr>
      <w:tr w:rsidR="004F505B" w:rsidRPr="00721FFE" w:rsidTr="00C07AF6">
        <w:trPr>
          <w:trHeight w:val="192"/>
        </w:trPr>
        <w:tc>
          <w:tcPr>
            <w:tcW w:w="840" w:type="dxa"/>
            <w:gridSpan w:val="3"/>
          </w:tcPr>
          <w:p w:rsidR="004F505B" w:rsidRPr="00721FFE" w:rsidRDefault="004F505B" w:rsidP="00C07AF6">
            <w:pPr>
              <w:widowControl/>
              <w:spacing w:line="360" w:lineRule="atLeast"/>
              <w:jc w:val="both"/>
              <w:rPr>
                <w:sz w:val="24"/>
                <w:szCs w:val="24"/>
              </w:rPr>
            </w:pPr>
          </w:p>
        </w:tc>
        <w:tc>
          <w:tcPr>
            <w:tcW w:w="2202" w:type="dxa"/>
            <w:gridSpan w:val="6"/>
          </w:tcPr>
          <w:p w:rsidR="004F505B" w:rsidRPr="00721FFE" w:rsidRDefault="004F505B" w:rsidP="00C07AF6">
            <w:pPr>
              <w:widowControl/>
              <w:spacing w:line="360" w:lineRule="atLeast"/>
              <w:jc w:val="both"/>
              <w:rPr>
                <w:sz w:val="24"/>
                <w:szCs w:val="24"/>
              </w:rPr>
            </w:pPr>
          </w:p>
        </w:tc>
        <w:tc>
          <w:tcPr>
            <w:tcW w:w="1940" w:type="dxa"/>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2023</w:t>
            </w:r>
          </w:p>
        </w:tc>
        <w:tc>
          <w:tcPr>
            <w:tcW w:w="856" w:type="dxa"/>
          </w:tcPr>
          <w:p w:rsidR="004F505B" w:rsidRPr="00721FFE" w:rsidRDefault="004F505B" w:rsidP="00C07AF6">
            <w:pPr>
              <w:autoSpaceDE w:val="0"/>
              <w:autoSpaceDN w:val="0"/>
              <w:adjustRightInd w:val="0"/>
              <w:rPr>
                <w:szCs w:val="24"/>
              </w:rPr>
            </w:pPr>
            <w:r w:rsidRPr="00721FFE">
              <w:rPr>
                <w:szCs w:val="24"/>
              </w:rPr>
              <w:t>0,0</w:t>
            </w:r>
          </w:p>
        </w:tc>
        <w:tc>
          <w:tcPr>
            <w:tcW w:w="1454" w:type="dxa"/>
            <w:gridSpan w:val="4"/>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721FFE" w:rsidRDefault="004F505B" w:rsidP="00C07AF6">
            <w:pPr>
              <w:autoSpaceDE w:val="0"/>
              <w:autoSpaceDN w:val="0"/>
              <w:adjustRightInd w:val="0"/>
              <w:rPr>
                <w:szCs w:val="24"/>
              </w:rPr>
            </w:pPr>
            <w:r w:rsidRPr="00721FFE">
              <w:rPr>
                <w:szCs w:val="24"/>
              </w:rPr>
              <w:t>10</w:t>
            </w:r>
          </w:p>
        </w:tc>
        <w:tc>
          <w:tcPr>
            <w:tcW w:w="1843" w:type="dxa"/>
          </w:tcPr>
          <w:p w:rsidR="004F505B" w:rsidRPr="00721FFE" w:rsidRDefault="004F505B" w:rsidP="00C07AF6">
            <w:pPr>
              <w:autoSpaceDE w:val="0"/>
              <w:autoSpaceDN w:val="0"/>
              <w:adjustRightInd w:val="0"/>
            </w:pPr>
            <w:r w:rsidRPr="00721FFE">
              <w:t>единиц</w:t>
            </w:r>
          </w:p>
        </w:tc>
      </w:tr>
      <w:tr w:rsidR="004F505B" w:rsidRPr="00721FFE" w:rsidTr="00C07AF6">
        <w:trPr>
          <w:trHeight w:val="192"/>
        </w:trPr>
        <w:tc>
          <w:tcPr>
            <w:tcW w:w="840" w:type="dxa"/>
            <w:gridSpan w:val="3"/>
            <w:tcBorders>
              <w:bottom w:val="single" w:sz="4" w:space="0" w:color="auto"/>
            </w:tcBorders>
          </w:tcPr>
          <w:p w:rsidR="004F505B" w:rsidRPr="00721FFE" w:rsidRDefault="004F505B" w:rsidP="00C07AF6">
            <w:pPr>
              <w:widowControl/>
              <w:spacing w:line="360" w:lineRule="atLeast"/>
              <w:jc w:val="both"/>
              <w:rPr>
                <w:sz w:val="24"/>
                <w:szCs w:val="24"/>
              </w:rPr>
            </w:pPr>
          </w:p>
        </w:tc>
        <w:tc>
          <w:tcPr>
            <w:tcW w:w="2202" w:type="dxa"/>
            <w:gridSpan w:val="6"/>
            <w:tcBorders>
              <w:bottom w:val="single" w:sz="4" w:space="0" w:color="auto"/>
            </w:tcBorders>
          </w:tcPr>
          <w:p w:rsidR="004F505B" w:rsidRPr="00721FFE" w:rsidRDefault="004F505B" w:rsidP="00C07AF6">
            <w:pPr>
              <w:widowControl/>
              <w:spacing w:line="360" w:lineRule="atLeast"/>
              <w:jc w:val="both"/>
              <w:rPr>
                <w:sz w:val="24"/>
                <w:szCs w:val="24"/>
              </w:rPr>
            </w:pPr>
          </w:p>
        </w:tc>
        <w:tc>
          <w:tcPr>
            <w:tcW w:w="1940" w:type="dxa"/>
            <w:tcBorders>
              <w:bottom w:val="single" w:sz="4" w:space="0" w:color="auto"/>
            </w:tcBorders>
          </w:tcPr>
          <w:p w:rsidR="004F505B" w:rsidRPr="00721FFE" w:rsidRDefault="004F505B" w:rsidP="00C07AF6">
            <w:pPr>
              <w:widowControl/>
              <w:spacing w:line="360" w:lineRule="atLeast"/>
              <w:jc w:val="both"/>
              <w:rPr>
                <w:sz w:val="24"/>
                <w:szCs w:val="24"/>
              </w:rPr>
            </w:pPr>
          </w:p>
        </w:tc>
        <w:tc>
          <w:tcPr>
            <w:tcW w:w="1455" w:type="dxa"/>
            <w:gridSpan w:val="2"/>
            <w:tcBorders>
              <w:bottom w:val="single" w:sz="4" w:space="0" w:color="auto"/>
            </w:tcBorders>
          </w:tcPr>
          <w:p w:rsidR="004F505B" w:rsidRPr="00721FFE" w:rsidRDefault="004F505B" w:rsidP="00C07AF6">
            <w:pPr>
              <w:autoSpaceDE w:val="0"/>
              <w:autoSpaceDN w:val="0"/>
              <w:adjustRightInd w:val="0"/>
              <w:rPr>
                <w:szCs w:val="24"/>
              </w:rPr>
            </w:pPr>
            <w:r w:rsidRPr="00721FFE">
              <w:rPr>
                <w:szCs w:val="24"/>
              </w:rPr>
              <w:t>2024</w:t>
            </w:r>
          </w:p>
        </w:tc>
        <w:tc>
          <w:tcPr>
            <w:tcW w:w="856" w:type="dxa"/>
            <w:tcBorders>
              <w:bottom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1454" w:type="dxa"/>
            <w:gridSpan w:val="4"/>
            <w:tcBorders>
              <w:bottom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1027" w:type="dxa"/>
            <w:tcBorders>
              <w:bottom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Borders>
              <w:bottom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Borders>
              <w:bottom w:val="single" w:sz="4" w:space="0" w:color="auto"/>
            </w:tcBorders>
          </w:tcPr>
          <w:p w:rsidR="004F505B" w:rsidRPr="00721FFE" w:rsidRDefault="004F505B" w:rsidP="00C07AF6">
            <w:pPr>
              <w:autoSpaceDE w:val="0"/>
              <w:autoSpaceDN w:val="0"/>
              <w:adjustRightInd w:val="0"/>
              <w:rPr>
                <w:szCs w:val="24"/>
              </w:rPr>
            </w:pPr>
            <w:r w:rsidRPr="00721FFE">
              <w:rPr>
                <w:szCs w:val="24"/>
              </w:rPr>
              <w:t>0,0</w:t>
            </w:r>
          </w:p>
        </w:tc>
        <w:tc>
          <w:tcPr>
            <w:tcW w:w="931" w:type="dxa"/>
            <w:tcBorders>
              <w:bottom w:val="single" w:sz="4" w:space="0" w:color="auto"/>
            </w:tcBorders>
          </w:tcPr>
          <w:p w:rsidR="004F505B" w:rsidRPr="00721FFE" w:rsidRDefault="004F505B" w:rsidP="00C07AF6">
            <w:pPr>
              <w:autoSpaceDE w:val="0"/>
              <w:autoSpaceDN w:val="0"/>
              <w:adjustRightInd w:val="0"/>
              <w:rPr>
                <w:szCs w:val="24"/>
              </w:rPr>
            </w:pPr>
            <w:r w:rsidRPr="00721FFE">
              <w:rPr>
                <w:szCs w:val="24"/>
              </w:rPr>
              <w:t>10</w:t>
            </w:r>
          </w:p>
        </w:tc>
        <w:tc>
          <w:tcPr>
            <w:tcW w:w="1843" w:type="dxa"/>
            <w:tcBorders>
              <w:bottom w:val="single" w:sz="4" w:space="0" w:color="auto"/>
            </w:tcBorders>
          </w:tcPr>
          <w:p w:rsidR="004F505B" w:rsidRPr="00721FFE" w:rsidRDefault="004F505B" w:rsidP="00C07AF6">
            <w:pPr>
              <w:autoSpaceDE w:val="0"/>
              <w:autoSpaceDN w:val="0"/>
              <w:adjustRightInd w:val="0"/>
            </w:pPr>
            <w:r w:rsidRPr="00721FFE">
              <w:t>единиц</w:t>
            </w:r>
          </w:p>
        </w:tc>
      </w:tr>
      <w:tr w:rsidR="004F505B" w:rsidRPr="00721FFE" w:rsidTr="00C07AF6">
        <w:trPr>
          <w:trHeight w:val="192"/>
        </w:trPr>
        <w:tc>
          <w:tcPr>
            <w:tcW w:w="840" w:type="dxa"/>
            <w:gridSpan w:val="3"/>
            <w:tcBorders>
              <w:bottom w:val="single" w:sz="4" w:space="0" w:color="auto"/>
            </w:tcBorders>
          </w:tcPr>
          <w:p w:rsidR="004F505B" w:rsidRPr="00721FFE" w:rsidRDefault="004F505B" w:rsidP="00C07AF6">
            <w:pPr>
              <w:widowControl/>
              <w:spacing w:line="360" w:lineRule="atLeast"/>
              <w:jc w:val="both"/>
              <w:rPr>
                <w:sz w:val="24"/>
                <w:szCs w:val="24"/>
              </w:rPr>
            </w:pPr>
          </w:p>
        </w:tc>
        <w:tc>
          <w:tcPr>
            <w:tcW w:w="2202" w:type="dxa"/>
            <w:gridSpan w:val="6"/>
            <w:tcBorders>
              <w:bottom w:val="single" w:sz="4" w:space="0" w:color="auto"/>
            </w:tcBorders>
          </w:tcPr>
          <w:p w:rsidR="004F505B" w:rsidRPr="00721FFE" w:rsidRDefault="004F505B" w:rsidP="00C07AF6">
            <w:pPr>
              <w:widowControl/>
              <w:spacing w:line="360" w:lineRule="atLeast"/>
              <w:jc w:val="both"/>
              <w:rPr>
                <w:sz w:val="24"/>
                <w:szCs w:val="24"/>
              </w:rPr>
            </w:pPr>
          </w:p>
        </w:tc>
        <w:tc>
          <w:tcPr>
            <w:tcW w:w="1940" w:type="dxa"/>
            <w:tcBorders>
              <w:bottom w:val="single" w:sz="4" w:space="0" w:color="auto"/>
            </w:tcBorders>
          </w:tcPr>
          <w:p w:rsidR="004F505B" w:rsidRPr="00721FFE" w:rsidRDefault="004F505B" w:rsidP="00C07AF6">
            <w:pPr>
              <w:widowControl/>
              <w:spacing w:line="360" w:lineRule="atLeast"/>
              <w:jc w:val="both"/>
              <w:rPr>
                <w:sz w:val="24"/>
                <w:szCs w:val="24"/>
              </w:rPr>
            </w:pPr>
          </w:p>
        </w:tc>
        <w:tc>
          <w:tcPr>
            <w:tcW w:w="1455" w:type="dxa"/>
            <w:gridSpan w:val="2"/>
            <w:tcBorders>
              <w:bottom w:val="single" w:sz="4" w:space="0" w:color="auto"/>
            </w:tcBorders>
          </w:tcPr>
          <w:p w:rsidR="004F505B" w:rsidRPr="00721FFE" w:rsidRDefault="004F505B" w:rsidP="00C07AF6">
            <w:pPr>
              <w:autoSpaceDE w:val="0"/>
              <w:autoSpaceDN w:val="0"/>
              <w:adjustRightInd w:val="0"/>
              <w:rPr>
                <w:szCs w:val="24"/>
              </w:rPr>
            </w:pPr>
          </w:p>
        </w:tc>
        <w:tc>
          <w:tcPr>
            <w:tcW w:w="856" w:type="dxa"/>
            <w:tcBorders>
              <w:bottom w:val="single" w:sz="4" w:space="0" w:color="auto"/>
            </w:tcBorders>
          </w:tcPr>
          <w:p w:rsidR="004F505B" w:rsidRPr="00721FFE" w:rsidRDefault="004F505B" w:rsidP="00C07AF6">
            <w:pPr>
              <w:autoSpaceDE w:val="0"/>
              <w:autoSpaceDN w:val="0"/>
              <w:adjustRightInd w:val="0"/>
              <w:rPr>
                <w:szCs w:val="24"/>
              </w:rPr>
            </w:pPr>
          </w:p>
        </w:tc>
        <w:tc>
          <w:tcPr>
            <w:tcW w:w="1454" w:type="dxa"/>
            <w:gridSpan w:val="4"/>
            <w:tcBorders>
              <w:bottom w:val="single" w:sz="4" w:space="0" w:color="auto"/>
            </w:tcBorders>
          </w:tcPr>
          <w:p w:rsidR="004F505B" w:rsidRPr="00721FFE" w:rsidRDefault="004F505B" w:rsidP="00C07AF6">
            <w:pPr>
              <w:autoSpaceDE w:val="0"/>
              <w:autoSpaceDN w:val="0"/>
              <w:adjustRightInd w:val="0"/>
              <w:rPr>
                <w:szCs w:val="24"/>
              </w:rPr>
            </w:pPr>
          </w:p>
        </w:tc>
        <w:tc>
          <w:tcPr>
            <w:tcW w:w="1027" w:type="dxa"/>
            <w:tcBorders>
              <w:bottom w:val="single" w:sz="4" w:space="0" w:color="auto"/>
            </w:tcBorders>
          </w:tcPr>
          <w:p w:rsidR="004F505B" w:rsidRPr="00721FFE" w:rsidRDefault="004F505B" w:rsidP="00C07AF6">
            <w:pPr>
              <w:autoSpaceDE w:val="0"/>
              <w:autoSpaceDN w:val="0"/>
              <w:adjustRightInd w:val="0"/>
              <w:rPr>
                <w:szCs w:val="24"/>
              </w:rPr>
            </w:pPr>
          </w:p>
        </w:tc>
        <w:tc>
          <w:tcPr>
            <w:tcW w:w="1256" w:type="dxa"/>
            <w:gridSpan w:val="3"/>
            <w:tcBorders>
              <w:bottom w:val="single" w:sz="4" w:space="0" w:color="auto"/>
            </w:tcBorders>
          </w:tcPr>
          <w:p w:rsidR="004F505B" w:rsidRPr="00721FFE" w:rsidRDefault="004F505B" w:rsidP="00C07AF6">
            <w:pPr>
              <w:autoSpaceDE w:val="0"/>
              <w:autoSpaceDN w:val="0"/>
              <w:adjustRightInd w:val="0"/>
              <w:rPr>
                <w:szCs w:val="24"/>
              </w:rPr>
            </w:pPr>
          </w:p>
        </w:tc>
        <w:tc>
          <w:tcPr>
            <w:tcW w:w="1143" w:type="dxa"/>
            <w:gridSpan w:val="2"/>
            <w:tcBorders>
              <w:bottom w:val="single" w:sz="4" w:space="0" w:color="auto"/>
            </w:tcBorders>
          </w:tcPr>
          <w:p w:rsidR="004F505B" w:rsidRPr="00721FFE" w:rsidRDefault="004F505B" w:rsidP="00C07AF6">
            <w:pPr>
              <w:autoSpaceDE w:val="0"/>
              <w:autoSpaceDN w:val="0"/>
              <w:adjustRightInd w:val="0"/>
              <w:rPr>
                <w:szCs w:val="24"/>
              </w:rPr>
            </w:pPr>
          </w:p>
        </w:tc>
        <w:tc>
          <w:tcPr>
            <w:tcW w:w="931" w:type="dxa"/>
            <w:tcBorders>
              <w:bottom w:val="single" w:sz="4" w:space="0" w:color="auto"/>
            </w:tcBorders>
          </w:tcPr>
          <w:p w:rsidR="004F505B" w:rsidRPr="00721FFE" w:rsidRDefault="004F505B" w:rsidP="00C07AF6">
            <w:pPr>
              <w:autoSpaceDE w:val="0"/>
              <w:autoSpaceDN w:val="0"/>
              <w:adjustRightInd w:val="0"/>
              <w:rPr>
                <w:szCs w:val="24"/>
              </w:rPr>
            </w:pPr>
          </w:p>
        </w:tc>
        <w:tc>
          <w:tcPr>
            <w:tcW w:w="1843" w:type="dxa"/>
            <w:tcBorders>
              <w:bottom w:val="single" w:sz="4" w:space="0" w:color="auto"/>
            </w:tcBorders>
          </w:tcPr>
          <w:p w:rsidR="004F505B" w:rsidRPr="00721FFE" w:rsidRDefault="004F505B" w:rsidP="00C07AF6">
            <w:pPr>
              <w:autoSpaceDE w:val="0"/>
              <w:autoSpaceDN w:val="0"/>
              <w:adjustRightInd w:val="0"/>
            </w:pPr>
          </w:p>
        </w:tc>
      </w:tr>
      <w:tr w:rsidR="004F505B" w:rsidRPr="00721FFE" w:rsidTr="00C07AF6">
        <w:trPr>
          <w:trHeight w:val="192"/>
        </w:trPr>
        <w:tc>
          <w:tcPr>
            <w:tcW w:w="14947" w:type="dxa"/>
            <w:gridSpan w:val="25"/>
            <w:tcBorders>
              <w:top w:val="single" w:sz="4" w:space="0" w:color="auto"/>
              <w:left w:val="nil"/>
              <w:bottom w:val="single" w:sz="4" w:space="0" w:color="auto"/>
              <w:right w:val="nil"/>
            </w:tcBorders>
          </w:tcPr>
          <w:p w:rsidR="004F505B" w:rsidRPr="00721FFE" w:rsidRDefault="004F505B" w:rsidP="00C07AF6">
            <w:pPr>
              <w:autoSpaceDE w:val="0"/>
              <w:autoSpaceDN w:val="0"/>
              <w:adjustRightInd w:val="0"/>
              <w:ind w:firstLine="720"/>
              <w:jc w:val="center"/>
              <w:rPr>
                <w:szCs w:val="24"/>
              </w:rPr>
            </w:pPr>
            <w:r w:rsidRPr="00721FFE">
              <w:rPr>
                <w:sz w:val="24"/>
                <w:szCs w:val="24"/>
              </w:rPr>
              <w:t xml:space="preserve">Подпрограмма 4 </w:t>
            </w:r>
            <w:r w:rsidRPr="00721FFE">
              <w:rPr>
                <w:b/>
                <w:sz w:val="24"/>
                <w:szCs w:val="24"/>
              </w:rPr>
              <w:t>Обеспечение условий реализации программы»</w:t>
            </w:r>
          </w:p>
        </w:tc>
      </w:tr>
      <w:tr w:rsidR="004F505B" w:rsidRPr="00721FFE" w:rsidTr="00C07AF6">
        <w:trPr>
          <w:trHeight w:val="192"/>
        </w:trPr>
        <w:tc>
          <w:tcPr>
            <w:tcW w:w="14947" w:type="dxa"/>
            <w:gridSpan w:val="25"/>
            <w:tcBorders>
              <w:top w:val="single" w:sz="4" w:space="0" w:color="auto"/>
            </w:tcBorders>
          </w:tcPr>
          <w:p w:rsidR="004F505B" w:rsidRPr="00721FFE" w:rsidRDefault="004F505B" w:rsidP="00C07AF6">
            <w:pPr>
              <w:widowControl/>
              <w:spacing w:line="360" w:lineRule="atLeast"/>
              <w:jc w:val="both"/>
              <w:rPr>
                <w:sz w:val="24"/>
                <w:szCs w:val="24"/>
              </w:rPr>
            </w:pPr>
            <w:r w:rsidRPr="00721FFE">
              <w:rPr>
                <w:sz w:val="24"/>
                <w:szCs w:val="24"/>
              </w:rPr>
              <w:lastRenderedPageBreak/>
              <w:t xml:space="preserve">Цели подпрограммы: - Обеспечение выполнения муниципального задания муниципальными учреждениями культуры </w:t>
            </w:r>
            <w:proofErr w:type="spellStart"/>
            <w:r w:rsidRPr="00721FFE">
              <w:rPr>
                <w:sz w:val="24"/>
                <w:szCs w:val="24"/>
              </w:rPr>
              <w:t>Камешкирского</w:t>
            </w:r>
            <w:proofErr w:type="spellEnd"/>
            <w:r w:rsidRPr="00721FFE">
              <w:rPr>
                <w:sz w:val="24"/>
                <w:szCs w:val="24"/>
              </w:rPr>
              <w:t xml:space="preserve"> района</w:t>
            </w:r>
            <w:proofErr w:type="gramStart"/>
            <w:r w:rsidRPr="00721FFE">
              <w:rPr>
                <w:sz w:val="24"/>
                <w:szCs w:val="24"/>
              </w:rPr>
              <w:t>:</w:t>
            </w:r>
            <w:proofErr w:type="gramEnd"/>
          </w:p>
          <w:p w:rsidR="004F505B" w:rsidRPr="00721FFE" w:rsidRDefault="004F505B" w:rsidP="00C07AF6">
            <w:pPr>
              <w:widowControl/>
              <w:spacing w:line="360" w:lineRule="atLeast"/>
              <w:jc w:val="both"/>
              <w:rPr>
                <w:spacing w:val="-5"/>
                <w:sz w:val="24"/>
                <w:szCs w:val="24"/>
              </w:rPr>
            </w:pPr>
            <w:proofErr w:type="gramStart"/>
            <w:r w:rsidRPr="00721FFE">
              <w:rPr>
                <w:spacing w:val="-7"/>
                <w:sz w:val="24"/>
                <w:szCs w:val="24"/>
              </w:rPr>
              <w:t xml:space="preserve">(- расходы на обеспечение деятельности (оказания услуг) МБУК «МЦРДК </w:t>
            </w:r>
            <w:proofErr w:type="spellStart"/>
            <w:r w:rsidRPr="00721FFE">
              <w:rPr>
                <w:spacing w:val="-7"/>
                <w:sz w:val="24"/>
                <w:szCs w:val="24"/>
              </w:rPr>
              <w:t>Камешкирского</w:t>
            </w:r>
            <w:proofErr w:type="spellEnd"/>
            <w:r w:rsidRPr="00721FFE">
              <w:rPr>
                <w:spacing w:val="-7"/>
                <w:sz w:val="24"/>
                <w:szCs w:val="24"/>
              </w:rPr>
              <w:t xml:space="preserve"> района Пензенской области»</w:t>
            </w:r>
            <w:r w:rsidRPr="00721FFE">
              <w:rPr>
                <w:spacing w:val="-5"/>
                <w:sz w:val="24"/>
                <w:szCs w:val="24"/>
              </w:rPr>
              <w:t>.</w:t>
            </w:r>
            <w:proofErr w:type="gramEnd"/>
          </w:p>
          <w:p w:rsidR="004F505B" w:rsidRPr="00721FFE" w:rsidRDefault="004F505B" w:rsidP="00C07AF6">
            <w:pPr>
              <w:widowControl/>
              <w:spacing w:line="360" w:lineRule="atLeast"/>
              <w:jc w:val="both"/>
              <w:rPr>
                <w:spacing w:val="-7"/>
                <w:sz w:val="24"/>
                <w:szCs w:val="24"/>
              </w:rPr>
            </w:pPr>
            <w:r w:rsidRPr="00721FFE">
              <w:rPr>
                <w:spacing w:val="-5"/>
                <w:sz w:val="24"/>
                <w:szCs w:val="24"/>
              </w:rPr>
              <w:t>-</w:t>
            </w:r>
            <w:r w:rsidRPr="00721FFE">
              <w:rPr>
                <w:spacing w:val="-7"/>
                <w:sz w:val="24"/>
                <w:szCs w:val="24"/>
              </w:rPr>
              <w:t xml:space="preserve">расходы на обеспечение деятельности (оказания услуг) МБУК «МЦРБ </w:t>
            </w:r>
            <w:proofErr w:type="spellStart"/>
            <w:r w:rsidRPr="00721FFE">
              <w:rPr>
                <w:spacing w:val="-7"/>
                <w:sz w:val="24"/>
                <w:szCs w:val="24"/>
              </w:rPr>
              <w:t>Камешкирского</w:t>
            </w:r>
            <w:proofErr w:type="spellEnd"/>
            <w:r w:rsidRPr="00721FFE">
              <w:rPr>
                <w:spacing w:val="-7"/>
                <w:sz w:val="24"/>
                <w:szCs w:val="24"/>
              </w:rPr>
              <w:t xml:space="preserve"> района Пензенской области»;</w:t>
            </w:r>
          </w:p>
          <w:p w:rsidR="004F505B" w:rsidRPr="00721FFE" w:rsidRDefault="004F505B" w:rsidP="00C07AF6">
            <w:pPr>
              <w:autoSpaceDE w:val="0"/>
              <w:autoSpaceDN w:val="0"/>
              <w:adjustRightInd w:val="0"/>
              <w:ind w:firstLine="720"/>
              <w:rPr>
                <w:szCs w:val="24"/>
              </w:rPr>
            </w:pPr>
            <w:r w:rsidRPr="00721FFE">
              <w:rPr>
                <w:spacing w:val="-5"/>
                <w:sz w:val="24"/>
                <w:szCs w:val="24"/>
              </w:rPr>
              <w:t>-</w:t>
            </w:r>
            <w:r w:rsidRPr="00721FFE">
              <w:rPr>
                <w:spacing w:val="-7"/>
                <w:sz w:val="24"/>
                <w:szCs w:val="24"/>
              </w:rPr>
              <w:t xml:space="preserve">расходы на обеспечение деятельности (оказания услуг) МБОУ ДО ДШИ с. Р.  Камешкир)    </w:t>
            </w:r>
            <w:r w:rsidRPr="00721FFE">
              <w:rPr>
                <w:sz w:val="24"/>
                <w:szCs w:val="24"/>
              </w:rPr>
              <w:t xml:space="preserve">       </w:t>
            </w:r>
          </w:p>
        </w:tc>
      </w:tr>
      <w:tr w:rsidR="004F505B" w:rsidRPr="00721FFE" w:rsidTr="00C07AF6">
        <w:trPr>
          <w:trHeight w:val="192"/>
        </w:trPr>
        <w:tc>
          <w:tcPr>
            <w:tcW w:w="14947" w:type="dxa"/>
            <w:gridSpan w:val="25"/>
          </w:tcPr>
          <w:p w:rsidR="004F505B" w:rsidRPr="00721FFE" w:rsidRDefault="004F505B" w:rsidP="00C07AF6">
            <w:pPr>
              <w:autoSpaceDE w:val="0"/>
              <w:autoSpaceDN w:val="0"/>
              <w:adjustRightInd w:val="0"/>
              <w:ind w:firstLine="720"/>
              <w:jc w:val="center"/>
              <w:rPr>
                <w:szCs w:val="24"/>
              </w:rPr>
            </w:pPr>
            <w:r w:rsidRPr="00721FFE">
              <w:rPr>
                <w:sz w:val="24"/>
                <w:szCs w:val="24"/>
              </w:rPr>
              <w:t>Задачи подпрограммы</w:t>
            </w:r>
            <w:proofErr w:type="gramStart"/>
            <w:r w:rsidRPr="00721FFE">
              <w:rPr>
                <w:sz w:val="24"/>
                <w:szCs w:val="24"/>
              </w:rPr>
              <w:t xml:space="preserve"> :</w:t>
            </w:r>
            <w:proofErr w:type="gramEnd"/>
            <w:r w:rsidRPr="00721FFE">
              <w:rPr>
                <w:sz w:val="24"/>
                <w:szCs w:val="24"/>
              </w:rPr>
              <w:t xml:space="preserve">- Обеспечение выполнения муниципального задания муниципальными учреждениями культуры </w:t>
            </w:r>
            <w:proofErr w:type="spellStart"/>
            <w:r w:rsidRPr="00721FFE">
              <w:rPr>
                <w:sz w:val="24"/>
                <w:szCs w:val="24"/>
              </w:rPr>
              <w:t>Камешкирского</w:t>
            </w:r>
            <w:proofErr w:type="spellEnd"/>
            <w:r w:rsidRPr="00721FFE">
              <w:rPr>
                <w:sz w:val="24"/>
                <w:szCs w:val="24"/>
              </w:rPr>
              <w:t xml:space="preserve"> района;</w:t>
            </w:r>
          </w:p>
        </w:tc>
      </w:tr>
      <w:tr w:rsidR="004F505B" w:rsidRPr="00721FFE" w:rsidTr="00C07AF6">
        <w:trPr>
          <w:trHeight w:val="192"/>
        </w:trPr>
        <w:tc>
          <w:tcPr>
            <w:tcW w:w="653" w:type="dxa"/>
            <w:vMerge w:val="restart"/>
          </w:tcPr>
          <w:p w:rsidR="004F505B" w:rsidRPr="00721FFE" w:rsidRDefault="004F505B" w:rsidP="00C07AF6">
            <w:pPr>
              <w:autoSpaceDE w:val="0"/>
              <w:autoSpaceDN w:val="0"/>
              <w:adjustRightInd w:val="0"/>
              <w:ind w:firstLine="720"/>
              <w:rPr>
                <w:szCs w:val="24"/>
              </w:rPr>
            </w:pPr>
            <w:r w:rsidRPr="00721FFE">
              <w:rPr>
                <w:szCs w:val="24"/>
              </w:rPr>
              <w:t>44.1</w:t>
            </w:r>
          </w:p>
        </w:tc>
        <w:tc>
          <w:tcPr>
            <w:tcW w:w="1996" w:type="dxa"/>
            <w:gridSpan w:val="5"/>
            <w:vMerge w:val="restart"/>
          </w:tcPr>
          <w:p w:rsidR="004F505B" w:rsidRPr="00721FFE" w:rsidRDefault="004F505B" w:rsidP="00C07AF6">
            <w:pPr>
              <w:autoSpaceDE w:val="0"/>
              <w:autoSpaceDN w:val="0"/>
              <w:adjustRightInd w:val="0"/>
              <w:rPr>
                <w:szCs w:val="24"/>
              </w:rPr>
            </w:pPr>
            <w:r w:rsidRPr="00721FFE">
              <w:rPr>
                <w:szCs w:val="24"/>
              </w:rPr>
              <w:t xml:space="preserve">Обеспечение выполнения муниципального задания муниципальными учреждениями культуры </w:t>
            </w:r>
            <w:proofErr w:type="spellStart"/>
            <w:r w:rsidRPr="00721FFE">
              <w:rPr>
                <w:szCs w:val="24"/>
              </w:rPr>
              <w:t>Камешкирского</w:t>
            </w:r>
            <w:proofErr w:type="spellEnd"/>
            <w:r w:rsidRPr="00721FFE">
              <w:rPr>
                <w:szCs w:val="24"/>
              </w:rPr>
              <w:t xml:space="preserve"> района</w:t>
            </w:r>
          </w:p>
        </w:tc>
        <w:tc>
          <w:tcPr>
            <w:tcW w:w="2333" w:type="dxa"/>
            <w:gridSpan w:val="4"/>
            <w:vMerge w:val="restart"/>
          </w:tcPr>
          <w:p w:rsidR="004F505B" w:rsidRPr="00721FFE" w:rsidRDefault="004F505B" w:rsidP="00C07AF6">
            <w:pPr>
              <w:autoSpaceDE w:val="0"/>
              <w:autoSpaceDN w:val="0"/>
              <w:adjustRightInd w:val="0"/>
              <w:rPr>
                <w:szCs w:val="24"/>
              </w:rPr>
            </w:pPr>
            <w:r w:rsidRPr="00721FFE">
              <w:rPr>
                <w:szCs w:val="24"/>
              </w:rPr>
              <w:t xml:space="preserve">МБУК «МЦРБ </w:t>
            </w:r>
          </w:p>
          <w:p w:rsidR="004F505B" w:rsidRPr="00721FFE" w:rsidRDefault="004F505B" w:rsidP="00C07AF6">
            <w:pPr>
              <w:autoSpaceDE w:val="0"/>
              <w:autoSpaceDN w:val="0"/>
              <w:adjustRightInd w:val="0"/>
              <w:rPr>
                <w:szCs w:val="24"/>
              </w:rPr>
            </w:pP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4F505B" w:rsidRPr="00721FFE" w:rsidRDefault="004F505B" w:rsidP="00C07AF6">
            <w:pPr>
              <w:autoSpaceDE w:val="0"/>
              <w:autoSpaceDN w:val="0"/>
              <w:adjustRightInd w:val="0"/>
              <w:rPr>
                <w:b/>
                <w:szCs w:val="24"/>
              </w:rPr>
            </w:pPr>
            <w:r w:rsidRPr="00721FFE">
              <w:rPr>
                <w:b/>
                <w:szCs w:val="24"/>
              </w:rPr>
              <w:t>Итого</w:t>
            </w:r>
          </w:p>
        </w:tc>
        <w:tc>
          <w:tcPr>
            <w:tcW w:w="1175" w:type="dxa"/>
            <w:gridSpan w:val="3"/>
          </w:tcPr>
          <w:p w:rsidR="004F505B" w:rsidRPr="000E7C2E" w:rsidRDefault="004F505B" w:rsidP="00C07AF6">
            <w:pPr>
              <w:autoSpaceDE w:val="0"/>
              <w:autoSpaceDN w:val="0"/>
              <w:adjustRightInd w:val="0"/>
              <w:rPr>
                <w:b/>
                <w:szCs w:val="24"/>
              </w:rPr>
            </w:pPr>
            <w:r>
              <w:rPr>
                <w:b/>
                <w:szCs w:val="24"/>
              </w:rPr>
              <w:t>30345,36</w:t>
            </w:r>
          </w:p>
        </w:tc>
        <w:tc>
          <w:tcPr>
            <w:tcW w:w="1135" w:type="dxa"/>
            <w:gridSpan w:val="2"/>
          </w:tcPr>
          <w:p w:rsidR="004F505B" w:rsidRPr="00D44A36" w:rsidRDefault="004F505B" w:rsidP="00C07AF6">
            <w:pPr>
              <w:autoSpaceDE w:val="0"/>
              <w:autoSpaceDN w:val="0"/>
              <w:adjustRightInd w:val="0"/>
              <w:rPr>
                <w:b/>
                <w:szCs w:val="24"/>
              </w:rPr>
            </w:pPr>
            <w:r>
              <w:rPr>
                <w:b/>
                <w:szCs w:val="24"/>
              </w:rPr>
              <w:t>7488,77</w:t>
            </w:r>
          </w:p>
        </w:tc>
        <w:tc>
          <w:tcPr>
            <w:tcW w:w="1027" w:type="dxa"/>
          </w:tcPr>
          <w:p w:rsidR="004F505B" w:rsidRPr="003A7DAF" w:rsidRDefault="004F505B" w:rsidP="00C07AF6">
            <w:pPr>
              <w:autoSpaceDE w:val="0"/>
              <w:autoSpaceDN w:val="0"/>
              <w:adjustRightInd w:val="0"/>
              <w:rPr>
                <w:b/>
                <w:szCs w:val="24"/>
              </w:rPr>
            </w:pPr>
          </w:p>
        </w:tc>
        <w:tc>
          <w:tcPr>
            <w:tcW w:w="1256" w:type="dxa"/>
            <w:gridSpan w:val="3"/>
          </w:tcPr>
          <w:p w:rsidR="004F505B" w:rsidRPr="003A7DAF" w:rsidRDefault="004F505B" w:rsidP="00C07AF6">
            <w:pPr>
              <w:autoSpaceDE w:val="0"/>
              <w:autoSpaceDN w:val="0"/>
              <w:adjustRightInd w:val="0"/>
              <w:rPr>
                <w:b/>
                <w:szCs w:val="24"/>
              </w:rPr>
            </w:pPr>
            <w:r>
              <w:rPr>
                <w:b/>
                <w:szCs w:val="24"/>
              </w:rPr>
              <w:t>22040,79</w:t>
            </w:r>
          </w:p>
        </w:tc>
        <w:tc>
          <w:tcPr>
            <w:tcW w:w="1143" w:type="dxa"/>
            <w:gridSpan w:val="2"/>
          </w:tcPr>
          <w:p w:rsidR="004F505B" w:rsidRPr="003A7DAF" w:rsidRDefault="004F505B" w:rsidP="00C07AF6">
            <w:pPr>
              <w:autoSpaceDE w:val="0"/>
              <w:autoSpaceDN w:val="0"/>
              <w:adjustRightInd w:val="0"/>
              <w:rPr>
                <w:b/>
                <w:szCs w:val="24"/>
              </w:rPr>
            </w:pPr>
            <w:r>
              <w:rPr>
                <w:b/>
                <w:szCs w:val="24"/>
              </w:rPr>
              <w:t>815,8</w:t>
            </w:r>
          </w:p>
        </w:tc>
        <w:tc>
          <w:tcPr>
            <w:tcW w:w="931" w:type="dxa"/>
          </w:tcPr>
          <w:p w:rsidR="004F505B" w:rsidRPr="00721FFE" w:rsidRDefault="004F505B" w:rsidP="00C07AF6">
            <w:pPr>
              <w:autoSpaceDE w:val="0"/>
              <w:autoSpaceDN w:val="0"/>
              <w:adjustRightInd w:val="0"/>
              <w:ind w:firstLine="720"/>
              <w:rPr>
                <w:szCs w:val="24"/>
              </w:rPr>
            </w:pPr>
          </w:p>
        </w:tc>
        <w:tc>
          <w:tcPr>
            <w:tcW w:w="1843"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361"/>
        </w:trPr>
        <w:tc>
          <w:tcPr>
            <w:tcW w:w="653" w:type="dxa"/>
            <w:vMerge/>
          </w:tcPr>
          <w:p w:rsidR="004F505B" w:rsidRPr="00721FFE" w:rsidRDefault="004F505B" w:rsidP="00C07AF6">
            <w:pPr>
              <w:widowControl/>
              <w:spacing w:line="360" w:lineRule="atLeast"/>
              <w:jc w:val="both"/>
              <w:rPr>
                <w:sz w:val="24"/>
                <w:szCs w:val="24"/>
              </w:rPr>
            </w:pPr>
          </w:p>
        </w:tc>
        <w:tc>
          <w:tcPr>
            <w:tcW w:w="1996" w:type="dxa"/>
            <w:gridSpan w:val="5"/>
            <w:vMerge/>
          </w:tcPr>
          <w:p w:rsidR="004F505B" w:rsidRPr="00721FFE" w:rsidRDefault="004F505B" w:rsidP="00C07AF6">
            <w:pPr>
              <w:widowControl/>
              <w:spacing w:line="360" w:lineRule="atLeast"/>
              <w:jc w:val="both"/>
              <w:rPr>
                <w:sz w:val="24"/>
                <w:szCs w:val="24"/>
              </w:rPr>
            </w:pPr>
          </w:p>
        </w:tc>
        <w:tc>
          <w:tcPr>
            <w:tcW w:w="2333" w:type="dxa"/>
            <w:gridSpan w:val="4"/>
            <w:vMerge/>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2019</w:t>
            </w:r>
          </w:p>
        </w:tc>
        <w:tc>
          <w:tcPr>
            <w:tcW w:w="1175" w:type="dxa"/>
            <w:gridSpan w:val="3"/>
          </w:tcPr>
          <w:p w:rsidR="004F505B" w:rsidRPr="00721FFE" w:rsidRDefault="004F505B" w:rsidP="00C07AF6">
            <w:pPr>
              <w:autoSpaceDE w:val="0"/>
              <w:autoSpaceDN w:val="0"/>
              <w:adjustRightInd w:val="0"/>
              <w:rPr>
                <w:szCs w:val="24"/>
              </w:rPr>
            </w:pPr>
            <w:r w:rsidRPr="00721FFE">
              <w:rPr>
                <w:szCs w:val="24"/>
              </w:rPr>
              <w:t>3741,3</w:t>
            </w:r>
          </w:p>
        </w:tc>
        <w:tc>
          <w:tcPr>
            <w:tcW w:w="1135" w:type="dxa"/>
            <w:gridSpan w:val="2"/>
          </w:tcPr>
          <w:p w:rsidR="004F505B" w:rsidRPr="00721FFE" w:rsidRDefault="004F505B" w:rsidP="00C07AF6">
            <w:pPr>
              <w:autoSpaceDE w:val="0"/>
              <w:autoSpaceDN w:val="0"/>
              <w:adjustRightInd w:val="0"/>
              <w:rPr>
                <w:szCs w:val="24"/>
              </w:rPr>
            </w:pPr>
            <w:r w:rsidRPr="00721FFE">
              <w:rPr>
                <w:szCs w:val="24"/>
              </w:rPr>
              <w:t>443,1</w:t>
            </w:r>
          </w:p>
        </w:tc>
        <w:tc>
          <w:tcPr>
            <w:tcW w:w="1027" w:type="dxa"/>
          </w:tcPr>
          <w:p w:rsidR="004F505B" w:rsidRPr="00721FFE" w:rsidRDefault="004F505B" w:rsidP="00C07AF6">
            <w:pPr>
              <w:autoSpaceDE w:val="0"/>
              <w:autoSpaceDN w:val="0"/>
              <w:adjustRightInd w:val="0"/>
              <w:ind w:firstLine="720"/>
              <w:rPr>
                <w:szCs w:val="24"/>
              </w:rPr>
            </w:pPr>
          </w:p>
        </w:tc>
        <w:tc>
          <w:tcPr>
            <w:tcW w:w="1256" w:type="dxa"/>
            <w:gridSpan w:val="3"/>
          </w:tcPr>
          <w:p w:rsidR="004F505B" w:rsidRPr="00721FFE" w:rsidRDefault="004F505B" w:rsidP="00C07AF6">
            <w:pPr>
              <w:autoSpaceDE w:val="0"/>
              <w:autoSpaceDN w:val="0"/>
              <w:adjustRightInd w:val="0"/>
              <w:rPr>
                <w:szCs w:val="24"/>
              </w:rPr>
            </w:pPr>
            <w:r w:rsidRPr="00721FFE">
              <w:rPr>
                <w:szCs w:val="24"/>
              </w:rPr>
              <w:t>3170,2</w:t>
            </w:r>
          </w:p>
        </w:tc>
        <w:tc>
          <w:tcPr>
            <w:tcW w:w="1143" w:type="dxa"/>
            <w:gridSpan w:val="2"/>
          </w:tcPr>
          <w:p w:rsidR="004F505B" w:rsidRPr="00721FFE" w:rsidRDefault="004F505B" w:rsidP="00C07AF6">
            <w:pPr>
              <w:autoSpaceDE w:val="0"/>
              <w:autoSpaceDN w:val="0"/>
              <w:adjustRightInd w:val="0"/>
              <w:rPr>
                <w:szCs w:val="24"/>
              </w:rPr>
            </w:pPr>
            <w:r w:rsidRPr="00721FFE">
              <w:rPr>
                <w:szCs w:val="24"/>
              </w:rPr>
              <w:t>128</w:t>
            </w:r>
          </w:p>
        </w:tc>
        <w:tc>
          <w:tcPr>
            <w:tcW w:w="931" w:type="dxa"/>
          </w:tcPr>
          <w:p w:rsidR="004F505B" w:rsidRPr="00721FFE" w:rsidRDefault="004F505B" w:rsidP="00C07AF6">
            <w:pPr>
              <w:autoSpaceDE w:val="0"/>
              <w:autoSpaceDN w:val="0"/>
              <w:adjustRightInd w:val="0"/>
              <w:rPr>
                <w:szCs w:val="24"/>
              </w:rPr>
            </w:pPr>
            <w:r w:rsidRPr="00721FFE">
              <w:rPr>
                <w:szCs w:val="24"/>
              </w:rPr>
              <w:t>115837</w:t>
            </w:r>
          </w:p>
        </w:tc>
        <w:tc>
          <w:tcPr>
            <w:tcW w:w="1843" w:type="dxa"/>
          </w:tcPr>
          <w:p w:rsidR="004F505B" w:rsidRPr="00721FFE" w:rsidRDefault="004F505B" w:rsidP="00C07AF6">
            <w:r w:rsidRPr="00721FFE">
              <w:rPr>
                <w:szCs w:val="24"/>
              </w:rPr>
              <w:t>посещения</w:t>
            </w:r>
          </w:p>
        </w:tc>
      </w:tr>
      <w:tr w:rsidR="004F505B" w:rsidRPr="00721FFE" w:rsidTr="00C07AF6">
        <w:trPr>
          <w:trHeight w:val="192"/>
        </w:trPr>
        <w:tc>
          <w:tcPr>
            <w:tcW w:w="653" w:type="dxa"/>
            <w:vMerge/>
          </w:tcPr>
          <w:p w:rsidR="004F505B" w:rsidRPr="00721FFE" w:rsidRDefault="004F505B" w:rsidP="00C07AF6">
            <w:pPr>
              <w:widowControl/>
              <w:spacing w:line="360" w:lineRule="atLeast"/>
              <w:jc w:val="both"/>
              <w:rPr>
                <w:sz w:val="24"/>
                <w:szCs w:val="24"/>
              </w:rPr>
            </w:pPr>
          </w:p>
        </w:tc>
        <w:tc>
          <w:tcPr>
            <w:tcW w:w="1996" w:type="dxa"/>
            <w:gridSpan w:val="5"/>
            <w:vMerge/>
          </w:tcPr>
          <w:p w:rsidR="004F505B" w:rsidRPr="00721FFE" w:rsidRDefault="004F505B" w:rsidP="00C07AF6">
            <w:pPr>
              <w:widowControl/>
              <w:spacing w:line="360" w:lineRule="atLeast"/>
              <w:jc w:val="both"/>
              <w:rPr>
                <w:sz w:val="24"/>
                <w:szCs w:val="24"/>
              </w:rPr>
            </w:pPr>
          </w:p>
        </w:tc>
        <w:tc>
          <w:tcPr>
            <w:tcW w:w="2333" w:type="dxa"/>
            <w:gridSpan w:val="4"/>
            <w:vMerge/>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2020</w:t>
            </w:r>
          </w:p>
        </w:tc>
        <w:tc>
          <w:tcPr>
            <w:tcW w:w="1175" w:type="dxa"/>
            <w:gridSpan w:val="3"/>
          </w:tcPr>
          <w:p w:rsidR="004F505B" w:rsidRPr="00721FFE" w:rsidRDefault="004F505B" w:rsidP="00C07AF6">
            <w:pPr>
              <w:autoSpaceDE w:val="0"/>
              <w:autoSpaceDN w:val="0"/>
              <w:adjustRightInd w:val="0"/>
              <w:rPr>
                <w:szCs w:val="24"/>
              </w:rPr>
            </w:pPr>
            <w:r w:rsidRPr="00721FFE">
              <w:rPr>
                <w:szCs w:val="24"/>
                <w:lang w:val="en-US"/>
              </w:rPr>
              <w:t>4241</w:t>
            </w:r>
            <w:r w:rsidRPr="00721FFE">
              <w:rPr>
                <w:szCs w:val="24"/>
              </w:rPr>
              <w:t>,7</w:t>
            </w:r>
          </w:p>
        </w:tc>
        <w:tc>
          <w:tcPr>
            <w:tcW w:w="1135" w:type="dxa"/>
            <w:gridSpan w:val="2"/>
          </w:tcPr>
          <w:p w:rsidR="004F505B" w:rsidRPr="00721FFE" w:rsidRDefault="004F505B" w:rsidP="00C07AF6">
            <w:pPr>
              <w:autoSpaceDE w:val="0"/>
              <w:autoSpaceDN w:val="0"/>
              <w:adjustRightInd w:val="0"/>
              <w:rPr>
                <w:szCs w:val="24"/>
              </w:rPr>
            </w:pPr>
            <w:r w:rsidRPr="00721FFE">
              <w:rPr>
                <w:szCs w:val="24"/>
              </w:rPr>
              <w:t>1029,4</w:t>
            </w:r>
          </w:p>
        </w:tc>
        <w:tc>
          <w:tcPr>
            <w:tcW w:w="1027" w:type="dxa"/>
          </w:tcPr>
          <w:p w:rsidR="004F505B" w:rsidRPr="00721FFE" w:rsidRDefault="004F505B" w:rsidP="00C07AF6">
            <w:pPr>
              <w:autoSpaceDE w:val="0"/>
              <w:autoSpaceDN w:val="0"/>
              <w:adjustRightInd w:val="0"/>
              <w:ind w:firstLine="720"/>
              <w:rPr>
                <w:szCs w:val="24"/>
              </w:rPr>
            </w:pPr>
          </w:p>
        </w:tc>
        <w:tc>
          <w:tcPr>
            <w:tcW w:w="1256" w:type="dxa"/>
            <w:gridSpan w:val="3"/>
          </w:tcPr>
          <w:p w:rsidR="004F505B" w:rsidRPr="00721FFE" w:rsidRDefault="004F505B" w:rsidP="00C07AF6">
            <w:pPr>
              <w:autoSpaceDE w:val="0"/>
              <w:autoSpaceDN w:val="0"/>
              <w:adjustRightInd w:val="0"/>
              <w:rPr>
                <w:szCs w:val="24"/>
              </w:rPr>
            </w:pPr>
            <w:r w:rsidRPr="00721FFE">
              <w:rPr>
                <w:szCs w:val="24"/>
              </w:rPr>
              <w:t>3082,3</w:t>
            </w:r>
          </w:p>
        </w:tc>
        <w:tc>
          <w:tcPr>
            <w:tcW w:w="1143" w:type="dxa"/>
            <w:gridSpan w:val="2"/>
          </w:tcPr>
          <w:p w:rsidR="004F505B" w:rsidRPr="00721FFE" w:rsidRDefault="004F505B" w:rsidP="00C07AF6">
            <w:pPr>
              <w:autoSpaceDE w:val="0"/>
              <w:autoSpaceDN w:val="0"/>
              <w:adjustRightInd w:val="0"/>
              <w:rPr>
                <w:szCs w:val="24"/>
              </w:rPr>
            </w:pPr>
            <w:r w:rsidRPr="00721FFE">
              <w:rPr>
                <w:szCs w:val="24"/>
              </w:rPr>
              <w:t>130</w:t>
            </w:r>
          </w:p>
        </w:tc>
        <w:tc>
          <w:tcPr>
            <w:tcW w:w="931" w:type="dxa"/>
          </w:tcPr>
          <w:p w:rsidR="004F505B" w:rsidRPr="00721FFE" w:rsidRDefault="004F505B" w:rsidP="00C07AF6">
            <w:pPr>
              <w:autoSpaceDE w:val="0"/>
              <w:autoSpaceDN w:val="0"/>
              <w:adjustRightInd w:val="0"/>
              <w:rPr>
                <w:szCs w:val="24"/>
              </w:rPr>
            </w:pPr>
            <w:r w:rsidRPr="00721FFE">
              <w:rPr>
                <w:szCs w:val="24"/>
              </w:rPr>
              <w:t>115840</w:t>
            </w:r>
          </w:p>
        </w:tc>
        <w:tc>
          <w:tcPr>
            <w:tcW w:w="1843" w:type="dxa"/>
          </w:tcPr>
          <w:p w:rsidR="004F505B" w:rsidRPr="00721FFE" w:rsidRDefault="004F505B" w:rsidP="00C07AF6">
            <w:r w:rsidRPr="00721FFE">
              <w:rPr>
                <w:szCs w:val="24"/>
              </w:rPr>
              <w:t>посещения</w:t>
            </w:r>
          </w:p>
        </w:tc>
      </w:tr>
      <w:tr w:rsidR="004F505B" w:rsidRPr="00721FFE" w:rsidTr="00C07AF6">
        <w:trPr>
          <w:trHeight w:val="192"/>
        </w:trPr>
        <w:tc>
          <w:tcPr>
            <w:tcW w:w="653" w:type="dxa"/>
          </w:tcPr>
          <w:p w:rsidR="004F505B" w:rsidRPr="00721FFE" w:rsidRDefault="004F505B" w:rsidP="00C07AF6">
            <w:pPr>
              <w:widowControl/>
              <w:spacing w:line="360" w:lineRule="atLeast"/>
              <w:jc w:val="both"/>
              <w:rPr>
                <w:sz w:val="24"/>
                <w:szCs w:val="24"/>
              </w:rPr>
            </w:pPr>
          </w:p>
        </w:tc>
        <w:tc>
          <w:tcPr>
            <w:tcW w:w="1996" w:type="dxa"/>
            <w:gridSpan w:val="5"/>
          </w:tcPr>
          <w:p w:rsidR="004F505B" w:rsidRPr="00721FFE" w:rsidRDefault="004F505B" w:rsidP="00C07AF6">
            <w:pPr>
              <w:widowControl/>
              <w:spacing w:line="360" w:lineRule="atLeast"/>
              <w:jc w:val="both"/>
              <w:rPr>
                <w:sz w:val="24"/>
                <w:szCs w:val="24"/>
              </w:rPr>
            </w:pPr>
          </w:p>
        </w:tc>
        <w:tc>
          <w:tcPr>
            <w:tcW w:w="2333" w:type="dxa"/>
            <w:gridSpan w:val="4"/>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2021</w:t>
            </w:r>
          </w:p>
        </w:tc>
        <w:tc>
          <w:tcPr>
            <w:tcW w:w="1175" w:type="dxa"/>
            <w:gridSpan w:val="3"/>
          </w:tcPr>
          <w:p w:rsidR="004F505B" w:rsidRPr="003A7DAF" w:rsidRDefault="004F505B" w:rsidP="00C07AF6">
            <w:pPr>
              <w:autoSpaceDE w:val="0"/>
              <w:autoSpaceDN w:val="0"/>
              <w:adjustRightInd w:val="0"/>
              <w:rPr>
                <w:szCs w:val="24"/>
              </w:rPr>
            </w:pPr>
            <w:r>
              <w:rPr>
                <w:szCs w:val="24"/>
              </w:rPr>
              <w:t>4572,05</w:t>
            </w:r>
          </w:p>
        </w:tc>
        <w:tc>
          <w:tcPr>
            <w:tcW w:w="1135" w:type="dxa"/>
            <w:gridSpan w:val="2"/>
          </w:tcPr>
          <w:p w:rsidR="004F505B" w:rsidRPr="003A7DAF" w:rsidRDefault="004F505B" w:rsidP="00C07AF6">
            <w:pPr>
              <w:autoSpaceDE w:val="0"/>
              <w:autoSpaceDN w:val="0"/>
              <w:adjustRightInd w:val="0"/>
              <w:rPr>
                <w:szCs w:val="24"/>
              </w:rPr>
            </w:pPr>
            <w:r>
              <w:rPr>
                <w:szCs w:val="24"/>
              </w:rPr>
              <w:t>1522,2</w:t>
            </w:r>
          </w:p>
        </w:tc>
        <w:tc>
          <w:tcPr>
            <w:tcW w:w="1027" w:type="dxa"/>
          </w:tcPr>
          <w:p w:rsidR="004F505B" w:rsidRPr="003A7DAF" w:rsidRDefault="004F505B" w:rsidP="00C07AF6">
            <w:pPr>
              <w:autoSpaceDE w:val="0"/>
              <w:autoSpaceDN w:val="0"/>
              <w:adjustRightInd w:val="0"/>
              <w:ind w:firstLine="720"/>
              <w:rPr>
                <w:szCs w:val="24"/>
              </w:rPr>
            </w:pPr>
          </w:p>
        </w:tc>
        <w:tc>
          <w:tcPr>
            <w:tcW w:w="1256" w:type="dxa"/>
            <w:gridSpan w:val="3"/>
          </w:tcPr>
          <w:p w:rsidR="004F505B" w:rsidRPr="003A7DAF" w:rsidRDefault="004F505B" w:rsidP="00C07AF6">
            <w:pPr>
              <w:autoSpaceDE w:val="0"/>
              <w:autoSpaceDN w:val="0"/>
              <w:adjustRightInd w:val="0"/>
              <w:rPr>
                <w:szCs w:val="24"/>
              </w:rPr>
            </w:pPr>
            <w:r w:rsidRPr="003A7DAF">
              <w:rPr>
                <w:szCs w:val="24"/>
              </w:rPr>
              <w:t>2915,85</w:t>
            </w:r>
          </w:p>
        </w:tc>
        <w:tc>
          <w:tcPr>
            <w:tcW w:w="1143" w:type="dxa"/>
            <w:gridSpan w:val="2"/>
          </w:tcPr>
          <w:p w:rsidR="004F505B" w:rsidRPr="003A7DAF" w:rsidRDefault="004F505B" w:rsidP="00C07AF6">
            <w:pPr>
              <w:autoSpaceDE w:val="0"/>
              <w:autoSpaceDN w:val="0"/>
              <w:adjustRightInd w:val="0"/>
              <w:rPr>
                <w:szCs w:val="24"/>
              </w:rPr>
            </w:pPr>
            <w:r>
              <w:rPr>
                <w:szCs w:val="24"/>
              </w:rPr>
              <w:t>134,0</w:t>
            </w:r>
          </w:p>
        </w:tc>
        <w:tc>
          <w:tcPr>
            <w:tcW w:w="931" w:type="dxa"/>
          </w:tcPr>
          <w:p w:rsidR="004F505B" w:rsidRPr="003A7DAF" w:rsidRDefault="004F505B" w:rsidP="00C07AF6">
            <w:pPr>
              <w:autoSpaceDE w:val="0"/>
              <w:autoSpaceDN w:val="0"/>
              <w:adjustRightInd w:val="0"/>
              <w:rPr>
                <w:szCs w:val="24"/>
              </w:rPr>
            </w:pPr>
            <w:r>
              <w:rPr>
                <w:szCs w:val="24"/>
              </w:rPr>
              <w:t>115837</w:t>
            </w:r>
          </w:p>
        </w:tc>
        <w:tc>
          <w:tcPr>
            <w:tcW w:w="1843" w:type="dxa"/>
          </w:tcPr>
          <w:p w:rsidR="004F505B" w:rsidRPr="00721FFE" w:rsidRDefault="004F505B" w:rsidP="00C07AF6">
            <w:r w:rsidRPr="00721FFE">
              <w:rPr>
                <w:szCs w:val="24"/>
              </w:rPr>
              <w:t>посещения</w:t>
            </w:r>
          </w:p>
        </w:tc>
      </w:tr>
      <w:tr w:rsidR="004F505B" w:rsidRPr="00721FFE" w:rsidTr="00C07AF6">
        <w:trPr>
          <w:trHeight w:val="192"/>
        </w:trPr>
        <w:tc>
          <w:tcPr>
            <w:tcW w:w="653" w:type="dxa"/>
          </w:tcPr>
          <w:p w:rsidR="004F505B" w:rsidRPr="00721FFE" w:rsidRDefault="004F505B" w:rsidP="00C07AF6">
            <w:pPr>
              <w:widowControl/>
              <w:spacing w:line="360" w:lineRule="atLeast"/>
              <w:jc w:val="both"/>
              <w:rPr>
                <w:sz w:val="24"/>
                <w:szCs w:val="24"/>
              </w:rPr>
            </w:pPr>
          </w:p>
        </w:tc>
        <w:tc>
          <w:tcPr>
            <w:tcW w:w="1996" w:type="dxa"/>
            <w:gridSpan w:val="5"/>
          </w:tcPr>
          <w:p w:rsidR="004F505B" w:rsidRPr="00721FFE" w:rsidRDefault="004F505B" w:rsidP="00C07AF6">
            <w:pPr>
              <w:widowControl/>
              <w:spacing w:line="360" w:lineRule="atLeast"/>
              <w:jc w:val="both"/>
              <w:rPr>
                <w:sz w:val="24"/>
                <w:szCs w:val="24"/>
              </w:rPr>
            </w:pPr>
          </w:p>
        </w:tc>
        <w:tc>
          <w:tcPr>
            <w:tcW w:w="2333" w:type="dxa"/>
            <w:gridSpan w:val="4"/>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2022</w:t>
            </w:r>
          </w:p>
        </w:tc>
        <w:tc>
          <w:tcPr>
            <w:tcW w:w="1175" w:type="dxa"/>
            <w:gridSpan w:val="3"/>
          </w:tcPr>
          <w:p w:rsidR="004F505B" w:rsidRPr="003A7DAF" w:rsidRDefault="004F505B" w:rsidP="00C07AF6">
            <w:pPr>
              <w:autoSpaceDE w:val="0"/>
              <w:autoSpaceDN w:val="0"/>
              <w:adjustRightInd w:val="0"/>
              <w:rPr>
                <w:szCs w:val="24"/>
              </w:rPr>
            </w:pPr>
            <w:r>
              <w:rPr>
                <w:szCs w:val="24"/>
              </w:rPr>
              <w:t>5385,56</w:t>
            </w:r>
          </w:p>
        </w:tc>
        <w:tc>
          <w:tcPr>
            <w:tcW w:w="1135" w:type="dxa"/>
            <w:gridSpan w:val="2"/>
          </w:tcPr>
          <w:p w:rsidR="004F505B" w:rsidRPr="003A7DAF" w:rsidRDefault="004F505B" w:rsidP="00C07AF6">
            <w:pPr>
              <w:autoSpaceDE w:val="0"/>
              <w:autoSpaceDN w:val="0"/>
              <w:adjustRightInd w:val="0"/>
              <w:rPr>
                <w:szCs w:val="24"/>
              </w:rPr>
            </w:pPr>
            <w:r>
              <w:rPr>
                <w:szCs w:val="24"/>
              </w:rPr>
              <w:t>1342,67</w:t>
            </w:r>
          </w:p>
        </w:tc>
        <w:tc>
          <w:tcPr>
            <w:tcW w:w="1027" w:type="dxa"/>
          </w:tcPr>
          <w:p w:rsidR="004F505B" w:rsidRPr="003A7DAF" w:rsidRDefault="004F505B" w:rsidP="00C07AF6">
            <w:pPr>
              <w:autoSpaceDE w:val="0"/>
              <w:autoSpaceDN w:val="0"/>
              <w:adjustRightInd w:val="0"/>
              <w:ind w:firstLine="720"/>
              <w:rPr>
                <w:szCs w:val="24"/>
              </w:rPr>
            </w:pPr>
          </w:p>
        </w:tc>
        <w:tc>
          <w:tcPr>
            <w:tcW w:w="1256" w:type="dxa"/>
            <w:gridSpan w:val="3"/>
          </w:tcPr>
          <w:p w:rsidR="004F505B" w:rsidRPr="003A7DAF" w:rsidRDefault="004F505B" w:rsidP="00C07AF6">
            <w:pPr>
              <w:autoSpaceDE w:val="0"/>
              <w:autoSpaceDN w:val="0"/>
              <w:adjustRightInd w:val="0"/>
              <w:rPr>
                <w:szCs w:val="24"/>
              </w:rPr>
            </w:pPr>
            <w:r>
              <w:rPr>
                <w:szCs w:val="24"/>
              </w:rPr>
              <w:t>3912,89</w:t>
            </w:r>
          </w:p>
        </w:tc>
        <w:tc>
          <w:tcPr>
            <w:tcW w:w="1143" w:type="dxa"/>
            <w:gridSpan w:val="2"/>
          </w:tcPr>
          <w:p w:rsidR="004F505B" w:rsidRPr="003A7DAF" w:rsidRDefault="004F505B" w:rsidP="00C07AF6">
            <w:pPr>
              <w:autoSpaceDE w:val="0"/>
              <w:autoSpaceDN w:val="0"/>
              <w:adjustRightInd w:val="0"/>
              <w:rPr>
                <w:szCs w:val="24"/>
              </w:rPr>
            </w:pPr>
            <w:r>
              <w:rPr>
                <w:szCs w:val="24"/>
              </w:rPr>
              <w:t>130,0</w:t>
            </w:r>
          </w:p>
        </w:tc>
        <w:tc>
          <w:tcPr>
            <w:tcW w:w="931" w:type="dxa"/>
          </w:tcPr>
          <w:p w:rsidR="004F505B" w:rsidRPr="003A7DAF" w:rsidRDefault="004F505B" w:rsidP="00C07AF6">
            <w:pPr>
              <w:autoSpaceDE w:val="0"/>
              <w:autoSpaceDN w:val="0"/>
              <w:adjustRightInd w:val="0"/>
              <w:rPr>
                <w:szCs w:val="24"/>
              </w:rPr>
            </w:pPr>
            <w:r>
              <w:rPr>
                <w:szCs w:val="24"/>
              </w:rPr>
              <w:t>127410</w:t>
            </w:r>
          </w:p>
        </w:tc>
        <w:tc>
          <w:tcPr>
            <w:tcW w:w="1843" w:type="dxa"/>
          </w:tcPr>
          <w:p w:rsidR="004F505B" w:rsidRPr="00721FFE" w:rsidRDefault="004F505B" w:rsidP="00C07AF6">
            <w:r w:rsidRPr="00721FFE">
              <w:rPr>
                <w:szCs w:val="24"/>
              </w:rPr>
              <w:t>посещения</w:t>
            </w:r>
          </w:p>
        </w:tc>
      </w:tr>
      <w:tr w:rsidR="004F505B" w:rsidRPr="00721FFE" w:rsidTr="00C07AF6">
        <w:trPr>
          <w:trHeight w:val="192"/>
        </w:trPr>
        <w:tc>
          <w:tcPr>
            <w:tcW w:w="653" w:type="dxa"/>
          </w:tcPr>
          <w:p w:rsidR="004F505B" w:rsidRPr="00721FFE" w:rsidRDefault="004F505B" w:rsidP="00C07AF6">
            <w:pPr>
              <w:widowControl/>
              <w:spacing w:line="360" w:lineRule="atLeast"/>
              <w:jc w:val="both"/>
              <w:rPr>
                <w:sz w:val="24"/>
                <w:szCs w:val="24"/>
              </w:rPr>
            </w:pPr>
          </w:p>
        </w:tc>
        <w:tc>
          <w:tcPr>
            <w:tcW w:w="1996" w:type="dxa"/>
            <w:gridSpan w:val="5"/>
          </w:tcPr>
          <w:p w:rsidR="004F505B" w:rsidRPr="00721FFE" w:rsidRDefault="004F505B" w:rsidP="00C07AF6">
            <w:pPr>
              <w:widowControl/>
              <w:spacing w:line="360" w:lineRule="atLeast"/>
              <w:jc w:val="both"/>
              <w:rPr>
                <w:sz w:val="24"/>
                <w:szCs w:val="24"/>
              </w:rPr>
            </w:pPr>
          </w:p>
        </w:tc>
        <w:tc>
          <w:tcPr>
            <w:tcW w:w="2333" w:type="dxa"/>
            <w:gridSpan w:val="4"/>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2023</w:t>
            </w:r>
          </w:p>
        </w:tc>
        <w:tc>
          <w:tcPr>
            <w:tcW w:w="1175" w:type="dxa"/>
            <w:gridSpan w:val="3"/>
          </w:tcPr>
          <w:p w:rsidR="004F505B" w:rsidRPr="00D46E13" w:rsidRDefault="004F505B" w:rsidP="00C07AF6">
            <w:pPr>
              <w:autoSpaceDE w:val="0"/>
              <w:autoSpaceDN w:val="0"/>
              <w:adjustRightInd w:val="0"/>
              <w:rPr>
                <w:szCs w:val="24"/>
                <w:lang w:val="en-US"/>
              </w:rPr>
            </w:pPr>
            <w:r>
              <w:rPr>
                <w:szCs w:val="24"/>
                <w:lang w:val="en-US"/>
              </w:rPr>
              <w:t>5549.95</w:t>
            </w:r>
          </w:p>
        </w:tc>
        <w:tc>
          <w:tcPr>
            <w:tcW w:w="1135" w:type="dxa"/>
            <w:gridSpan w:val="2"/>
          </w:tcPr>
          <w:p w:rsidR="004F505B" w:rsidRPr="00D46E13" w:rsidRDefault="004F505B" w:rsidP="00C07AF6">
            <w:pPr>
              <w:autoSpaceDE w:val="0"/>
              <w:autoSpaceDN w:val="0"/>
              <w:adjustRightInd w:val="0"/>
              <w:rPr>
                <w:szCs w:val="24"/>
                <w:lang w:val="en-US"/>
              </w:rPr>
            </w:pPr>
            <w:r>
              <w:rPr>
                <w:szCs w:val="24"/>
                <w:lang w:val="en-US"/>
              </w:rPr>
              <w:t>731.35</w:t>
            </w:r>
          </w:p>
        </w:tc>
        <w:tc>
          <w:tcPr>
            <w:tcW w:w="1027" w:type="dxa"/>
          </w:tcPr>
          <w:p w:rsidR="004F505B" w:rsidRPr="003A7DAF" w:rsidRDefault="004F505B" w:rsidP="00C07AF6">
            <w:pPr>
              <w:autoSpaceDE w:val="0"/>
              <w:autoSpaceDN w:val="0"/>
              <w:adjustRightInd w:val="0"/>
              <w:ind w:firstLine="720"/>
              <w:rPr>
                <w:szCs w:val="24"/>
              </w:rPr>
            </w:pPr>
          </w:p>
        </w:tc>
        <w:tc>
          <w:tcPr>
            <w:tcW w:w="1256" w:type="dxa"/>
            <w:gridSpan w:val="3"/>
          </w:tcPr>
          <w:p w:rsidR="004F505B" w:rsidRPr="003A7DAF" w:rsidRDefault="004F505B" w:rsidP="00C07AF6">
            <w:pPr>
              <w:autoSpaceDE w:val="0"/>
              <w:autoSpaceDN w:val="0"/>
              <w:adjustRightInd w:val="0"/>
              <w:rPr>
                <w:szCs w:val="24"/>
              </w:rPr>
            </w:pPr>
            <w:r>
              <w:rPr>
                <w:szCs w:val="24"/>
              </w:rPr>
              <w:t>4685,0</w:t>
            </w:r>
          </w:p>
        </w:tc>
        <w:tc>
          <w:tcPr>
            <w:tcW w:w="1143" w:type="dxa"/>
            <w:gridSpan w:val="2"/>
          </w:tcPr>
          <w:p w:rsidR="004F505B" w:rsidRPr="003A7DAF" w:rsidRDefault="004F505B" w:rsidP="00C07AF6">
            <w:pPr>
              <w:autoSpaceDE w:val="0"/>
              <w:autoSpaceDN w:val="0"/>
              <w:adjustRightInd w:val="0"/>
              <w:rPr>
                <w:szCs w:val="24"/>
              </w:rPr>
            </w:pPr>
            <w:r>
              <w:rPr>
                <w:szCs w:val="24"/>
              </w:rPr>
              <w:t>133,6</w:t>
            </w:r>
          </w:p>
        </w:tc>
        <w:tc>
          <w:tcPr>
            <w:tcW w:w="931" w:type="dxa"/>
          </w:tcPr>
          <w:p w:rsidR="004F505B" w:rsidRPr="003A7DAF" w:rsidRDefault="004F505B" w:rsidP="00C07AF6">
            <w:pPr>
              <w:autoSpaceDE w:val="0"/>
              <w:autoSpaceDN w:val="0"/>
              <w:adjustRightInd w:val="0"/>
              <w:rPr>
                <w:szCs w:val="24"/>
              </w:rPr>
            </w:pPr>
            <w:r>
              <w:rPr>
                <w:szCs w:val="24"/>
              </w:rPr>
              <w:t>139010</w:t>
            </w:r>
          </w:p>
        </w:tc>
        <w:tc>
          <w:tcPr>
            <w:tcW w:w="1843" w:type="dxa"/>
          </w:tcPr>
          <w:p w:rsidR="004F505B" w:rsidRPr="00721FFE" w:rsidRDefault="004F505B" w:rsidP="00C07AF6">
            <w:r w:rsidRPr="00721FFE">
              <w:rPr>
                <w:szCs w:val="24"/>
              </w:rPr>
              <w:t>посещения</w:t>
            </w:r>
          </w:p>
        </w:tc>
      </w:tr>
      <w:tr w:rsidR="004F505B" w:rsidRPr="00721FFE" w:rsidTr="00C07AF6">
        <w:trPr>
          <w:trHeight w:val="192"/>
        </w:trPr>
        <w:tc>
          <w:tcPr>
            <w:tcW w:w="653" w:type="dxa"/>
          </w:tcPr>
          <w:p w:rsidR="004F505B" w:rsidRPr="00721FFE" w:rsidRDefault="004F505B" w:rsidP="00C07AF6">
            <w:pPr>
              <w:widowControl/>
              <w:spacing w:line="360" w:lineRule="atLeast"/>
              <w:jc w:val="both"/>
              <w:rPr>
                <w:sz w:val="24"/>
                <w:szCs w:val="24"/>
              </w:rPr>
            </w:pPr>
          </w:p>
        </w:tc>
        <w:tc>
          <w:tcPr>
            <w:tcW w:w="1996" w:type="dxa"/>
            <w:gridSpan w:val="5"/>
          </w:tcPr>
          <w:p w:rsidR="004F505B" w:rsidRPr="00721FFE" w:rsidRDefault="004F505B" w:rsidP="00C07AF6">
            <w:pPr>
              <w:widowControl/>
              <w:spacing w:line="360" w:lineRule="atLeast"/>
              <w:jc w:val="both"/>
              <w:rPr>
                <w:sz w:val="24"/>
                <w:szCs w:val="24"/>
              </w:rPr>
            </w:pPr>
          </w:p>
        </w:tc>
        <w:tc>
          <w:tcPr>
            <w:tcW w:w="2333" w:type="dxa"/>
            <w:gridSpan w:val="4"/>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2024</w:t>
            </w:r>
          </w:p>
        </w:tc>
        <w:tc>
          <w:tcPr>
            <w:tcW w:w="1175" w:type="dxa"/>
            <w:gridSpan w:val="3"/>
          </w:tcPr>
          <w:p w:rsidR="004F505B" w:rsidRPr="003A7DAF" w:rsidRDefault="004F505B" w:rsidP="00C07AF6">
            <w:pPr>
              <w:autoSpaceDE w:val="0"/>
              <w:autoSpaceDN w:val="0"/>
              <w:adjustRightInd w:val="0"/>
              <w:rPr>
                <w:szCs w:val="24"/>
              </w:rPr>
            </w:pPr>
            <w:r>
              <w:rPr>
                <w:szCs w:val="24"/>
              </w:rPr>
              <w:t>6854,80</w:t>
            </w:r>
          </w:p>
        </w:tc>
        <w:tc>
          <w:tcPr>
            <w:tcW w:w="1135" w:type="dxa"/>
            <w:gridSpan w:val="2"/>
          </w:tcPr>
          <w:p w:rsidR="004F505B" w:rsidRPr="003A7DAF" w:rsidRDefault="004F505B" w:rsidP="00C07AF6">
            <w:pPr>
              <w:autoSpaceDE w:val="0"/>
              <w:autoSpaceDN w:val="0"/>
              <w:adjustRightInd w:val="0"/>
              <w:rPr>
                <w:szCs w:val="24"/>
              </w:rPr>
            </w:pPr>
            <w:r>
              <w:rPr>
                <w:szCs w:val="24"/>
              </w:rPr>
              <w:t>2420,05</w:t>
            </w:r>
          </w:p>
        </w:tc>
        <w:tc>
          <w:tcPr>
            <w:tcW w:w="1027" w:type="dxa"/>
          </w:tcPr>
          <w:p w:rsidR="004F505B" w:rsidRPr="003A7DAF" w:rsidRDefault="004F505B" w:rsidP="00C07AF6">
            <w:pPr>
              <w:autoSpaceDE w:val="0"/>
              <w:autoSpaceDN w:val="0"/>
              <w:adjustRightInd w:val="0"/>
              <w:ind w:firstLine="720"/>
              <w:rPr>
                <w:szCs w:val="24"/>
              </w:rPr>
            </w:pPr>
          </w:p>
        </w:tc>
        <w:tc>
          <w:tcPr>
            <w:tcW w:w="1256" w:type="dxa"/>
            <w:gridSpan w:val="3"/>
          </w:tcPr>
          <w:p w:rsidR="004F505B" w:rsidRPr="003A7DAF" w:rsidRDefault="004F505B" w:rsidP="00C07AF6">
            <w:pPr>
              <w:autoSpaceDE w:val="0"/>
              <w:autoSpaceDN w:val="0"/>
              <w:adjustRightInd w:val="0"/>
              <w:rPr>
                <w:szCs w:val="24"/>
              </w:rPr>
            </w:pPr>
            <w:r>
              <w:rPr>
                <w:szCs w:val="24"/>
              </w:rPr>
              <w:t>4274,55</w:t>
            </w:r>
          </w:p>
        </w:tc>
        <w:tc>
          <w:tcPr>
            <w:tcW w:w="1143" w:type="dxa"/>
            <w:gridSpan w:val="2"/>
          </w:tcPr>
          <w:p w:rsidR="004F505B" w:rsidRPr="003A7DAF" w:rsidRDefault="004F505B" w:rsidP="00C07AF6">
            <w:pPr>
              <w:autoSpaceDE w:val="0"/>
              <w:autoSpaceDN w:val="0"/>
              <w:adjustRightInd w:val="0"/>
              <w:rPr>
                <w:szCs w:val="24"/>
              </w:rPr>
            </w:pPr>
            <w:r>
              <w:rPr>
                <w:szCs w:val="24"/>
              </w:rPr>
              <w:t>160,2</w:t>
            </w:r>
          </w:p>
        </w:tc>
        <w:tc>
          <w:tcPr>
            <w:tcW w:w="931" w:type="dxa"/>
          </w:tcPr>
          <w:p w:rsidR="004F505B" w:rsidRPr="003A7DAF" w:rsidRDefault="004F505B" w:rsidP="00C07AF6">
            <w:pPr>
              <w:autoSpaceDE w:val="0"/>
              <w:autoSpaceDN w:val="0"/>
              <w:adjustRightInd w:val="0"/>
              <w:rPr>
                <w:szCs w:val="24"/>
              </w:rPr>
            </w:pPr>
            <w:r>
              <w:rPr>
                <w:szCs w:val="24"/>
              </w:rPr>
              <w:t>139010</w:t>
            </w:r>
          </w:p>
        </w:tc>
        <w:tc>
          <w:tcPr>
            <w:tcW w:w="1843" w:type="dxa"/>
          </w:tcPr>
          <w:p w:rsidR="004F505B" w:rsidRPr="00721FFE" w:rsidRDefault="004F505B" w:rsidP="00C07AF6">
            <w:r w:rsidRPr="00721FFE">
              <w:rPr>
                <w:szCs w:val="24"/>
              </w:rPr>
              <w:t>посещения</w:t>
            </w:r>
          </w:p>
        </w:tc>
      </w:tr>
      <w:tr w:rsidR="004F505B" w:rsidRPr="00721FFE" w:rsidTr="00C07AF6">
        <w:trPr>
          <w:trHeight w:val="581"/>
        </w:trPr>
        <w:tc>
          <w:tcPr>
            <w:tcW w:w="653" w:type="dxa"/>
          </w:tcPr>
          <w:p w:rsidR="004F505B" w:rsidRPr="00721FFE" w:rsidRDefault="004F505B" w:rsidP="00C07AF6">
            <w:pPr>
              <w:widowControl/>
              <w:spacing w:line="360" w:lineRule="atLeast"/>
              <w:jc w:val="both"/>
              <w:rPr>
                <w:sz w:val="24"/>
                <w:szCs w:val="24"/>
              </w:rPr>
            </w:pPr>
          </w:p>
        </w:tc>
        <w:tc>
          <w:tcPr>
            <w:tcW w:w="1996" w:type="dxa"/>
            <w:gridSpan w:val="5"/>
          </w:tcPr>
          <w:p w:rsidR="004F505B" w:rsidRPr="00721FFE" w:rsidRDefault="004F505B" w:rsidP="00C07AF6">
            <w:pPr>
              <w:widowControl/>
              <w:spacing w:line="360" w:lineRule="atLeast"/>
              <w:jc w:val="both"/>
              <w:rPr>
                <w:sz w:val="24"/>
                <w:szCs w:val="24"/>
              </w:rPr>
            </w:pPr>
          </w:p>
        </w:tc>
        <w:tc>
          <w:tcPr>
            <w:tcW w:w="2333" w:type="dxa"/>
            <w:gridSpan w:val="4"/>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p>
        </w:tc>
        <w:tc>
          <w:tcPr>
            <w:tcW w:w="1175" w:type="dxa"/>
            <w:gridSpan w:val="3"/>
          </w:tcPr>
          <w:p w:rsidR="004F505B" w:rsidRPr="003A7DAF" w:rsidRDefault="004F505B" w:rsidP="00C07AF6">
            <w:pPr>
              <w:autoSpaceDE w:val="0"/>
              <w:autoSpaceDN w:val="0"/>
              <w:adjustRightInd w:val="0"/>
              <w:rPr>
                <w:szCs w:val="24"/>
              </w:rPr>
            </w:pPr>
          </w:p>
        </w:tc>
        <w:tc>
          <w:tcPr>
            <w:tcW w:w="1135" w:type="dxa"/>
            <w:gridSpan w:val="2"/>
          </w:tcPr>
          <w:p w:rsidR="004F505B" w:rsidRPr="003A7DAF" w:rsidRDefault="004F505B" w:rsidP="00C07AF6">
            <w:pPr>
              <w:autoSpaceDE w:val="0"/>
              <w:autoSpaceDN w:val="0"/>
              <w:adjustRightInd w:val="0"/>
              <w:rPr>
                <w:szCs w:val="24"/>
              </w:rPr>
            </w:pPr>
          </w:p>
        </w:tc>
        <w:tc>
          <w:tcPr>
            <w:tcW w:w="1027" w:type="dxa"/>
          </w:tcPr>
          <w:p w:rsidR="004F505B" w:rsidRPr="003A7DAF" w:rsidRDefault="004F505B" w:rsidP="00C07AF6">
            <w:pPr>
              <w:autoSpaceDE w:val="0"/>
              <w:autoSpaceDN w:val="0"/>
              <w:adjustRightInd w:val="0"/>
              <w:ind w:firstLine="720"/>
              <w:rPr>
                <w:szCs w:val="24"/>
              </w:rPr>
            </w:pPr>
          </w:p>
        </w:tc>
        <w:tc>
          <w:tcPr>
            <w:tcW w:w="1256" w:type="dxa"/>
            <w:gridSpan w:val="3"/>
          </w:tcPr>
          <w:p w:rsidR="004F505B" w:rsidRPr="003A7DAF" w:rsidRDefault="004F505B" w:rsidP="00C07AF6">
            <w:pPr>
              <w:autoSpaceDE w:val="0"/>
              <w:autoSpaceDN w:val="0"/>
              <w:adjustRightInd w:val="0"/>
              <w:rPr>
                <w:szCs w:val="24"/>
              </w:rPr>
            </w:pPr>
          </w:p>
        </w:tc>
        <w:tc>
          <w:tcPr>
            <w:tcW w:w="1143" w:type="dxa"/>
            <w:gridSpan w:val="2"/>
          </w:tcPr>
          <w:p w:rsidR="004F505B" w:rsidRPr="003A7DAF" w:rsidRDefault="004F505B" w:rsidP="00C07AF6">
            <w:pPr>
              <w:autoSpaceDE w:val="0"/>
              <w:autoSpaceDN w:val="0"/>
              <w:adjustRightInd w:val="0"/>
              <w:rPr>
                <w:szCs w:val="24"/>
              </w:rPr>
            </w:pPr>
          </w:p>
        </w:tc>
        <w:tc>
          <w:tcPr>
            <w:tcW w:w="931" w:type="dxa"/>
          </w:tcPr>
          <w:p w:rsidR="004F505B" w:rsidRPr="003A7DAF" w:rsidRDefault="004F505B" w:rsidP="00C07AF6">
            <w:pPr>
              <w:autoSpaceDE w:val="0"/>
              <w:autoSpaceDN w:val="0"/>
              <w:adjustRightInd w:val="0"/>
              <w:rPr>
                <w:szCs w:val="24"/>
              </w:rPr>
            </w:pPr>
          </w:p>
        </w:tc>
        <w:tc>
          <w:tcPr>
            <w:tcW w:w="1843" w:type="dxa"/>
          </w:tcPr>
          <w:p w:rsidR="004F505B" w:rsidRPr="00721FFE" w:rsidRDefault="004F505B" w:rsidP="00C07AF6"/>
        </w:tc>
      </w:tr>
      <w:tr w:rsidR="004F505B" w:rsidRPr="00721FFE" w:rsidTr="00C07AF6">
        <w:trPr>
          <w:trHeight w:val="192"/>
        </w:trPr>
        <w:tc>
          <w:tcPr>
            <w:tcW w:w="2663" w:type="dxa"/>
            <w:gridSpan w:val="7"/>
            <w:vMerge w:val="restart"/>
          </w:tcPr>
          <w:p w:rsidR="004F505B" w:rsidRPr="00721FFE" w:rsidRDefault="004F505B" w:rsidP="00C07AF6">
            <w:pPr>
              <w:autoSpaceDE w:val="0"/>
              <w:autoSpaceDN w:val="0"/>
              <w:adjustRightInd w:val="0"/>
              <w:ind w:firstLine="720"/>
              <w:rPr>
                <w:szCs w:val="24"/>
              </w:rPr>
            </w:pPr>
          </w:p>
        </w:tc>
        <w:tc>
          <w:tcPr>
            <w:tcW w:w="2319" w:type="dxa"/>
            <w:gridSpan w:val="3"/>
            <w:vMerge w:val="restart"/>
          </w:tcPr>
          <w:p w:rsidR="004F505B" w:rsidRPr="00721FFE" w:rsidRDefault="004F505B" w:rsidP="00C07AF6">
            <w:pPr>
              <w:autoSpaceDE w:val="0"/>
              <w:autoSpaceDN w:val="0"/>
              <w:adjustRightInd w:val="0"/>
              <w:rPr>
                <w:szCs w:val="24"/>
              </w:rPr>
            </w:pPr>
            <w:r w:rsidRPr="00721FFE">
              <w:rPr>
                <w:szCs w:val="24"/>
              </w:rPr>
              <w:t xml:space="preserve">МБУК «МЦРДК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4F505B" w:rsidRPr="00721FFE" w:rsidRDefault="004F505B" w:rsidP="00C07AF6">
            <w:pPr>
              <w:autoSpaceDE w:val="0"/>
              <w:autoSpaceDN w:val="0"/>
              <w:adjustRightInd w:val="0"/>
              <w:rPr>
                <w:b/>
                <w:szCs w:val="24"/>
              </w:rPr>
            </w:pPr>
            <w:r w:rsidRPr="00721FFE">
              <w:rPr>
                <w:b/>
                <w:szCs w:val="24"/>
              </w:rPr>
              <w:t>Итого</w:t>
            </w:r>
          </w:p>
        </w:tc>
        <w:tc>
          <w:tcPr>
            <w:tcW w:w="1175" w:type="dxa"/>
            <w:gridSpan w:val="3"/>
          </w:tcPr>
          <w:p w:rsidR="004F505B" w:rsidRPr="000E7C2E" w:rsidRDefault="004F505B" w:rsidP="00C07AF6">
            <w:pPr>
              <w:autoSpaceDE w:val="0"/>
              <w:autoSpaceDN w:val="0"/>
              <w:adjustRightInd w:val="0"/>
              <w:rPr>
                <w:b/>
                <w:szCs w:val="24"/>
              </w:rPr>
            </w:pPr>
            <w:r>
              <w:rPr>
                <w:b/>
                <w:szCs w:val="24"/>
              </w:rPr>
              <w:t>54475,585</w:t>
            </w:r>
          </w:p>
        </w:tc>
        <w:tc>
          <w:tcPr>
            <w:tcW w:w="1135" w:type="dxa"/>
            <w:gridSpan w:val="2"/>
          </w:tcPr>
          <w:p w:rsidR="004F505B" w:rsidRPr="00D44A36" w:rsidRDefault="004F505B" w:rsidP="00C07AF6">
            <w:pPr>
              <w:autoSpaceDE w:val="0"/>
              <w:autoSpaceDN w:val="0"/>
              <w:adjustRightInd w:val="0"/>
              <w:rPr>
                <w:b/>
                <w:szCs w:val="24"/>
              </w:rPr>
            </w:pPr>
            <w:r>
              <w:rPr>
                <w:b/>
                <w:szCs w:val="24"/>
              </w:rPr>
              <w:t>17393,355</w:t>
            </w:r>
          </w:p>
        </w:tc>
        <w:tc>
          <w:tcPr>
            <w:tcW w:w="1027" w:type="dxa"/>
          </w:tcPr>
          <w:p w:rsidR="004F505B" w:rsidRPr="003A7DAF" w:rsidRDefault="004F505B" w:rsidP="00C07AF6">
            <w:pPr>
              <w:autoSpaceDE w:val="0"/>
              <w:autoSpaceDN w:val="0"/>
              <w:adjustRightInd w:val="0"/>
              <w:rPr>
                <w:b/>
                <w:szCs w:val="24"/>
              </w:rPr>
            </w:pPr>
          </w:p>
        </w:tc>
        <w:tc>
          <w:tcPr>
            <w:tcW w:w="1256" w:type="dxa"/>
            <w:gridSpan w:val="3"/>
          </w:tcPr>
          <w:p w:rsidR="004F505B" w:rsidRPr="003A7DAF" w:rsidRDefault="004F505B" w:rsidP="00C07AF6">
            <w:pPr>
              <w:autoSpaceDE w:val="0"/>
              <w:autoSpaceDN w:val="0"/>
              <w:adjustRightInd w:val="0"/>
              <w:rPr>
                <w:b/>
                <w:szCs w:val="24"/>
              </w:rPr>
            </w:pPr>
            <w:r>
              <w:rPr>
                <w:b/>
                <w:szCs w:val="24"/>
              </w:rPr>
              <w:t>35103,93</w:t>
            </w:r>
          </w:p>
        </w:tc>
        <w:tc>
          <w:tcPr>
            <w:tcW w:w="1143" w:type="dxa"/>
            <w:gridSpan w:val="2"/>
          </w:tcPr>
          <w:p w:rsidR="004F505B" w:rsidRPr="00D44A36" w:rsidRDefault="004F505B" w:rsidP="00C07AF6">
            <w:pPr>
              <w:autoSpaceDE w:val="0"/>
              <w:autoSpaceDN w:val="0"/>
              <w:adjustRightInd w:val="0"/>
              <w:rPr>
                <w:b/>
                <w:szCs w:val="24"/>
              </w:rPr>
            </w:pPr>
            <w:r>
              <w:rPr>
                <w:b/>
                <w:szCs w:val="24"/>
              </w:rPr>
              <w:t>1978,3</w:t>
            </w:r>
          </w:p>
        </w:tc>
        <w:tc>
          <w:tcPr>
            <w:tcW w:w="931" w:type="dxa"/>
          </w:tcPr>
          <w:p w:rsidR="004F505B" w:rsidRPr="003A7DAF" w:rsidRDefault="004F505B" w:rsidP="00C07AF6">
            <w:pPr>
              <w:autoSpaceDE w:val="0"/>
              <w:autoSpaceDN w:val="0"/>
              <w:adjustRightInd w:val="0"/>
              <w:ind w:firstLine="720"/>
              <w:rPr>
                <w:b/>
                <w:szCs w:val="24"/>
              </w:rPr>
            </w:pPr>
          </w:p>
        </w:tc>
        <w:tc>
          <w:tcPr>
            <w:tcW w:w="1843"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399"/>
        </w:trPr>
        <w:tc>
          <w:tcPr>
            <w:tcW w:w="2663" w:type="dxa"/>
            <w:gridSpan w:val="7"/>
            <w:vMerge/>
          </w:tcPr>
          <w:p w:rsidR="004F505B" w:rsidRPr="00721FFE" w:rsidRDefault="004F505B" w:rsidP="00C07AF6">
            <w:pPr>
              <w:widowControl/>
              <w:spacing w:line="360" w:lineRule="atLeast"/>
              <w:jc w:val="both"/>
              <w:rPr>
                <w:sz w:val="24"/>
                <w:szCs w:val="24"/>
              </w:rPr>
            </w:pPr>
          </w:p>
        </w:tc>
        <w:tc>
          <w:tcPr>
            <w:tcW w:w="2319" w:type="dxa"/>
            <w:gridSpan w:val="3"/>
            <w:vMerge/>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2019</w:t>
            </w:r>
          </w:p>
        </w:tc>
        <w:tc>
          <w:tcPr>
            <w:tcW w:w="1175" w:type="dxa"/>
            <w:gridSpan w:val="3"/>
          </w:tcPr>
          <w:p w:rsidR="004F505B" w:rsidRPr="00721FFE" w:rsidRDefault="004F505B" w:rsidP="00C07AF6">
            <w:pPr>
              <w:autoSpaceDE w:val="0"/>
              <w:autoSpaceDN w:val="0"/>
              <w:adjustRightInd w:val="0"/>
              <w:rPr>
                <w:szCs w:val="24"/>
              </w:rPr>
            </w:pPr>
            <w:r w:rsidRPr="00721FFE">
              <w:rPr>
                <w:szCs w:val="24"/>
              </w:rPr>
              <w:t>8096,9</w:t>
            </w:r>
          </w:p>
        </w:tc>
        <w:tc>
          <w:tcPr>
            <w:tcW w:w="1135" w:type="dxa"/>
            <w:gridSpan w:val="2"/>
          </w:tcPr>
          <w:p w:rsidR="004F505B" w:rsidRPr="00721FFE" w:rsidRDefault="004F505B" w:rsidP="00C07AF6">
            <w:pPr>
              <w:autoSpaceDE w:val="0"/>
              <w:autoSpaceDN w:val="0"/>
              <w:adjustRightInd w:val="0"/>
              <w:rPr>
                <w:szCs w:val="24"/>
              </w:rPr>
            </w:pPr>
            <w:r w:rsidRPr="00721FFE">
              <w:rPr>
                <w:szCs w:val="24"/>
              </w:rPr>
              <w:t>1846,9</w:t>
            </w:r>
          </w:p>
        </w:tc>
        <w:tc>
          <w:tcPr>
            <w:tcW w:w="1027" w:type="dxa"/>
          </w:tcPr>
          <w:p w:rsidR="004F505B" w:rsidRPr="00721FFE" w:rsidRDefault="004F505B" w:rsidP="00C07AF6">
            <w:pPr>
              <w:autoSpaceDE w:val="0"/>
              <w:autoSpaceDN w:val="0"/>
              <w:adjustRightInd w:val="0"/>
              <w:ind w:firstLine="720"/>
              <w:rPr>
                <w:szCs w:val="24"/>
              </w:rPr>
            </w:pPr>
          </w:p>
        </w:tc>
        <w:tc>
          <w:tcPr>
            <w:tcW w:w="1256" w:type="dxa"/>
            <w:gridSpan w:val="3"/>
          </w:tcPr>
          <w:p w:rsidR="004F505B" w:rsidRPr="00721FFE" w:rsidRDefault="004F505B" w:rsidP="00C07AF6">
            <w:pPr>
              <w:autoSpaceDE w:val="0"/>
              <w:autoSpaceDN w:val="0"/>
              <w:adjustRightInd w:val="0"/>
              <w:rPr>
                <w:szCs w:val="24"/>
              </w:rPr>
            </w:pPr>
            <w:r w:rsidRPr="00721FFE">
              <w:rPr>
                <w:szCs w:val="24"/>
              </w:rPr>
              <w:t>6041,9</w:t>
            </w:r>
          </w:p>
        </w:tc>
        <w:tc>
          <w:tcPr>
            <w:tcW w:w="1143" w:type="dxa"/>
            <w:gridSpan w:val="2"/>
          </w:tcPr>
          <w:p w:rsidR="004F505B" w:rsidRPr="00721FFE" w:rsidRDefault="004F505B" w:rsidP="00C07AF6">
            <w:pPr>
              <w:autoSpaceDE w:val="0"/>
              <w:autoSpaceDN w:val="0"/>
              <w:adjustRightInd w:val="0"/>
              <w:rPr>
                <w:szCs w:val="24"/>
              </w:rPr>
            </w:pPr>
            <w:r w:rsidRPr="00721FFE">
              <w:rPr>
                <w:szCs w:val="24"/>
              </w:rPr>
              <w:t>208,1</w:t>
            </w:r>
          </w:p>
        </w:tc>
        <w:tc>
          <w:tcPr>
            <w:tcW w:w="931" w:type="dxa"/>
          </w:tcPr>
          <w:p w:rsidR="004F505B" w:rsidRPr="00721FFE" w:rsidRDefault="004F505B" w:rsidP="00C07AF6">
            <w:pPr>
              <w:autoSpaceDE w:val="0"/>
              <w:autoSpaceDN w:val="0"/>
              <w:adjustRightInd w:val="0"/>
              <w:rPr>
                <w:szCs w:val="24"/>
              </w:rPr>
            </w:pPr>
            <w:r w:rsidRPr="00721FFE">
              <w:rPr>
                <w:szCs w:val="24"/>
              </w:rPr>
              <w:t>51628</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192"/>
        </w:trPr>
        <w:tc>
          <w:tcPr>
            <w:tcW w:w="2663" w:type="dxa"/>
            <w:gridSpan w:val="7"/>
            <w:vMerge/>
          </w:tcPr>
          <w:p w:rsidR="004F505B" w:rsidRPr="00721FFE" w:rsidRDefault="004F505B" w:rsidP="00C07AF6">
            <w:pPr>
              <w:widowControl/>
              <w:spacing w:line="360" w:lineRule="atLeast"/>
              <w:jc w:val="both"/>
              <w:rPr>
                <w:sz w:val="24"/>
                <w:szCs w:val="24"/>
              </w:rPr>
            </w:pPr>
          </w:p>
        </w:tc>
        <w:tc>
          <w:tcPr>
            <w:tcW w:w="2319" w:type="dxa"/>
            <w:gridSpan w:val="3"/>
            <w:vMerge/>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2020</w:t>
            </w:r>
          </w:p>
        </w:tc>
        <w:tc>
          <w:tcPr>
            <w:tcW w:w="1175" w:type="dxa"/>
            <w:gridSpan w:val="3"/>
          </w:tcPr>
          <w:p w:rsidR="004F505B" w:rsidRPr="003A7DAF" w:rsidRDefault="004F505B" w:rsidP="00C07AF6">
            <w:pPr>
              <w:autoSpaceDE w:val="0"/>
              <w:autoSpaceDN w:val="0"/>
              <w:adjustRightInd w:val="0"/>
              <w:rPr>
                <w:szCs w:val="24"/>
              </w:rPr>
            </w:pPr>
            <w:r w:rsidRPr="003A7DAF">
              <w:rPr>
                <w:szCs w:val="24"/>
              </w:rPr>
              <w:t>8468,9</w:t>
            </w:r>
          </w:p>
        </w:tc>
        <w:tc>
          <w:tcPr>
            <w:tcW w:w="1135" w:type="dxa"/>
            <w:gridSpan w:val="2"/>
          </w:tcPr>
          <w:p w:rsidR="004F505B" w:rsidRPr="003A7DAF" w:rsidRDefault="004F505B" w:rsidP="00C07AF6">
            <w:pPr>
              <w:autoSpaceDE w:val="0"/>
              <w:autoSpaceDN w:val="0"/>
              <w:adjustRightInd w:val="0"/>
              <w:rPr>
                <w:szCs w:val="24"/>
              </w:rPr>
            </w:pPr>
            <w:r w:rsidRPr="003A7DAF">
              <w:rPr>
                <w:szCs w:val="24"/>
              </w:rPr>
              <w:t>3187,7</w:t>
            </w:r>
          </w:p>
        </w:tc>
        <w:tc>
          <w:tcPr>
            <w:tcW w:w="1027" w:type="dxa"/>
          </w:tcPr>
          <w:p w:rsidR="004F505B" w:rsidRPr="003A7DAF" w:rsidRDefault="004F505B" w:rsidP="00C07AF6">
            <w:pPr>
              <w:autoSpaceDE w:val="0"/>
              <w:autoSpaceDN w:val="0"/>
              <w:adjustRightInd w:val="0"/>
              <w:ind w:firstLine="720"/>
              <w:rPr>
                <w:szCs w:val="24"/>
              </w:rPr>
            </w:pPr>
          </w:p>
        </w:tc>
        <w:tc>
          <w:tcPr>
            <w:tcW w:w="1256" w:type="dxa"/>
            <w:gridSpan w:val="3"/>
          </w:tcPr>
          <w:p w:rsidR="004F505B" w:rsidRPr="003A7DAF" w:rsidRDefault="004F505B" w:rsidP="00C07AF6">
            <w:pPr>
              <w:autoSpaceDE w:val="0"/>
              <w:autoSpaceDN w:val="0"/>
              <w:adjustRightInd w:val="0"/>
              <w:rPr>
                <w:szCs w:val="24"/>
              </w:rPr>
            </w:pPr>
            <w:r w:rsidRPr="003A7DAF">
              <w:rPr>
                <w:szCs w:val="24"/>
              </w:rPr>
              <w:t>5169,6</w:t>
            </w:r>
          </w:p>
        </w:tc>
        <w:tc>
          <w:tcPr>
            <w:tcW w:w="1143" w:type="dxa"/>
            <w:gridSpan w:val="2"/>
          </w:tcPr>
          <w:p w:rsidR="004F505B" w:rsidRPr="003A7DAF" w:rsidRDefault="004F505B" w:rsidP="00C07AF6">
            <w:pPr>
              <w:autoSpaceDE w:val="0"/>
              <w:autoSpaceDN w:val="0"/>
              <w:adjustRightInd w:val="0"/>
              <w:rPr>
                <w:szCs w:val="24"/>
              </w:rPr>
            </w:pPr>
            <w:r w:rsidRPr="003A7DAF">
              <w:rPr>
                <w:szCs w:val="24"/>
              </w:rPr>
              <w:t>111,6</w:t>
            </w:r>
          </w:p>
        </w:tc>
        <w:tc>
          <w:tcPr>
            <w:tcW w:w="931" w:type="dxa"/>
          </w:tcPr>
          <w:p w:rsidR="004F505B" w:rsidRPr="00721FFE" w:rsidRDefault="004F505B" w:rsidP="00C07AF6">
            <w:pPr>
              <w:autoSpaceDE w:val="0"/>
              <w:autoSpaceDN w:val="0"/>
              <w:adjustRightInd w:val="0"/>
              <w:rPr>
                <w:szCs w:val="24"/>
              </w:rPr>
            </w:pPr>
            <w:r w:rsidRPr="00721FFE">
              <w:rPr>
                <w:szCs w:val="24"/>
              </w:rPr>
              <w:t>51653</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479"/>
        </w:trPr>
        <w:tc>
          <w:tcPr>
            <w:tcW w:w="2663" w:type="dxa"/>
            <w:gridSpan w:val="7"/>
          </w:tcPr>
          <w:p w:rsidR="004F505B" w:rsidRPr="00721FFE" w:rsidRDefault="004F505B" w:rsidP="00C07AF6">
            <w:pPr>
              <w:widowControl/>
              <w:spacing w:line="360" w:lineRule="atLeast"/>
              <w:jc w:val="both"/>
              <w:rPr>
                <w:sz w:val="24"/>
                <w:szCs w:val="24"/>
              </w:rPr>
            </w:pPr>
          </w:p>
        </w:tc>
        <w:tc>
          <w:tcPr>
            <w:tcW w:w="2319" w:type="dxa"/>
            <w:gridSpan w:val="3"/>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2021</w:t>
            </w:r>
          </w:p>
        </w:tc>
        <w:tc>
          <w:tcPr>
            <w:tcW w:w="1175" w:type="dxa"/>
            <w:gridSpan w:val="3"/>
          </w:tcPr>
          <w:p w:rsidR="004F505B" w:rsidRPr="003A7DAF" w:rsidRDefault="004F505B" w:rsidP="00C07AF6">
            <w:pPr>
              <w:autoSpaceDE w:val="0"/>
              <w:autoSpaceDN w:val="0"/>
              <w:adjustRightInd w:val="0"/>
              <w:rPr>
                <w:szCs w:val="24"/>
              </w:rPr>
            </w:pPr>
            <w:r>
              <w:rPr>
                <w:szCs w:val="24"/>
              </w:rPr>
              <w:t>8845,64</w:t>
            </w:r>
          </w:p>
        </w:tc>
        <w:tc>
          <w:tcPr>
            <w:tcW w:w="1135" w:type="dxa"/>
            <w:gridSpan w:val="2"/>
          </w:tcPr>
          <w:p w:rsidR="004F505B" w:rsidRPr="003A7DAF" w:rsidRDefault="004F505B" w:rsidP="00C07AF6">
            <w:pPr>
              <w:autoSpaceDE w:val="0"/>
              <w:autoSpaceDN w:val="0"/>
              <w:adjustRightInd w:val="0"/>
              <w:rPr>
                <w:szCs w:val="24"/>
              </w:rPr>
            </w:pPr>
            <w:r>
              <w:rPr>
                <w:szCs w:val="24"/>
              </w:rPr>
              <w:t>2713,0</w:t>
            </w:r>
          </w:p>
        </w:tc>
        <w:tc>
          <w:tcPr>
            <w:tcW w:w="1027" w:type="dxa"/>
          </w:tcPr>
          <w:p w:rsidR="004F505B" w:rsidRPr="003A7DAF" w:rsidRDefault="004F505B" w:rsidP="00C07AF6">
            <w:pPr>
              <w:autoSpaceDE w:val="0"/>
              <w:autoSpaceDN w:val="0"/>
              <w:adjustRightInd w:val="0"/>
              <w:ind w:firstLine="720"/>
              <w:rPr>
                <w:szCs w:val="24"/>
              </w:rPr>
            </w:pPr>
          </w:p>
        </w:tc>
        <w:tc>
          <w:tcPr>
            <w:tcW w:w="1256" w:type="dxa"/>
            <w:gridSpan w:val="3"/>
          </w:tcPr>
          <w:p w:rsidR="004F505B" w:rsidRPr="003A7DAF" w:rsidRDefault="004F505B" w:rsidP="00C07AF6">
            <w:pPr>
              <w:autoSpaceDE w:val="0"/>
              <w:autoSpaceDN w:val="0"/>
              <w:adjustRightInd w:val="0"/>
              <w:rPr>
                <w:szCs w:val="24"/>
              </w:rPr>
            </w:pPr>
            <w:r w:rsidRPr="003A7DAF">
              <w:rPr>
                <w:szCs w:val="24"/>
              </w:rPr>
              <w:t>5833</w:t>
            </w:r>
            <w:r>
              <w:rPr>
                <w:szCs w:val="24"/>
              </w:rPr>
              <w:t>,17</w:t>
            </w:r>
          </w:p>
        </w:tc>
        <w:tc>
          <w:tcPr>
            <w:tcW w:w="1143" w:type="dxa"/>
            <w:gridSpan w:val="2"/>
          </w:tcPr>
          <w:p w:rsidR="004F505B" w:rsidRPr="003A7DAF" w:rsidRDefault="004F505B" w:rsidP="00C07AF6">
            <w:pPr>
              <w:autoSpaceDE w:val="0"/>
              <w:autoSpaceDN w:val="0"/>
              <w:adjustRightInd w:val="0"/>
              <w:rPr>
                <w:szCs w:val="24"/>
              </w:rPr>
            </w:pPr>
            <w:r>
              <w:rPr>
                <w:szCs w:val="24"/>
              </w:rPr>
              <w:t>299,47</w:t>
            </w:r>
          </w:p>
        </w:tc>
        <w:tc>
          <w:tcPr>
            <w:tcW w:w="931" w:type="dxa"/>
          </w:tcPr>
          <w:p w:rsidR="004F505B" w:rsidRPr="00721FFE" w:rsidRDefault="004F505B" w:rsidP="00C07AF6">
            <w:pPr>
              <w:autoSpaceDE w:val="0"/>
              <w:autoSpaceDN w:val="0"/>
              <w:adjustRightInd w:val="0"/>
              <w:rPr>
                <w:szCs w:val="24"/>
              </w:rPr>
            </w:pPr>
            <w:r>
              <w:rPr>
                <w:szCs w:val="24"/>
              </w:rPr>
              <w:t>76603</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499"/>
        </w:trPr>
        <w:tc>
          <w:tcPr>
            <w:tcW w:w="2663" w:type="dxa"/>
            <w:gridSpan w:val="7"/>
          </w:tcPr>
          <w:p w:rsidR="004F505B" w:rsidRPr="00721FFE" w:rsidRDefault="004F505B" w:rsidP="00C07AF6">
            <w:pPr>
              <w:widowControl/>
              <w:spacing w:line="360" w:lineRule="atLeast"/>
              <w:jc w:val="both"/>
              <w:rPr>
                <w:sz w:val="24"/>
                <w:szCs w:val="24"/>
              </w:rPr>
            </w:pPr>
          </w:p>
        </w:tc>
        <w:tc>
          <w:tcPr>
            <w:tcW w:w="2319" w:type="dxa"/>
            <w:gridSpan w:val="3"/>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2022</w:t>
            </w:r>
          </w:p>
        </w:tc>
        <w:tc>
          <w:tcPr>
            <w:tcW w:w="1175" w:type="dxa"/>
            <w:gridSpan w:val="3"/>
          </w:tcPr>
          <w:p w:rsidR="004F505B" w:rsidRPr="003A7DAF" w:rsidRDefault="004F505B" w:rsidP="00C07AF6">
            <w:pPr>
              <w:autoSpaceDE w:val="0"/>
              <w:autoSpaceDN w:val="0"/>
              <w:adjustRightInd w:val="0"/>
              <w:rPr>
                <w:szCs w:val="24"/>
              </w:rPr>
            </w:pPr>
            <w:r>
              <w:rPr>
                <w:szCs w:val="24"/>
              </w:rPr>
              <w:t>8228,73</w:t>
            </w:r>
          </w:p>
        </w:tc>
        <w:tc>
          <w:tcPr>
            <w:tcW w:w="1135" w:type="dxa"/>
            <w:gridSpan w:val="2"/>
          </w:tcPr>
          <w:p w:rsidR="004F505B" w:rsidRPr="003A7DAF" w:rsidRDefault="004F505B" w:rsidP="00C07AF6">
            <w:pPr>
              <w:autoSpaceDE w:val="0"/>
              <w:autoSpaceDN w:val="0"/>
              <w:adjustRightInd w:val="0"/>
              <w:rPr>
                <w:szCs w:val="24"/>
              </w:rPr>
            </w:pPr>
            <w:r>
              <w:rPr>
                <w:szCs w:val="24"/>
              </w:rPr>
              <w:t>2525,16</w:t>
            </w:r>
          </w:p>
        </w:tc>
        <w:tc>
          <w:tcPr>
            <w:tcW w:w="1027" w:type="dxa"/>
          </w:tcPr>
          <w:p w:rsidR="004F505B" w:rsidRPr="003A7DAF" w:rsidRDefault="004F505B" w:rsidP="00C07AF6">
            <w:pPr>
              <w:autoSpaceDE w:val="0"/>
              <w:autoSpaceDN w:val="0"/>
              <w:adjustRightInd w:val="0"/>
              <w:ind w:firstLine="720"/>
              <w:rPr>
                <w:szCs w:val="24"/>
              </w:rPr>
            </w:pPr>
          </w:p>
        </w:tc>
        <w:tc>
          <w:tcPr>
            <w:tcW w:w="1256" w:type="dxa"/>
            <w:gridSpan w:val="3"/>
          </w:tcPr>
          <w:p w:rsidR="004F505B" w:rsidRPr="003A7DAF" w:rsidRDefault="004F505B" w:rsidP="00C07AF6">
            <w:pPr>
              <w:autoSpaceDE w:val="0"/>
              <w:autoSpaceDN w:val="0"/>
              <w:adjustRightInd w:val="0"/>
              <w:rPr>
                <w:szCs w:val="24"/>
              </w:rPr>
            </w:pPr>
            <w:r>
              <w:rPr>
                <w:szCs w:val="24"/>
              </w:rPr>
              <w:t>5422,31</w:t>
            </w:r>
          </w:p>
        </w:tc>
        <w:tc>
          <w:tcPr>
            <w:tcW w:w="1143" w:type="dxa"/>
            <w:gridSpan w:val="2"/>
          </w:tcPr>
          <w:p w:rsidR="004F505B" w:rsidRPr="003A7DAF" w:rsidRDefault="004F505B" w:rsidP="00C07AF6">
            <w:pPr>
              <w:autoSpaceDE w:val="0"/>
              <w:autoSpaceDN w:val="0"/>
              <w:adjustRightInd w:val="0"/>
              <w:rPr>
                <w:szCs w:val="24"/>
              </w:rPr>
            </w:pPr>
            <w:r>
              <w:rPr>
                <w:szCs w:val="24"/>
              </w:rPr>
              <w:t>281,26</w:t>
            </w:r>
          </w:p>
        </w:tc>
        <w:tc>
          <w:tcPr>
            <w:tcW w:w="931" w:type="dxa"/>
          </w:tcPr>
          <w:p w:rsidR="004F505B" w:rsidRPr="00721FFE" w:rsidRDefault="004F505B" w:rsidP="00C07AF6">
            <w:pPr>
              <w:autoSpaceDE w:val="0"/>
              <w:autoSpaceDN w:val="0"/>
              <w:adjustRightInd w:val="0"/>
              <w:rPr>
                <w:szCs w:val="24"/>
              </w:rPr>
            </w:pPr>
            <w:r>
              <w:rPr>
                <w:szCs w:val="24"/>
              </w:rPr>
              <w:t>87300</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479"/>
        </w:trPr>
        <w:tc>
          <w:tcPr>
            <w:tcW w:w="2663" w:type="dxa"/>
            <w:gridSpan w:val="7"/>
          </w:tcPr>
          <w:p w:rsidR="004F505B" w:rsidRPr="00721FFE" w:rsidRDefault="004F505B" w:rsidP="00C07AF6">
            <w:pPr>
              <w:widowControl/>
              <w:spacing w:line="360" w:lineRule="atLeast"/>
              <w:jc w:val="both"/>
              <w:rPr>
                <w:sz w:val="24"/>
                <w:szCs w:val="24"/>
              </w:rPr>
            </w:pPr>
          </w:p>
        </w:tc>
        <w:tc>
          <w:tcPr>
            <w:tcW w:w="2319" w:type="dxa"/>
            <w:gridSpan w:val="3"/>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2023</w:t>
            </w:r>
          </w:p>
        </w:tc>
        <w:tc>
          <w:tcPr>
            <w:tcW w:w="1175" w:type="dxa"/>
            <w:gridSpan w:val="3"/>
          </w:tcPr>
          <w:p w:rsidR="004F505B" w:rsidRPr="00D46E13" w:rsidRDefault="004F505B" w:rsidP="00C07AF6">
            <w:pPr>
              <w:autoSpaceDE w:val="0"/>
              <w:autoSpaceDN w:val="0"/>
              <w:adjustRightInd w:val="0"/>
              <w:rPr>
                <w:szCs w:val="24"/>
                <w:lang w:val="en-US"/>
              </w:rPr>
            </w:pPr>
            <w:r>
              <w:rPr>
                <w:szCs w:val="24"/>
                <w:lang w:val="en-US"/>
              </w:rPr>
              <w:t>8690.22</w:t>
            </w:r>
          </w:p>
        </w:tc>
        <w:tc>
          <w:tcPr>
            <w:tcW w:w="1135" w:type="dxa"/>
            <w:gridSpan w:val="2"/>
          </w:tcPr>
          <w:p w:rsidR="004F505B" w:rsidRPr="00D46E13" w:rsidRDefault="004F505B" w:rsidP="00C07AF6">
            <w:pPr>
              <w:autoSpaceDE w:val="0"/>
              <w:autoSpaceDN w:val="0"/>
              <w:adjustRightInd w:val="0"/>
              <w:rPr>
                <w:szCs w:val="24"/>
                <w:lang w:val="en-US"/>
              </w:rPr>
            </w:pPr>
            <w:r>
              <w:rPr>
                <w:szCs w:val="24"/>
                <w:lang w:val="en-US"/>
              </w:rPr>
              <w:t>2306.05</w:t>
            </w:r>
          </w:p>
        </w:tc>
        <w:tc>
          <w:tcPr>
            <w:tcW w:w="1027" w:type="dxa"/>
          </w:tcPr>
          <w:p w:rsidR="004F505B" w:rsidRPr="003A7DAF" w:rsidRDefault="004F505B" w:rsidP="00C07AF6">
            <w:pPr>
              <w:autoSpaceDE w:val="0"/>
              <w:autoSpaceDN w:val="0"/>
              <w:adjustRightInd w:val="0"/>
              <w:ind w:firstLine="720"/>
              <w:rPr>
                <w:szCs w:val="24"/>
              </w:rPr>
            </w:pPr>
          </w:p>
        </w:tc>
        <w:tc>
          <w:tcPr>
            <w:tcW w:w="1256" w:type="dxa"/>
            <w:gridSpan w:val="3"/>
          </w:tcPr>
          <w:p w:rsidR="004F505B" w:rsidRPr="003A7DAF" w:rsidRDefault="004F505B" w:rsidP="00C07AF6">
            <w:pPr>
              <w:autoSpaceDE w:val="0"/>
              <w:autoSpaceDN w:val="0"/>
              <w:adjustRightInd w:val="0"/>
              <w:rPr>
                <w:szCs w:val="24"/>
              </w:rPr>
            </w:pPr>
            <w:r>
              <w:rPr>
                <w:szCs w:val="24"/>
              </w:rPr>
              <w:t>5979,1</w:t>
            </w:r>
          </w:p>
        </w:tc>
        <w:tc>
          <w:tcPr>
            <w:tcW w:w="1143" w:type="dxa"/>
            <w:gridSpan w:val="2"/>
          </w:tcPr>
          <w:p w:rsidR="004F505B" w:rsidRPr="00D46E13" w:rsidRDefault="004F505B" w:rsidP="00C07AF6">
            <w:pPr>
              <w:autoSpaceDE w:val="0"/>
              <w:autoSpaceDN w:val="0"/>
              <w:adjustRightInd w:val="0"/>
              <w:rPr>
                <w:szCs w:val="24"/>
                <w:highlight w:val="yellow"/>
                <w:lang w:val="en-US"/>
              </w:rPr>
            </w:pPr>
            <w:r>
              <w:rPr>
                <w:szCs w:val="24"/>
                <w:highlight w:val="yellow"/>
                <w:lang w:val="en-US"/>
              </w:rPr>
              <w:t>405.07</w:t>
            </w:r>
          </w:p>
        </w:tc>
        <w:tc>
          <w:tcPr>
            <w:tcW w:w="931" w:type="dxa"/>
          </w:tcPr>
          <w:p w:rsidR="004F505B" w:rsidRPr="00721FFE" w:rsidRDefault="004F505B" w:rsidP="00C07AF6">
            <w:pPr>
              <w:autoSpaceDE w:val="0"/>
              <w:autoSpaceDN w:val="0"/>
              <w:adjustRightInd w:val="0"/>
              <w:rPr>
                <w:szCs w:val="24"/>
              </w:rPr>
            </w:pPr>
            <w:r>
              <w:rPr>
                <w:szCs w:val="24"/>
              </w:rPr>
              <w:t>87600</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479"/>
        </w:trPr>
        <w:tc>
          <w:tcPr>
            <w:tcW w:w="2663" w:type="dxa"/>
            <w:gridSpan w:val="7"/>
          </w:tcPr>
          <w:p w:rsidR="004F505B" w:rsidRPr="00721FFE" w:rsidRDefault="004F505B" w:rsidP="00C07AF6">
            <w:pPr>
              <w:widowControl/>
              <w:spacing w:line="360" w:lineRule="atLeast"/>
              <w:jc w:val="both"/>
              <w:rPr>
                <w:sz w:val="24"/>
                <w:szCs w:val="24"/>
              </w:rPr>
            </w:pPr>
          </w:p>
        </w:tc>
        <w:tc>
          <w:tcPr>
            <w:tcW w:w="2319" w:type="dxa"/>
            <w:gridSpan w:val="3"/>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2024</w:t>
            </w:r>
          </w:p>
        </w:tc>
        <w:tc>
          <w:tcPr>
            <w:tcW w:w="1175" w:type="dxa"/>
            <w:gridSpan w:val="3"/>
          </w:tcPr>
          <w:p w:rsidR="004F505B" w:rsidRPr="000E7C2E" w:rsidRDefault="004F505B" w:rsidP="00C07AF6">
            <w:pPr>
              <w:autoSpaceDE w:val="0"/>
              <w:autoSpaceDN w:val="0"/>
              <w:adjustRightInd w:val="0"/>
              <w:rPr>
                <w:szCs w:val="24"/>
              </w:rPr>
            </w:pPr>
            <w:r>
              <w:rPr>
                <w:szCs w:val="24"/>
              </w:rPr>
              <w:t>12145,195</w:t>
            </w:r>
          </w:p>
        </w:tc>
        <w:tc>
          <w:tcPr>
            <w:tcW w:w="1135" w:type="dxa"/>
            <w:gridSpan w:val="2"/>
          </w:tcPr>
          <w:p w:rsidR="004F505B" w:rsidRPr="00D44A36" w:rsidRDefault="004F505B" w:rsidP="00C07AF6">
            <w:pPr>
              <w:autoSpaceDE w:val="0"/>
              <w:autoSpaceDN w:val="0"/>
              <w:adjustRightInd w:val="0"/>
              <w:rPr>
                <w:szCs w:val="24"/>
              </w:rPr>
            </w:pPr>
            <w:r>
              <w:rPr>
                <w:szCs w:val="24"/>
              </w:rPr>
              <w:t>4814,545</w:t>
            </w:r>
          </w:p>
        </w:tc>
        <w:tc>
          <w:tcPr>
            <w:tcW w:w="1027" w:type="dxa"/>
          </w:tcPr>
          <w:p w:rsidR="004F505B" w:rsidRPr="003A7DAF" w:rsidRDefault="004F505B" w:rsidP="00C07AF6">
            <w:pPr>
              <w:autoSpaceDE w:val="0"/>
              <w:autoSpaceDN w:val="0"/>
              <w:adjustRightInd w:val="0"/>
              <w:ind w:firstLine="720"/>
              <w:rPr>
                <w:szCs w:val="24"/>
              </w:rPr>
            </w:pPr>
          </w:p>
        </w:tc>
        <w:tc>
          <w:tcPr>
            <w:tcW w:w="1256" w:type="dxa"/>
            <w:gridSpan w:val="3"/>
          </w:tcPr>
          <w:p w:rsidR="004F505B" w:rsidRPr="003A7DAF" w:rsidRDefault="004F505B" w:rsidP="00C07AF6">
            <w:pPr>
              <w:autoSpaceDE w:val="0"/>
              <w:autoSpaceDN w:val="0"/>
              <w:adjustRightInd w:val="0"/>
              <w:rPr>
                <w:szCs w:val="24"/>
              </w:rPr>
            </w:pPr>
            <w:r>
              <w:rPr>
                <w:szCs w:val="24"/>
              </w:rPr>
              <w:t>6657,85</w:t>
            </w:r>
          </w:p>
        </w:tc>
        <w:tc>
          <w:tcPr>
            <w:tcW w:w="1143" w:type="dxa"/>
            <w:gridSpan w:val="2"/>
          </w:tcPr>
          <w:p w:rsidR="004F505B" w:rsidRPr="003A7DAF" w:rsidRDefault="004F505B" w:rsidP="00C07AF6">
            <w:pPr>
              <w:autoSpaceDE w:val="0"/>
              <w:autoSpaceDN w:val="0"/>
              <w:adjustRightInd w:val="0"/>
              <w:rPr>
                <w:szCs w:val="24"/>
              </w:rPr>
            </w:pPr>
            <w:r>
              <w:rPr>
                <w:szCs w:val="24"/>
              </w:rPr>
              <w:t>672,8</w:t>
            </w:r>
          </w:p>
        </w:tc>
        <w:tc>
          <w:tcPr>
            <w:tcW w:w="931" w:type="dxa"/>
          </w:tcPr>
          <w:p w:rsidR="004F505B" w:rsidRPr="00721FFE" w:rsidRDefault="004F505B" w:rsidP="00C07AF6">
            <w:pPr>
              <w:autoSpaceDE w:val="0"/>
              <w:autoSpaceDN w:val="0"/>
              <w:adjustRightInd w:val="0"/>
              <w:rPr>
                <w:szCs w:val="24"/>
              </w:rPr>
            </w:pPr>
            <w:r>
              <w:rPr>
                <w:szCs w:val="24"/>
              </w:rPr>
              <w:t>87600</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479"/>
        </w:trPr>
        <w:tc>
          <w:tcPr>
            <w:tcW w:w="2663" w:type="dxa"/>
            <w:gridSpan w:val="7"/>
          </w:tcPr>
          <w:p w:rsidR="004F505B" w:rsidRPr="00721FFE" w:rsidRDefault="004F505B" w:rsidP="00C07AF6">
            <w:pPr>
              <w:widowControl/>
              <w:spacing w:line="360" w:lineRule="atLeast"/>
              <w:jc w:val="both"/>
              <w:rPr>
                <w:sz w:val="24"/>
                <w:szCs w:val="24"/>
              </w:rPr>
            </w:pPr>
          </w:p>
        </w:tc>
        <w:tc>
          <w:tcPr>
            <w:tcW w:w="2319" w:type="dxa"/>
            <w:gridSpan w:val="3"/>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p>
        </w:tc>
        <w:tc>
          <w:tcPr>
            <w:tcW w:w="1175" w:type="dxa"/>
            <w:gridSpan w:val="3"/>
          </w:tcPr>
          <w:p w:rsidR="004F505B" w:rsidRPr="00721FFE" w:rsidRDefault="004F505B" w:rsidP="00C07AF6">
            <w:pPr>
              <w:autoSpaceDE w:val="0"/>
              <w:autoSpaceDN w:val="0"/>
              <w:adjustRightInd w:val="0"/>
              <w:rPr>
                <w:szCs w:val="24"/>
              </w:rPr>
            </w:pPr>
          </w:p>
        </w:tc>
        <w:tc>
          <w:tcPr>
            <w:tcW w:w="1135" w:type="dxa"/>
            <w:gridSpan w:val="2"/>
          </w:tcPr>
          <w:p w:rsidR="004F505B" w:rsidRPr="00721FFE" w:rsidRDefault="004F505B" w:rsidP="00C07AF6">
            <w:pPr>
              <w:autoSpaceDE w:val="0"/>
              <w:autoSpaceDN w:val="0"/>
              <w:adjustRightInd w:val="0"/>
              <w:rPr>
                <w:szCs w:val="24"/>
              </w:rPr>
            </w:pPr>
          </w:p>
        </w:tc>
        <w:tc>
          <w:tcPr>
            <w:tcW w:w="1027" w:type="dxa"/>
          </w:tcPr>
          <w:p w:rsidR="004F505B" w:rsidRPr="00721FFE" w:rsidRDefault="004F505B" w:rsidP="00C07AF6">
            <w:pPr>
              <w:autoSpaceDE w:val="0"/>
              <w:autoSpaceDN w:val="0"/>
              <w:adjustRightInd w:val="0"/>
              <w:ind w:firstLine="720"/>
              <w:rPr>
                <w:szCs w:val="24"/>
              </w:rPr>
            </w:pPr>
          </w:p>
        </w:tc>
        <w:tc>
          <w:tcPr>
            <w:tcW w:w="1256" w:type="dxa"/>
            <w:gridSpan w:val="3"/>
          </w:tcPr>
          <w:p w:rsidR="004F505B" w:rsidRPr="00721FFE" w:rsidRDefault="004F505B" w:rsidP="00C07AF6">
            <w:pPr>
              <w:autoSpaceDE w:val="0"/>
              <w:autoSpaceDN w:val="0"/>
              <w:adjustRightInd w:val="0"/>
              <w:rPr>
                <w:szCs w:val="24"/>
              </w:rPr>
            </w:pPr>
          </w:p>
        </w:tc>
        <w:tc>
          <w:tcPr>
            <w:tcW w:w="1143" w:type="dxa"/>
            <w:gridSpan w:val="2"/>
          </w:tcPr>
          <w:p w:rsidR="004F505B" w:rsidRPr="00721FFE" w:rsidRDefault="004F505B" w:rsidP="00C07AF6">
            <w:pPr>
              <w:autoSpaceDE w:val="0"/>
              <w:autoSpaceDN w:val="0"/>
              <w:adjustRightInd w:val="0"/>
              <w:rPr>
                <w:szCs w:val="24"/>
              </w:rPr>
            </w:pPr>
          </w:p>
        </w:tc>
        <w:tc>
          <w:tcPr>
            <w:tcW w:w="931" w:type="dxa"/>
          </w:tcPr>
          <w:p w:rsidR="004F505B" w:rsidRPr="00721FFE" w:rsidRDefault="004F505B" w:rsidP="00C07AF6">
            <w:pPr>
              <w:autoSpaceDE w:val="0"/>
              <w:autoSpaceDN w:val="0"/>
              <w:adjustRightInd w:val="0"/>
              <w:rPr>
                <w:szCs w:val="24"/>
              </w:rPr>
            </w:pPr>
          </w:p>
        </w:tc>
        <w:tc>
          <w:tcPr>
            <w:tcW w:w="1843" w:type="dxa"/>
          </w:tcPr>
          <w:p w:rsidR="004F505B" w:rsidRPr="00721FFE" w:rsidRDefault="004F505B" w:rsidP="00C07AF6">
            <w:pPr>
              <w:autoSpaceDE w:val="0"/>
              <w:autoSpaceDN w:val="0"/>
              <w:adjustRightInd w:val="0"/>
              <w:rPr>
                <w:szCs w:val="24"/>
              </w:rPr>
            </w:pPr>
          </w:p>
        </w:tc>
      </w:tr>
      <w:tr w:rsidR="004F505B" w:rsidRPr="00721FFE" w:rsidTr="00C07AF6">
        <w:trPr>
          <w:trHeight w:val="419"/>
        </w:trPr>
        <w:tc>
          <w:tcPr>
            <w:tcW w:w="2663" w:type="dxa"/>
            <w:gridSpan w:val="7"/>
            <w:vMerge w:val="restart"/>
          </w:tcPr>
          <w:p w:rsidR="004F505B" w:rsidRPr="00721FFE" w:rsidRDefault="004F505B" w:rsidP="00C07AF6">
            <w:pPr>
              <w:autoSpaceDE w:val="0"/>
              <w:autoSpaceDN w:val="0"/>
              <w:adjustRightInd w:val="0"/>
              <w:ind w:firstLine="720"/>
              <w:rPr>
                <w:szCs w:val="24"/>
              </w:rPr>
            </w:pPr>
          </w:p>
        </w:tc>
        <w:tc>
          <w:tcPr>
            <w:tcW w:w="2319" w:type="dxa"/>
            <w:gridSpan w:val="3"/>
            <w:vMerge w:val="restart"/>
          </w:tcPr>
          <w:p w:rsidR="004F505B" w:rsidRPr="00721FFE" w:rsidRDefault="004F505B" w:rsidP="00C07AF6">
            <w:pPr>
              <w:autoSpaceDE w:val="0"/>
              <w:autoSpaceDN w:val="0"/>
              <w:adjustRightInd w:val="0"/>
              <w:rPr>
                <w:szCs w:val="24"/>
              </w:rPr>
            </w:pPr>
            <w:r w:rsidRPr="00721FFE">
              <w:rPr>
                <w:szCs w:val="24"/>
              </w:rPr>
              <w:t xml:space="preserve">МБОУ ДО «ДШИ </w:t>
            </w:r>
            <w:proofErr w:type="spellStart"/>
            <w:r w:rsidRPr="00721FFE">
              <w:rPr>
                <w:szCs w:val="24"/>
              </w:rPr>
              <w:t>Камешкирского</w:t>
            </w:r>
            <w:proofErr w:type="spellEnd"/>
            <w:r w:rsidRPr="00721FFE">
              <w:rPr>
                <w:szCs w:val="24"/>
              </w:rPr>
              <w:t xml:space="preserve"> района»</w:t>
            </w:r>
          </w:p>
          <w:p w:rsidR="004F505B" w:rsidRPr="00721FFE" w:rsidRDefault="004F505B" w:rsidP="00C07AF6">
            <w:pPr>
              <w:autoSpaceDE w:val="0"/>
              <w:autoSpaceDN w:val="0"/>
              <w:adjustRightInd w:val="0"/>
              <w:ind w:firstLine="720"/>
              <w:rPr>
                <w:szCs w:val="24"/>
              </w:rPr>
            </w:pPr>
          </w:p>
        </w:tc>
        <w:tc>
          <w:tcPr>
            <w:tcW w:w="1455" w:type="dxa"/>
            <w:gridSpan w:val="2"/>
          </w:tcPr>
          <w:p w:rsidR="004F505B" w:rsidRPr="00721FFE" w:rsidRDefault="004F505B" w:rsidP="00C07AF6">
            <w:pPr>
              <w:autoSpaceDE w:val="0"/>
              <w:autoSpaceDN w:val="0"/>
              <w:adjustRightInd w:val="0"/>
              <w:rPr>
                <w:b/>
                <w:szCs w:val="24"/>
              </w:rPr>
            </w:pPr>
            <w:r w:rsidRPr="00721FFE">
              <w:rPr>
                <w:b/>
                <w:szCs w:val="24"/>
              </w:rPr>
              <w:t>Итого</w:t>
            </w:r>
          </w:p>
        </w:tc>
        <w:tc>
          <w:tcPr>
            <w:tcW w:w="1175" w:type="dxa"/>
            <w:gridSpan w:val="3"/>
          </w:tcPr>
          <w:p w:rsidR="004F505B" w:rsidRPr="0091306D" w:rsidRDefault="004F505B" w:rsidP="00C07AF6">
            <w:pPr>
              <w:autoSpaceDE w:val="0"/>
              <w:autoSpaceDN w:val="0"/>
              <w:adjustRightInd w:val="0"/>
              <w:rPr>
                <w:b/>
                <w:szCs w:val="24"/>
                <w:lang w:val="en-US"/>
              </w:rPr>
            </w:pPr>
            <w:r>
              <w:rPr>
                <w:b/>
                <w:szCs w:val="24"/>
                <w:lang w:val="en-US"/>
              </w:rPr>
              <w:t>25142.03</w:t>
            </w:r>
          </w:p>
        </w:tc>
        <w:tc>
          <w:tcPr>
            <w:tcW w:w="1135" w:type="dxa"/>
            <w:gridSpan w:val="2"/>
          </w:tcPr>
          <w:p w:rsidR="004F505B" w:rsidRPr="0091306D" w:rsidRDefault="004F505B" w:rsidP="00C07AF6">
            <w:pPr>
              <w:autoSpaceDE w:val="0"/>
              <w:autoSpaceDN w:val="0"/>
              <w:adjustRightInd w:val="0"/>
              <w:rPr>
                <w:b/>
                <w:szCs w:val="24"/>
                <w:lang w:val="en-US"/>
              </w:rPr>
            </w:pPr>
            <w:r>
              <w:rPr>
                <w:b/>
                <w:szCs w:val="24"/>
                <w:lang w:val="en-US"/>
              </w:rPr>
              <w:t>16219.67</w:t>
            </w:r>
          </w:p>
        </w:tc>
        <w:tc>
          <w:tcPr>
            <w:tcW w:w="1027" w:type="dxa"/>
          </w:tcPr>
          <w:p w:rsidR="004F505B" w:rsidRPr="007B126C" w:rsidRDefault="004F505B" w:rsidP="00C07AF6">
            <w:pPr>
              <w:autoSpaceDE w:val="0"/>
              <w:autoSpaceDN w:val="0"/>
              <w:adjustRightInd w:val="0"/>
              <w:rPr>
                <w:b/>
                <w:szCs w:val="24"/>
              </w:rPr>
            </w:pPr>
          </w:p>
        </w:tc>
        <w:tc>
          <w:tcPr>
            <w:tcW w:w="1256" w:type="dxa"/>
            <w:gridSpan w:val="3"/>
          </w:tcPr>
          <w:p w:rsidR="004F505B" w:rsidRPr="0091306D" w:rsidRDefault="004F505B" w:rsidP="00C07AF6">
            <w:pPr>
              <w:autoSpaceDE w:val="0"/>
              <w:autoSpaceDN w:val="0"/>
              <w:adjustRightInd w:val="0"/>
              <w:rPr>
                <w:b/>
                <w:szCs w:val="24"/>
                <w:lang w:val="en-US"/>
              </w:rPr>
            </w:pPr>
            <w:r>
              <w:rPr>
                <w:b/>
                <w:szCs w:val="24"/>
                <w:lang w:val="en-US"/>
              </w:rPr>
              <w:t>7984.83</w:t>
            </w:r>
          </w:p>
        </w:tc>
        <w:tc>
          <w:tcPr>
            <w:tcW w:w="1143" w:type="dxa"/>
            <w:gridSpan w:val="2"/>
          </w:tcPr>
          <w:p w:rsidR="004F505B" w:rsidRPr="0091306D" w:rsidRDefault="004F505B" w:rsidP="00C07AF6">
            <w:pPr>
              <w:autoSpaceDE w:val="0"/>
              <w:autoSpaceDN w:val="0"/>
              <w:adjustRightInd w:val="0"/>
              <w:rPr>
                <w:b/>
                <w:szCs w:val="24"/>
                <w:lang w:val="en-US"/>
              </w:rPr>
            </w:pPr>
            <w:r>
              <w:rPr>
                <w:b/>
                <w:szCs w:val="24"/>
                <w:lang w:val="en-US"/>
              </w:rPr>
              <w:t>937.53</w:t>
            </w:r>
          </w:p>
        </w:tc>
        <w:tc>
          <w:tcPr>
            <w:tcW w:w="931" w:type="dxa"/>
          </w:tcPr>
          <w:p w:rsidR="004F505B" w:rsidRPr="00721FFE" w:rsidRDefault="004F505B" w:rsidP="00C07AF6">
            <w:pPr>
              <w:autoSpaceDE w:val="0"/>
              <w:autoSpaceDN w:val="0"/>
              <w:adjustRightInd w:val="0"/>
              <w:ind w:firstLine="720"/>
              <w:rPr>
                <w:szCs w:val="24"/>
              </w:rPr>
            </w:pPr>
          </w:p>
        </w:tc>
        <w:tc>
          <w:tcPr>
            <w:tcW w:w="1843"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192"/>
        </w:trPr>
        <w:tc>
          <w:tcPr>
            <w:tcW w:w="2663" w:type="dxa"/>
            <w:gridSpan w:val="7"/>
            <w:vMerge/>
          </w:tcPr>
          <w:p w:rsidR="004F505B" w:rsidRPr="00721FFE" w:rsidRDefault="004F505B" w:rsidP="00C07AF6">
            <w:pPr>
              <w:widowControl/>
              <w:spacing w:line="360" w:lineRule="atLeast"/>
              <w:jc w:val="both"/>
              <w:rPr>
                <w:sz w:val="24"/>
                <w:szCs w:val="24"/>
              </w:rPr>
            </w:pPr>
          </w:p>
        </w:tc>
        <w:tc>
          <w:tcPr>
            <w:tcW w:w="2319" w:type="dxa"/>
            <w:gridSpan w:val="3"/>
            <w:vMerge/>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2019</w:t>
            </w:r>
          </w:p>
        </w:tc>
        <w:tc>
          <w:tcPr>
            <w:tcW w:w="1175" w:type="dxa"/>
            <w:gridSpan w:val="3"/>
          </w:tcPr>
          <w:p w:rsidR="004F505B" w:rsidRPr="007B126C" w:rsidRDefault="004F505B" w:rsidP="00C07AF6">
            <w:pPr>
              <w:autoSpaceDE w:val="0"/>
              <w:autoSpaceDN w:val="0"/>
              <w:adjustRightInd w:val="0"/>
              <w:rPr>
                <w:szCs w:val="24"/>
              </w:rPr>
            </w:pPr>
            <w:r w:rsidRPr="007B126C">
              <w:rPr>
                <w:szCs w:val="24"/>
              </w:rPr>
              <w:t>3551,4</w:t>
            </w:r>
          </w:p>
        </w:tc>
        <w:tc>
          <w:tcPr>
            <w:tcW w:w="1135" w:type="dxa"/>
            <w:gridSpan w:val="2"/>
          </w:tcPr>
          <w:p w:rsidR="004F505B" w:rsidRPr="007B126C" w:rsidRDefault="004F505B" w:rsidP="00C07AF6">
            <w:pPr>
              <w:autoSpaceDE w:val="0"/>
              <w:autoSpaceDN w:val="0"/>
              <w:adjustRightInd w:val="0"/>
              <w:rPr>
                <w:szCs w:val="24"/>
              </w:rPr>
            </w:pPr>
            <w:r w:rsidRPr="007B126C">
              <w:rPr>
                <w:szCs w:val="24"/>
              </w:rPr>
              <w:t>1384,6</w:t>
            </w:r>
          </w:p>
        </w:tc>
        <w:tc>
          <w:tcPr>
            <w:tcW w:w="1027" w:type="dxa"/>
          </w:tcPr>
          <w:p w:rsidR="004F505B" w:rsidRPr="007B126C" w:rsidRDefault="004F505B" w:rsidP="00C07AF6">
            <w:pPr>
              <w:autoSpaceDE w:val="0"/>
              <w:autoSpaceDN w:val="0"/>
              <w:adjustRightInd w:val="0"/>
              <w:ind w:firstLine="720"/>
              <w:rPr>
                <w:szCs w:val="24"/>
              </w:rPr>
            </w:pPr>
          </w:p>
        </w:tc>
        <w:tc>
          <w:tcPr>
            <w:tcW w:w="1256" w:type="dxa"/>
            <w:gridSpan w:val="3"/>
          </w:tcPr>
          <w:p w:rsidR="004F505B" w:rsidRPr="007B126C" w:rsidRDefault="004F505B" w:rsidP="00C07AF6">
            <w:pPr>
              <w:autoSpaceDE w:val="0"/>
              <w:autoSpaceDN w:val="0"/>
              <w:adjustRightInd w:val="0"/>
              <w:rPr>
                <w:szCs w:val="24"/>
              </w:rPr>
            </w:pPr>
            <w:r w:rsidRPr="007B126C">
              <w:rPr>
                <w:szCs w:val="24"/>
              </w:rPr>
              <w:t>2022,2</w:t>
            </w:r>
          </w:p>
        </w:tc>
        <w:tc>
          <w:tcPr>
            <w:tcW w:w="1143" w:type="dxa"/>
            <w:gridSpan w:val="2"/>
          </w:tcPr>
          <w:p w:rsidR="004F505B" w:rsidRPr="007B126C" w:rsidRDefault="004F505B" w:rsidP="00C07AF6">
            <w:pPr>
              <w:autoSpaceDE w:val="0"/>
              <w:autoSpaceDN w:val="0"/>
              <w:adjustRightInd w:val="0"/>
              <w:rPr>
                <w:szCs w:val="24"/>
              </w:rPr>
            </w:pPr>
            <w:r w:rsidRPr="007B126C">
              <w:rPr>
                <w:szCs w:val="24"/>
              </w:rPr>
              <w:t>144,6</w:t>
            </w:r>
          </w:p>
        </w:tc>
        <w:tc>
          <w:tcPr>
            <w:tcW w:w="931" w:type="dxa"/>
          </w:tcPr>
          <w:p w:rsidR="004F505B" w:rsidRPr="00721FFE" w:rsidRDefault="004F505B" w:rsidP="00C07AF6">
            <w:pPr>
              <w:tabs>
                <w:tab w:val="left" w:pos="787"/>
              </w:tabs>
              <w:autoSpaceDE w:val="0"/>
              <w:autoSpaceDN w:val="0"/>
              <w:adjustRightInd w:val="0"/>
              <w:rPr>
                <w:szCs w:val="24"/>
              </w:rPr>
            </w:pPr>
            <w:r w:rsidRPr="00721FFE">
              <w:rPr>
                <w:szCs w:val="24"/>
              </w:rPr>
              <w:t>127</w:t>
            </w:r>
            <w:r w:rsidRPr="00721FFE">
              <w:rPr>
                <w:szCs w:val="24"/>
              </w:rPr>
              <w:tab/>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192"/>
        </w:trPr>
        <w:tc>
          <w:tcPr>
            <w:tcW w:w="2663" w:type="dxa"/>
            <w:gridSpan w:val="7"/>
            <w:vMerge/>
          </w:tcPr>
          <w:p w:rsidR="004F505B" w:rsidRPr="00721FFE" w:rsidRDefault="004F505B" w:rsidP="00C07AF6">
            <w:pPr>
              <w:widowControl/>
              <w:spacing w:line="360" w:lineRule="atLeast"/>
              <w:jc w:val="both"/>
              <w:rPr>
                <w:sz w:val="24"/>
                <w:szCs w:val="24"/>
              </w:rPr>
            </w:pPr>
          </w:p>
        </w:tc>
        <w:tc>
          <w:tcPr>
            <w:tcW w:w="2319" w:type="dxa"/>
            <w:gridSpan w:val="3"/>
            <w:vMerge/>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2020</w:t>
            </w:r>
          </w:p>
        </w:tc>
        <w:tc>
          <w:tcPr>
            <w:tcW w:w="1175" w:type="dxa"/>
            <w:gridSpan w:val="3"/>
          </w:tcPr>
          <w:p w:rsidR="004F505B" w:rsidRPr="007B126C" w:rsidRDefault="004F505B" w:rsidP="00C07AF6">
            <w:pPr>
              <w:autoSpaceDE w:val="0"/>
              <w:autoSpaceDN w:val="0"/>
              <w:adjustRightInd w:val="0"/>
              <w:rPr>
                <w:szCs w:val="24"/>
              </w:rPr>
            </w:pPr>
            <w:r w:rsidRPr="007B126C">
              <w:rPr>
                <w:szCs w:val="24"/>
              </w:rPr>
              <w:t>3587,2</w:t>
            </w:r>
          </w:p>
        </w:tc>
        <w:tc>
          <w:tcPr>
            <w:tcW w:w="1135" w:type="dxa"/>
            <w:gridSpan w:val="2"/>
          </w:tcPr>
          <w:p w:rsidR="004F505B" w:rsidRPr="007B126C" w:rsidRDefault="004F505B" w:rsidP="00C07AF6">
            <w:pPr>
              <w:autoSpaceDE w:val="0"/>
              <w:autoSpaceDN w:val="0"/>
              <w:adjustRightInd w:val="0"/>
              <w:rPr>
                <w:szCs w:val="24"/>
              </w:rPr>
            </w:pPr>
            <w:r w:rsidRPr="007B126C">
              <w:rPr>
                <w:szCs w:val="24"/>
              </w:rPr>
              <w:t>2298,0</w:t>
            </w:r>
          </w:p>
        </w:tc>
        <w:tc>
          <w:tcPr>
            <w:tcW w:w="1027" w:type="dxa"/>
          </w:tcPr>
          <w:p w:rsidR="004F505B" w:rsidRPr="007B126C" w:rsidRDefault="004F505B" w:rsidP="00C07AF6">
            <w:pPr>
              <w:autoSpaceDE w:val="0"/>
              <w:autoSpaceDN w:val="0"/>
              <w:adjustRightInd w:val="0"/>
              <w:ind w:firstLine="720"/>
              <w:rPr>
                <w:szCs w:val="24"/>
              </w:rPr>
            </w:pPr>
          </w:p>
        </w:tc>
        <w:tc>
          <w:tcPr>
            <w:tcW w:w="1256" w:type="dxa"/>
            <w:gridSpan w:val="3"/>
          </w:tcPr>
          <w:p w:rsidR="004F505B" w:rsidRPr="007B126C" w:rsidRDefault="004F505B" w:rsidP="00C07AF6">
            <w:pPr>
              <w:autoSpaceDE w:val="0"/>
              <w:autoSpaceDN w:val="0"/>
              <w:adjustRightInd w:val="0"/>
              <w:rPr>
                <w:szCs w:val="24"/>
              </w:rPr>
            </w:pPr>
            <w:r w:rsidRPr="007B126C">
              <w:rPr>
                <w:szCs w:val="24"/>
              </w:rPr>
              <w:t>1169,2</w:t>
            </w:r>
          </w:p>
        </w:tc>
        <w:tc>
          <w:tcPr>
            <w:tcW w:w="1143" w:type="dxa"/>
            <w:gridSpan w:val="2"/>
          </w:tcPr>
          <w:p w:rsidR="004F505B" w:rsidRPr="007B126C" w:rsidRDefault="004F505B" w:rsidP="00C07AF6">
            <w:r w:rsidRPr="007B126C">
              <w:t>120</w:t>
            </w:r>
          </w:p>
        </w:tc>
        <w:tc>
          <w:tcPr>
            <w:tcW w:w="931" w:type="dxa"/>
          </w:tcPr>
          <w:p w:rsidR="004F505B" w:rsidRPr="00721FFE" w:rsidRDefault="004F505B" w:rsidP="00C07AF6">
            <w:pPr>
              <w:tabs>
                <w:tab w:val="left" w:pos="787"/>
              </w:tabs>
              <w:autoSpaceDE w:val="0"/>
              <w:autoSpaceDN w:val="0"/>
              <w:adjustRightInd w:val="0"/>
              <w:rPr>
                <w:szCs w:val="24"/>
              </w:rPr>
            </w:pPr>
            <w:r w:rsidRPr="00721FFE">
              <w:rPr>
                <w:szCs w:val="24"/>
              </w:rPr>
              <w:t>127</w:t>
            </w:r>
            <w:r w:rsidRPr="00721FFE">
              <w:rPr>
                <w:szCs w:val="24"/>
              </w:rPr>
              <w:tab/>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479"/>
        </w:trPr>
        <w:tc>
          <w:tcPr>
            <w:tcW w:w="2663" w:type="dxa"/>
            <w:gridSpan w:val="7"/>
          </w:tcPr>
          <w:p w:rsidR="004F505B" w:rsidRPr="00721FFE" w:rsidRDefault="004F505B" w:rsidP="00C07AF6">
            <w:pPr>
              <w:widowControl/>
              <w:spacing w:line="360" w:lineRule="atLeast"/>
              <w:jc w:val="both"/>
              <w:rPr>
                <w:sz w:val="24"/>
                <w:szCs w:val="24"/>
              </w:rPr>
            </w:pPr>
          </w:p>
        </w:tc>
        <w:tc>
          <w:tcPr>
            <w:tcW w:w="2319" w:type="dxa"/>
            <w:gridSpan w:val="3"/>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2021</w:t>
            </w:r>
          </w:p>
        </w:tc>
        <w:tc>
          <w:tcPr>
            <w:tcW w:w="1175" w:type="dxa"/>
            <w:gridSpan w:val="3"/>
          </w:tcPr>
          <w:p w:rsidR="004F505B" w:rsidRPr="007B126C" w:rsidRDefault="004F505B" w:rsidP="00C07AF6">
            <w:pPr>
              <w:autoSpaceDE w:val="0"/>
              <w:autoSpaceDN w:val="0"/>
              <w:adjustRightInd w:val="0"/>
              <w:rPr>
                <w:szCs w:val="24"/>
              </w:rPr>
            </w:pPr>
            <w:r>
              <w:rPr>
                <w:szCs w:val="24"/>
              </w:rPr>
              <w:t>3740,95</w:t>
            </w:r>
          </w:p>
        </w:tc>
        <w:tc>
          <w:tcPr>
            <w:tcW w:w="1135" w:type="dxa"/>
            <w:gridSpan w:val="2"/>
          </w:tcPr>
          <w:p w:rsidR="004F505B" w:rsidRPr="007B126C" w:rsidRDefault="004F505B" w:rsidP="00C07AF6">
            <w:pPr>
              <w:autoSpaceDE w:val="0"/>
              <w:autoSpaceDN w:val="0"/>
              <w:adjustRightInd w:val="0"/>
              <w:rPr>
                <w:szCs w:val="24"/>
              </w:rPr>
            </w:pPr>
            <w:r>
              <w:rPr>
                <w:szCs w:val="24"/>
              </w:rPr>
              <w:t>2494,6</w:t>
            </w:r>
          </w:p>
        </w:tc>
        <w:tc>
          <w:tcPr>
            <w:tcW w:w="1027" w:type="dxa"/>
          </w:tcPr>
          <w:p w:rsidR="004F505B" w:rsidRPr="007B126C" w:rsidRDefault="004F505B" w:rsidP="00C07AF6">
            <w:pPr>
              <w:autoSpaceDE w:val="0"/>
              <w:autoSpaceDN w:val="0"/>
              <w:adjustRightInd w:val="0"/>
              <w:ind w:firstLine="720"/>
              <w:rPr>
                <w:szCs w:val="24"/>
              </w:rPr>
            </w:pPr>
          </w:p>
        </w:tc>
        <w:tc>
          <w:tcPr>
            <w:tcW w:w="1256" w:type="dxa"/>
            <w:gridSpan w:val="3"/>
          </w:tcPr>
          <w:p w:rsidR="004F505B" w:rsidRPr="007B126C" w:rsidRDefault="004F505B" w:rsidP="00C07AF6">
            <w:pPr>
              <w:autoSpaceDE w:val="0"/>
              <w:autoSpaceDN w:val="0"/>
              <w:adjustRightInd w:val="0"/>
              <w:rPr>
                <w:szCs w:val="24"/>
              </w:rPr>
            </w:pPr>
            <w:r w:rsidRPr="007B126C">
              <w:rPr>
                <w:szCs w:val="24"/>
              </w:rPr>
              <w:t>1084,6</w:t>
            </w:r>
          </w:p>
        </w:tc>
        <w:tc>
          <w:tcPr>
            <w:tcW w:w="1143" w:type="dxa"/>
            <w:gridSpan w:val="2"/>
          </w:tcPr>
          <w:p w:rsidR="004F505B" w:rsidRPr="007B126C" w:rsidRDefault="004F505B" w:rsidP="00C07AF6">
            <w:r>
              <w:t>161,75</w:t>
            </w:r>
          </w:p>
        </w:tc>
        <w:tc>
          <w:tcPr>
            <w:tcW w:w="931" w:type="dxa"/>
          </w:tcPr>
          <w:p w:rsidR="004F505B" w:rsidRPr="00721FFE" w:rsidRDefault="004F505B" w:rsidP="00C07AF6">
            <w:pPr>
              <w:tabs>
                <w:tab w:val="left" w:pos="787"/>
              </w:tabs>
              <w:autoSpaceDE w:val="0"/>
              <w:autoSpaceDN w:val="0"/>
              <w:adjustRightInd w:val="0"/>
              <w:rPr>
                <w:szCs w:val="24"/>
              </w:rPr>
            </w:pPr>
            <w:r>
              <w:rPr>
                <w:szCs w:val="24"/>
              </w:rPr>
              <w:t>124</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479"/>
        </w:trPr>
        <w:tc>
          <w:tcPr>
            <w:tcW w:w="2663" w:type="dxa"/>
            <w:gridSpan w:val="7"/>
          </w:tcPr>
          <w:p w:rsidR="004F505B" w:rsidRPr="00721FFE" w:rsidRDefault="004F505B" w:rsidP="00C07AF6">
            <w:pPr>
              <w:widowControl/>
              <w:spacing w:line="360" w:lineRule="atLeast"/>
              <w:jc w:val="both"/>
              <w:rPr>
                <w:sz w:val="24"/>
                <w:szCs w:val="24"/>
              </w:rPr>
            </w:pPr>
          </w:p>
        </w:tc>
        <w:tc>
          <w:tcPr>
            <w:tcW w:w="2319" w:type="dxa"/>
            <w:gridSpan w:val="3"/>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2022</w:t>
            </w:r>
          </w:p>
        </w:tc>
        <w:tc>
          <w:tcPr>
            <w:tcW w:w="1175" w:type="dxa"/>
            <w:gridSpan w:val="3"/>
          </w:tcPr>
          <w:p w:rsidR="004F505B" w:rsidRPr="007B126C" w:rsidRDefault="004F505B" w:rsidP="00C07AF6">
            <w:pPr>
              <w:autoSpaceDE w:val="0"/>
              <w:autoSpaceDN w:val="0"/>
              <w:adjustRightInd w:val="0"/>
              <w:rPr>
                <w:szCs w:val="24"/>
              </w:rPr>
            </w:pPr>
            <w:r>
              <w:rPr>
                <w:szCs w:val="24"/>
              </w:rPr>
              <w:t>3998,54</w:t>
            </w:r>
          </w:p>
        </w:tc>
        <w:tc>
          <w:tcPr>
            <w:tcW w:w="1135" w:type="dxa"/>
            <w:gridSpan w:val="2"/>
          </w:tcPr>
          <w:p w:rsidR="004F505B" w:rsidRPr="007B126C" w:rsidRDefault="004F505B" w:rsidP="00C07AF6">
            <w:pPr>
              <w:autoSpaceDE w:val="0"/>
              <w:autoSpaceDN w:val="0"/>
              <w:adjustRightInd w:val="0"/>
              <w:rPr>
                <w:szCs w:val="24"/>
              </w:rPr>
            </w:pPr>
            <w:r>
              <w:rPr>
                <w:szCs w:val="24"/>
              </w:rPr>
              <w:t>2756,74</w:t>
            </w:r>
          </w:p>
        </w:tc>
        <w:tc>
          <w:tcPr>
            <w:tcW w:w="1027" w:type="dxa"/>
          </w:tcPr>
          <w:p w:rsidR="004F505B" w:rsidRPr="007B126C" w:rsidRDefault="004F505B" w:rsidP="00C07AF6">
            <w:pPr>
              <w:autoSpaceDE w:val="0"/>
              <w:autoSpaceDN w:val="0"/>
              <w:adjustRightInd w:val="0"/>
              <w:ind w:firstLine="720"/>
              <w:rPr>
                <w:szCs w:val="24"/>
              </w:rPr>
            </w:pPr>
          </w:p>
        </w:tc>
        <w:tc>
          <w:tcPr>
            <w:tcW w:w="1256" w:type="dxa"/>
            <w:gridSpan w:val="3"/>
          </w:tcPr>
          <w:p w:rsidR="004F505B" w:rsidRPr="007B126C" w:rsidRDefault="004F505B" w:rsidP="00C07AF6">
            <w:pPr>
              <w:autoSpaceDE w:val="0"/>
              <w:autoSpaceDN w:val="0"/>
              <w:adjustRightInd w:val="0"/>
              <w:rPr>
                <w:szCs w:val="24"/>
              </w:rPr>
            </w:pPr>
            <w:r>
              <w:rPr>
                <w:szCs w:val="24"/>
              </w:rPr>
              <w:t>1093,20</w:t>
            </w:r>
          </w:p>
        </w:tc>
        <w:tc>
          <w:tcPr>
            <w:tcW w:w="1143" w:type="dxa"/>
            <w:gridSpan w:val="2"/>
          </w:tcPr>
          <w:p w:rsidR="004F505B" w:rsidRPr="007B126C" w:rsidRDefault="004F505B" w:rsidP="00C07AF6">
            <w:r>
              <w:t>148,6</w:t>
            </w:r>
          </w:p>
        </w:tc>
        <w:tc>
          <w:tcPr>
            <w:tcW w:w="931" w:type="dxa"/>
          </w:tcPr>
          <w:p w:rsidR="004F505B" w:rsidRPr="00721FFE" w:rsidRDefault="004F505B" w:rsidP="00C07AF6">
            <w:pPr>
              <w:tabs>
                <w:tab w:val="left" w:pos="787"/>
              </w:tabs>
              <w:autoSpaceDE w:val="0"/>
              <w:autoSpaceDN w:val="0"/>
              <w:adjustRightInd w:val="0"/>
              <w:rPr>
                <w:szCs w:val="24"/>
              </w:rPr>
            </w:pPr>
            <w:r>
              <w:rPr>
                <w:szCs w:val="24"/>
              </w:rPr>
              <w:t>124</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479"/>
        </w:trPr>
        <w:tc>
          <w:tcPr>
            <w:tcW w:w="2663" w:type="dxa"/>
            <w:gridSpan w:val="7"/>
          </w:tcPr>
          <w:p w:rsidR="004F505B" w:rsidRPr="00721FFE" w:rsidRDefault="004F505B" w:rsidP="00C07AF6">
            <w:pPr>
              <w:widowControl/>
              <w:spacing w:line="360" w:lineRule="atLeast"/>
              <w:jc w:val="both"/>
              <w:rPr>
                <w:sz w:val="24"/>
                <w:szCs w:val="24"/>
              </w:rPr>
            </w:pPr>
          </w:p>
        </w:tc>
        <w:tc>
          <w:tcPr>
            <w:tcW w:w="2319" w:type="dxa"/>
            <w:gridSpan w:val="3"/>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2023</w:t>
            </w:r>
          </w:p>
        </w:tc>
        <w:tc>
          <w:tcPr>
            <w:tcW w:w="1175" w:type="dxa"/>
            <w:gridSpan w:val="3"/>
          </w:tcPr>
          <w:p w:rsidR="004F505B" w:rsidRPr="0091306D" w:rsidRDefault="004F505B" w:rsidP="00C07AF6">
            <w:pPr>
              <w:autoSpaceDE w:val="0"/>
              <w:autoSpaceDN w:val="0"/>
              <w:adjustRightInd w:val="0"/>
              <w:rPr>
                <w:szCs w:val="24"/>
                <w:lang w:val="en-US"/>
              </w:rPr>
            </w:pPr>
            <w:r>
              <w:rPr>
                <w:szCs w:val="24"/>
                <w:lang w:val="en-US"/>
              </w:rPr>
              <w:t>4393.4</w:t>
            </w:r>
          </w:p>
        </w:tc>
        <w:tc>
          <w:tcPr>
            <w:tcW w:w="1135" w:type="dxa"/>
            <w:gridSpan w:val="2"/>
          </w:tcPr>
          <w:p w:rsidR="004F505B" w:rsidRPr="0091306D" w:rsidRDefault="004F505B" w:rsidP="00C07AF6">
            <w:pPr>
              <w:autoSpaceDE w:val="0"/>
              <w:autoSpaceDN w:val="0"/>
              <w:adjustRightInd w:val="0"/>
              <w:rPr>
                <w:szCs w:val="24"/>
                <w:lang w:val="en-US"/>
              </w:rPr>
            </w:pPr>
            <w:r>
              <w:rPr>
                <w:szCs w:val="24"/>
                <w:lang w:val="en-US"/>
              </w:rPr>
              <w:t>2894.94</w:t>
            </w:r>
          </w:p>
        </w:tc>
        <w:tc>
          <w:tcPr>
            <w:tcW w:w="1027" w:type="dxa"/>
          </w:tcPr>
          <w:p w:rsidR="004F505B" w:rsidRPr="007B126C" w:rsidRDefault="004F505B" w:rsidP="00C07AF6">
            <w:pPr>
              <w:autoSpaceDE w:val="0"/>
              <w:autoSpaceDN w:val="0"/>
              <w:adjustRightInd w:val="0"/>
              <w:ind w:firstLine="720"/>
              <w:rPr>
                <w:szCs w:val="24"/>
              </w:rPr>
            </w:pPr>
          </w:p>
        </w:tc>
        <w:tc>
          <w:tcPr>
            <w:tcW w:w="1256" w:type="dxa"/>
            <w:gridSpan w:val="3"/>
          </w:tcPr>
          <w:p w:rsidR="004F505B" w:rsidRPr="0091306D" w:rsidRDefault="004F505B" w:rsidP="00C07AF6">
            <w:pPr>
              <w:autoSpaceDE w:val="0"/>
              <w:autoSpaceDN w:val="0"/>
              <w:adjustRightInd w:val="0"/>
              <w:rPr>
                <w:szCs w:val="24"/>
                <w:lang w:val="en-US"/>
              </w:rPr>
            </w:pPr>
            <w:r>
              <w:rPr>
                <w:szCs w:val="24"/>
                <w:lang w:val="en-US"/>
              </w:rPr>
              <w:t>1311.83</w:t>
            </w:r>
          </w:p>
        </w:tc>
        <w:tc>
          <w:tcPr>
            <w:tcW w:w="1143" w:type="dxa"/>
            <w:gridSpan w:val="2"/>
          </w:tcPr>
          <w:p w:rsidR="004F505B" w:rsidRPr="0091306D" w:rsidRDefault="004F505B" w:rsidP="00C07AF6">
            <w:pPr>
              <w:rPr>
                <w:lang w:val="en-US"/>
              </w:rPr>
            </w:pPr>
            <w:r>
              <w:rPr>
                <w:lang w:val="en-US"/>
              </w:rPr>
              <w:t>186.58</w:t>
            </w:r>
          </w:p>
        </w:tc>
        <w:tc>
          <w:tcPr>
            <w:tcW w:w="931" w:type="dxa"/>
          </w:tcPr>
          <w:p w:rsidR="004F505B" w:rsidRPr="00721FFE" w:rsidRDefault="004F505B" w:rsidP="00C07AF6">
            <w:pPr>
              <w:tabs>
                <w:tab w:val="left" w:pos="787"/>
              </w:tabs>
              <w:autoSpaceDE w:val="0"/>
              <w:autoSpaceDN w:val="0"/>
              <w:adjustRightInd w:val="0"/>
              <w:rPr>
                <w:szCs w:val="24"/>
              </w:rPr>
            </w:pPr>
            <w:r>
              <w:rPr>
                <w:szCs w:val="24"/>
              </w:rPr>
              <w:t>126</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479"/>
        </w:trPr>
        <w:tc>
          <w:tcPr>
            <w:tcW w:w="2663" w:type="dxa"/>
            <w:gridSpan w:val="7"/>
          </w:tcPr>
          <w:p w:rsidR="004F505B" w:rsidRPr="00721FFE" w:rsidRDefault="004F505B" w:rsidP="00C07AF6">
            <w:pPr>
              <w:widowControl/>
              <w:spacing w:line="360" w:lineRule="atLeast"/>
              <w:jc w:val="both"/>
              <w:rPr>
                <w:sz w:val="24"/>
                <w:szCs w:val="24"/>
              </w:rPr>
            </w:pPr>
          </w:p>
        </w:tc>
        <w:tc>
          <w:tcPr>
            <w:tcW w:w="2319" w:type="dxa"/>
            <w:gridSpan w:val="3"/>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2024</w:t>
            </w:r>
          </w:p>
        </w:tc>
        <w:tc>
          <w:tcPr>
            <w:tcW w:w="1175" w:type="dxa"/>
            <w:gridSpan w:val="3"/>
          </w:tcPr>
          <w:p w:rsidR="004F505B" w:rsidRPr="007B126C" w:rsidRDefault="004F505B" w:rsidP="00C07AF6">
            <w:pPr>
              <w:autoSpaceDE w:val="0"/>
              <w:autoSpaceDN w:val="0"/>
              <w:adjustRightInd w:val="0"/>
              <w:rPr>
                <w:szCs w:val="24"/>
              </w:rPr>
            </w:pPr>
            <w:r>
              <w:rPr>
                <w:szCs w:val="24"/>
              </w:rPr>
              <w:t>5870,54</w:t>
            </w:r>
          </w:p>
        </w:tc>
        <w:tc>
          <w:tcPr>
            <w:tcW w:w="1135" w:type="dxa"/>
            <w:gridSpan w:val="2"/>
          </w:tcPr>
          <w:p w:rsidR="004F505B" w:rsidRPr="007B126C" w:rsidRDefault="004F505B" w:rsidP="00C07AF6">
            <w:pPr>
              <w:autoSpaceDE w:val="0"/>
              <w:autoSpaceDN w:val="0"/>
              <w:adjustRightInd w:val="0"/>
              <w:rPr>
                <w:szCs w:val="24"/>
              </w:rPr>
            </w:pPr>
            <w:r>
              <w:rPr>
                <w:szCs w:val="24"/>
              </w:rPr>
              <w:t>4390,74</w:t>
            </w:r>
          </w:p>
        </w:tc>
        <w:tc>
          <w:tcPr>
            <w:tcW w:w="1027" w:type="dxa"/>
          </w:tcPr>
          <w:p w:rsidR="004F505B" w:rsidRPr="007B126C" w:rsidRDefault="004F505B" w:rsidP="00C07AF6">
            <w:pPr>
              <w:autoSpaceDE w:val="0"/>
              <w:autoSpaceDN w:val="0"/>
              <w:adjustRightInd w:val="0"/>
              <w:ind w:firstLine="720"/>
              <w:rPr>
                <w:szCs w:val="24"/>
              </w:rPr>
            </w:pPr>
          </w:p>
        </w:tc>
        <w:tc>
          <w:tcPr>
            <w:tcW w:w="1256" w:type="dxa"/>
            <w:gridSpan w:val="3"/>
          </w:tcPr>
          <w:p w:rsidR="004F505B" w:rsidRPr="007B126C" w:rsidRDefault="004F505B" w:rsidP="00C07AF6">
            <w:pPr>
              <w:autoSpaceDE w:val="0"/>
              <w:autoSpaceDN w:val="0"/>
              <w:adjustRightInd w:val="0"/>
              <w:rPr>
                <w:szCs w:val="24"/>
              </w:rPr>
            </w:pPr>
            <w:r>
              <w:rPr>
                <w:szCs w:val="24"/>
              </w:rPr>
              <w:t>1303,8</w:t>
            </w:r>
          </w:p>
        </w:tc>
        <w:tc>
          <w:tcPr>
            <w:tcW w:w="1143" w:type="dxa"/>
            <w:gridSpan w:val="2"/>
          </w:tcPr>
          <w:p w:rsidR="004F505B" w:rsidRPr="007B126C" w:rsidRDefault="004F505B" w:rsidP="00C07AF6">
            <w:r>
              <w:t>176,0</w:t>
            </w:r>
          </w:p>
        </w:tc>
        <w:tc>
          <w:tcPr>
            <w:tcW w:w="931" w:type="dxa"/>
          </w:tcPr>
          <w:p w:rsidR="004F505B" w:rsidRPr="00721FFE" w:rsidRDefault="004F505B" w:rsidP="00C07AF6">
            <w:pPr>
              <w:tabs>
                <w:tab w:val="left" w:pos="787"/>
              </w:tabs>
              <w:autoSpaceDE w:val="0"/>
              <w:autoSpaceDN w:val="0"/>
              <w:adjustRightInd w:val="0"/>
              <w:rPr>
                <w:szCs w:val="24"/>
              </w:rPr>
            </w:pPr>
            <w:r>
              <w:rPr>
                <w:szCs w:val="24"/>
              </w:rPr>
              <w:t>135</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479"/>
        </w:trPr>
        <w:tc>
          <w:tcPr>
            <w:tcW w:w="2663" w:type="dxa"/>
            <w:gridSpan w:val="7"/>
          </w:tcPr>
          <w:p w:rsidR="004F505B" w:rsidRPr="00721FFE" w:rsidRDefault="004F505B" w:rsidP="00C07AF6">
            <w:pPr>
              <w:widowControl/>
              <w:spacing w:line="360" w:lineRule="atLeast"/>
              <w:jc w:val="both"/>
              <w:rPr>
                <w:sz w:val="24"/>
                <w:szCs w:val="24"/>
              </w:rPr>
            </w:pPr>
          </w:p>
        </w:tc>
        <w:tc>
          <w:tcPr>
            <w:tcW w:w="2319" w:type="dxa"/>
            <w:gridSpan w:val="3"/>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p>
        </w:tc>
        <w:tc>
          <w:tcPr>
            <w:tcW w:w="1175" w:type="dxa"/>
            <w:gridSpan w:val="3"/>
          </w:tcPr>
          <w:p w:rsidR="004F505B" w:rsidRPr="007B126C" w:rsidRDefault="004F505B" w:rsidP="00C07AF6">
            <w:pPr>
              <w:autoSpaceDE w:val="0"/>
              <w:autoSpaceDN w:val="0"/>
              <w:adjustRightInd w:val="0"/>
              <w:rPr>
                <w:szCs w:val="24"/>
              </w:rPr>
            </w:pPr>
          </w:p>
        </w:tc>
        <w:tc>
          <w:tcPr>
            <w:tcW w:w="1135" w:type="dxa"/>
            <w:gridSpan w:val="2"/>
          </w:tcPr>
          <w:p w:rsidR="004F505B" w:rsidRPr="007B126C" w:rsidRDefault="004F505B" w:rsidP="00C07AF6">
            <w:pPr>
              <w:autoSpaceDE w:val="0"/>
              <w:autoSpaceDN w:val="0"/>
              <w:adjustRightInd w:val="0"/>
              <w:rPr>
                <w:szCs w:val="24"/>
              </w:rPr>
            </w:pPr>
          </w:p>
        </w:tc>
        <w:tc>
          <w:tcPr>
            <w:tcW w:w="1027" w:type="dxa"/>
          </w:tcPr>
          <w:p w:rsidR="004F505B" w:rsidRPr="007B126C" w:rsidRDefault="004F505B" w:rsidP="00C07AF6">
            <w:pPr>
              <w:autoSpaceDE w:val="0"/>
              <w:autoSpaceDN w:val="0"/>
              <w:adjustRightInd w:val="0"/>
              <w:ind w:firstLine="720"/>
              <w:rPr>
                <w:szCs w:val="24"/>
              </w:rPr>
            </w:pPr>
          </w:p>
        </w:tc>
        <w:tc>
          <w:tcPr>
            <w:tcW w:w="1256" w:type="dxa"/>
            <w:gridSpan w:val="3"/>
          </w:tcPr>
          <w:p w:rsidR="004F505B" w:rsidRPr="007B126C" w:rsidRDefault="004F505B" w:rsidP="00C07AF6">
            <w:pPr>
              <w:autoSpaceDE w:val="0"/>
              <w:autoSpaceDN w:val="0"/>
              <w:adjustRightInd w:val="0"/>
              <w:rPr>
                <w:szCs w:val="24"/>
              </w:rPr>
            </w:pPr>
          </w:p>
        </w:tc>
        <w:tc>
          <w:tcPr>
            <w:tcW w:w="1143" w:type="dxa"/>
            <w:gridSpan w:val="2"/>
          </w:tcPr>
          <w:p w:rsidR="004F505B" w:rsidRPr="007B126C" w:rsidRDefault="004F505B" w:rsidP="00C07AF6"/>
        </w:tc>
        <w:tc>
          <w:tcPr>
            <w:tcW w:w="931" w:type="dxa"/>
          </w:tcPr>
          <w:p w:rsidR="004F505B" w:rsidRPr="00721FFE" w:rsidRDefault="004F505B" w:rsidP="00C07AF6">
            <w:pPr>
              <w:tabs>
                <w:tab w:val="left" w:pos="787"/>
              </w:tabs>
              <w:autoSpaceDE w:val="0"/>
              <w:autoSpaceDN w:val="0"/>
              <w:adjustRightInd w:val="0"/>
              <w:rPr>
                <w:szCs w:val="24"/>
              </w:rPr>
            </w:pPr>
          </w:p>
        </w:tc>
        <w:tc>
          <w:tcPr>
            <w:tcW w:w="1843" w:type="dxa"/>
          </w:tcPr>
          <w:p w:rsidR="004F505B" w:rsidRPr="00721FFE" w:rsidRDefault="004F505B" w:rsidP="00C07AF6">
            <w:pPr>
              <w:autoSpaceDE w:val="0"/>
              <w:autoSpaceDN w:val="0"/>
              <w:adjustRightInd w:val="0"/>
              <w:rPr>
                <w:szCs w:val="24"/>
              </w:rPr>
            </w:pPr>
          </w:p>
        </w:tc>
      </w:tr>
      <w:tr w:rsidR="004F505B" w:rsidRPr="00721FFE" w:rsidTr="00C07AF6">
        <w:trPr>
          <w:trHeight w:val="225"/>
        </w:trPr>
        <w:tc>
          <w:tcPr>
            <w:tcW w:w="736" w:type="dxa"/>
            <w:gridSpan w:val="2"/>
            <w:vMerge w:val="restart"/>
          </w:tcPr>
          <w:p w:rsidR="004F505B" w:rsidRPr="00721FFE" w:rsidRDefault="004F505B" w:rsidP="00C07AF6">
            <w:pPr>
              <w:widowControl/>
              <w:spacing w:line="360" w:lineRule="atLeast"/>
              <w:jc w:val="both"/>
              <w:rPr>
                <w:sz w:val="24"/>
                <w:szCs w:val="24"/>
              </w:rPr>
            </w:pPr>
            <w:r w:rsidRPr="00721FFE">
              <w:rPr>
                <w:sz w:val="24"/>
                <w:szCs w:val="24"/>
              </w:rPr>
              <w:t>4.2</w:t>
            </w:r>
          </w:p>
        </w:tc>
        <w:tc>
          <w:tcPr>
            <w:tcW w:w="1927" w:type="dxa"/>
            <w:gridSpan w:val="5"/>
            <w:vMerge w:val="restart"/>
          </w:tcPr>
          <w:p w:rsidR="004F505B" w:rsidRPr="00721FFE" w:rsidRDefault="004F505B" w:rsidP="00C07AF6">
            <w:pPr>
              <w:autoSpaceDE w:val="0"/>
              <w:autoSpaceDN w:val="0"/>
              <w:adjustRightInd w:val="0"/>
              <w:jc w:val="both"/>
            </w:pPr>
            <w:r w:rsidRPr="00721FFE">
              <w:rPr>
                <w:szCs w:val="24"/>
              </w:rPr>
              <w:t xml:space="preserve">Обеспечение </w:t>
            </w:r>
            <w:r w:rsidRPr="00721FFE">
              <w:rPr>
                <w:szCs w:val="24"/>
              </w:rPr>
              <w:lastRenderedPageBreak/>
              <w:t>развития и укрепления материально-технической базы муниципальных домов культуры</w:t>
            </w:r>
          </w:p>
          <w:p w:rsidR="004F505B" w:rsidRPr="00721FFE" w:rsidRDefault="004F505B" w:rsidP="00C07AF6">
            <w:pPr>
              <w:widowControl/>
              <w:spacing w:line="360" w:lineRule="atLeast"/>
              <w:jc w:val="both"/>
              <w:rPr>
                <w:sz w:val="24"/>
                <w:szCs w:val="24"/>
              </w:rPr>
            </w:pPr>
          </w:p>
        </w:tc>
        <w:tc>
          <w:tcPr>
            <w:tcW w:w="2319" w:type="dxa"/>
            <w:gridSpan w:val="3"/>
            <w:vMerge w:val="restart"/>
          </w:tcPr>
          <w:p w:rsidR="004F505B" w:rsidRPr="00721FFE" w:rsidRDefault="004F505B" w:rsidP="00C07AF6">
            <w:pPr>
              <w:autoSpaceDE w:val="0"/>
              <w:autoSpaceDN w:val="0"/>
              <w:adjustRightInd w:val="0"/>
              <w:rPr>
                <w:szCs w:val="24"/>
              </w:rPr>
            </w:pPr>
            <w:r w:rsidRPr="00721FFE">
              <w:rPr>
                <w:szCs w:val="24"/>
              </w:rPr>
              <w:lastRenderedPageBreak/>
              <w:t xml:space="preserve">МБУК «МЦРДК </w:t>
            </w:r>
            <w:proofErr w:type="spellStart"/>
            <w:r w:rsidRPr="00721FFE">
              <w:rPr>
                <w:szCs w:val="24"/>
              </w:rPr>
              <w:lastRenderedPageBreak/>
              <w:t>Камешкирского</w:t>
            </w:r>
            <w:proofErr w:type="spellEnd"/>
            <w:r w:rsidRPr="00721FFE">
              <w:rPr>
                <w:szCs w:val="24"/>
              </w:rPr>
              <w:t xml:space="preserve"> района Пензенской области</w:t>
            </w:r>
          </w:p>
        </w:tc>
        <w:tc>
          <w:tcPr>
            <w:tcW w:w="1455" w:type="dxa"/>
            <w:gridSpan w:val="2"/>
          </w:tcPr>
          <w:p w:rsidR="004F505B" w:rsidRPr="00721FFE" w:rsidRDefault="004F505B" w:rsidP="00C07AF6">
            <w:pPr>
              <w:autoSpaceDE w:val="0"/>
              <w:autoSpaceDN w:val="0"/>
              <w:adjustRightInd w:val="0"/>
              <w:rPr>
                <w:b/>
                <w:szCs w:val="24"/>
              </w:rPr>
            </w:pPr>
            <w:r w:rsidRPr="00721FFE">
              <w:rPr>
                <w:b/>
                <w:szCs w:val="24"/>
              </w:rPr>
              <w:lastRenderedPageBreak/>
              <w:t>Итого</w:t>
            </w:r>
          </w:p>
        </w:tc>
        <w:tc>
          <w:tcPr>
            <w:tcW w:w="1175" w:type="dxa"/>
            <w:gridSpan w:val="3"/>
          </w:tcPr>
          <w:p w:rsidR="004F505B" w:rsidRPr="007B126C" w:rsidRDefault="004F505B" w:rsidP="00C07AF6">
            <w:pPr>
              <w:autoSpaceDE w:val="0"/>
              <w:autoSpaceDN w:val="0"/>
              <w:adjustRightInd w:val="0"/>
              <w:rPr>
                <w:b/>
                <w:szCs w:val="24"/>
              </w:rPr>
            </w:pPr>
            <w:r w:rsidRPr="007B126C">
              <w:rPr>
                <w:b/>
                <w:szCs w:val="24"/>
              </w:rPr>
              <w:t>0,0</w:t>
            </w:r>
          </w:p>
        </w:tc>
        <w:tc>
          <w:tcPr>
            <w:tcW w:w="1135" w:type="dxa"/>
            <w:gridSpan w:val="2"/>
          </w:tcPr>
          <w:p w:rsidR="004F505B" w:rsidRPr="007B126C" w:rsidRDefault="004F505B" w:rsidP="00C07AF6">
            <w:pPr>
              <w:autoSpaceDE w:val="0"/>
              <w:autoSpaceDN w:val="0"/>
              <w:adjustRightInd w:val="0"/>
              <w:rPr>
                <w:b/>
                <w:szCs w:val="24"/>
              </w:rPr>
            </w:pPr>
            <w:r w:rsidRPr="007B126C">
              <w:rPr>
                <w:b/>
                <w:szCs w:val="24"/>
              </w:rPr>
              <w:t>0,0</w:t>
            </w:r>
          </w:p>
        </w:tc>
        <w:tc>
          <w:tcPr>
            <w:tcW w:w="1027" w:type="dxa"/>
          </w:tcPr>
          <w:p w:rsidR="004F505B" w:rsidRPr="007B126C" w:rsidRDefault="004F505B" w:rsidP="00C07AF6">
            <w:pPr>
              <w:autoSpaceDE w:val="0"/>
              <w:autoSpaceDN w:val="0"/>
              <w:adjustRightInd w:val="0"/>
              <w:rPr>
                <w:b/>
                <w:szCs w:val="24"/>
              </w:rPr>
            </w:pPr>
            <w:r w:rsidRPr="007B126C">
              <w:rPr>
                <w:b/>
                <w:szCs w:val="24"/>
              </w:rPr>
              <w:t>0,0</w:t>
            </w:r>
          </w:p>
        </w:tc>
        <w:tc>
          <w:tcPr>
            <w:tcW w:w="1256" w:type="dxa"/>
            <w:gridSpan w:val="3"/>
          </w:tcPr>
          <w:p w:rsidR="004F505B" w:rsidRPr="007B126C" w:rsidRDefault="004F505B" w:rsidP="00C07AF6">
            <w:pPr>
              <w:autoSpaceDE w:val="0"/>
              <w:autoSpaceDN w:val="0"/>
              <w:adjustRightInd w:val="0"/>
              <w:rPr>
                <w:b/>
                <w:szCs w:val="24"/>
              </w:rPr>
            </w:pPr>
            <w:r w:rsidRPr="007B126C">
              <w:rPr>
                <w:b/>
                <w:szCs w:val="24"/>
              </w:rPr>
              <w:t>0,0</w:t>
            </w:r>
          </w:p>
        </w:tc>
        <w:tc>
          <w:tcPr>
            <w:tcW w:w="1143" w:type="dxa"/>
            <w:gridSpan w:val="2"/>
          </w:tcPr>
          <w:p w:rsidR="004F505B" w:rsidRPr="007B126C" w:rsidRDefault="004F505B" w:rsidP="00C07AF6">
            <w:pPr>
              <w:autoSpaceDE w:val="0"/>
              <w:autoSpaceDN w:val="0"/>
              <w:adjustRightInd w:val="0"/>
              <w:rPr>
                <w:b/>
                <w:szCs w:val="24"/>
              </w:rPr>
            </w:pPr>
            <w:r w:rsidRPr="007B126C">
              <w:rPr>
                <w:b/>
                <w:szCs w:val="24"/>
              </w:rPr>
              <w:t>0,0</w:t>
            </w:r>
          </w:p>
        </w:tc>
        <w:tc>
          <w:tcPr>
            <w:tcW w:w="931" w:type="dxa"/>
          </w:tcPr>
          <w:p w:rsidR="004F505B" w:rsidRPr="00721FFE" w:rsidRDefault="004F505B" w:rsidP="00C07AF6">
            <w:pPr>
              <w:autoSpaceDE w:val="0"/>
              <w:autoSpaceDN w:val="0"/>
              <w:adjustRightInd w:val="0"/>
              <w:ind w:firstLine="720"/>
              <w:rPr>
                <w:b/>
                <w:szCs w:val="24"/>
              </w:rPr>
            </w:pPr>
          </w:p>
        </w:tc>
        <w:tc>
          <w:tcPr>
            <w:tcW w:w="1843"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360"/>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widowControl/>
              <w:spacing w:line="360" w:lineRule="atLeast"/>
              <w:jc w:val="both"/>
              <w:rPr>
                <w:sz w:val="24"/>
                <w:szCs w:val="24"/>
              </w:rPr>
            </w:pPr>
          </w:p>
        </w:tc>
        <w:tc>
          <w:tcPr>
            <w:tcW w:w="2319" w:type="dxa"/>
            <w:gridSpan w:val="3"/>
            <w:vMerge/>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2019</w:t>
            </w:r>
          </w:p>
        </w:tc>
        <w:tc>
          <w:tcPr>
            <w:tcW w:w="1175" w:type="dxa"/>
            <w:gridSpan w:val="3"/>
          </w:tcPr>
          <w:p w:rsidR="004F505B" w:rsidRPr="00721FFE" w:rsidRDefault="004F505B" w:rsidP="00C07AF6">
            <w:pPr>
              <w:autoSpaceDE w:val="0"/>
              <w:autoSpaceDN w:val="0"/>
              <w:adjustRightInd w:val="0"/>
              <w:rPr>
                <w:szCs w:val="24"/>
              </w:rPr>
            </w:pPr>
            <w:r w:rsidRPr="00721FFE">
              <w:rPr>
                <w:szCs w:val="24"/>
              </w:rPr>
              <w:t>0,0</w:t>
            </w:r>
          </w:p>
        </w:tc>
        <w:tc>
          <w:tcPr>
            <w:tcW w:w="1135" w:type="dxa"/>
            <w:gridSpan w:val="2"/>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721FFE" w:rsidRDefault="004F505B" w:rsidP="00C07AF6">
            <w:pPr>
              <w:autoSpaceDE w:val="0"/>
              <w:autoSpaceDN w:val="0"/>
              <w:adjustRightInd w:val="0"/>
              <w:rPr>
                <w:szCs w:val="24"/>
              </w:rPr>
            </w:pPr>
            <w:r w:rsidRPr="00721FFE">
              <w:rPr>
                <w:szCs w:val="24"/>
              </w:rPr>
              <w:t>51628</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255"/>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widowControl/>
              <w:spacing w:line="360" w:lineRule="atLeast"/>
              <w:jc w:val="both"/>
              <w:rPr>
                <w:sz w:val="24"/>
                <w:szCs w:val="24"/>
              </w:rPr>
            </w:pPr>
          </w:p>
        </w:tc>
        <w:tc>
          <w:tcPr>
            <w:tcW w:w="2319" w:type="dxa"/>
            <w:gridSpan w:val="3"/>
            <w:vMerge/>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2020</w:t>
            </w:r>
          </w:p>
        </w:tc>
        <w:tc>
          <w:tcPr>
            <w:tcW w:w="1175" w:type="dxa"/>
            <w:gridSpan w:val="3"/>
          </w:tcPr>
          <w:p w:rsidR="004F505B" w:rsidRPr="00721FFE" w:rsidRDefault="004F505B" w:rsidP="00C07AF6">
            <w:pPr>
              <w:autoSpaceDE w:val="0"/>
              <w:autoSpaceDN w:val="0"/>
              <w:adjustRightInd w:val="0"/>
              <w:rPr>
                <w:szCs w:val="24"/>
              </w:rPr>
            </w:pPr>
            <w:r w:rsidRPr="00721FFE">
              <w:rPr>
                <w:szCs w:val="24"/>
              </w:rPr>
              <w:t>0,0</w:t>
            </w:r>
          </w:p>
        </w:tc>
        <w:tc>
          <w:tcPr>
            <w:tcW w:w="1135" w:type="dxa"/>
            <w:gridSpan w:val="2"/>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721FFE" w:rsidRDefault="004F505B" w:rsidP="00C07AF6">
            <w:pPr>
              <w:autoSpaceDE w:val="0"/>
              <w:autoSpaceDN w:val="0"/>
              <w:adjustRightInd w:val="0"/>
              <w:rPr>
                <w:szCs w:val="24"/>
              </w:rPr>
            </w:pPr>
            <w:r w:rsidRPr="00721FFE">
              <w:rPr>
                <w:szCs w:val="24"/>
              </w:rPr>
              <w:t>51653</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479"/>
        </w:trPr>
        <w:tc>
          <w:tcPr>
            <w:tcW w:w="736" w:type="dxa"/>
            <w:gridSpan w:val="2"/>
          </w:tcPr>
          <w:p w:rsidR="004F505B" w:rsidRPr="00721FFE" w:rsidRDefault="004F505B" w:rsidP="00C07AF6">
            <w:pPr>
              <w:widowControl/>
              <w:spacing w:line="360" w:lineRule="atLeast"/>
              <w:jc w:val="both"/>
              <w:rPr>
                <w:sz w:val="24"/>
                <w:szCs w:val="24"/>
              </w:rPr>
            </w:pPr>
          </w:p>
        </w:tc>
        <w:tc>
          <w:tcPr>
            <w:tcW w:w="1927" w:type="dxa"/>
            <w:gridSpan w:val="5"/>
          </w:tcPr>
          <w:p w:rsidR="004F505B" w:rsidRPr="00721FFE" w:rsidRDefault="004F505B" w:rsidP="00C07AF6">
            <w:pPr>
              <w:widowControl/>
              <w:spacing w:line="360" w:lineRule="atLeast"/>
              <w:jc w:val="both"/>
              <w:rPr>
                <w:sz w:val="24"/>
                <w:szCs w:val="24"/>
              </w:rPr>
            </w:pPr>
          </w:p>
        </w:tc>
        <w:tc>
          <w:tcPr>
            <w:tcW w:w="2319" w:type="dxa"/>
            <w:gridSpan w:val="3"/>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2021</w:t>
            </w:r>
          </w:p>
        </w:tc>
        <w:tc>
          <w:tcPr>
            <w:tcW w:w="1175" w:type="dxa"/>
            <w:gridSpan w:val="3"/>
          </w:tcPr>
          <w:p w:rsidR="004F505B" w:rsidRPr="00721FFE" w:rsidRDefault="004F505B" w:rsidP="00C07AF6">
            <w:pPr>
              <w:autoSpaceDE w:val="0"/>
              <w:autoSpaceDN w:val="0"/>
              <w:adjustRightInd w:val="0"/>
              <w:rPr>
                <w:szCs w:val="24"/>
              </w:rPr>
            </w:pPr>
            <w:r w:rsidRPr="00721FFE">
              <w:rPr>
                <w:szCs w:val="24"/>
              </w:rPr>
              <w:t>0,0</w:t>
            </w:r>
          </w:p>
        </w:tc>
        <w:tc>
          <w:tcPr>
            <w:tcW w:w="1135" w:type="dxa"/>
            <w:gridSpan w:val="2"/>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721FFE" w:rsidRDefault="004F505B" w:rsidP="00C07AF6">
            <w:pPr>
              <w:autoSpaceDE w:val="0"/>
              <w:autoSpaceDN w:val="0"/>
              <w:adjustRightInd w:val="0"/>
              <w:rPr>
                <w:szCs w:val="24"/>
              </w:rPr>
            </w:pPr>
            <w:r>
              <w:rPr>
                <w:szCs w:val="24"/>
              </w:rPr>
              <w:t>76603</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479"/>
        </w:trPr>
        <w:tc>
          <w:tcPr>
            <w:tcW w:w="736" w:type="dxa"/>
            <w:gridSpan w:val="2"/>
          </w:tcPr>
          <w:p w:rsidR="004F505B" w:rsidRPr="00721FFE" w:rsidRDefault="004F505B" w:rsidP="00C07AF6">
            <w:pPr>
              <w:widowControl/>
              <w:spacing w:line="360" w:lineRule="atLeast"/>
              <w:jc w:val="both"/>
              <w:rPr>
                <w:sz w:val="24"/>
                <w:szCs w:val="24"/>
              </w:rPr>
            </w:pPr>
          </w:p>
        </w:tc>
        <w:tc>
          <w:tcPr>
            <w:tcW w:w="1927" w:type="dxa"/>
            <w:gridSpan w:val="5"/>
          </w:tcPr>
          <w:p w:rsidR="004F505B" w:rsidRPr="00721FFE" w:rsidRDefault="004F505B" w:rsidP="00C07AF6">
            <w:pPr>
              <w:widowControl/>
              <w:spacing w:line="360" w:lineRule="atLeast"/>
              <w:jc w:val="both"/>
              <w:rPr>
                <w:sz w:val="24"/>
                <w:szCs w:val="24"/>
              </w:rPr>
            </w:pPr>
          </w:p>
        </w:tc>
        <w:tc>
          <w:tcPr>
            <w:tcW w:w="2319" w:type="dxa"/>
            <w:gridSpan w:val="3"/>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2022</w:t>
            </w:r>
          </w:p>
        </w:tc>
        <w:tc>
          <w:tcPr>
            <w:tcW w:w="1175" w:type="dxa"/>
            <w:gridSpan w:val="3"/>
          </w:tcPr>
          <w:p w:rsidR="004F505B" w:rsidRPr="00721FFE" w:rsidRDefault="004F505B" w:rsidP="00C07AF6">
            <w:pPr>
              <w:autoSpaceDE w:val="0"/>
              <w:autoSpaceDN w:val="0"/>
              <w:adjustRightInd w:val="0"/>
              <w:rPr>
                <w:szCs w:val="24"/>
              </w:rPr>
            </w:pPr>
            <w:r w:rsidRPr="00721FFE">
              <w:rPr>
                <w:szCs w:val="24"/>
              </w:rPr>
              <w:t>0,0</w:t>
            </w:r>
          </w:p>
        </w:tc>
        <w:tc>
          <w:tcPr>
            <w:tcW w:w="1135" w:type="dxa"/>
            <w:gridSpan w:val="2"/>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721FFE" w:rsidRDefault="004F505B" w:rsidP="00C07AF6">
            <w:pPr>
              <w:autoSpaceDE w:val="0"/>
              <w:autoSpaceDN w:val="0"/>
              <w:adjustRightInd w:val="0"/>
              <w:rPr>
                <w:szCs w:val="24"/>
              </w:rPr>
            </w:pPr>
            <w:r>
              <w:rPr>
                <w:szCs w:val="24"/>
              </w:rPr>
              <w:t>87300</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479"/>
        </w:trPr>
        <w:tc>
          <w:tcPr>
            <w:tcW w:w="736" w:type="dxa"/>
            <w:gridSpan w:val="2"/>
          </w:tcPr>
          <w:p w:rsidR="004F505B" w:rsidRPr="00721FFE" w:rsidRDefault="004F505B" w:rsidP="00C07AF6">
            <w:pPr>
              <w:widowControl/>
              <w:spacing w:line="360" w:lineRule="atLeast"/>
              <w:jc w:val="both"/>
              <w:rPr>
                <w:sz w:val="24"/>
                <w:szCs w:val="24"/>
              </w:rPr>
            </w:pPr>
          </w:p>
        </w:tc>
        <w:tc>
          <w:tcPr>
            <w:tcW w:w="1927" w:type="dxa"/>
            <w:gridSpan w:val="5"/>
          </w:tcPr>
          <w:p w:rsidR="004F505B" w:rsidRPr="00721FFE" w:rsidRDefault="004F505B" w:rsidP="00C07AF6">
            <w:pPr>
              <w:widowControl/>
              <w:spacing w:line="360" w:lineRule="atLeast"/>
              <w:jc w:val="both"/>
              <w:rPr>
                <w:sz w:val="24"/>
                <w:szCs w:val="24"/>
              </w:rPr>
            </w:pPr>
          </w:p>
        </w:tc>
        <w:tc>
          <w:tcPr>
            <w:tcW w:w="2319" w:type="dxa"/>
            <w:gridSpan w:val="3"/>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2023</w:t>
            </w:r>
          </w:p>
        </w:tc>
        <w:tc>
          <w:tcPr>
            <w:tcW w:w="1175" w:type="dxa"/>
            <w:gridSpan w:val="3"/>
          </w:tcPr>
          <w:p w:rsidR="004F505B" w:rsidRPr="00721FFE" w:rsidRDefault="004F505B" w:rsidP="00C07AF6">
            <w:pPr>
              <w:autoSpaceDE w:val="0"/>
              <w:autoSpaceDN w:val="0"/>
              <w:adjustRightInd w:val="0"/>
              <w:rPr>
                <w:szCs w:val="24"/>
              </w:rPr>
            </w:pPr>
            <w:r w:rsidRPr="00721FFE">
              <w:rPr>
                <w:szCs w:val="24"/>
              </w:rPr>
              <w:t>0,0</w:t>
            </w:r>
          </w:p>
        </w:tc>
        <w:tc>
          <w:tcPr>
            <w:tcW w:w="1135" w:type="dxa"/>
            <w:gridSpan w:val="2"/>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721FFE" w:rsidRDefault="004F505B" w:rsidP="00C07AF6">
            <w:pPr>
              <w:autoSpaceDE w:val="0"/>
              <w:autoSpaceDN w:val="0"/>
              <w:adjustRightInd w:val="0"/>
              <w:rPr>
                <w:szCs w:val="24"/>
              </w:rPr>
            </w:pPr>
            <w:r>
              <w:rPr>
                <w:szCs w:val="24"/>
              </w:rPr>
              <w:t>87300</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479"/>
        </w:trPr>
        <w:tc>
          <w:tcPr>
            <w:tcW w:w="736" w:type="dxa"/>
            <w:gridSpan w:val="2"/>
          </w:tcPr>
          <w:p w:rsidR="004F505B" w:rsidRPr="00721FFE" w:rsidRDefault="004F505B" w:rsidP="00C07AF6">
            <w:pPr>
              <w:widowControl/>
              <w:spacing w:line="360" w:lineRule="atLeast"/>
              <w:jc w:val="both"/>
              <w:rPr>
                <w:sz w:val="24"/>
                <w:szCs w:val="24"/>
              </w:rPr>
            </w:pPr>
          </w:p>
        </w:tc>
        <w:tc>
          <w:tcPr>
            <w:tcW w:w="1927" w:type="dxa"/>
            <w:gridSpan w:val="5"/>
          </w:tcPr>
          <w:p w:rsidR="004F505B" w:rsidRPr="00721FFE" w:rsidRDefault="004F505B" w:rsidP="00C07AF6">
            <w:pPr>
              <w:widowControl/>
              <w:spacing w:line="360" w:lineRule="atLeast"/>
              <w:jc w:val="both"/>
              <w:rPr>
                <w:sz w:val="24"/>
                <w:szCs w:val="24"/>
              </w:rPr>
            </w:pPr>
          </w:p>
        </w:tc>
        <w:tc>
          <w:tcPr>
            <w:tcW w:w="2319" w:type="dxa"/>
            <w:gridSpan w:val="3"/>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2024</w:t>
            </w:r>
          </w:p>
        </w:tc>
        <w:tc>
          <w:tcPr>
            <w:tcW w:w="1175" w:type="dxa"/>
            <w:gridSpan w:val="3"/>
          </w:tcPr>
          <w:p w:rsidR="004F505B" w:rsidRPr="00721FFE" w:rsidRDefault="004F505B" w:rsidP="00C07AF6">
            <w:pPr>
              <w:autoSpaceDE w:val="0"/>
              <w:autoSpaceDN w:val="0"/>
              <w:adjustRightInd w:val="0"/>
              <w:rPr>
                <w:szCs w:val="24"/>
              </w:rPr>
            </w:pPr>
            <w:r w:rsidRPr="00721FFE">
              <w:rPr>
                <w:szCs w:val="24"/>
              </w:rPr>
              <w:t>0,0</w:t>
            </w:r>
          </w:p>
        </w:tc>
        <w:tc>
          <w:tcPr>
            <w:tcW w:w="1135" w:type="dxa"/>
            <w:gridSpan w:val="2"/>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721FFE" w:rsidRDefault="004F505B" w:rsidP="00C07AF6">
            <w:pPr>
              <w:autoSpaceDE w:val="0"/>
              <w:autoSpaceDN w:val="0"/>
              <w:adjustRightInd w:val="0"/>
              <w:rPr>
                <w:szCs w:val="24"/>
              </w:rPr>
            </w:pPr>
            <w:r>
              <w:rPr>
                <w:szCs w:val="24"/>
              </w:rPr>
              <w:t>87300</w:t>
            </w:r>
          </w:p>
        </w:tc>
        <w:tc>
          <w:tcPr>
            <w:tcW w:w="1843" w:type="dxa"/>
          </w:tcPr>
          <w:p w:rsidR="004F505B" w:rsidRPr="00721FFE" w:rsidRDefault="004F505B" w:rsidP="00C07AF6">
            <w:pPr>
              <w:autoSpaceDE w:val="0"/>
              <w:autoSpaceDN w:val="0"/>
              <w:adjustRightInd w:val="0"/>
              <w:rPr>
                <w:szCs w:val="24"/>
              </w:rPr>
            </w:pPr>
            <w:r w:rsidRPr="00721FFE">
              <w:rPr>
                <w:szCs w:val="24"/>
              </w:rPr>
              <w:t>человек</w:t>
            </w:r>
          </w:p>
        </w:tc>
      </w:tr>
      <w:tr w:rsidR="004F505B" w:rsidRPr="00721FFE" w:rsidTr="00C07AF6">
        <w:trPr>
          <w:trHeight w:val="479"/>
        </w:trPr>
        <w:tc>
          <w:tcPr>
            <w:tcW w:w="736" w:type="dxa"/>
            <w:gridSpan w:val="2"/>
          </w:tcPr>
          <w:p w:rsidR="004F505B" w:rsidRPr="00721FFE" w:rsidRDefault="004F505B" w:rsidP="00C07AF6">
            <w:pPr>
              <w:widowControl/>
              <w:spacing w:line="360" w:lineRule="atLeast"/>
              <w:jc w:val="both"/>
              <w:rPr>
                <w:sz w:val="24"/>
                <w:szCs w:val="24"/>
              </w:rPr>
            </w:pPr>
          </w:p>
        </w:tc>
        <w:tc>
          <w:tcPr>
            <w:tcW w:w="1927" w:type="dxa"/>
            <w:gridSpan w:val="5"/>
          </w:tcPr>
          <w:p w:rsidR="004F505B" w:rsidRPr="00721FFE" w:rsidRDefault="004F505B" w:rsidP="00C07AF6">
            <w:pPr>
              <w:widowControl/>
              <w:spacing w:line="360" w:lineRule="atLeast"/>
              <w:jc w:val="both"/>
              <w:rPr>
                <w:sz w:val="24"/>
                <w:szCs w:val="24"/>
              </w:rPr>
            </w:pPr>
          </w:p>
        </w:tc>
        <w:tc>
          <w:tcPr>
            <w:tcW w:w="2319" w:type="dxa"/>
            <w:gridSpan w:val="3"/>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p>
        </w:tc>
        <w:tc>
          <w:tcPr>
            <w:tcW w:w="1175" w:type="dxa"/>
            <w:gridSpan w:val="3"/>
          </w:tcPr>
          <w:p w:rsidR="004F505B" w:rsidRPr="00721FFE" w:rsidRDefault="004F505B" w:rsidP="00C07AF6">
            <w:pPr>
              <w:autoSpaceDE w:val="0"/>
              <w:autoSpaceDN w:val="0"/>
              <w:adjustRightInd w:val="0"/>
              <w:rPr>
                <w:szCs w:val="24"/>
              </w:rPr>
            </w:pPr>
          </w:p>
        </w:tc>
        <w:tc>
          <w:tcPr>
            <w:tcW w:w="1135" w:type="dxa"/>
            <w:gridSpan w:val="2"/>
          </w:tcPr>
          <w:p w:rsidR="004F505B" w:rsidRPr="00721FFE" w:rsidRDefault="004F505B" w:rsidP="00C07AF6">
            <w:pPr>
              <w:autoSpaceDE w:val="0"/>
              <w:autoSpaceDN w:val="0"/>
              <w:adjustRightInd w:val="0"/>
              <w:rPr>
                <w:szCs w:val="24"/>
              </w:rPr>
            </w:pPr>
          </w:p>
        </w:tc>
        <w:tc>
          <w:tcPr>
            <w:tcW w:w="1027" w:type="dxa"/>
          </w:tcPr>
          <w:p w:rsidR="004F505B" w:rsidRPr="00721FFE" w:rsidRDefault="004F505B" w:rsidP="00C07AF6">
            <w:pPr>
              <w:autoSpaceDE w:val="0"/>
              <w:autoSpaceDN w:val="0"/>
              <w:adjustRightInd w:val="0"/>
              <w:rPr>
                <w:szCs w:val="24"/>
              </w:rPr>
            </w:pPr>
          </w:p>
        </w:tc>
        <w:tc>
          <w:tcPr>
            <w:tcW w:w="1256" w:type="dxa"/>
            <w:gridSpan w:val="3"/>
          </w:tcPr>
          <w:p w:rsidR="004F505B" w:rsidRPr="00721FFE" w:rsidRDefault="004F505B" w:rsidP="00C07AF6">
            <w:pPr>
              <w:autoSpaceDE w:val="0"/>
              <w:autoSpaceDN w:val="0"/>
              <w:adjustRightInd w:val="0"/>
              <w:rPr>
                <w:szCs w:val="24"/>
              </w:rPr>
            </w:pPr>
          </w:p>
        </w:tc>
        <w:tc>
          <w:tcPr>
            <w:tcW w:w="1143" w:type="dxa"/>
            <w:gridSpan w:val="2"/>
          </w:tcPr>
          <w:p w:rsidR="004F505B" w:rsidRPr="00721FFE" w:rsidRDefault="004F505B" w:rsidP="00C07AF6">
            <w:pPr>
              <w:autoSpaceDE w:val="0"/>
              <w:autoSpaceDN w:val="0"/>
              <w:adjustRightInd w:val="0"/>
              <w:rPr>
                <w:szCs w:val="24"/>
              </w:rPr>
            </w:pPr>
          </w:p>
        </w:tc>
        <w:tc>
          <w:tcPr>
            <w:tcW w:w="931" w:type="dxa"/>
          </w:tcPr>
          <w:p w:rsidR="004F505B" w:rsidRPr="00721FFE" w:rsidRDefault="004F505B" w:rsidP="00C07AF6">
            <w:pPr>
              <w:autoSpaceDE w:val="0"/>
              <w:autoSpaceDN w:val="0"/>
              <w:adjustRightInd w:val="0"/>
              <w:rPr>
                <w:szCs w:val="24"/>
              </w:rPr>
            </w:pPr>
          </w:p>
        </w:tc>
        <w:tc>
          <w:tcPr>
            <w:tcW w:w="1843" w:type="dxa"/>
          </w:tcPr>
          <w:p w:rsidR="004F505B" w:rsidRPr="00721FFE" w:rsidRDefault="004F505B" w:rsidP="00C07AF6">
            <w:pPr>
              <w:autoSpaceDE w:val="0"/>
              <w:autoSpaceDN w:val="0"/>
              <w:adjustRightInd w:val="0"/>
              <w:rPr>
                <w:szCs w:val="24"/>
              </w:rPr>
            </w:pPr>
          </w:p>
        </w:tc>
      </w:tr>
      <w:tr w:rsidR="004F505B" w:rsidRPr="00721FFE" w:rsidTr="00C07AF6">
        <w:trPr>
          <w:trHeight w:val="402"/>
        </w:trPr>
        <w:tc>
          <w:tcPr>
            <w:tcW w:w="736" w:type="dxa"/>
            <w:gridSpan w:val="2"/>
            <w:vMerge w:val="restart"/>
          </w:tcPr>
          <w:p w:rsidR="004F505B" w:rsidRPr="00721FFE" w:rsidRDefault="004F505B" w:rsidP="00C07AF6">
            <w:pPr>
              <w:widowControl/>
              <w:spacing w:line="360" w:lineRule="atLeast"/>
              <w:jc w:val="both"/>
              <w:rPr>
                <w:sz w:val="24"/>
                <w:szCs w:val="24"/>
              </w:rPr>
            </w:pPr>
            <w:r w:rsidRPr="00721FFE">
              <w:rPr>
                <w:sz w:val="24"/>
                <w:szCs w:val="24"/>
              </w:rPr>
              <w:t>4.3</w:t>
            </w:r>
          </w:p>
        </w:tc>
        <w:tc>
          <w:tcPr>
            <w:tcW w:w="1927" w:type="dxa"/>
            <w:gridSpan w:val="5"/>
            <w:vMerge w:val="restart"/>
          </w:tcPr>
          <w:p w:rsidR="004F505B" w:rsidRPr="00721FFE" w:rsidRDefault="004F505B" w:rsidP="00C07AF6">
            <w:pPr>
              <w:autoSpaceDE w:val="0"/>
              <w:autoSpaceDN w:val="0"/>
              <w:adjustRightInd w:val="0"/>
              <w:jc w:val="both"/>
            </w:pPr>
            <w:r w:rsidRPr="00721FFE">
              <w:rPr>
                <w:szCs w:val="24"/>
              </w:rPr>
              <w:t>Комплектование книжного фонда</w:t>
            </w:r>
          </w:p>
          <w:p w:rsidR="004F505B" w:rsidRPr="00721FFE" w:rsidRDefault="004F505B" w:rsidP="00C07AF6">
            <w:pPr>
              <w:widowControl/>
              <w:spacing w:line="360" w:lineRule="atLeast"/>
              <w:jc w:val="both"/>
              <w:rPr>
                <w:sz w:val="24"/>
                <w:szCs w:val="24"/>
              </w:rPr>
            </w:pPr>
          </w:p>
        </w:tc>
        <w:tc>
          <w:tcPr>
            <w:tcW w:w="2319" w:type="dxa"/>
            <w:gridSpan w:val="3"/>
            <w:vMerge w:val="restart"/>
          </w:tcPr>
          <w:p w:rsidR="004F505B" w:rsidRPr="00721FFE" w:rsidRDefault="004F505B" w:rsidP="00C07AF6">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4F505B" w:rsidRPr="00721FFE" w:rsidRDefault="004F505B" w:rsidP="00C07AF6">
            <w:pPr>
              <w:autoSpaceDE w:val="0"/>
              <w:autoSpaceDN w:val="0"/>
              <w:adjustRightInd w:val="0"/>
              <w:rPr>
                <w:b/>
                <w:szCs w:val="24"/>
              </w:rPr>
            </w:pPr>
            <w:r w:rsidRPr="00721FFE">
              <w:rPr>
                <w:b/>
                <w:szCs w:val="24"/>
              </w:rPr>
              <w:t>Итого</w:t>
            </w:r>
          </w:p>
        </w:tc>
        <w:tc>
          <w:tcPr>
            <w:tcW w:w="1175" w:type="dxa"/>
            <w:gridSpan w:val="3"/>
          </w:tcPr>
          <w:p w:rsidR="004F505B" w:rsidRPr="006C319F" w:rsidRDefault="004F505B" w:rsidP="00C07AF6">
            <w:pPr>
              <w:autoSpaceDE w:val="0"/>
              <w:autoSpaceDN w:val="0"/>
              <w:adjustRightInd w:val="0"/>
              <w:rPr>
                <w:b/>
                <w:szCs w:val="24"/>
              </w:rPr>
            </w:pPr>
            <w:r w:rsidRPr="006C319F">
              <w:rPr>
                <w:b/>
                <w:szCs w:val="24"/>
              </w:rPr>
              <w:t>4,8</w:t>
            </w:r>
          </w:p>
        </w:tc>
        <w:tc>
          <w:tcPr>
            <w:tcW w:w="1135" w:type="dxa"/>
            <w:gridSpan w:val="2"/>
          </w:tcPr>
          <w:p w:rsidR="004F505B" w:rsidRPr="006C319F" w:rsidRDefault="004F505B" w:rsidP="00C07AF6">
            <w:pPr>
              <w:autoSpaceDE w:val="0"/>
              <w:autoSpaceDN w:val="0"/>
              <w:adjustRightInd w:val="0"/>
              <w:rPr>
                <w:b/>
                <w:szCs w:val="24"/>
              </w:rPr>
            </w:pPr>
            <w:r w:rsidRPr="006C319F">
              <w:rPr>
                <w:b/>
                <w:szCs w:val="24"/>
              </w:rPr>
              <w:t>0</w:t>
            </w:r>
          </w:p>
        </w:tc>
        <w:tc>
          <w:tcPr>
            <w:tcW w:w="1027" w:type="dxa"/>
          </w:tcPr>
          <w:p w:rsidR="004F505B" w:rsidRPr="006C319F" w:rsidRDefault="004F505B" w:rsidP="00C07AF6">
            <w:pPr>
              <w:autoSpaceDE w:val="0"/>
              <w:autoSpaceDN w:val="0"/>
              <w:adjustRightInd w:val="0"/>
              <w:rPr>
                <w:b/>
                <w:szCs w:val="24"/>
              </w:rPr>
            </w:pPr>
            <w:r w:rsidRPr="006C319F">
              <w:rPr>
                <w:b/>
                <w:szCs w:val="24"/>
              </w:rPr>
              <w:t>1,5</w:t>
            </w:r>
          </w:p>
        </w:tc>
        <w:tc>
          <w:tcPr>
            <w:tcW w:w="1256" w:type="dxa"/>
            <w:gridSpan w:val="3"/>
          </w:tcPr>
          <w:p w:rsidR="004F505B" w:rsidRPr="006C319F" w:rsidRDefault="004F505B" w:rsidP="00C07AF6">
            <w:pPr>
              <w:autoSpaceDE w:val="0"/>
              <w:autoSpaceDN w:val="0"/>
              <w:adjustRightInd w:val="0"/>
              <w:rPr>
                <w:b/>
                <w:szCs w:val="24"/>
              </w:rPr>
            </w:pPr>
            <w:r w:rsidRPr="006C319F">
              <w:rPr>
                <w:b/>
                <w:szCs w:val="24"/>
              </w:rPr>
              <w:t>3,3</w:t>
            </w:r>
          </w:p>
        </w:tc>
        <w:tc>
          <w:tcPr>
            <w:tcW w:w="1143" w:type="dxa"/>
            <w:gridSpan w:val="2"/>
          </w:tcPr>
          <w:p w:rsidR="004F505B" w:rsidRPr="006C319F" w:rsidRDefault="004F505B" w:rsidP="00C07AF6">
            <w:pPr>
              <w:autoSpaceDE w:val="0"/>
              <w:autoSpaceDN w:val="0"/>
              <w:adjustRightInd w:val="0"/>
              <w:rPr>
                <w:b/>
                <w:szCs w:val="24"/>
              </w:rPr>
            </w:pPr>
            <w:r w:rsidRPr="006C319F">
              <w:rPr>
                <w:b/>
                <w:szCs w:val="24"/>
              </w:rPr>
              <w:t>0,0</w:t>
            </w:r>
          </w:p>
        </w:tc>
        <w:tc>
          <w:tcPr>
            <w:tcW w:w="931" w:type="dxa"/>
          </w:tcPr>
          <w:p w:rsidR="004F505B" w:rsidRPr="006C319F" w:rsidRDefault="004F505B" w:rsidP="00C07AF6">
            <w:pPr>
              <w:autoSpaceDE w:val="0"/>
              <w:autoSpaceDN w:val="0"/>
              <w:adjustRightInd w:val="0"/>
              <w:ind w:firstLine="720"/>
              <w:rPr>
                <w:b/>
                <w:szCs w:val="24"/>
              </w:rPr>
            </w:pPr>
          </w:p>
        </w:tc>
        <w:tc>
          <w:tcPr>
            <w:tcW w:w="1843"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469"/>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autoSpaceDE w:val="0"/>
              <w:autoSpaceDN w:val="0"/>
              <w:adjustRightInd w:val="0"/>
              <w:jc w:val="both"/>
              <w:rPr>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2019</w:t>
            </w:r>
          </w:p>
        </w:tc>
        <w:tc>
          <w:tcPr>
            <w:tcW w:w="1175" w:type="dxa"/>
            <w:gridSpan w:val="3"/>
          </w:tcPr>
          <w:p w:rsidR="004F505B" w:rsidRPr="00721FFE" w:rsidRDefault="004F505B" w:rsidP="00C07AF6">
            <w:pPr>
              <w:autoSpaceDE w:val="0"/>
              <w:autoSpaceDN w:val="0"/>
              <w:adjustRightInd w:val="0"/>
              <w:rPr>
                <w:szCs w:val="24"/>
              </w:rPr>
            </w:pPr>
            <w:r w:rsidRPr="00721FFE">
              <w:rPr>
                <w:szCs w:val="24"/>
              </w:rPr>
              <w:t>4,8</w:t>
            </w:r>
          </w:p>
        </w:tc>
        <w:tc>
          <w:tcPr>
            <w:tcW w:w="1135" w:type="dxa"/>
            <w:gridSpan w:val="2"/>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1,5</w:t>
            </w:r>
          </w:p>
        </w:tc>
        <w:tc>
          <w:tcPr>
            <w:tcW w:w="1256" w:type="dxa"/>
            <w:gridSpan w:val="3"/>
          </w:tcPr>
          <w:p w:rsidR="004F505B" w:rsidRPr="00721FFE" w:rsidRDefault="004F505B" w:rsidP="00C07AF6">
            <w:pPr>
              <w:autoSpaceDE w:val="0"/>
              <w:autoSpaceDN w:val="0"/>
              <w:adjustRightInd w:val="0"/>
              <w:rPr>
                <w:szCs w:val="24"/>
              </w:rPr>
            </w:pPr>
            <w:r w:rsidRPr="00721FFE">
              <w:rPr>
                <w:szCs w:val="24"/>
              </w:rPr>
              <w:t>3,3</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721FFE" w:rsidRDefault="004F505B" w:rsidP="00C07AF6">
            <w:pPr>
              <w:autoSpaceDE w:val="0"/>
              <w:autoSpaceDN w:val="0"/>
              <w:adjustRightInd w:val="0"/>
              <w:rPr>
                <w:szCs w:val="24"/>
              </w:rPr>
            </w:pPr>
            <w:r w:rsidRPr="00721FFE">
              <w:rPr>
                <w:szCs w:val="24"/>
              </w:rPr>
              <w:t>115837</w:t>
            </w:r>
          </w:p>
        </w:tc>
        <w:tc>
          <w:tcPr>
            <w:tcW w:w="1843" w:type="dxa"/>
          </w:tcPr>
          <w:p w:rsidR="004F505B" w:rsidRPr="00721FFE" w:rsidRDefault="004F505B" w:rsidP="00C07AF6">
            <w:r w:rsidRPr="00721FFE">
              <w:rPr>
                <w:szCs w:val="24"/>
              </w:rPr>
              <w:t>посещения</w:t>
            </w:r>
          </w:p>
        </w:tc>
      </w:tr>
      <w:tr w:rsidR="004F505B" w:rsidRPr="00721FFE" w:rsidTr="00C07AF6">
        <w:trPr>
          <w:trHeight w:val="301"/>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autoSpaceDE w:val="0"/>
              <w:autoSpaceDN w:val="0"/>
              <w:adjustRightInd w:val="0"/>
              <w:jc w:val="both"/>
              <w:rPr>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2020</w:t>
            </w:r>
          </w:p>
        </w:tc>
        <w:tc>
          <w:tcPr>
            <w:tcW w:w="1175" w:type="dxa"/>
            <w:gridSpan w:val="3"/>
          </w:tcPr>
          <w:p w:rsidR="004F505B" w:rsidRPr="00721FFE" w:rsidRDefault="004F505B" w:rsidP="00C07AF6">
            <w:pPr>
              <w:autoSpaceDE w:val="0"/>
              <w:autoSpaceDN w:val="0"/>
              <w:adjustRightInd w:val="0"/>
              <w:rPr>
                <w:szCs w:val="24"/>
              </w:rPr>
            </w:pPr>
            <w:r w:rsidRPr="00721FFE">
              <w:rPr>
                <w:szCs w:val="24"/>
              </w:rPr>
              <w:t>0,0</w:t>
            </w:r>
          </w:p>
        </w:tc>
        <w:tc>
          <w:tcPr>
            <w:tcW w:w="1135" w:type="dxa"/>
            <w:gridSpan w:val="2"/>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721FFE" w:rsidRDefault="004F505B" w:rsidP="00C07AF6">
            <w:pPr>
              <w:autoSpaceDE w:val="0"/>
              <w:autoSpaceDN w:val="0"/>
              <w:adjustRightInd w:val="0"/>
              <w:rPr>
                <w:szCs w:val="24"/>
              </w:rPr>
            </w:pPr>
            <w:r w:rsidRPr="00721FFE">
              <w:rPr>
                <w:szCs w:val="24"/>
              </w:rPr>
              <w:t>115840</w:t>
            </w:r>
          </w:p>
        </w:tc>
        <w:tc>
          <w:tcPr>
            <w:tcW w:w="1843" w:type="dxa"/>
          </w:tcPr>
          <w:p w:rsidR="004F505B" w:rsidRPr="00721FFE" w:rsidRDefault="004F505B" w:rsidP="00C07AF6">
            <w:r w:rsidRPr="00721FFE">
              <w:rPr>
                <w:szCs w:val="24"/>
              </w:rPr>
              <w:t>посещения</w:t>
            </w:r>
          </w:p>
        </w:tc>
      </w:tr>
      <w:tr w:rsidR="004F505B" w:rsidRPr="00721FFE" w:rsidTr="00C07AF6">
        <w:trPr>
          <w:trHeight w:val="385"/>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autoSpaceDE w:val="0"/>
              <w:autoSpaceDN w:val="0"/>
              <w:adjustRightInd w:val="0"/>
              <w:jc w:val="both"/>
              <w:rPr>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2021</w:t>
            </w:r>
          </w:p>
        </w:tc>
        <w:tc>
          <w:tcPr>
            <w:tcW w:w="1175" w:type="dxa"/>
            <w:gridSpan w:val="3"/>
          </w:tcPr>
          <w:p w:rsidR="004F505B" w:rsidRPr="00721FFE" w:rsidRDefault="004F505B" w:rsidP="00C07AF6">
            <w:pPr>
              <w:autoSpaceDE w:val="0"/>
              <w:autoSpaceDN w:val="0"/>
              <w:adjustRightInd w:val="0"/>
              <w:rPr>
                <w:szCs w:val="24"/>
              </w:rPr>
            </w:pPr>
            <w:r w:rsidRPr="00721FFE">
              <w:rPr>
                <w:szCs w:val="24"/>
              </w:rPr>
              <w:t>0,0</w:t>
            </w:r>
          </w:p>
        </w:tc>
        <w:tc>
          <w:tcPr>
            <w:tcW w:w="1135" w:type="dxa"/>
            <w:gridSpan w:val="2"/>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3A7DAF" w:rsidRDefault="004F505B" w:rsidP="00C07AF6">
            <w:pPr>
              <w:autoSpaceDE w:val="0"/>
              <w:autoSpaceDN w:val="0"/>
              <w:adjustRightInd w:val="0"/>
              <w:rPr>
                <w:szCs w:val="24"/>
              </w:rPr>
            </w:pPr>
            <w:r>
              <w:rPr>
                <w:szCs w:val="24"/>
              </w:rPr>
              <w:t>115837</w:t>
            </w:r>
          </w:p>
        </w:tc>
        <w:tc>
          <w:tcPr>
            <w:tcW w:w="1843" w:type="dxa"/>
          </w:tcPr>
          <w:p w:rsidR="004F505B" w:rsidRPr="00721FFE" w:rsidRDefault="004F505B" w:rsidP="00C07AF6">
            <w:r w:rsidRPr="00721FFE">
              <w:rPr>
                <w:szCs w:val="24"/>
              </w:rPr>
              <w:t>посещения</w:t>
            </w:r>
          </w:p>
        </w:tc>
      </w:tr>
      <w:tr w:rsidR="004F505B" w:rsidRPr="00721FFE" w:rsidTr="00C07AF6">
        <w:trPr>
          <w:trHeight w:val="385"/>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autoSpaceDE w:val="0"/>
              <w:autoSpaceDN w:val="0"/>
              <w:adjustRightInd w:val="0"/>
              <w:jc w:val="both"/>
              <w:rPr>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2022</w:t>
            </w:r>
          </w:p>
        </w:tc>
        <w:tc>
          <w:tcPr>
            <w:tcW w:w="1175" w:type="dxa"/>
            <w:gridSpan w:val="3"/>
          </w:tcPr>
          <w:p w:rsidR="004F505B" w:rsidRPr="00721FFE" w:rsidRDefault="004F505B" w:rsidP="00C07AF6">
            <w:pPr>
              <w:autoSpaceDE w:val="0"/>
              <w:autoSpaceDN w:val="0"/>
              <w:adjustRightInd w:val="0"/>
              <w:rPr>
                <w:szCs w:val="24"/>
              </w:rPr>
            </w:pPr>
            <w:r w:rsidRPr="00721FFE">
              <w:rPr>
                <w:szCs w:val="24"/>
              </w:rPr>
              <w:t>0,0</w:t>
            </w:r>
          </w:p>
        </w:tc>
        <w:tc>
          <w:tcPr>
            <w:tcW w:w="1135" w:type="dxa"/>
            <w:gridSpan w:val="2"/>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3A7DAF" w:rsidRDefault="004F505B" w:rsidP="00C07AF6">
            <w:pPr>
              <w:autoSpaceDE w:val="0"/>
              <w:autoSpaceDN w:val="0"/>
              <w:adjustRightInd w:val="0"/>
              <w:rPr>
                <w:szCs w:val="24"/>
              </w:rPr>
            </w:pPr>
            <w:r>
              <w:rPr>
                <w:szCs w:val="24"/>
              </w:rPr>
              <w:t>127410</w:t>
            </w:r>
          </w:p>
        </w:tc>
        <w:tc>
          <w:tcPr>
            <w:tcW w:w="1843" w:type="dxa"/>
          </w:tcPr>
          <w:p w:rsidR="004F505B" w:rsidRPr="00721FFE" w:rsidRDefault="004F505B" w:rsidP="00C07AF6">
            <w:r w:rsidRPr="00721FFE">
              <w:rPr>
                <w:szCs w:val="24"/>
              </w:rPr>
              <w:t>посещения</w:t>
            </w:r>
          </w:p>
        </w:tc>
      </w:tr>
      <w:tr w:rsidR="004F505B" w:rsidRPr="00721FFE" w:rsidTr="00C07AF6">
        <w:trPr>
          <w:trHeight w:val="452"/>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autoSpaceDE w:val="0"/>
              <w:autoSpaceDN w:val="0"/>
              <w:adjustRightInd w:val="0"/>
              <w:jc w:val="both"/>
              <w:rPr>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2023</w:t>
            </w:r>
          </w:p>
        </w:tc>
        <w:tc>
          <w:tcPr>
            <w:tcW w:w="1175" w:type="dxa"/>
            <w:gridSpan w:val="3"/>
          </w:tcPr>
          <w:p w:rsidR="004F505B" w:rsidRPr="00721FFE" w:rsidRDefault="004F505B" w:rsidP="00C07AF6">
            <w:pPr>
              <w:autoSpaceDE w:val="0"/>
              <w:autoSpaceDN w:val="0"/>
              <w:adjustRightInd w:val="0"/>
              <w:rPr>
                <w:szCs w:val="24"/>
              </w:rPr>
            </w:pPr>
            <w:r w:rsidRPr="00721FFE">
              <w:rPr>
                <w:szCs w:val="24"/>
              </w:rPr>
              <w:t>0,0</w:t>
            </w:r>
          </w:p>
        </w:tc>
        <w:tc>
          <w:tcPr>
            <w:tcW w:w="1135" w:type="dxa"/>
            <w:gridSpan w:val="2"/>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3A7DAF" w:rsidRDefault="004F505B" w:rsidP="00C07AF6">
            <w:pPr>
              <w:autoSpaceDE w:val="0"/>
              <w:autoSpaceDN w:val="0"/>
              <w:adjustRightInd w:val="0"/>
              <w:rPr>
                <w:szCs w:val="24"/>
              </w:rPr>
            </w:pPr>
            <w:r>
              <w:rPr>
                <w:szCs w:val="24"/>
              </w:rPr>
              <w:t>139000</w:t>
            </w:r>
          </w:p>
        </w:tc>
        <w:tc>
          <w:tcPr>
            <w:tcW w:w="1843" w:type="dxa"/>
          </w:tcPr>
          <w:p w:rsidR="004F505B" w:rsidRPr="00721FFE" w:rsidRDefault="004F505B" w:rsidP="00C07AF6">
            <w:r w:rsidRPr="00721FFE">
              <w:rPr>
                <w:szCs w:val="24"/>
              </w:rPr>
              <w:t>посещения</w:t>
            </w:r>
          </w:p>
        </w:tc>
      </w:tr>
      <w:tr w:rsidR="004F505B" w:rsidRPr="00721FFE" w:rsidTr="00C07AF6">
        <w:trPr>
          <w:trHeight w:val="368"/>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autoSpaceDE w:val="0"/>
              <w:autoSpaceDN w:val="0"/>
              <w:adjustRightInd w:val="0"/>
              <w:jc w:val="both"/>
              <w:rPr>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2024</w:t>
            </w:r>
          </w:p>
        </w:tc>
        <w:tc>
          <w:tcPr>
            <w:tcW w:w="1175" w:type="dxa"/>
            <w:gridSpan w:val="3"/>
          </w:tcPr>
          <w:p w:rsidR="004F505B" w:rsidRPr="00721FFE" w:rsidRDefault="004F505B" w:rsidP="00C07AF6">
            <w:pPr>
              <w:autoSpaceDE w:val="0"/>
              <w:autoSpaceDN w:val="0"/>
              <w:adjustRightInd w:val="0"/>
              <w:rPr>
                <w:szCs w:val="24"/>
              </w:rPr>
            </w:pPr>
            <w:r w:rsidRPr="00721FFE">
              <w:rPr>
                <w:szCs w:val="24"/>
              </w:rPr>
              <w:t>0,0</w:t>
            </w:r>
          </w:p>
        </w:tc>
        <w:tc>
          <w:tcPr>
            <w:tcW w:w="1135" w:type="dxa"/>
            <w:gridSpan w:val="2"/>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3A7DAF" w:rsidRDefault="004F505B" w:rsidP="00C07AF6">
            <w:pPr>
              <w:autoSpaceDE w:val="0"/>
              <w:autoSpaceDN w:val="0"/>
              <w:adjustRightInd w:val="0"/>
              <w:rPr>
                <w:szCs w:val="24"/>
              </w:rPr>
            </w:pPr>
            <w:r>
              <w:rPr>
                <w:szCs w:val="24"/>
              </w:rPr>
              <w:t>162160</w:t>
            </w:r>
          </w:p>
        </w:tc>
        <w:tc>
          <w:tcPr>
            <w:tcW w:w="1843" w:type="dxa"/>
          </w:tcPr>
          <w:p w:rsidR="004F505B" w:rsidRPr="00721FFE" w:rsidRDefault="004F505B" w:rsidP="00C07AF6">
            <w:r w:rsidRPr="00721FFE">
              <w:rPr>
                <w:szCs w:val="24"/>
              </w:rPr>
              <w:t>посещения</w:t>
            </w:r>
          </w:p>
        </w:tc>
      </w:tr>
      <w:tr w:rsidR="004F505B" w:rsidRPr="00721FFE" w:rsidTr="00C07AF6">
        <w:trPr>
          <w:trHeight w:val="469"/>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autoSpaceDE w:val="0"/>
              <w:autoSpaceDN w:val="0"/>
              <w:adjustRightInd w:val="0"/>
              <w:jc w:val="both"/>
              <w:rPr>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p>
        </w:tc>
        <w:tc>
          <w:tcPr>
            <w:tcW w:w="1175" w:type="dxa"/>
            <w:gridSpan w:val="3"/>
          </w:tcPr>
          <w:p w:rsidR="004F505B" w:rsidRPr="00721FFE" w:rsidRDefault="004F505B" w:rsidP="00C07AF6">
            <w:pPr>
              <w:autoSpaceDE w:val="0"/>
              <w:autoSpaceDN w:val="0"/>
              <w:adjustRightInd w:val="0"/>
              <w:rPr>
                <w:szCs w:val="24"/>
              </w:rPr>
            </w:pPr>
          </w:p>
        </w:tc>
        <w:tc>
          <w:tcPr>
            <w:tcW w:w="1135" w:type="dxa"/>
            <w:gridSpan w:val="2"/>
          </w:tcPr>
          <w:p w:rsidR="004F505B" w:rsidRPr="00721FFE" w:rsidRDefault="004F505B" w:rsidP="00C07AF6">
            <w:pPr>
              <w:autoSpaceDE w:val="0"/>
              <w:autoSpaceDN w:val="0"/>
              <w:adjustRightInd w:val="0"/>
              <w:rPr>
                <w:szCs w:val="24"/>
              </w:rPr>
            </w:pPr>
          </w:p>
        </w:tc>
        <w:tc>
          <w:tcPr>
            <w:tcW w:w="1027" w:type="dxa"/>
          </w:tcPr>
          <w:p w:rsidR="004F505B" w:rsidRPr="00721FFE" w:rsidRDefault="004F505B" w:rsidP="00C07AF6">
            <w:pPr>
              <w:autoSpaceDE w:val="0"/>
              <w:autoSpaceDN w:val="0"/>
              <w:adjustRightInd w:val="0"/>
              <w:rPr>
                <w:szCs w:val="24"/>
              </w:rPr>
            </w:pPr>
          </w:p>
        </w:tc>
        <w:tc>
          <w:tcPr>
            <w:tcW w:w="1256" w:type="dxa"/>
            <w:gridSpan w:val="3"/>
          </w:tcPr>
          <w:p w:rsidR="004F505B" w:rsidRPr="00721FFE" w:rsidRDefault="004F505B" w:rsidP="00C07AF6">
            <w:pPr>
              <w:autoSpaceDE w:val="0"/>
              <w:autoSpaceDN w:val="0"/>
              <w:adjustRightInd w:val="0"/>
              <w:rPr>
                <w:szCs w:val="24"/>
              </w:rPr>
            </w:pPr>
          </w:p>
        </w:tc>
        <w:tc>
          <w:tcPr>
            <w:tcW w:w="1143" w:type="dxa"/>
            <w:gridSpan w:val="2"/>
          </w:tcPr>
          <w:p w:rsidR="004F505B" w:rsidRPr="00721FFE" w:rsidRDefault="004F505B" w:rsidP="00C07AF6">
            <w:pPr>
              <w:autoSpaceDE w:val="0"/>
              <w:autoSpaceDN w:val="0"/>
              <w:adjustRightInd w:val="0"/>
              <w:rPr>
                <w:szCs w:val="24"/>
              </w:rPr>
            </w:pPr>
          </w:p>
        </w:tc>
        <w:tc>
          <w:tcPr>
            <w:tcW w:w="931" w:type="dxa"/>
          </w:tcPr>
          <w:p w:rsidR="004F505B" w:rsidRPr="00721FFE" w:rsidRDefault="004F505B" w:rsidP="00C07AF6">
            <w:pPr>
              <w:autoSpaceDE w:val="0"/>
              <w:autoSpaceDN w:val="0"/>
              <w:adjustRightInd w:val="0"/>
              <w:rPr>
                <w:szCs w:val="24"/>
              </w:rPr>
            </w:pPr>
          </w:p>
        </w:tc>
        <w:tc>
          <w:tcPr>
            <w:tcW w:w="1843" w:type="dxa"/>
          </w:tcPr>
          <w:p w:rsidR="004F505B" w:rsidRPr="00721FFE" w:rsidRDefault="004F505B" w:rsidP="00C07AF6"/>
        </w:tc>
      </w:tr>
      <w:tr w:rsidR="004F505B" w:rsidRPr="00721FFE" w:rsidTr="00C07AF6">
        <w:trPr>
          <w:trHeight w:val="402"/>
        </w:trPr>
        <w:tc>
          <w:tcPr>
            <w:tcW w:w="736" w:type="dxa"/>
            <w:gridSpan w:val="2"/>
            <w:vMerge w:val="restart"/>
          </w:tcPr>
          <w:p w:rsidR="004F505B" w:rsidRPr="00721FFE" w:rsidRDefault="004F505B" w:rsidP="00C07AF6">
            <w:pPr>
              <w:widowControl/>
              <w:spacing w:line="360" w:lineRule="atLeast"/>
              <w:jc w:val="both"/>
              <w:rPr>
                <w:sz w:val="24"/>
                <w:szCs w:val="24"/>
              </w:rPr>
            </w:pPr>
            <w:r w:rsidRPr="00721FFE">
              <w:rPr>
                <w:sz w:val="24"/>
                <w:szCs w:val="24"/>
              </w:rPr>
              <w:t>4.4</w:t>
            </w:r>
          </w:p>
        </w:tc>
        <w:tc>
          <w:tcPr>
            <w:tcW w:w="1927" w:type="dxa"/>
            <w:gridSpan w:val="5"/>
            <w:vMerge w:val="restart"/>
          </w:tcPr>
          <w:p w:rsidR="004F505B" w:rsidRPr="00721FFE" w:rsidRDefault="004F505B" w:rsidP="00C07AF6">
            <w:pPr>
              <w:widowControl/>
              <w:spacing w:line="360" w:lineRule="atLeast"/>
              <w:jc w:val="both"/>
              <w:rPr>
                <w:sz w:val="24"/>
                <w:szCs w:val="24"/>
              </w:rPr>
            </w:pPr>
            <w:r w:rsidRPr="00721FFE">
              <w:rPr>
                <w:sz w:val="24"/>
                <w:szCs w:val="24"/>
              </w:rPr>
              <w:t>Подключение информационно-телекоммуникационной сети «Интернет»</w:t>
            </w:r>
          </w:p>
        </w:tc>
        <w:tc>
          <w:tcPr>
            <w:tcW w:w="2319" w:type="dxa"/>
            <w:gridSpan w:val="3"/>
            <w:vMerge w:val="restart"/>
          </w:tcPr>
          <w:p w:rsidR="004F505B" w:rsidRPr="00721FFE" w:rsidRDefault="004F505B" w:rsidP="00C07AF6">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4F505B" w:rsidRPr="00721FFE" w:rsidRDefault="004F505B" w:rsidP="00C07AF6">
            <w:pPr>
              <w:autoSpaceDE w:val="0"/>
              <w:autoSpaceDN w:val="0"/>
              <w:adjustRightInd w:val="0"/>
              <w:rPr>
                <w:b/>
                <w:szCs w:val="24"/>
              </w:rPr>
            </w:pPr>
            <w:r w:rsidRPr="00721FFE">
              <w:rPr>
                <w:b/>
                <w:szCs w:val="24"/>
              </w:rPr>
              <w:t>Итого</w:t>
            </w:r>
          </w:p>
        </w:tc>
        <w:tc>
          <w:tcPr>
            <w:tcW w:w="1175" w:type="dxa"/>
            <w:gridSpan w:val="3"/>
          </w:tcPr>
          <w:p w:rsidR="004F505B" w:rsidRPr="006C319F" w:rsidRDefault="004F505B" w:rsidP="00C07AF6">
            <w:pPr>
              <w:autoSpaceDE w:val="0"/>
              <w:autoSpaceDN w:val="0"/>
              <w:adjustRightInd w:val="0"/>
              <w:rPr>
                <w:b/>
                <w:szCs w:val="24"/>
              </w:rPr>
            </w:pPr>
            <w:r w:rsidRPr="006C319F">
              <w:rPr>
                <w:b/>
                <w:szCs w:val="24"/>
              </w:rPr>
              <w:t>51,4</w:t>
            </w:r>
          </w:p>
        </w:tc>
        <w:tc>
          <w:tcPr>
            <w:tcW w:w="1135" w:type="dxa"/>
            <w:gridSpan w:val="2"/>
          </w:tcPr>
          <w:p w:rsidR="004F505B" w:rsidRPr="006C319F" w:rsidRDefault="004F505B" w:rsidP="00C07AF6">
            <w:pPr>
              <w:autoSpaceDE w:val="0"/>
              <w:autoSpaceDN w:val="0"/>
              <w:adjustRightInd w:val="0"/>
              <w:rPr>
                <w:b/>
                <w:szCs w:val="24"/>
              </w:rPr>
            </w:pPr>
            <w:r w:rsidRPr="006C319F">
              <w:rPr>
                <w:b/>
                <w:szCs w:val="24"/>
              </w:rPr>
              <w:t>0,0</w:t>
            </w:r>
          </w:p>
        </w:tc>
        <w:tc>
          <w:tcPr>
            <w:tcW w:w="1027" w:type="dxa"/>
          </w:tcPr>
          <w:p w:rsidR="004F505B" w:rsidRPr="006C319F" w:rsidRDefault="004F505B" w:rsidP="00C07AF6">
            <w:pPr>
              <w:autoSpaceDE w:val="0"/>
              <w:autoSpaceDN w:val="0"/>
              <w:adjustRightInd w:val="0"/>
              <w:rPr>
                <w:b/>
                <w:szCs w:val="24"/>
              </w:rPr>
            </w:pPr>
            <w:r w:rsidRPr="006C319F">
              <w:rPr>
                <w:b/>
                <w:szCs w:val="24"/>
              </w:rPr>
              <w:t>47,2</w:t>
            </w:r>
          </w:p>
        </w:tc>
        <w:tc>
          <w:tcPr>
            <w:tcW w:w="1256" w:type="dxa"/>
            <w:gridSpan w:val="3"/>
          </w:tcPr>
          <w:p w:rsidR="004F505B" w:rsidRPr="006C319F" w:rsidRDefault="004F505B" w:rsidP="00C07AF6">
            <w:pPr>
              <w:autoSpaceDE w:val="0"/>
              <w:autoSpaceDN w:val="0"/>
              <w:adjustRightInd w:val="0"/>
              <w:rPr>
                <w:b/>
                <w:szCs w:val="24"/>
              </w:rPr>
            </w:pPr>
            <w:r w:rsidRPr="006C319F">
              <w:rPr>
                <w:b/>
                <w:szCs w:val="24"/>
              </w:rPr>
              <w:t>4,2</w:t>
            </w:r>
          </w:p>
        </w:tc>
        <w:tc>
          <w:tcPr>
            <w:tcW w:w="1143" w:type="dxa"/>
            <w:gridSpan w:val="2"/>
          </w:tcPr>
          <w:p w:rsidR="004F505B" w:rsidRPr="006C319F" w:rsidRDefault="004F505B" w:rsidP="00C07AF6">
            <w:pPr>
              <w:autoSpaceDE w:val="0"/>
              <w:autoSpaceDN w:val="0"/>
              <w:adjustRightInd w:val="0"/>
              <w:rPr>
                <w:b/>
                <w:szCs w:val="24"/>
              </w:rPr>
            </w:pPr>
            <w:r w:rsidRPr="006C319F">
              <w:rPr>
                <w:b/>
                <w:szCs w:val="24"/>
              </w:rPr>
              <w:t>0,0</w:t>
            </w:r>
          </w:p>
        </w:tc>
        <w:tc>
          <w:tcPr>
            <w:tcW w:w="931" w:type="dxa"/>
          </w:tcPr>
          <w:p w:rsidR="004F505B" w:rsidRPr="00721FFE" w:rsidRDefault="004F505B" w:rsidP="00C07AF6">
            <w:pPr>
              <w:autoSpaceDE w:val="0"/>
              <w:autoSpaceDN w:val="0"/>
              <w:adjustRightInd w:val="0"/>
              <w:ind w:firstLine="720"/>
              <w:rPr>
                <w:b/>
                <w:szCs w:val="24"/>
              </w:rPr>
            </w:pPr>
          </w:p>
        </w:tc>
        <w:tc>
          <w:tcPr>
            <w:tcW w:w="1843"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368"/>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widowControl/>
              <w:spacing w:line="360" w:lineRule="atLeast"/>
              <w:jc w:val="both"/>
              <w:rPr>
                <w:sz w:val="24"/>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2019</w:t>
            </w:r>
          </w:p>
        </w:tc>
        <w:tc>
          <w:tcPr>
            <w:tcW w:w="1175" w:type="dxa"/>
            <w:gridSpan w:val="3"/>
          </w:tcPr>
          <w:p w:rsidR="004F505B" w:rsidRPr="00721FFE" w:rsidRDefault="004F505B" w:rsidP="00C07AF6">
            <w:pPr>
              <w:autoSpaceDE w:val="0"/>
              <w:autoSpaceDN w:val="0"/>
              <w:adjustRightInd w:val="0"/>
              <w:rPr>
                <w:szCs w:val="24"/>
              </w:rPr>
            </w:pPr>
            <w:r w:rsidRPr="00721FFE">
              <w:rPr>
                <w:szCs w:val="24"/>
              </w:rPr>
              <w:t>51,4</w:t>
            </w:r>
          </w:p>
        </w:tc>
        <w:tc>
          <w:tcPr>
            <w:tcW w:w="1135" w:type="dxa"/>
            <w:gridSpan w:val="2"/>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47,2</w:t>
            </w:r>
          </w:p>
        </w:tc>
        <w:tc>
          <w:tcPr>
            <w:tcW w:w="1256" w:type="dxa"/>
            <w:gridSpan w:val="3"/>
          </w:tcPr>
          <w:p w:rsidR="004F505B" w:rsidRPr="00721FFE" w:rsidRDefault="004F505B" w:rsidP="00C07AF6">
            <w:pPr>
              <w:autoSpaceDE w:val="0"/>
              <w:autoSpaceDN w:val="0"/>
              <w:adjustRightInd w:val="0"/>
              <w:rPr>
                <w:szCs w:val="24"/>
              </w:rPr>
            </w:pPr>
            <w:r w:rsidRPr="00721FFE">
              <w:rPr>
                <w:szCs w:val="24"/>
              </w:rPr>
              <w:t>4,2</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721FFE" w:rsidRDefault="004F505B" w:rsidP="00C07AF6">
            <w:pPr>
              <w:autoSpaceDE w:val="0"/>
              <w:autoSpaceDN w:val="0"/>
              <w:adjustRightInd w:val="0"/>
              <w:rPr>
                <w:szCs w:val="24"/>
              </w:rPr>
            </w:pPr>
            <w:r w:rsidRPr="00721FFE">
              <w:rPr>
                <w:szCs w:val="24"/>
              </w:rPr>
              <w:t>115837</w:t>
            </w:r>
          </w:p>
        </w:tc>
        <w:tc>
          <w:tcPr>
            <w:tcW w:w="1843" w:type="dxa"/>
          </w:tcPr>
          <w:p w:rsidR="004F505B" w:rsidRPr="00721FFE" w:rsidRDefault="004F505B" w:rsidP="00C07AF6">
            <w:r w:rsidRPr="00721FFE">
              <w:rPr>
                <w:szCs w:val="24"/>
              </w:rPr>
              <w:t>посещения</w:t>
            </w:r>
          </w:p>
        </w:tc>
      </w:tr>
      <w:tr w:rsidR="004F505B" w:rsidRPr="00721FFE" w:rsidTr="00C07AF6">
        <w:trPr>
          <w:trHeight w:val="301"/>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widowControl/>
              <w:spacing w:line="360" w:lineRule="atLeast"/>
              <w:jc w:val="both"/>
              <w:rPr>
                <w:sz w:val="24"/>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2020</w:t>
            </w:r>
          </w:p>
        </w:tc>
        <w:tc>
          <w:tcPr>
            <w:tcW w:w="1175" w:type="dxa"/>
            <w:gridSpan w:val="3"/>
          </w:tcPr>
          <w:p w:rsidR="004F505B" w:rsidRPr="00721FFE" w:rsidRDefault="004F505B" w:rsidP="00C07AF6">
            <w:pPr>
              <w:autoSpaceDE w:val="0"/>
              <w:autoSpaceDN w:val="0"/>
              <w:adjustRightInd w:val="0"/>
              <w:rPr>
                <w:szCs w:val="24"/>
              </w:rPr>
            </w:pPr>
            <w:r w:rsidRPr="00721FFE">
              <w:rPr>
                <w:szCs w:val="24"/>
              </w:rPr>
              <w:t>0,0</w:t>
            </w:r>
          </w:p>
        </w:tc>
        <w:tc>
          <w:tcPr>
            <w:tcW w:w="1135" w:type="dxa"/>
            <w:gridSpan w:val="2"/>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721FFE" w:rsidRDefault="004F505B" w:rsidP="00C07AF6">
            <w:pPr>
              <w:autoSpaceDE w:val="0"/>
              <w:autoSpaceDN w:val="0"/>
              <w:adjustRightInd w:val="0"/>
              <w:rPr>
                <w:szCs w:val="24"/>
              </w:rPr>
            </w:pPr>
            <w:r w:rsidRPr="00721FFE">
              <w:rPr>
                <w:szCs w:val="24"/>
              </w:rPr>
              <w:t>115840</w:t>
            </w:r>
          </w:p>
        </w:tc>
        <w:tc>
          <w:tcPr>
            <w:tcW w:w="1843" w:type="dxa"/>
          </w:tcPr>
          <w:p w:rsidR="004F505B" w:rsidRPr="00721FFE" w:rsidRDefault="004F505B" w:rsidP="00C07AF6">
            <w:r w:rsidRPr="00721FFE">
              <w:rPr>
                <w:szCs w:val="24"/>
              </w:rPr>
              <w:t>посещения</w:t>
            </w:r>
          </w:p>
        </w:tc>
      </w:tr>
      <w:tr w:rsidR="004F505B" w:rsidRPr="00721FFE" w:rsidTr="00C07AF6">
        <w:trPr>
          <w:trHeight w:val="536"/>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widowControl/>
              <w:spacing w:line="360" w:lineRule="atLeast"/>
              <w:jc w:val="both"/>
              <w:rPr>
                <w:sz w:val="24"/>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2021</w:t>
            </w:r>
          </w:p>
        </w:tc>
        <w:tc>
          <w:tcPr>
            <w:tcW w:w="1175" w:type="dxa"/>
            <w:gridSpan w:val="3"/>
          </w:tcPr>
          <w:p w:rsidR="004F505B" w:rsidRPr="00721FFE" w:rsidRDefault="004F505B" w:rsidP="00C07AF6">
            <w:pPr>
              <w:autoSpaceDE w:val="0"/>
              <w:autoSpaceDN w:val="0"/>
              <w:adjustRightInd w:val="0"/>
              <w:rPr>
                <w:szCs w:val="24"/>
              </w:rPr>
            </w:pPr>
            <w:r w:rsidRPr="00721FFE">
              <w:rPr>
                <w:szCs w:val="24"/>
              </w:rPr>
              <w:t>0,0</w:t>
            </w:r>
          </w:p>
        </w:tc>
        <w:tc>
          <w:tcPr>
            <w:tcW w:w="1135" w:type="dxa"/>
            <w:gridSpan w:val="2"/>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3A7DAF" w:rsidRDefault="004F505B" w:rsidP="00C07AF6">
            <w:pPr>
              <w:autoSpaceDE w:val="0"/>
              <w:autoSpaceDN w:val="0"/>
              <w:adjustRightInd w:val="0"/>
              <w:rPr>
                <w:szCs w:val="24"/>
              </w:rPr>
            </w:pPr>
            <w:r>
              <w:rPr>
                <w:szCs w:val="24"/>
              </w:rPr>
              <w:t>115837</w:t>
            </w:r>
          </w:p>
        </w:tc>
        <w:tc>
          <w:tcPr>
            <w:tcW w:w="1843" w:type="dxa"/>
          </w:tcPr>
          <w:p w:rsidR="004F505B" w:rsidRPr="00721FFE" w:rsidRDefault="004F505B" w:rsidP="00C07AF6">
            <w:r w:rsidRPr="00721FFE">
              <w:rPr>
                <w:szCs w:val="24"/>
              </w:rPr>
              <w:t>посещения</w:t>
            </w:r>
          </w:p>
        </w:tc>
      </w:tr>
      <w:tr w:rsidR="004F505B" w:rsidRPr="00721FFE" w:rsidTr="00C07AF6">
        <w:trPr>
          <w:trHeight w:val="385"/>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widowControl/>
              <w:spacing w:line="360" w:lineRule="atLeast"/>
              <w:jc w:val="both"/>
              <w:rPr>
                <w:sz w:val="24"/>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2022</w:t>
            </w:r>
          </w:p>
        </w:tc>
        <w:tc>
          <w:tcPr>
            <w:tcW w:w="1175" w:type="dxa"/>
            <w:gridSpan w:val="3"/>
          </w:tcPr>
          <w:p w:rsidR="004F505B" w:rsidRPr="00721FFE" w:rsidRDefault="004F505B" w:rsidP="00C07AF6">
            <w:pPr>
              <w:autoSpaceDE w:val="0"/>
              <w:autoSpaceDN w:val="0"/>
              <w:adjustRightInd w:val="0"/>
              <w:rPr>
                <w:szCs w:val="24"/>
              </w:rPr>
            </w:pPr>
            <w:r w:rsidRPr="00721FFE">
              <w:rPr>
                <w:szCs w:val="24"/>
              </w:rPr>
              <w:t>0,0</w:t>
            </w:r>
          </w:p>
        </w:tc>
        <w:tc>
          <w:tcPr>
            <w:tcW w:w="1135" w:type="dxa"/>
            <w:gridSpan w:val="2"/>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3A7DAF" w:rsidRDefault="004F505B" w:rsidP="00C07AF6">
            <w:pPr>
              <w:autoSpaceDE w:val="0"/>
              <w:autoSpaceDN w:val="0"/>
              <w:adjustRightInd w:val="0"/>
              <w:rPr>
                <w:szCs w:val="24"/>
              </w:rPr>
            </w:pPr>
            <w:r>
              <w:rPr>
                <w:szCs w:val="24"/>
              </w:rPr>
              <w:t>127410</w:t>
            </w:r>
          </w:p>
        </w:tc>
        <w:tc>
          <w:tcPr>
            <w:tcW w:w="1843" w:type="dxa"/>
          </w:tcPr>
          <w:p w:rsidR="004F505B" w:rsidRPr="00721FFE" w:rsidRDefault="004F505B" w:rsidP="00C07AF6">
            <w:r w:rsidRPr="00721FFE">
              <w:rPr>
                <w:szCs w:val="24"/>
              </w:rPr>
              <w:t>посещения</w:t>
            </w:r>
          </w:p>
        </w:tc>
      </w:tr>
      <w:tr w:rsidR="004F505B" w:rsidRPr="00721FFE" w:rsidTr="00C07AF6">
        <w:trPr>
          <w:trHeight w:val="284"/>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widowControl/>
              <w:spacing w:line="360" w:lineRule="atLeast"/>
              <w:jc w:val="both"/>
              <w:rPr>
                <w:sz w:val="24"/>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2023</w:t>
            </w:r>
          </w:p>
        </w:tc>
        <w:tc>
          <w:tcPr>
            <w:tcW w:w="1175" w:type="dxa"/>
            <w:gridSpan w:val="3"/>
          </w:tcPr>
          <w:p w:rsidR="004F505B" w:rsidRPr="00721FFE" w:rsidRDefault="004F505B" w:rsidP="00C07AF6">
            <w:pPr>
              <w:autoSpaceDE w:val="0"/>
              <w:autoSpaceDN w:val="0"/>
              <w:adjustRightInd w:val="0"/>
              <w:rPr>
                <w:szCs w:val="24"/>
              </w:rPr>
            </w:pPr>
            <w:r w:rsidRPr="00721FFE">
              <w:rPr>
                <w:szCs w:val="24"/>
              </w:rPr>
              <w:t>0,0</w:t>
            </w:r>
          </w:p>
        </w:tc>
        <w:tc>
          <w:tcPr>
            <w:tcW w:w="1135" w:type="dxa"/>
            <w:gridSpan w:val="2"/>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3A7DAF" w:rsidRDefault="004F505B" w:rsidP="00C07AF6">
            <w:pPr>
              <w:autoSpaceDE w:val="0"/>
              <w:autoSpaceDN w:val="0"/>
              <w:adjustRightInd w:val="0"/>
              <w:rPr>
                <w:szCs w:val="24"/>
              </w:rPr>
            </w:pPr>
            <w:r>
              <w:rPr>
                <w:szCs w:val="24"/>
              </w:rPr>
              <w:t>139000</w:t>
            </w:r>
          </w:p>
        </w:tc>
        <w:tc>
          <w:tcPr>
            <w:tcW w:w="1843" w:type="dxa"/>
          </w:tcPr>
          <w:p w:rsidR="004F505B" w:rsidRPr="00721FFE" w:rsidRDefault="004F505B" w:rsidP="00C07AF6">
            <w:r w:rsidRPr="00721FFE">
              <w:rPr>
                <w:szCs w:val="24"/>
              </w:rPr>
              <w:t>посещения</w:t>
            </w:r>
          </w:p>
        </w:tc>
      </w:tr>
      <w:tr w:rsidR="004F505B" w:rsidRPr="00721FFE" w:rsidTr="00C07AF6">
        <w:trPr>
          <w:trHeight w:val="352"/>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widowControl/>
              <w:spacing w:line="360" w:lineRule="atLeast"/>
              <w:jc w:val="both"/>
              <w:rPr>
                <w:sz w:val="24"/>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2024</w:t>
            </w:r>
          </w:p>
        </w:tc>
        <w:tc>
          <w:tcPr>
            <w:tcW w:w="1175" w:type="dxa"/>
            <w:gridSpan w:val="3"/>
          </w:tcPr>
          <w:p w:rsidR="004F505B" w:rsidRPr="00721FFE" w:rsidRDefault="004F505B" w:rsidP="00C07AF6">
            <w:pPr>
              <w:autoSpaceDE w:val="0"/>
              <w:autoSpaceDN w:val="0"/>
              <w:adjustRightInd w:val="0"/>
              <w:rPr>
                <w:szCs w:val="24"/>
              </w:rPr>
            </w:pPr>
            <w:r w:rsidRPr="00721FFE">
              <w:rPr>
                <w:szCs w:val="24"/>
              </w:rPr>
              <w:t>0,0</w:t>
            </w:r>
          </w:p>
        </w:tc>
        <w:tc>
          <w:tcPr>
            <w:tcW w:w="1135" w:type="dxa"/>
            <w:gridSpan w:val="2"/>
          </w:tcPr>
          <w:p w:rsidR="004F505B" w:rsidRPr="00721FFE" w:rsidRDefault="004F505B" w:rsidP="00C07AF6">
            <w:pPr>
              <w:autoSpaceDE w:val="0"/>
              <w:autoSpaceDN w:val="0"/>
              <w:adjustRightInd w:val="0"/>
              <w:rPr>
                <w:szCs w:val="24"/>
              </w:rPr>
            </w:pPr>
            <w:r w:rsidRPr="00721FFE">
              <w:rPr>
                <w:szCs w:val="24"/>
              </w:rPr>
              <w:t>0,0</w:t>
            </w:r>
          </w:p>
        </w:tc>
        <w:tc>
          <w:tcPr>
            <w:tcW w:w="1027" w:type="dxa"/>
          </w:tcPr>
          <w:p w:rsidR="004F505B" w:rsidRPr="00721FFE" w:rsidRDefault="004F505B" w:rsidP="00C07AF6">
            <w:pPr>
              <w:autoSpaceDE w:val="0"/>
              <w:autoSpaceDN w:val="0"/>
              <w:adjustRightInd w:val="0"/>
              <w:rPr>
                <w:szCs w:val="24"/>
              </w:rPr>
            </w:pPr>
            <w:r w:rsidRPr="00721FFE">
              <w:rPr>
                <w:szCs w:val="24"/>
              </w:rPr>
              <w:t>0,0</w:t>
            </w:r>
          </w:p>
        </w:tc>
        <w:tc>
          <w:tcPr>
            <w:tcW w:w="1256" w:type="dxa"/>
            <w:gridSpan w:val="3"/>
          </w:tcPr>
          <w:p w:rsidR="004F505B" w:rsidRPr="00721FFE" w:rsidRDefault="004F505B" w:rsidP="00C07AF6">
            <w:pPr>
              <w:autoSpaceDE w:val="0"/>
              <w:autoSpaceDN w:val="0"/>
              <w:adjustRightInd w:val="0"/>
              <w:rPr>
                <w:szCs w:val="24"/>
              </w:rPr>
            </w:pPr>
            <w:r w:rsidRPr="00721FFE">
              <w:rPr>
                <w:szCs w:val="24"/>
              </w:rPr>
              <w:t>0,0</w:t>
            </w:r>
          </w:p>
        </w:tc>
        <w:tc>
          <w:tcPr>
            <w:tcW w:w="1143" w:type="dxa"/>
            <w:gridSpan w:val="2"/>
          </w:tcPr>
          <w:p w:rsidR="004F505B" w:rsidRPr="00721FFE" w:rsidRDefault="004F505B" w:rsidP="00C07AF6">
            <w:pPr>
              <w:autoSpaceDE w:val="0"/>
              <w:autoSpaceDN w:val="0"/>
              <w:adjustRightInd w:val="0"/>
              <w:rPr>
                <w:szCs w:val="24"/>
              </w:rPr>
            </w:pPr>
            <w:r w:rsidRPr="00721FFE">
              <w:rPr>
                <w:szCs w:val="24"/>
              </w:rPr>
              <w:t>0,0</w:t>
            </w:r>
          </w:p>
        </w:tc>
        <w:tc>
          <w:tcPr>
            <w:tcW w:w="931" w:type="dxa"/>
          </w:tcPr>
          <w:p w:rsidR="004F505B" w:rsidRPr="003A7DAF" w:rsidRDefault="004F505B" w:rsidP="00C07AF6">
            <w:pPr>
              <w:autoSpaceDE w:val="0"/>
              <w:autoSpaceDN w:val="0"/>
              <w:adjustRightInd w:val="0"/>
              <w:rPr>
                <w:szCs w:val="24"/>
              </w:rPr>
            </w:pPr>
            <w:r>
              <w:rPr>
                <w:szCs w:val="24"/>
              </w:rPr>
              <w:t>162160</w:t>
            </w:r>
          </w:p>
        </w:tc>
        <w:tc>
          <w:tcPr>
            <w:tcW w:w="1843" w:type="dxa"/>
          </w:tcPr>
          <w:p w:rsidR="004F505B" w:rsidRPr="00721FFE" w:rsidRDefault="004F505B" w:rsidP="00C07AF6">
            <w:r w:rsidRPr="00721FFE">
              <w:rPr>
                <w:szCs w:val="24"/>
              </w:rPr>
              <w:t>посещения</w:t>
            </w:r>
          </w:p>
        </w:tc>
      </w:tr>
      <w:tr w:rsidR="004F505B" w:rsidRPr="00721FFE" w:rsidTr="00C07AF6">
        <w:trPr>
          <w:trHeight w:val="352"/>
        </w:trPr>
        <w:tc>
          <w:tcPr>
            <w:tcW w:w="736" w:type="dxa"/>
            <w:gridSpan w:val="2"/>
            <w:vMerge w:val="restart"/>
          </w:tcPr>
          <w:p w:rsidR="004F505B" w:rsidRPr="00C5766F" w:rsidRDefault="004F505B" w:rsidP="00C07AF6">
            <w:pPr>
              <w:widowControl/>
              <w:spacing w:line="360" w:lineRule="atLeast"/>
              <w:jc w:val="both"/>
              <w:rPr>
                <w:sz w:val="24"/>
                <w:szCs w:val="24"/>
              </w:rPr>
            </w:pPr>
            <w:r w:rsidRPr="00C5766F">
              <w:rPr>
                <w:sz w:val="24"/>
                <w:szCs w:val="24"/>
              </w:rPr>
              <w:t>4.5</w:t>
            </w:r>
          </w:p>
        </w:tc>
        <w:tc>
          <w:tcPr>
            <w:tcW w:w="1927" w:type="dxa"/>
            <w:gridSpan w:val="5"/>
            <w:vMerge w:val="restart"/>
          </w:tcPr>
          <w:p w:rsidR="004F505B" w:rsidRPr="00C5766F" w:rsidRDefault="004F505B" w:rsidP="00C07AF6">
            <w:pPr>
              <w:widowControl/>
              <w:spacing w:line="360" w:lineRule="atLeast"/>
              <w:jc w:val="both"/>
              <w:rPr>
                <w:sz w:val="24"/>
                <w:szCs w:val="24"/>
              </w:rPr>
            </w:pPr>
            <w:r w:rsidRPr="00C5766F">
              <w:rPr>
                <w:sz w:val="24"/>
                <w:szCs w:val="24"/>
              </w:rPr>
              <w:t>Развитие библиотечного дела</w:t>
            </w:r>
          </w:p>
        </w:tc>
        <w:tc>
          <w:tcPr>
            <w:tcW w:w="2319" w:type="dxa"/>
            <w:gridSpan w:val="3"/>
            <w:vMerge w:val="restart"/>
          </w:tcPr>
          <w:p w:rsidR="004F505B" w:rsidRPr="00C5766F" w:rsidRDefault="004F505B" w:rsidP="00C07AF6">
            <w:pPr>
              <w:autoSpaceDE w:val="0"/>
              <w:autoSpaceDN w:val="0"/>
              <w:adjustRightInd w:val="0"/>
              <w:jc w:val="center"/>
              <w:rPr>
                <w:szCs w:val="24"/>
              </w:rPr>
            </w:pPr>
          </w:p>
          <w:p w:rsidR="004F505B" w:rsidRPr="00C5766F" w:rsidRDefault="004F505B" w:rsidP="00C07AF6">
            <w:pPr>
              <w:autoSpaceDE w:val="0"/>
              <w:autoSpaceDN w:val="0"/>
              <w:adjustRightInd w:val="0"/>
              <w:jc w:val="center"/>
              <w:rPr>
                <w:szCs w:val="24"/>
              </w:rPr>
            </w:pPr>
            <w:r w:rsidRPr="00C5766F">
              <w:rPr>
                <w:szCs w:val="24"/>
              </w:rPr>
              <w:t xml:space="preserve">МБУК «МЦРБ </w:t>
            </w:r>
            <w:proofErr w:type="spellStart"/>
            <w:r w:rsidRPr="00C5766F">
              <w:rPr>
                <w:szCs w:val="24"/>
              </w:rPr>
              <w:t>Камешкирского</w:t>
            </w:r>
            <w:proofErr w:type="spellEnd"/>
            <w:r w:rsidRPr="00C5766F">
              <w:rPr>
                <w:szCs w:val="24"/>
              </w:rPr>
              <w:t xml:space="preserve"> района Пензенской области</w:t>
            </w:r>
          </w:p>
        </w:tc>
        <w:tc>
          <w:tcPr>
            <w:tcW w:w="1455" w:type="dxa"/>
            <w:gridSpan w:val="2"/>
          </w:tcPr>
          <w:p w:rsidR="004F505B" w:rsidRPr="00C5766F" w:rsidRDefault="004F505B" w:rsidP="00C07AF6">
            <w:pPr>
              <w:autoSpaceDE w:val="0"/>
              <w:autoSpaceDN w:val="0"/>
              <w:adjustRightInd w:val="0"/>
              <w:rPr>
                <w:szCs w:val="24"/>
              </w:rPr>
            </w:pPr>
            <w:r w:rsidRPr="00C5766F">
              <w:rPr>
                <w:szCs w:val="24"/>
              </w:rPr>
              <w:t>Итого</w:t>
            </w:r>
          </w:p>
        </w:tc>
        <w:tc>
          <w:tcPr>
            <w:tcW w:w="1175" w:type="dxa"/>
            <w:gridSpan w:val="3"/>
          </w:tcPr>
          <w:p w:rsidR="004F505B" w:rsidRPr="000B0C04" w:rsidRDefault="004F505B" w:rsidP="00C07AF6">
            <w:pPr>
              <w:autoSpaceDE w:val="0"/>
              <w:autoSpaceDN w:val="0"/>
              <w:adjustRightInd w:val="0"/>
              <w:rPr>
                <w:szCs w:val="24"/>
              </w:rPr>
            </w:pPr>
            <w:r>
              <w:rPr>
                <w:szCs w:val="24"/>
                <w:lang w:val="en-US"/>
              </w:rPr>
              <w:t>212.</w:t>
            </w:r>
            <w:r>
              <w:rPr>
                <w:szCs w:val="24"/>
              </w:rPr>
              <w:t>817</w:t>
            </w:r>
          </w:p>
        </w:tc>
        <w:tc>
          <w:tcPr>
            <w:tcW w:w="1135" w:type="dxa"/>
            <w:gridSpan w:val="2"/>
          </w:tcPr>
          <w:p w:rsidR="004F505B" w:rsidRPr="000B0C04" w:rsidRDefault="004F505B" w:rsidP="00C07AF6">
            <w:pPr>
              <w:autoSpaceDE w:val="0"/>
              <w:autoSpaceDN w:val="0"/>
              <w:adjustRightInd w:val="0"/>
              <w:rPr>
                <w:szCs w:val="24"/>
              </w:rPr>
            </w:pPr>
            <w:r>
              <w:rPr>
                <w:szCs w:val="24"/>
                <w:lang w:val="en-US"/>
              </w:rPr>
              <w:t>4.95</w:t>
            </w:r>
            <w:r>
              <w:rPr>
                <w:szCs w:val="24"/>
              </w:rPr>
              <w:t>4</w:t>
            </w:r>
          </w:p>
        </w:tc>
        <w:tc>
          <w:tcPr>
            <w:tcW w:w="1027" w:type="dxa"/>
          </w:tcPr>
          <w:p w:rsidR="004F505B" w:rsidRPr="000B0C04" w:rsidRDefault="004F505B" w:rsidP="00C07AF6">
            <w:pPr>
              <w:autoSpaceDE w:val="0"/>
              <w:autoSpaceDN w:val="0"/>
              <w:adjustRightInd w:val="0"/>
              <w:rPr>
                <w:szCs w:val="24"/>
              </w:rPr>
            </w:pPr>
            <w:r>
              <w:rPr>
                <w:szCs w:val="24"/>
                <w:lang w:val="en-US"/>
              </w:rPr>
              <w:t>191.2</w:t>
            </w:r>
            <w:r>
              <w:rPr>
                <w:szCs w:val="24"/>
              </w:rPr>
              <w:t>41</w:t>
            </w:r>
          </w:p>
        </w:tc>
        <w:tc>
          <w:tcPr>
            <w:tcW w:w="1256" w:type="dxa"/>
            <w:gridSpan w:val="3"/>
          </w:tcPr>
          <w:p w:rsidR="004F505B" w:rsidRPr="000B0C04" w:rsidRDefault="004F505B" w:rsidP="00C07AF6">
            <w:pPr>
              <w:autoSpaceDE w:val="0"/>
              <w:autoSpaceDN w:val="0"/>
              <w:adjustRightInd w:val="0"/>
              <w:rPr>
                <w:szCs w:val="24"/>
              </w:rPr>
            </w:pPr>
            <w:r>
              <w:rPr>
                <w:szCs w:val="24"/>
                <w:lang w:val="en-US"/>
              </w:rPr>
              <w:t>16.</w:t>
            </w:r>
            <w:r>
              <w:rPr>
                <w:szCs w:val="24"/>
              </w:rPr>
              <w:t>622</w:t>
            </w:r>
          </w:p>
        </w:tc>
        <w:tc>
          <w:tcPr>
            <w:tcW w:w="1143" w:type="dxa"/>
            <w:gridSpan w:val="2"/>
          </w:tcPr>
          <w:p w:rsidR="004F505B" w:rsidRPr="00C5766F" w:rsidRDefault="004F505B" w:rsidP="00C07AF6">
            <w:pPr>
              <w:autoSpaceDE w:val="0"/>
              <w:autoSpaceDN w:val="0"/>
              <w:adjustRightInd w:val="0"/>
              <w:rPr>
                <w:szCs w:val="24"/>
              </w:rPr>
            </w:pPr>
            <w:r w:rsidRPr="00C5766F">
              <w:rPr>
                <w:szCs w:val="24"/>
              </w:rPr>
              <w:t>0,0</w:t>
            </w:r>
          </w:p>
        </w:tc>
        <w:tc>
          <w:tcPr>
            <w:tcW w:w="931" w:type="dxa"/>
          </w:tcPr>
          <w:p w:rsidR="004F505B" w:rsidRPr="00C5766F" w:rsidRDefault="004F505B" w:rsidP="00C07AF6">
            <w:pPr>
              <w:autoSpaceDE w:val="0"/>
              <w:autoSpaceDN w:val="0"/>
              <w:adjustRightInd w:val="0"/>
              <w:rPr>
                <w:szCs w:val="24"/>
              </w:rPr>
            </w:pPr>
          </w:p>
        </w:tc>
        <w:tc>
          <w:tcPr>
            <w:tcW w:w="1843" w:type="dxa"/>
          </w:tcPr>
          <w:p w:rsidR="004F505B" w:rsidRPr="00C5766F" w:rsidRDefault="004F505B" w:rsidP="00C07AF6">
            <w:pPr>
              <w:rPr>
                <w:szCs w:val="24"/>
              </w:rPr>
            </w:pPr>
            <w:r w:rsidRPr="00C5766F">
              <w:rPr>
                <w:szCs w:val="24"/>
              </w:rPr>
              <w:t>посещения</w:t>
            </w:r>
          </w:p>
        </w:tc>
      </w:tr>
      <w:tr w:rsidR="004F505B" w:rsidRPr="00721FFE" w:rsidTr="00C07AF6">
        <w:trPr>
          <w:trHeight w:val="352"/>
        </w:trPr>
        <w:tc>
          <w:tcPr>
            <w:tcW w:w="736" w:type="dxa"/>
            <w:gridSpan w:val="2"/>
            <w:vMerge/>
          </w:tcPr>
          <w:p w:rsidR="004F505B" w:rsidRPr="00C5766F" w:rsidRDefault="004F505B" w:rsidP="00C07AF6">
            <w:pPr>
              <w:widowControl/>
              <w:spacing w:line="360" w:lineRule="atLeast"/>
              <w:jc w:val="both"/>
              <w:rPr>
                <w:sz w:val="24"/>
                <w:szCs w:val="24"/>
              </w:rPr>
            </w:pPr>
          </w:p>
        </w:tc>
        <w:tc>
          <w:tcPr>
            <w:tcW w:w="1927" w:type="dxa"/>
            <w:gridSpan w:val="5"/>
            <w:vMerge/>
          </w:tcPr>
          <w:p w:rsidR="004F505B" w:rsidRPr="00C5766F" w:rsidRDefault="004F505B" w:rsidP="00C07AF6">
            <w:pPr>
              <w:widowControl/>
              <w:spacing w:line="360" w:lineRule="atLeast"/>
              <w:jc w:val="both"/>
              <w:rPr>
                <w:sz w:val="24"/>
                <w:szCs w:val="24"/>
              </w:rPr>
            </w:pPr>
          </w:p>
        </w:tc>
        <w:tc>
          <w:tcPr>
            <w:tcW w:w="2319" w:type="dxa"/>
            <w:gridSpan w:val="3"/>
            <w:vMerge/>
          </w:tcPr>
          <w:p w:rsidR="004F505B" w:rsidRPr="00C5766F" w:rsidRDefault="004F505B" w:rsidP="00C07AF6">
            <w:pPr>
              <w:autoSpaceDE w:val="0"/>
              <w:autoSpaceDN w:val="0"/>
              <w:adjustRightInd w:val="0"/>
              <w:rPr>
                <w:szCs w:val="24"/>
              </w:rPr>
            </w:pPr>
          </w:p>
        </w:tc>
        <w:tc>
          <w:tcPr>
            <w:tcW w:w="1455" w:type="dxa"/>
            <w:gridSpan w:val="2"/>
          </w:tcPr>
          <w:p w:rsidR="004F505B" w:rsidRPr="00C5766F" w:rsidRDefault="004F505B" w:rsidP="00C07AF6">
            <w:pPr>
              <w:autoSpaceDE w:val="0"/>
              <w:autoSpaceDN w:val="0"/>
              <w:adjustRightInd w:val="0"/>
              <w:rPr>
                <w:szCs w:val="24"/>
              </w:rPr>
            </w:pPr>
            <w:r w:rsidRPr="00C5766F">
              <w:rPr>
                <w:szCs w:val="24"/>
              </w:rPr>
              <w:t>2019</w:t>
            </w:r>
          </w:p>
        </w:tc>
        <w:tc>
          <w:tcPr>
            <w:tcW w:w="1175" w:type="dxa"/>
            <w:gridSpan w:val="3"/>
          </w:tcPr>
          <w:p w:rsidR="004F505B" w:rsidRPr="00C5766F" w:rsidRDefault="004F505B" w:rsidP="00C07AF6">
            <w:pPr>
              <w:autoSpaceDE w:val="0"/>
              <w:autoSpaceDN w:val="0"/>
              <w:adjustRightInd w:val="0"/>
              <w:rPr>
                <w:szCs w:val="24"/>
              </w:rPr>
            </w:pPr>
            <w:r w:rsidRPr="00C5766F">
              <w:rPr>
                <w:szCs w:val="24"/>
              </w:rPr>
              <w:t>0,0</w:t>
            </w:r>
          </w:p>
        </w:tc>
        <w:tc>
          <w:tcPr>
            <w:tcW w:w="1135" w:type="dxa"/>
            <w:gridSpan w:val="2"/>
          </w:tcPr>
          <w:p w:rsidR="004F505B" w:rsidRPr="00C5766F" w:rsidRDefault="004F505B" w:rsidP="00C07AF6">
            <w:pPr>
              <w:autoSpaceDE w:val="0"/>
              <w:autoSpaceDN w:val="0"/>
              <w:adjustRightInd w:val="0"/>
              <w:rPr>
                <w:szCs w:val="24"/>
              </w:rPr>
            </w:pPr>
            <w:r w:rsidRPr="00C5766F">
              <w:rPr>
                <w:szCs w:val="24"/>
              </w:rPr>
              <w:t>0,0</w:t>
            </w:r>
          </w:p>
        </w:tc>
        <w:tc>
          <w:tcPr>
            <w:tcW w:w="1027" w:type="dxa"/>
          </w:tcPr>
          <w:p w:rsidR="004F505B" w:rsidRPr="00C5766F" w:rsidRDefault="004F505B" w:rsidP="00C07AF6">
            <w:pPr>
              <w:autoSpaceDE w:val="0"/>
              <w:autoSpaceDN w:val="0"/>
              <w:adjustRightInd w:val="0"/>
              <w:rPr>
                <w:szCs w:val="24"/>
              </w:rPr>
            </w:pPr>
            <w:r w:rsidRPr="00C5766F">
              <w:rPr>
                <w:szCs w:val="24"/>
              </w:rPr>
              <w:t>0,0</w:t>
            </w:r>
          </w:p>
        </w:tc>
        <w:tc>
          <w:tcPr>
            <w:tcW w:w="1256" w:type="dxa"/>
            <w:gridSpan w:val="3"/>
          </w:tcPr>
          <w:p w:rsidR="004F505B" w:rsidRPr="00C5766F" w:rsidRDefault="004F505B" w:rsidP="00C07AF6">
            <w:pPr>
              <w:autoSpaceDE w:val="0"/>
              <w:autoSpaceDN w:val="0"/>
              <w:adjustRightInd w:val="0"/>
              <w:rPr>
                <w:szCs w:val="24"/>
              </w:rPr>
            </w:pPr>
            <w:r w:rsidRPr="00C5766F">
              <w:rPr>
                <w:szCs w:val="24"/>
              </w:rPr>
              <w:t>0,0</w:t>
            </w:r>
          </w:p>
        </w:tc>
        <w:tc>
          <w:tcPr>
            <w:tcW w:w="1143" w:type="dxa"/>
            <w:gridSpan w:val="2"/>
          </w:tcPr>
          <w:p w:rsidR="004F505B" w:rsidRPr="00C5766F" w:rsidRDefault="004F505B" w:rsidP="00C07AF6">
            <w:pPr>
              <w:autoSpaceDE w:val="0"/>
              <w:autoSpaceDN w:val="0"/>
              <w:adjustRightInd w:val="0"/>
              <w:rPr>
                <w:szCs w:val="24"/>
              </w:rPr>
            </w:pPr>
            <w:r w:rsidRPr="00C5766F">
              <w:rPr>
                <w:szCs w:val="24"/>
              </w:rPr>
              <w:t>0,0</w:t>
            </w:r>
          </w:p>
        </w:tc>
        <w:tc>
          <w:tcPr>
            <w:tcW w:w="931" w:type="dxa"/>
          </w:tcPr>
          <w:p w:rsidR="004F505B" w:rsidRPr="00721FFE" w:rsidRDefault="004F505B" w:rsidP="00C07AF6">
            <w:pPr>
              <w:autoSpaceDE w:val="0"/>
              <w:autoSpaceDN w:val="0"/>
              <w:adjustRightInd w:val="0"/>
              <w:rPr>
                <w:szCs w:val="24"/>
              </w:rPr>
            </w:pPr>
            <w:r w:rsidRPr="00721FFE">
              <w:rPr>
                <w:szCs w:val="24"/>
              </w:rPr>
              <w:t>115837</w:t>
            </w:r>
          </w:p>
        </w:tc>
        <w:tc>
          <w:tcPr>
            <w:tcW w:w="1843" w:type="dxa"/>
          </w:tcPr>
          <w:p w:rsidR="004F505B" w:rsidRPr="00C5766F" w:rsidRDefault="004F505B" w:rsidP="00C07AF6">
            <w:pPr>
              <w:rPr>
                <w:szCs w:val="24"/>
              </w:rPr>
            </w:pPr>
            <w:r w:rsidRPr="00C5766F">
              <w:rPr>
                <w:szCs w:val="24"/>
              </w:rPr>
              <w:t>посещения</w:t>
            </w:r>
          </w:p>
        </w:tc>
      </w:tr>
      <w:tr w:rsidR="004F505B" w:rsidRPr="00721FFE" w:rsidTr="00C07AF6">
        <w:trPr>
          <w:trHeight w:val="352"/>
        </w:trPr>
        <w:tc>
          <w:tcPr>
            <w:tcW w:w="736" w:type="dxa"/>
            <w:gridSpan w:val="2"/>
            <w:vMerge/>
          </w:tcPr>
          <w:p w:rsidR="004F505B" w:rsidRPr="00C5766F" w:rsidRDefault="004F505B" w:rsidP="00C07AF6">
            <w:pPr>
              <w:widowControl/>
              <w:spacing w:line="360" w:lineRule="atLeast"/>
              <w:jc w:val="both"/>
              <w:rPr>
                <w:sz w:val="24"/>
                <w:szCs w:val="24"/>
              </w:rPr>
            </w:pPr>
          </w:p>
        </w:tc>
        <w:tc>
          <w:tcPr>
            <w:tcW w:w="1927" w:type="dxa"/>
            <w:gridSpan w:val="5"/>
            <w:vMerge/>
          </w:tcPr>
          <w:p w:rsidR="004F505B" w:rsidRPr="00C5766F" w:rsidRDefault="004F505B" w:rsidP="00C07AF6">
            <w:pPr>
              <w:widowControl/>
              <w:spacing w:line="360" w:lineRule="atLeast"/>
              <w:jc w:val="both"/>
              <w:rPr>
                <w:sz w:val="24"/>
                <w:szCs w:val="24"/>
              </w:rPr>
            </w:pPr>
          </w:p>
        </w:tc>
        <w:tc>
          <w:tcPr>
            <w:tcW w:w="2319" w:type="dxa"/>
            <w:gridSpan w:val="3"/>
            <w:vMerge/>
          </w:tcPr>
          <w:p w:rsidR="004F505B" w:rsidRPr="00C5766F" w:rsidRDefault="004F505B" w:rsidP="00C07AF6">
            <w:pPr>
              <w:autoSpaceDE w:val="0"/>
              <w:autoSpaceDN w:val="0"/>
              <w:adjustRightInd w:val="0"/>
              <w:rPr>
                <w:szCs w:val="24"/>
              </w:rPr>
            </w:pPr>
          </w:p>
        </w:tc>
        <w:tc>
          <w:tcPr>
            <w:tcW w:w="1455" w:type="dxa"/>
            <w:gridSpan w:val="2"/>
          </w:tcPr>
          <w:p w:rsidR="004F505B" w:rsidRPr="00C5766F" w:rsidRDefault="004F505B" w:rsidP="00C07AF6">
            <w:pPr>
              <w:autoSpaceDE w:val="0"/>
              <w:autoSpaceDN w:val="0"/>
              <w:adjustRightInd w:val="0"/>
              <w:rPr>
                <w:szCs w:val="24"/>
              </w:rPr>
            </w:pPr>
            <w:r w:rsidRPr="00C5766F">
              <w:rPr>
                <w:szCs w:val="24"/>
              </w:rPr>
              <w:t>2020</w:t>
            </w:r>
          </w:p>
        </w:tc>
        <w:tc>
          <w:tcPr>
            <w:tcW w:w="1175" w:type="dxa"/>
            <w:gridSpan w:val="3"/>
          </w:tcPr>
          <w:p w:rsidR="004F505B" w:rsidRPr="00C5766F" w:rsidRDefault="004F505B" w:rsidP="00C07AF6">
            <w:pPr>
              <w:autoSpaceDE w:val="0"/>
              <w:autoSpaceDN w:val="0"/>
              <w:adjustRightInd w:val="0"/>
              <w:rPr>
                <w:szCs w:val="24"/>
              </w:rPr>
            </w:pPr>
            <w:r w:rsidRPr="00C5766F">
              <w:rPr>
                <w:szCs w:val="24"/>
              </w:rPr>
              <w:t>0,0</w:t>
            </w:r>
          </w:p>
        </w:tc>
        <w:tc>
          <w:tcPr>
            <w:tcW w:w="1135" w:type="dxa"/>
            <w:gridSpan w:val="2"/>
          </w:tcPr>
          <w:p w:rsidR="004F505B" w:rsidRPr="00C5766F" w:rsidRDefault="004F505B" w:rsidP="00C07AF6">
            <w:pPr>
              <w:autoSpaceDE w:val="0"/>
              <w:autoSpaceDN w:val="0"/>
              <w:adjustRightInd w:val="0"/>
              <w:rPr>
                <w:szCs w:val="24"/>
              </w:rPr>
            </w:pPr>
            <w:r w:rsidRPr="00C5766F">
              <w:rPr>
                <w:szCs w:val="24"/>
              </w:rPr>
              <w:t>0,0</w:t>
            </w:r>
          </w:p>
        </w:tc>
        <w:tc>
          <w:tcPr>
            <w:tcW w:w="1027" w:type="dxa"/>
          </w:tcPr>
          <w:p w:rsidR="004F505B" w:rsidRPr="00C5766F" w:rsidRDefault="004F505B" w:rsidP="00C07AF6">
            <w:pPr>
              <w:autoSpaceDE w:val="0"/>
              <w:autoSpaceDN w:val="0"/>
              <w:adjustRightInd w:val="0"/>
              <w:rPr>
                <w:szCs w:val="24"/>
              </w:rPr>
            </w:pPr>
            <w:r w:rsidRPr="00C5766F">
              <w:rPr>
                <w:szCs w:val="24"/>
              </w:rPr>
              <w:t>0,0</w:t>
            </w:r>
          </w:p>
        </w:tc>
        <w:tc>
          <w:tcPr>
            <w:tcW w:w="1256" w:type="dxa"/>
            <w:gridSpan w:val="3"/>
          </w:tcPr>
          <w:p w:rsidR="004F505B" w:rsidRPr="00C5766F" w:rsidRDefault="004F505B" w:rsidP="00C07AF6">
            <w:pPr>
              <w:autoSpaceDE w:val="0"/>
              <w:autoSpaceDN w:val="0"/>
              <w:adjustRightInd w:val="0"/>
              <w:rPr>
                <w:szCs w:val="24"/>
              </w:rPr>
            </w:pPr>
            <w:r w:rsidRPr="00C5766F">
              <w:rPr>
                <w:szCs w:val="24"/>
              </w:rPr>
              <w:t>0,0</w:t>
            </w:r>
          </w:p>
        </w:tc>
        <w:tc>
          <w:tcPr>
            <w:tcW w:w="1143" w:type="dxa"/>
            <w:gridSpan w:val="2"/>
          </w:tcPr>
          <w:p w:rsidR="004F505B" w:rsidRPr="00C5766F" w:rsidRDefault="004F505B" w:rsidP="00C07AF6">
            <w:pPr>
              <w:autoSpaceDE w:val="0"/>
              <w:autoSpaceDN w:val="0"/>
              <w:adjustRightInd w:val="0"/>
              <w:rPr>
                <w:szCs w:val="24"/>
              </w:rPr>
            </w:pPr>
            <w:r w:rsidRPr="00C5766F">
              <w:rPr>
                <w:szCs w:val="24"/>
              </w:rPr>
              <w:t>0,0</w:t>
            </w:r>
          </w:p>
        </w:tc>
        <w:tc>
          <w:tcPr>
            <w:tcW w:w="931" w:type="dxa"/>
          </w:tcPr>
          <w:p w:rsidR="004F505B" w:rsidRPr="00721FFE" w:rsidRDefault="004F505B" w:rsidP="00C07AF6">
            <w:pPr>
              <w:autoSpaceDE w:val="0"/>
              <w:autoSpaceDN w:val="0"/>
              <w:adjustRightInd w:val="0"/>
              <w:rPr>
                <w:szCs w:val="24"/>
              </w:rPr>
            </w:pPr>
            <w:r w:rsidRPr="00721FFE">
              <w:rPr>
                <w:szCs w:val="24"/>
              </w:rPr>
              <w:t>115840</w:t>
            </w:r>
          </w:p>
        </w:tc>
        <w:tc>
          <w:tcPr>
            <w:tcW w:w="1843" w:type="dxa"/>
          </w:tcPr>
          <w:p w:rsidR="004F505B" w:rsidRPr="00C5766F" w:rsidRDefault="004F505B" w:rsidP="00C07AF6">
            <w:pPr>
              <w:rPr>
                <w:szCs w:val="24"/>
              </w:rPr>
            </w:pPr>
            <w:r w:rsidRPr="00C5766F">
              <w:rPr>
                <w:szCs w:val="24"/>
              </w:rPr>
              <w:t>посещения</w:t>
            </w:r>
          </w:p>
        </w:tc>
      </w:tr>
      <w:tr w:rsidR="004F505B" w:rsidRPr="00721FFE" w:rsidTr="00C07AF6">
        <w:trPr>
          <w:trHeight w:val="352"/>
        </w:trPr>
        <w:tc>
          <w:tcPr>
            <w:tcW w:w="736" w:type="dxa"/>
            <w:gridSpan w:val="2"/>
            <w:vMerge/>
          </w:tcPr>
          <w:p w:rsidR="004F505B" w:rsidRPr="00721FFE" w:rsidRDefault="004F505B" w:rsidP="00C07AF6">
            <w:pPr>
              <w:widowControl/>
              <w:spacing w:line="360" w:lineRule="atLeast"/>
              <w:jc w:val="both"/>
              <w:rPr>
                <w:sz w:val="24"/>
                <w:szCs w:val="24"/>
                <w:highlight w:val="yellow"/>
              </w:rPr>
            </w:pPr>
          </w:p>
        </w:tc>
        <w:tc>
          <w:tcPr>
            <w:tcW w:w="1927" w:type="dxa"/>
            <w:gridSpan w:val="5"/>
            <w:vMerge/>
          </w:tcPr>
          <w:p w:rsidR="004F505B" w:rsidRPr="00721FFE" w:rsidRDefault="004F505B" w:rsidP="00C07AF6">
            <w:pPr>
              <w:widowControl/>
              <w:spacing w:line="360" w:lineRule="atLeast"/>
              <w:jc w:val="both"/>
              <w:rPr>
                <w:sz w:val="24"/>
                <w:szCs w:val="24"/>
                <w:highlight w:val="yellow"/>
              </w:rPr>
            </w:pPr>
          </w:p>
        </w:tc>
        <w:tc>
          <w:tcPr>
            <w:tcW w:w="2319" w:type="dxa"/>
            <w:gridSpan w:val="3"/>
            <w:vMerge/>
          </w:tcPr>
          <w:p w:rsidR="004F505B" w:rsidRPr="00721FFE" w:rsidRDefault="004F505B" w:rsidP="00C07AF6">
            <w:pPr>
              <w:autoSpaceDE w:val="0"/>
              <w:autoSpaceDN w:val="0"/>
              <w:adjustRightInd w:val="0"/>
              <w:rPr>
                <w:szCs w:val="24"/>
                <w:highlight w:val="yellow"/>
              </w:rPr>
            </w:pPr>
          </w:p>
        </w:tc>
        <w:tc>
          <w:tcPr>
            <w:tcW w:w="1455" w:type="dxa"/>
            <w:gridSpan w:val="2"/>
          </w:tcPr>
          <w:p w:rsidR="004F505B" w:rsidRPr="006C319F" w:rsidRDefault="004F505B" w:rsidP="00C07AF6">
            <w:pPr>
              <w:autoSpaceDE w:val="0"/>
              <w:autoSpaceDN w:val="0"/>
              <w:adjustRightInd w:val="0"/>
              <w:rPr>
                <w:szCs w:val="24"/>
              </w:rPr>
            </w:pPr>
            <w:r w:rsidRPr="006C319F">
              <w:rPr>
                <w:szCs w:val="24"/>
              </w:rPr>
              <w:t>2021</w:t>
            </w:r>
          </w:p>
        </w:tc>
        <w:tc>
          <w:tcPr>
            <w:tcW w:w="1175" w:type="dxa"/>
            <w:gridSpan w:val="3"/>
          </w:tcPr>
          <w:p w:rsidR="004F505B" w:rsidRPr="006C319F" w:rsidRDefault="004F505B" w:rsidP="00C07AF6">
            <w:pPr>
              <w:autoSpaceDE w:val="0"/>
              <w:autoSpaceDN w:val="0"/>
              <w:adjustRightInd w:val="0"/>
              <w:rPr>
                <w:szCs w:val="24"/>
              </w:rPr>
            </w:pPr>
            <w:r w:rsidRPr="006C319F">
              <w:rPr>
                <w:szCs w:val="24"/>
              </w:rPr>
              <w:t>57,14</w:t>
            </w:r>
          </w:p>
        </w:tc>
        <w:tc>
          <w:tcPr>
            <w:tcW w:w="1135" w:type="dxa"/>
            <w:gridSpan w:val="2"/>
          </w:tcPr>
          <w:p w:rsidR="004F505B" w:rsidRPr="006C319F" w:rsidRDefault="004F505B" w:rsidP="00C07AF6">
            <w:pPr>
              <w:autoSpaceDE w:val="0"/>
              <w:autoSpaceDN w:val="0"/>
              <w:adjustRightInd w:val="0"/>
              <w:rPr>
                <w:szCs w:val="24"/>
              </w:rPr>
            </w:pPr>
            <w:r w:rsidRPr="006C319F">
              <w:rPr>
                <w:szCs w:val="24"/>
              </w:rPr>
              <w:t>0,0</w:t>
            </w:r>
          </w:p>
        </w:tc>
        <w:tc>
          <w:tcPr>
            <w:tcW w:w="1027" w:type="dxa"/>
          </w:tcPr>
          <w:p w:rsidR="004F505B" w:rsidRPr="006C319F" w:rsidRDefault="004F505B" w:rsidP="00C07AF6">
            <w:pPr>
              <w:autoSpaceDE w:val="0"/>
              <w:autoSpaceDN w:val="0"/>
              <w:adjustRightInd w:val="0"/>
              <w:rPr>
                <w:szCs w:val="24"/>
              </w:rPr>
            </w:pPr>
            <w:r w:rsidRPr="006C319F">
              <w:rPr>
                <w:szCs w:val="24"/>
              </w:rPr>
              <w:t>52,57</w:t>
            </w:r>
          </w:p>
        </w:tc>
        <w:tc>
          <w:tcPr>
            <w:tcW w:w="1256" w:type="dxa"/>
            <w:gridSpan w:val="3"/>
          </w:tcPr>
          <w:p w:rsidR="004F505B" w:rsidRPr="006C319F" w:rsidRDefault="004F505B" w:rsidP="00C07AF6">
            <w:pPr>
              <w:autoSpaceDE w:val="0"/>
              <w:autoSpaceDN w:val="0"/>
              <w:adjustRightInd w:val="0"/>
              <w:rPr>
                <w:szCs w:val="24"/>
              </w:rPr>
            </w:pPr>
            <w:r w:rsidRPr="006C319F">
              <w:rPr>
                <w:szCs w:val="24"/>
              </w:rPr>
              <w:t>4,57</w:t>
            </w:r>
          </w:p>
        </w:tc>
        <w:tc>
          <w:tcPr>
            <w:tcW w:w="1143" w:type="dxa"/>
            <w:gridSpan w:val="2"/>
          </w:tcPr>
          <w:p w:rsidR="004F505B" w:rsidRPr="006C319F" w:rsidRDefault="004F505B" w:rsidP="00C07AF6">
            <w:pPr>
              <w:autoSpaceDE w:val="0"/>
              <w:autoSpaceDN w:val="0"/>
              <w:adjustRightInd w:val="0"/>
              <w:rPr>
                <w:szCs w:val="24"/>
              </w:rPr>
            </w:pPr>
            <w:r w:rsidRPr="006C319F">
              <w:rPr>
                <w:szCs w:val="24"/>
              </w:rPr>
              <w:t>0,0</w:t>
            </w:r>
          </w:p>
        </w:tc>
        <w:tc>
          <w:tcPr>
            <w:tcW w:w="931" w:type="dxa"/>
          </w:tcPr>
          <w:p w:rsidR="004F505B" w:rsidRPr="003A7DAF" w:rsidRDefault="004F505B" w:rsidP="00C07AF6">
            <w:pPr>
              <w:autoSpaceDE w:val="0"/>
              <w:autoSpaceDN w:val="0"/>
              <w:adjustRightInd w:val="0"/>
              <w:rPr>
                <w:szCs w:val="24"/>
              </w:rPr>
            </w:pPr>
            <w:r>
              <w:rPr>
                <w:szCs w:val="24"/>
              </w:rPr>
              <w:t>115837</w:t>
            </w:r>
          </w:p>
        </w:tc>
        <w:tc>
          <w:tcPr>
            <w:tcW w:w="1843" w:type="dxa"/>
          </w:tcPr>
          <w:p w:rsidR="004F505B" w:rsidRPr="006C319F" w:rsidRDefault="004F505B" w:rsidP="00C07AF6">
            <w:pPr>
              <w:rPr>
                <w:szCs w:val="24"/>
              </w:rPr>
            </w:pPr>
            <w:r w:rsidRPr="006C319F">
              <w:rPr>
                <w:szCs w:val="24"/>
              </w:rPr>
              <w:t>посещения</w:t>
            </w:r>
          </w:p>
        </w:tc>
      </w:tr>
      <w:tr w:rsidR="004F505B" w:rsidRPr="00721FFE" w:rsidTr="00C07AF6">
        <w:trPr>
          <w:trHeight w:val="352"/>
        </w:trPr>
        <w:tc>
          <w:tcPr>
            <w:tcW w:w="736" w:type="dxa"/>
            <w:gridSpan w:val="2"/>
            <w:vMerge/>
          </w:tcPr>
          <w:p w:rsidR="004F505B" w:rsidRPr="00721FFE" w:rsidRDefault="004F505B" w:rsidP="00C07AF6">
            <w:pPr>
              <w:widowControl/>
              <w:spacing w:line="360" w:lineRule="atLeast"/>
              <w:jc w:val="both"/>
              <w:rPr>
                <w:sz w:val="24"/>
                <w:szCs w:val="24"/>
                <w:highlight w:val="yellow"/>
              </w:rPr>
            </w:pPr>
          </w:p>
        </w:tc>
        <w:tc>
          <w:tcPr>
            <w:tcW w:w="1927" w:type="dxa"/>
            <w:gridSpan w:val="5"/>
            <w:vMerge/>
          </w:tcPr>
          <w:p w:rsidR="004F505B" w:rsidRPr="00721FFE" w:rsidRDefault="004F505B" w:rsidP="00C07AF6">
            <w:pPr>
              <w:widowControl/>
              <w:spacing w:line="360" w:lineRule="atLeast"/>
              <w:jc w:val="both"/>
              <w:rPr>
                <w:sz w:val="24"/>
                <w:szCs w:val="24"/>
                <w:highlight w:val="yellow"/>
              </w:rPr>
            </w:pPr>
          </w:p>
        </w:tc>
        <w:tc>
          <w:tcPr>
            <w:tcW w:w="2319" w:type="dxa"/>
            <w:gridSpan w:val="3"/>
            <w:vMerge/>
          </w:tcPr>
          <w:p w:rsidR="004F505B" w:rsidRPr="00721FFE" w:rsidRDefault="004F505B" w:rsidP="00C07AF6">
            <w:pPr>
              <w:autoSpaceDE w:val="0"/>
              <w:autoSpaceDN w:val="0"/>
              <w:adjustRightInd w:val="0"/>
              <w:rPr>
                <w:szCs w:val="24"/>
                <w:highlight w:val="yellow"/>
              </w:rPr>
            </w:pPr>
          </w:p>
        </w:tc>
        <w:tc>
          <w:tcPr>
            <w:tcW w:w="1455" w:type="dxa"/>
            <w:gridSpan w:val="2"/>
          </w:tcPr>
          <w:p w:rsidR="004F505B" w:rsidRPr="006C319F" w:rsidRDefault="004F505B" w:rsidP="00C07AF6">
            <w:pPr>
              <w:autoSpaceDE w:val="0"/>
              <w:autoSpaceDN w:val="0"/>
              <w:adjustRightInd w:val="0"/>
              <w:rPr>
                <w:szCs w:val="24"/>
              </w:rPr>
            </w:pPr>
            <w:r w:rsidRPr="006C319F">
              <w:rPr>
                <w:szCs w:val="24"/>
              </w:rPr>
              <w:t>2022</w:t>
            </w:r>
          </w:p>
        </w:tc>
        <w:tc>
          <w:tcPr>
            <w:tcW w:w="1175" w:type="dxa"/>
            <w:gridSpan w:val="3"/>
          </w:tcPr>
          <w:p w:rsidR="004F505B" w:rsidRPr="00067698" w:rsidRDefault="004F505B" w:rsidP="00C07AF6">
            <w:pPr>
              <w:autoSpaceDE w:val="0"/>
              <w:autoSpaceDN w:val="0"/>
              <w:adjustRightInd w:val="0"/>
              <w:rPr>
                <w:szCs w:val="24"/>
                <w:lang w:val="en-US"/>
              </w:rPr>
            </w:pPr>
            <w:r>
              <w:rPr>
                <w:szCs w:val="24"/>
              </w:rPr>
              <w:t>56,5</w:t>
            </w:r>
            <w:r w:rsidRPr="004A25ED">
              <w:rPr>
                <w:szCs w:val="24"/>
                <w:lang w:val="en-US"/>
              </w:rPr>
              <w:t>6</w:t>
            </w:r>
          </w:p>
        </w:tc>
        <w:tc>
          <w:tcPr>
            <w:tcW w:w="1135" w:type="dxa"/>
            <w:gridSpan w:val="2"/>
          </w:tcPr>
          <w:p w:rsidR="004F505B" w:rsidRPr="006C319F" w:rsidRDefault="004F505B" w:rsidP="00C07AF6">
            <w:pPr>
              <w:autoSpaceDE w:val="0"/>
              <w:autoSpaceDN w:val="0"/>
              <w:adjustRightInd w:val="0"/>
              <w:rPr>
                <w:szCs w:val="24"/>
              </w:rPr>
            </w:pPr>
            <w:r w:rsidRPr="006C319F">
              <w:rPr>
                <w:szCs w:val="24"/>
              </w:rPr>
              <w:t>0,0</w:t>
            </w:r>
          </w:p>
        </w:tc>
        <w:tc>
          <w:tcPr>
            <w:tcW w:w="1027" w:type="dxa"/>
          </w:tcPr>
          <w:p w:rsidR="004F505B" w:rsidRPr="006C319F" w:rsidRDefault="004F505B" w:rsidP="00C07AF6">
            <w:pPr>
              <w:autoSpaceDE w:val="0"/>
              <w:autoSpaceDN w:val="0"/>
              <w:adjustRightInd w:val="0"/>
              <w:rPr>
                <w:szCs w:val="24"/>
              </w:rPr>
            </w:pPr>
            <w:r>
              <w:rPr>
                <w:szCs w:val="24"/>
              </w:rPr>
              <w:t>52,04</w:t>
            </w:r>
          </w:p>
        </w:tc>
        <w:tc>
          <w:tcPr>
            <w:tcW w:w="1256" w:type="dxa"/>
            <w:gridSpan w:val="3"/>
          </w:tcPr>
          <w:p w:rsidR="004F505B" w:rsidRPr="006C319F" w:rsidRDefault="004F505B" w:rsidP="00C07AF6">
            <w:pPr>
              <w:autoSpaceDE w:val="0"/>
              <w:autoSpaceDN w:val="0"/>
              <w:adjustRightInd w:val="0"/>
              <w:rPr>
                <w:szCs w:val="24"/>
              </w:rPr>
            </w:pPr>
            <w:r>
              <w:rPr>
                <w:szCs w:val="24"/>
              </w:rPr>
              <w:t>4,52</w:t>
            </w:r>
          </w:p>
        </w:tc>
        <w:tc>
          <w:tcPr>
            <w:tcW w:w="1143" w:type="dxa"/>
            <w:gridSpan w:val="2"/>
          </w:tcPr>
          <w:p w:rsidR="004F505B" w:rsidRPr="006C319F" w:rsidRDefault="004F505B" w:rsidP="00C07AF6">
            <w:pPr>
              <w:autoSpaceDE w:val="0"/>
              <w:autoSpaceDN w:val="0"/>
              <w:adjustRightInd w:val="0"/>
              <w:rPr>
                <w:szCs w:val="24"/>
              </w:rPr>
            </w:pPr>
            <w:r w:rsidRPr="006C319F">
              <w:rPr>
                <w:szCs w:val="24"/>
              </w:rPr>
              <w:t>0,0</w:t>
            </w:r>
          </w:p>
        </w:tc>
        <w:tc>
          <w:tcPr>
            <w:tcW w:w="931" w:type="dxa"/>
          </w:tcPr>
          <w:p w:rsidR="004F505B" w:rsidRPr="003A7DAF" w:rsidRDefault="004F505B" w:rsidP="00C07AF6">
            <w:pPr>
              <w:autoSpaceDE w:val="0"/>
              <w:autoSpaceDN w:val="0"/>
              <w:adjustRightInd w:val="0"/>
              <w:rPr>
                <w:szCs w:val="24"/>
              </w:rPr>
            </w:pPr>
            <w:r>
              <w:rPr>
                <w:szCs w:val="24"/>
              </w:rPr>
              <w:t>127410</w:t>
            </w:r>
          </w:p>
        </w:tc>
        <w:tc>
          <w:tcPr>
            <w:tcW w:w="1843" w:type="dxa"/>
          </w:tcPr>
          <w:p w:rsidR="004F505B" w:rsidRPr="006C319F" w:rsidRDefault="004F505B" w:rsidP="00C07AF6">
            <w:pPr>
              <w:rPr>
                <w:szCs w:val="24"/>
              </w:rPr>
            </w:pPr>
            <w:r w:rsidRPr="006C319F">
              <w:rPr>
                <w:szCs w:val="24"/>
              </w:rPr>
              <w:t>посещения</w:t>
            </w:r>
          </w:p>
        </w:tc>
      </w:tr>
      <w:tr w:rsidR="004F505B" w:rsidRPr="00721FFE" w:rsidTr="00C07AF6">
        <w:trPr>
          <w:trHeight w:val="352"/>
        </w:trPr>
        <w:tc>
          <w:tcPr>
            <w:tcW w:w="736" w:type="dxa"/>
            <w:gridSpan w:val="2"/>
            <w:vMerge/>
          </w:tcPr>
          <w:p w:rsidR="004F505B" w:rsidRPr="00721FFE" w:rsidRDefault="004F505B" w:rsidP="00C07AF6">
            <w:pPr>
              <w:widowControl/>
              <w:spacing w:line="360" w:lineRule="atLeast"/>
              <w:jc w:val="both"/>
              <w:rPr>
                <w:sz w:val="24"/>
                <w:szCs w:val="24"/>
                <w:highlight w:val="yellow"/>
              </w:rPr>
            </w:pPr>
          </w:p>
        </w:tc>
        <w:tc>
          <w:tcPr>
            <w:tcW w:w="1927" w:type="dxa"/>
            <w:gridSpan w:val="5"/>
            <w:vMerge/>
          </w:tcPr>
          <w:p w:rsidR="004F505B" w:rsidRPr="00721FFE" w:rsidRDefault="004F505B" w:rsidP="00C07AF6">
            <w:pPr>
              <w:widowControl/>
              <w:spacing w:line="360" w:lineRule="atLeast"/>
              <w:jc w:val="both"/>
              <w:rPr>
                <w:sz w:val="24"/>
                <w:szCs w:val="24"/>
                <w:highlight w:val="yellow"/>
              </w:rPr>
            </w:pPr>
          </w:p>
        </w:tc>
        <w:tc>
          <w:tcPr>
            <w:tcW w:w="2319" w:type="dxa"/>
            <w:gridSpan w:val="3"/>
            <w:vMerge/>
          </w:tcPr>
          <w:p w:rsidR="004F505B" w:rsidRPr="00721FFE" w:rsidRDefault="004F505B" w:rsidP="00C07AF6">
            <w:pPr>
              <w:autoSpaceDE w:val="0"/>
              <w:autoSpaceDN w:val="0"/>
              <w:adjustRightInd w:val="0"/>
              <w:rPr>
                <w:szCs w:val="24"/>
                <w:highlight w:val="yellow"/>
              </w:rPr>
            </w:pPr>
          </w:p>
        </w:tc>
        <w:tc>
          <w:tcPr>
            <w:tcW w:w="1455" w:type="dxa"/>
            <w:gridSpan w:val="2"/>
          </w:tcPr>
          <w:p w:rsidR="004F505B" w:rsidRPr="006C319F" w:rsidRDefault="004F505B" w:rsidP="00C07AF6">
            <w:pPr>
              <w:autoSpaceDE w:val="0"/>
              <w:autoSpaceDN w:val="0"/>
              <w:adjustRightInd w:val="0"/>
              <w:rPr>
                <w:szCs w:val="24"/>
              </w:rPr>
            </w:pPr>
            <w:r w:rsidRPr="006C319F">
              <w:rPr>
                <w:szCs w:val="24"/>
              </w:rPr>
              <w:t>2023</w:t>
            </w:r>
          </w:p>
        </w:tc>
        <w:tc>
          <w:tcPr>
            <w:tcW w:w="1175" w:type="dxa"/>
            <w:gridSpan w:val="3"/>
          </w:tcPr>
          <w:p w:rsidR="004F505B" w:rsidRPr="00B56B2A" w:rsidRDefault="004F505B" w:rsidP="00C07AF6">
            <w:pPr>
              <w:autoSpaceDE w:val="0"/>
              <w:autoSpaceDN w:val="0"/>
              <w:adjustRightInd w:val="0"/>
              <w:rPr>
                <w:szCs w:val="24"/>
                <w:lang w:val="en-US"/>
              </w:rPr>
            </w:pPr>
            <w:r w:rsidRPr="00B56B2A">
              <w:rPr>
                <w:szCs w:val="24"/>
              </w:rPr>
              <w:t>52,64</w:t>
            </w:r>
          </w:p>
        </w:tc>
        <w:tc>
          <w:tcPr>
            <w:tcW w:w="1135" w:type="dxa"/>
            <w:gridSpan w:val="2"/>
          </w:tcPr>
          <w:p w:rsidR="004F505B" w:rsidRPr="00B56B2A" w:rsidRDefault="004F505B" w:rsidP="00C07AF6">
            <w:pPr>
              <w:autoSpaceDE w:val="0"/>
              <w:autoSpaceDN w:val="0"/>
              <w:adjustRightInd w:val="0"/>
              <w:rPr>
                <w:szCs w:val="24"/>
              </w:rPr>
            </w:pPr>
            <w:r w:rsidRPr="00B56B2A">
              <w:rPr>
                <w:szCs w:val="24"/>
              </w:rPr>
              <w:t>2,63</w:t>
            </w:r>
          </w:p>
        </w:tc>
        <w:tc>
          <w:tcPr>
            <w:tcW w:w="1027" w:type="dxa"/>
          </w:tcPr>
          <w:p w:rsidR="004F505B" w:rsidRPr="00B56B2A" w:rsidRDefault="004F505B" w:rsidP="00C07AF6">
            <w:pPr>
              <w:autoSpaceDE w:val="0"/>
              <w:autoSpaceDN w:val="0"/>
              <w:adjustRightInd w:val="0"/>
              <w:rPr>
                <w:szCs w:val="24"/>
                <w:lang w:val="en-US"/>
              </w:rPr>
            </w:pPr>
            <w:r w:rsidRPr="00B56B2A">
              <w:rPr>
                <w:szCs w:val="24"/>
              </w:rPr>
              <w:t>46,0</w:t>
            </w:r>
            <w:r w:rsidRPr="00B56B2A">
              <w:rPr>
                <w:szCs w:val="24"/>
                <w:lang w:val="en-US"/>
              </w:rPr>
              <w:t>1</w:t>
            </w:r>
          </w:p>
        </w:tc>
        <w:tc>
          <w:tcPr>
            <w:tcW w:w="1256" w:type="dxa"/>
            <w:gridSpan w:val="3"/>
          </w:tcPr>
          <w:p w:rsidR="004F505B" w:rsidRPr="00B56B2A" w:rsidRDefault="004F505B" w:rsidP="00C07AF6">
            <w:pPr>
              <w:autoSpaceDE w:val="0"/>
              <w:autoSpaceDN w:val="0"/>
              <w:adjustRightInd w:val="0"/>
              <w:rPr>
                <w:szCs w:val="24"/>
              </w:rPr>
            </w:pPr>
            <w:r w:rsidRPr="00B56B2A">
              <w:rPr>
                <w:szCs w:val="24"/>
              </w:rPr>
              <w:t>4,0</w:t>
            </w:r>
          </w:p>
        </w:tc>
        <w:tc>
          <w:tcPr>
            <w:tcW w:w="1143" w:type="dxa"/>
            <w:gridSpan w:val="2"/>
          </w:tcPr>
          <w:p w:rsidR="004F505B" w:rsidRPr="00B56B2A" w:rsidRDefault="004F505B" w:rsidP="00C07AF6">
            <w:pPr>
              <w:autoSpaceDE w:val="0"/>
              <w:autoSpaceDN w:val="0"/>
              <w:adjustRightInd w:val="0"/>
              <w:rPr>
                <w:szCs w:val="24"/>
              </w:rPr>
            </w:pPr>
            <w:r w:rsidRPr="00B56B2A">
              <w:rPr>
                <w:szCs w:val="24"/>
              </w:rPr>
              <w:t>0,0</w:t>
            </w:r>
          </w:p>
        </w:tc>
        <w:tc>
          <w:tcPr>
            <w:tcW w:w="931" w:type="dxa"/>
          </w:tcPr>
          <w:p w:rsidR="004F505B" w:rsidRPr="003A7DAF" w:rsidRDefault="004F505B" w:rsidP="00C07AF6">
            <w:pPr>
              <w:autoSpaceDE w:val="0"/>
              <w:autoSpaceDN w:val="0"/>
              <w:adjustRightInd w:val="0"/>
              <w:rPr>
                <w:szCs w:val="24"/>
              </w:rPr>
            </w:pPr>
            <w:r>
              <w:rPr>
                <w:szCs w:val="24"/>
              </w:rPr>
              <w:t>139010</w:t>
            </w:r>
          </w:p>
        </w:tc>
        <w:tc>
          <w:tcPr>
            <w:tcW w:w="1843" w:type="dxa"/>
          </w:tcPr>
          <w:p w:rsidR="004F505B" w:rsidRPr="006C319F" w:rsidRDefault="004F505B" w:rsidP="00C07AF6">
            <w:pPr>
              <w:rPr>
                <w:szCs w:val="24"/>
              </w:rPr>
            </w:pPr>
            <w:r w:rsidRPr="006C319F">
              <w:rPr>
                <w:szCs w:val="24"/>
              </w:rPr>
              <w:t>посещения</w:t>
            </w:r>
          </w:p>
        </w:tc>
      </w:tr>
      <w:tr w:rsidR="004F505B" w:rsidRPr="00721FFE" w:rsidTr="00C07AF6">
        <w:trPr>
          <w:trHeight w:val="352"/>
        </w:trPr>
        <w:tc>
          <w:tcPr>
            <w:tcW w:w="736" w:type="dxa"/>
            <w:gridSpan w:val="2"/>
            <w:vMerge/>
          </w:tcPr>
          <w:p w:rsidR="004F505B" w:rsidRPr="00721FFE" w:rsidRDefault="004F505B" w:rsidP="00C07AF6">
            <w:pPr>
              <w:widowControl/>
              <w:spacing w:line="360" w:lineRule="atLeast"/>
              <w:jc w:val="both"/>
              <w:rPr>
                <w:sz w:val="24"/>
                <w:szCs w:val="24"/>
                <w:highlight w:val="yellow"/>
              </w:rPr>
            </w:pPr>
          </w:p>
        </w:tc>
        <w:tc>
          <w:tcPr>
            <w:tcW w:w="1927" w:type="dxa"/>
            <w:gridSpan w:val="5"/>
            <w:vMerge/>
          </w:tcPr>
          <w:p w:rsidR="004F505B" w:rsidRPr="00721FFE" w:rsidRDefault="004F505B" w:rsidP="00C07AF6">
            <w:pPr>
              <w:widowControl/>
              <w:spacing w:line="360" w:lineRule="atLeast"/>
              <w:jc w:val="both"/>
              <w:rPr>
                <w:sz w:val="24"/>
                <w:szCs w:val="24"/>
                <w:highlight w:val="yellow"/>
              </w:rPr>
            </w:pPr>
          </w:p>
        </w:tc>
        <w:tc>
          <w:tcPr>
            <w:tcW w:w="2319" w:type="dxa"/>
            <w:gridSpan w:val="3"/>
            <w:vMerge/>
          </w:tcPr>
          <w:p w:rsidR="004F505B" w:rsidRPr="00721FFE" w:rsidRDefault="004F505B" w:rsidP="00C07AF6">
            <w:pPr>
              <w:autoSpaceDE w:val="0"/>
              <w:autoSpaceDN w:val="0"/>
              <w:adjustRightInd w:val="0"/>
              <w:rPr>
                <w:szCs w:val="24"/>
                <w:highlight w:val="yellow"/>
              </w:rPr>
            </w:pPr>
          </w:p>
        </w:tc>
        <w:tc>
          <w:tcPr>
            <w:tcW w:w="1455" w:type="dxa"/>
            <w:gridSpan w:val="2"/>
          </w:tcPr>
          <w:p w:rsidR="004F505B" w:rsidRPr="006C319F" w:rsidRDefault="004F505B" w:rsidP="00C07AF6">
            <w:pPr>
              <w:autoSpaceDE w:val="0"/>
              <w:autoSpaceDN w:val="0"/>
              <w:adjustRightInd w:val="0"/>
              <w:rPr>
                <w:szCs w:val="24"/>
              </w:rPr>
            </w:pPr>
            <w:r w:rsidRPr="006C319F">
              <w:rPr>
                <w:szCs w:val="24"/>
              </w:rPr>
              <w:t>2024</w:t>
            </w:r>
          </w:p>
        </w:tc>
        <w:tc>
          <w:tcPr>
            <w:tcW w:w="1175" w:type="dxa"/>
            <w:gridSpan w:val="3"/>
          </w:tcPr>
          <w:p w:rsidR="004F505B" w:rsidRPr="000B0C04" w:rsidRDefault="004F505B" w:rsidP="00C07AF6">
            <w:pPr>
              <w:autoSpaceDE w:val="0"/>
              <w:autoSpaceDN w:val="0"/>
              <w:adjustRightInd w:val="0"/>
              <w:rPr>
                <w:szCs w:val="24"/>
              </w:rPr>
            </w:pPr>
            <w:r>
              <w:rPr>
                <w:szCs w:val="24"/>
                <w:lang w:val="en-US"/>
              </w:rPr>
              <w:t>46.4</w:t>
            </w:r>
            <w:r>
              <w:rPr>
                <w:szCs w:val="24"/>
              </w:rPr>
              <w:t>77</w:t>
            </w:r>
          </w:p>
        </w:tc>
        <w:tc>
          <w:tcPr>
            <w:tcW w:w="1135" w:type="dxa"/>
            <w:gridSpan w:val="2"/>
          </w:tcPr>
          <w:p w:rsidR="004F505B" w:rsidRPr="000B0C04" w:rsidRDefault="004F505B" w:rsidP="00C07AF6">
            <w:pPr>
              <w:autoSpaceDE w:val="0"/>
              <w:autoSpaceDN w:val="0"/>
              <w:adjustRightInd w:val="0"/>
              <w:rPr>
                <w:szCs w:val="24"/>
              </w:rPr>
            </w:pPr>
            <w:r>
              <w:rPr>
                <w:szCs w:val="24"/>
                <w:lang w:val="en-US"/>
              </w:rPr>
              <w:t>2.32</w:t>
            </w:r>
            <w:r>
              <w:rPr>
                <w:szCs w:val="24"/>
              </w:rPr>
              <w:t>4</w:t>
            </w:r>
          </w:p>
        </w:tc>
        <w:tc>
          <w:tcPr>
            <w:tcW w:w="1027" w:type="dxa"/>
          </w:tcPr>
          <w:p w:rsidR="004F505B" w:rsidRPr="000B0C04" w:rsidRDefault="004F505B" w:rsidP="00C07AF6">
            <w:pPr>
              <w:autoSpaceDE w:val="0"/>
              <w:autoSpaceDN w:val="0"/>
              <w:adjustRightInd w:val="0"/>
              <w:rPr>
                <w:szCs w:val="24"/>
              </w:rPr>
            </w:pPr>
            <w:r>
              <w:rPr>
                <w:szCs w:val="24"/>
                <w:lang w:val="en-US"/>
              </w:rPr>
              <w:t>40.6</w:t>
            </w:r>
            <w:r>
              <w:rPr>
                <w:szCs w:val="24"/>
              </w:rPr>
              <w:t>21</w:t>
            </w:r>
          </w:p>
        </w:tc>
        <w:tc>
          <w:tcPr>
            <w:tcW w:w="1256" w:type="dxa"/>
            <w:gridSpan w:val="3"/>
          </w:tcPr>
          <w:p w:rsidR="004F505B" w:rsidRPr="000B0C04" w:rsidRDefault="004F505B" w:rsidP="00C07AF6">
            <w:pPr>
              <w:autoSpaceDE w:val="0"/>
              <w:autoSpaceDN w:val="0"/>
              <w:adjustRightInd w:val="0"/>
              <w:rPr>
                <w:szCs w:val="24"/>
              </w:rPr>
            </w:pPr>
            <w:r>
              <w:rPr>
                <w:szCs w:val="24"/>
                <w:lang w:val="en-US"/>
              </w:rPr>
              <w:t>3.5</w:t>
            </w:r>
            <w:r>
              <w:rPr>
                <w:szCs w:val="24"/>
              </w:rPr>
              <w:t>32</w:t>
            </w:r>
          </w:p>
        </w:tc>
        <w:tc>
          <w:tcPr>
            <w:tcW w:w="1143" w:type="dxa"/>
            <w:gridSpan w:val="2"/>
          </w:tcPr>
          <w:p w:rsidR="004F505B" w:rsidRPr="00B56B2A" w:rsidRDefault="004F505B" w:rsidP="00C07AF6">
            <w:pPr>
              <w:autoSpaceDE w:val="0"/>
              <w:autoSpaceDN w:val="0"/>
              <w:adjustRightInd w:val="0"/>
              <w:rPr>
                <w:szCs w:val="24"/>
              </w:rPr>
            </w:pPr>
            <w:r w:rsidRPr="00B56B2A">
              <w:rPr>
                <w:szCs w:val="24"/>
              </w:rPr>
              <w:t>0,0</w:t>
            </w:r>
          </w:p>
        </w:tc>
        <w:tc>
          <w:tcPr>
            <w:tcW w:w="931" w:type="dxa"/>
          </w:tcPr>
          <w:p w:rsidR="004F505B" w:rsidRPr="003A7DAF" w:rsidRDefault="004F505B" w:rsidP="00C07AF6">
            <w:pPr>
              <w:autoSpaceDE w:val="0"/>
              <w:autoSpaceDN w:val="0"/>
              <w:adjustRightInd w:val="0"/>
              <w:rPr>
                <w:szCs w:val="24"/>
              </w:rPr>
            </w:pPr>
            <w:r>
              <w:rPr>
                <w:szCs w:val="24"/>
              </w:rPr>
              <w:t>139010</w:t>
            </w:r>
          </w:p>
        </w:tc>
        <w:tc>
          <w:tcPr>
            <w:tcW w:w="1843" w:type="dxa"/>
          </w:tcPr>
          <w:p w:rsidR="004F505B" w:rsidRPr="006C319F" w:rsidRDefault="004F505B" w:rsidP="00C07AF6">
            <w:pPr>
              <w:rPr>
                <w:szCs w:val="24"/>
              </w:rPr>
            </w:pPr>
            <w:r w:rsidRPr="006C319F">
              <w:rPr>
                <w:szCs w:val="24"/>
              </w:rPr>
              <w:t>посещения</w:t>
            </w:r>
          </w:p>
        </w:tc>
      </w:tr>
      <w:tr w:rsidR="004F505B" w:rsidRPr="00721FFE" w:rsidTr="00C07AF6">
        <w:trPr>
          <w:trHeight w:val="175"/>
        </w:trPr>
        <w:tc>
          <w:tcPr>
            <w:tcW w:w="736" w:type="dxa"/>
            <w:gridSpan w:val="2"/>
            <w:vMerge w:val="restart"/>
          </w:tcPr>
          <w:p w:rsidR="004F505B" w:rsidRPr="00721FFE" w:rsidRDefault="004F505B" w:rsidP="00C07AF6">
            <w:pPr>
              <w:widowControl/>
              <w:spacing w:line="360" w:lineRule="atLeast"/>
              <w:jc w:val="both"/>
              <w:rPr>
                <w:sz w:val="24"/>
                <w:szCs w:val="24"/>
              </w:rPr>
            </w:pPr>
            <w:r w:rsidRPr="00721FFE">
              <w:rPr>
                <w:sz w:val="24"/>
                <w:szCs w:val="24"/>
              </w:rPr>
              <w:t>4.5.1</w:t>
            </w:r>
          </w:p>
        </w:tc>
        <w:tc>
          <w:tcPr>
            <w:tcW w:w="1927" w:type="dxa"/>
            <w:gridSpan w:val="5"/>
            <w:vMerge w:val="restart"/>
          </w:tcPr>
          <w:p w:rsidR="004F505B" w:rsidRDefault="004F505B" w:rsidP="00C07AF6">
            <w:pPr>
              <w:widowControl/>
              <w:spacing w:line="360" w:lineRule="atLeast"/>
              <w:jc w:val="both"/>
              <w:rPr>
                <w:b/>
                <w:sz w:val="24"/>
                <w:szCs w:val="24"/>
              </w:rPr>
            </w:pPr>
            <w:r w:rsidRPr="006C319F">
              <w:rPr>
                <w:b/>
                <w:sz w:val="24"/>
                <w:szCs w:val="24"/>
              </w:rPr>
              <w:t>Государственная поддержка отрасли культуры за счет средств резервного фонда Правительства Российской Федерации (модернизация библиотек в части комплектования книжных фондов библиотек)</w:t>
            </w:r>
          </w:p>
          <w:p w:rsidR="004F505B" w:rsidRPr="00721FFE" w:rsidRDefault="004F505B" w:rsidP="00C07AF6">
            <w:pPr>
              <w:widowControl/>
              <w:spacing w:line="360" w:lineRule="atLeast"/>
              <w:jc w:val="both"/>
              <w:rPr>
                <w:sz w:val="24"/>
                <w:szCs w:val="24"/>
              </w:rPr>
            </w:pPr>
          </w:p>
        </w:tc>
        <w:tc>
          <w:tcPr>
            <w:tcW w:w="2319" w:type="dxa"/>
            <w:gridSpan w:val="3"/>
            <w:vMerge w:val="restart"/>
          </w:tcPr>
          <w:p w:rsidR="004F505B" w:rsidRPr="00721FFE" w:rsidRDefault="004F505B" w:rsidP="00C07AF6">
            <w:pPr>
              <w:autoSpaceDE w:val="0"/>
              <w:autoSpaceDN w:val="0"/>
              <w:adjustRightInd w:val="0"/>
              <w:rPr>
                <w:szCs w:val="24"/>
              </w:rPr>
            </w:pPr>
            <w:r w:rsidRPr="00721FFE">
              <w:rPr>
                <w:szCs w:val="24"/>
              </w:rPr>
              <w:t xml:space="preserve">МБУК «МЦРБ </w:t>
            </w:r>
            <w:proofErr w:type="spellStart"/>
            <w:r w:rsidRPr="00721FFE">
              <w:rPr>
                <w:szCs w:val="24"/>
              </w:rPr>
              <w:t>Камешкирского</w:t>
            </w:r>
            <w:proofErr w:type="spellEnd"/>
            <w:r w:rsidRPr="00721FFE">
              <w:rPr>
                <w:szCs w:val="24"/>
              </w:rPr>
              <w:t xml:space="preserve"> района Пензенской области</w:t>
            </w:r>
          </w:p>
        </w:tc>
        <w:tc>
          <w:tcPr>
            <w:tcW w:w="1455" w:type="dxa"/>
            <w:gridSpan w:val="2"/>
          </w:tcPr>
          <w:p w:rsidR="004F505B" w:rsidRPr="00721FFE" w:rsidRDefault="004F505B" w:rsidP="00C07AF6">
            <w:pPr>
              <w:autoSpaceDE w:val="0"/>
              <w:autoSpaceDN w:val="0"/>
              <w:adjustRightInd w:val="0"/>
              <w:rPr>
                <w:b/>
                <w:szCs w:val="24"/>
              </w:rPr>
            </w:pPr>
            <w:r w:rsidRPr="00721FFE">
              <w:rPr>
                <w:b/>
                <w:szCs w:val="24"/>
              </w:rPr>
              <w:t>Итого</w:t>
            </w:r>
          </w:p>
        </w:tc>
        <w:tc>
          <w:tcPr>
            <w:tcW w:w="1175" w:type="dxa"/>
            <w:gridSpan w:val="3"/>
          </w:tcPr>
          <w:p w:rsidR="004F505B" w:rsidRPr="00B56B2A" w:rsidRDefault="004F505B" w:rsidP="00C07AF6">
            <w:pPr>
              <w:autoSpaceDE w:val="0"/>
              <w:autoSpaceDN w:val="0"/>
              <w:adjustRightInd w:val="0"/>
              <w:jc w:val="both"/>
              <w:rPr>
                <w:szCs w:val="24"/>
              </w:rPr>
            </w:pPr>
            <w:r w:rsidRPr="00B56B2A">
              <w:rPr>
                <w:szCs w:val="24"/>
              </w:rPr>
              <w:t>57,14</w:t>
            </w:r>
          </w:p>
        </w:tc>
        <w:tc>
          <w:tcPr>
            <w:tcW w:w="1135" w:type="dxa"/>
            <w:gridSpan w:val="2"/>
          </w:tcPr>
          <w:p w:rsidR="004F505B" w:rsidRPr="00B56B2A" w:rsidRDefault="004F505B" w:rsidP="00C07AF6">
            <w:pPr>
              <w:autoSpaceDE w:val="0"/>
              <w:autoSpaceDN w:val="0"/>
              <w:adjustRightInd w:val="0"/>
              <w:rPr>
                <w:szCs w:val="24"/>
              </w:rPr>
            </w:pPr>
            <w:r w:rsidRPr="00B56B2A">
              <w:rPr>
                <w:szCs w:val="24"/>
              </w:rPr>
              <w:t>0,0</w:t>
            </w:r>
          </w:p>
        </w:tc>
        <w:tc>
          <w:tcPr>
            <w:tcW w:w="1027" w:type="dxa"/>
          </w:tcPr>
          <w:p w:rsidR="004F505B" w:rsidRPr="00B56B2A" w:rsidRDefault="004F505B" w:rsidP="00C07AF6">
            <w:pPr>
              <w:autoSpaceDE w:val="0"/>
              <w:autoSpaceDN w:val="0"/>
              <w:adjustRightInd w:val="0"/>
              <w:rPr>
                <w:szCs w:val="24"/>
              </w:rPr>
            </w:pPr>
            <w:r w:rsidRPr="00B56B2A">
              <w:rPr>
                <w:szCs w:val="24"/>
              </w:rPr>
              <w:t>52,57</w:t>
            </w:r>
          </w:p>
        </w:tc>
        <w:tc>
          <w:tcPr>
            <w:tcW w:w="1256" w:type="dxa"/>
            <w:gridSpan w:val="3"/>
          </w:tcPr>
          <w:p w:rsidR="004F505B" w:rsidRPr="00B56B2A" w:rsidRDefault="004F505B" w:rsidP="00C07AF6">
            <w:pPr>
              <w:autoSpaceDE w:val="0"/>
              <w:autoSpaceDN w:val="0"/>
              <w:adjustRightInd w:val="0"/>
              <w:rPr>
                <w:szCs w:val="24"/>
              </w:rPr>
            </w:pPr>
            <w:r w:rsidRPr="00B56B2A">
              <w:rPr>
                <w:szCs w:val="24"/>
              </w:rPr>
              <w:t>4,57</w:t>
            </w:r>
          </w:p>
        </w:tc>
        <w:tc>
          <w:tcPr>
            <w:tcW w:w="1143" w:type="dxa"/>
            <w:gridSpan w:val="2"/>
          </w:tcPr>
          <w:p w:rsidR="004F505B" w:rsidRPr="00B56B2A" w:rsidRDefault="004F505B" w:rsidP="00C07AF6">
            <w:pPr>
              <w:autoSpaceDE w:val="0"/>
              <w:autoSpaceDN w:val="0"/>
              <w:adjustRightInd w:val="0"/>
              <w:rPr>
                <w:b/>
                <w:szCs w:val="24"/>
              </w:rPr>
            </w:pPr>
            <w:r w:rsidRPr="00B56B2A">
              <w:rPr>
                <w:b/>
                <w:szCs w:val="24"/>
              </w:rPr>
              <w:t>0,0</w:t>
            </w:r>
          </w:p>
        </w:tc>
        <w:tc>
          <w:tcPr>
            <w:tcW w:w="931" w:type="dxa"/>
          </w:tcPr>
          <w:p w:rsidR="004F505B" w:rsidRPr="00721FFE" w:rsidRDefault="004F505B" w:rsidP="00C07AF6">
            <w:pPr>
              <w:autoSpaceDE w:val="0"/>
              <w:autoSpaceDN w:val="0"/>
              <w:adjustRightInd w:val="0"/>
              <w:ind w:firstLine="720"/>
              <w:rPr>
                <w:b/>
                <w:szCs w:val="24"/>
              </w:rPr>
            </w:pPr>
          </w:p>
        </w:tc>
        <w:tc>
          <w:tcPr>
            <w:tcW w:w="1843"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281"/>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widowControl/>
              <w:spacing w:line="360" w:lineRule="atLeast"/>
              <w:jc w:val="both"/>
              <w:rPr>
                <w:sz w:val="24"/>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2019</w:t>
            </w:r>
          </w:p>
        </w:tc>
        <w:tc>
          <w:tcPr>
            <w:tcW w:w="1175" w:type="dxa"/>
            <w:gridSpan w:val="3"/>
          </w:tcPr>
          <w:p w:rsidR="004F505B" w:rsidRPr="00C5766F" w:rsidRDefault="004F505B" w:rsidP="00C07AF6">
            <w:pPr>
              <w:autoSpaceDE w:val="0"/>
              <w:autoSpaceDN w:val="0"/>
              <w:adjustRightInd w:val="0"/>
              <w:rPr>
                <w:szCs w:val="24"/>
              </w:rPr>
            </w:pPr>
            <w:r w:rsidRPr="00C5766F">
              <w:rPr>
                <w:szCs w:val="24"/>
              </w:rPr>
              <w:t>0,0</w:t>
            </w:r>
          </w:p>
        </w:tc>
        <w:tc>
          <w:tcPr>
            <w:tcW w:w="1135" w:type="dxa"/>
            <w:gridSpan w:val="2"/>
          </w:tcPr>
          <w:p w:rsidR="004F505B" w:rsidRPr="00C5766F" w:rsidRDefault="004F505B" w:rsidP="00C07AF6">
            <w:pPr>
              <w:autoSpaceDE w:val="0"/>
              <w:autoSpaceDN w:val="0"/>
              <w:adjustRightInd w:val="0"/>
              <w:rPr>
                <w:szCs w:val="24"/>
              </w:rPr>
            </w:pPr>
            <w:r w:rsidRPr="00C5766F">
              <w:rPr>
                <w:szCs w:val="24"/>
              </w:rPr>
              <w:t>0,0</w:t>
            </w:r>
          </w:p>
        </w:tc>
        <w:tc>
          <w:tcPr>
            <w:tcW w:w="1027" w:type="dxa"/>
          </w:tcPr>
          <w:p w:rsidR="004F505B" w:rsidRPr="00C5766F" w:rsidRDefault="004F505B" w:rsidP="00C07AF6">
            <w:pPr>
              <w:autoSpaceDE w:val="0"/>
              <w:autoSpaceDN w:val="0"/>
              <w:adjustRightInd w:val="0"/>
              <w:rPr>
                <w:szCs w:val="24"/>
              </w:rPr>
            </w:pPr>
            <w:r w:rsidRPr="00C5766F">
              <w:rPr>
                <w:szCs w:val="24"/>
              </w:rPr>
              <w:t>0,0</w:t>
            </w:r>
          </w:p>
        </w:tc>
        <w:tc>
          <w:tcPr>
            <w:tcW w:w="1256" w:type="dxa"/>
            <w:gridSpan w:val="3"/>
          </w:tcPr>
          <w:p w:rsidR="004F505B" w:rsidRPr="00C5766F" w:rsidRDefault="004F505B" w:rsidP="00C07AF6">
            <w:pPr>
              <w:autoSpaceDE w:val="0"/>
              <w:autoSpaceDN w:val="0"/>
              <w:adjustRightInd w:val="0"/>
              <w:rPr>
                <w:szCs w:val="24"/>
              </w:rPr>
            </w:pPr>
            <w:r w:rsidRPr="00C5766F">
              <w:rPr>
                <w:szCs w:val="24"/>
              </w:rPr>
              <w:t>0,0</w:t>
            </w:r>
          </w:p>
        </w:tc>
        <w:tc>
          <w:tcPr>
            <w:tcW w:w="1143" w:type="dxa"/>
            <w:gridSpan w:val="2"/>
          </w:tcPr>
          <w:p w:rsidR="004F505B" w:rsidRPr="00C5766F" w:rsidRDefault="004F505B" w:rsidP="00C07AF6">
            <w:pPr>
              <w:autoSpaceDE w:val="0"/>
              <w:autoSpaceDN w:val="0"/>
              <w:adjustRightInd w:val="0"/>
              <w:rPr>
                <w:szCs w:val="24"/>
              </w:rPr>
            </w:pPr>
            <w:r w:rsidRPr="00C5766F">
              <w:rPr>
                <w:szCs w:val="24"/>
              </w:rPr>
              <w:t>0,0</w:t>
            </w:r>
          </w:p>
        </w:tc>
        <w:tc>
          <w:tcPr>
            <w:tcW w:w="931" w:type="dxa"/>
          </w:tcPr>
          <w:p w:rsidR="004F505B" w:rsidRPr="00721FFE" w:rsidRDefault="004F505B" w:rsidP="00C07AF6">
            <w:pPr>
              <w:autoSpaceDE w:val="0"/>
              <w:autoSpaceDN w:val="0"/>
              <w:adjustRightInd w:val="0"/>
              <w:rPr>
                <w:szCs w:val="24"/>
              </w:rPr>
            </w:pPr>
            <w:r w:rsidRPr="00721FFE">
              <w:rPr>
                <w:szCs w:val="24"/>
              </w:rPr>
              <w:t>115837</w:t>
            </w:r>
          </w:p>
        </w:tc>
        <w:tc>
          <w:tcPr>
            <w:tcW w:w="1843" w:type="dxa"/>
          </w:tcPr>
          <w:p w:rsidR="004F505B" w:rsidRPr="00721FFE" w:rsidRDefault="004F505B" w:rsidP="00C07AF6">
            <w:r w:rsidRPr="00721FFE">
              <w:rPr>
                <w:szCs w:val="24"/>
              </w:rPr>
              <w:t>посещения</w:t>
            </w:r>
          </w:p>
        </w:tc>
      </w:tr>
      <w:tr w:rsidR="004F505B" w:rsidRPr="00721FFE" w:rsidTr="00C07AF6">
        <w:trPr>
          <w:trHeight w:val="175"/>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widowControl/>
              <w:spacing w:line="360" w:lineRule="atLeast"/>
              <w:jc w:val="both"/>
              <w:rPr>
                <w:sz w:val="24"/>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2020</w:t>
            </w:r>
          </w:p>
        </w:tc>
        <w:tc>
          <w:tcPr>
            <w:tcW w:w="1175" w:type="dxa"/>
            <w:gridSpan w:val="3"/>
          </w:tcPr>
          <w:p w:rsidR="004F505B" w:rsidRPr="00C5766F" w:rsidRDefault="004F505B" w:rsidP="00C07AF6">
            <w:pPr>
              <w:autoSpaceDE w:val="0"/>
              <w:autoSpaceDN w:val="0"/>
              <w:adjustRightInd w:val="0"/>
              <w:rPr>
                <w:szCs w:val="24"/>
              </w:rPr>
            </w:pPr>
            <w:r w:rsidRPr="00C5766F">
              <w:rPr>
                <w:szCs w:val="24"/>
              </w:rPr>
              <w:t>0,0</w:t>
            </w:r>
          </w:p>
        </w:tc>
        <w:tc>
          <w:tcPr>
            <w:tcW w:w="1135" w:type="dxa"/>
            <w:gridSpan w:val="2"/>
          </w:tcPr>
          <w:p w:rsidR="004F505B" w:rsidRPr="00C5766F" w:rsidRDefault="004F505B" w:rsidP="00C07AF6">
            <w:pPr>
              <w:autoSpaceDE w:val="0"/>
              <w:autoSpaceDN w:val="0"/>
              <w:adjustRightInd w:val="0"/>
              <w:rPr>
                <w:szCs w:val="24"/>
              </w:rPr>
            </w:pPr>
            <w:r w:rsidRPr="00C5766F">
              <w:rPr>
                <w:szCs w:val="24"/>
              </w:rPr>
              <w:t>0,0</w:t>
            </w:r>
          </w:p>
        </w:tc>
        <w:tc>
          <w:tcPr>
            <w:tcW w:w="1027" w:type="dxa"/>
          </w:tcPr>
          <w:p w:rsidR="004F505B" w:rsidRPr="00C5766F" w:rsidRDefault="004F505B" w:rsidP="00C07AF6">
            <w:pPr>
              <w:autoSpaceDE w:val="0"/>
              <w:autoSpaceDN w:val="0"/>
              <w:adjustRightInd w:val="0"/>
              <w:rPr>
                <w:szCs w:val="24"/>
              </w:rPr>
            </w:pPr>
            <w:r w:rsidRPr="00C5766F">
              <w:rPr>
                <w:szCs w:val="24"/>
              </w:rPr>
              <w:t>0,0</w:t>
            </w:r>
          </w:p>
        </w:tc>
        <w:tc>
          <w:tcPr>
            <w:tcW w:w="1256" w:type="dxa"/>
            <w:gridSpan w:val="3"/>
          </w:tcPr>
          <w:p w:rsidR="004F505B" w:rsidRPr="00C5766F" w:rsidRDefault="004F505B" w:rsidP="00C07AF6">
            <w:pPr>
              <w:autoSpaceDE w:val="0"/>
              <w:autoSpaceDN w:val="0"/>
              <w:adjustRightInd w:val="0"/>
              <w:rPr>
                <w:szCs w:val="24"/>
              </w:rPr>
            </w:pPr>
            <w:r w:rsidRPr="00C5766F">
              <w:rPr>
                <w:szCs w:val="24"/>
              </w:rPr>
              <w:t>0,0</w:t>
            </w:r>
          </w:p>
        </w:tc>
        <w:tc>
          <w:tcPr>
            <w:tcW w:w="1143" w:type="dxa"/>
            <w:gridSpan w:val="2"/>
          </w:tcPr>
          <w:p w:rsidR="004F505B" w:rsidRPr="00C5766F" w:rsidRDefault="004F505B" w:rsidP="00C07AF6">
            <w:pPr>
              <w:autoSpaceDE w:val="0"/>
              <w:autoSpaceDN w:val="0"/>
              <w:adjustRightInd w:val="0"/>
              <w:rPr>
                <w:szCs w:val="24"/>
              </w:rPr>
            </w:pPr>
            <w:r w:rsidRPr="00C5766F">
              <w:rPr>
                <w:szCs w:val="24"/>
              </w:rPr>
              <w:t>0,0</w:t>
            </w:r>
          </w:p>
        </w:tc>
        <w:tc>
          <w:tcPr>
            <w:tcW w:w="931" w:type="dxa"/>
          </w:tcPr>
          <w:p w:rsidR="004F505B" w:rsidRPr="00721FFE" w:rsidRDefault="004F505B" w:rsidP="00C07AF6">
            <w:pPr>
              <w:autoSpaceDE w:val="0"/>
              <w:autoSpaceDN w:val="0"/>
              <w:adjustRightInd w:val="0"/>
              <w:rPr>
                <w:szCs w:val="24"/>
              </w:rPr>
            </w:pPr>
            <w:r w:rsidRPr="00721FFE">
              <w:rPr>
                <w:szCs w:val="24"/>
              </w:rPr>
              <w:t>115840</w:t>
            </w:r>
          </w:p>
        </w:tc>
        <w:tc>
          <w:tcPr>
            <w:tcW w:w="1843" w:type="dxa"/>
          </w:tcPr>
          <w:p w:rsidR="004F505B" w:rsidRPr="00721FFE" w:rsidRDefault="004F505B" w:rsidP="00C07AF6">
            <w:r w:rsidRPr="00721FFE">
              <w:rPr>
                <w:szCs w:val="24"/>
              </w:rPr>
              <w:t>посещения</w:t>
            </w:r>
          </w:p>
        </w:tc>
      </w:tr>
      <w:tr w:rsidR="004F505B" w:rsidRPr="00721FFE" w:rsidTr="00C07AF6">
        <w:trPr>
          <w:trHeight w:val="246"/>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widowControl/>
              <w:spacing w:line="360" w:lineRule="atLeast"/>
              <w:jc w:val="both"/>
              <w:rPr>
                <w:sz w:val="24"/>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2021</w:t>
            </w:r>
          </w:p>
        </w:tc>
        <w:tc>
          <w:tcPr>
            <w:tcW w:w="1175" w:type="dxa"/>
            <w:gridSpan w:val="3"/>
          </w:tcPr>
          <w:p w:rsidR="004F505B" w:rsidRPr="006C319F" w:rsidRDefault="004F505B" w:rsidP="00C07AF6">
            <w:pPr>
              <w:autoSpaceDE w:val="0"/>
              <w:autoSpaceDN w:val="0"/>
              <w:adjustRightInd w:val="0"/>
              <w:rPr>
                <w:szCs w:val="24"/>
              </w:rPr>
            </w:pPr>
            <w:r w:rsidRPr="006C319F">
              <w:rPr>
                <w:szCs w:val="24"/>
              </w:rPr>
              <w:t>57,14</w:t>
            </w:r>
          </w:p>
        </w:tc>
        <w:tc>
          <w:tcPr>
            <w:tcW w:w="1135" w:type="dxa"/>
            <w:gridSpan w:val="2"/>
          </w:tcPr>
          <w:p w:rsidR="004F505B" w:rsidRPr="006C319F" w:rsidRDefault="004F505B" w:rsidP="00C07AF6">
            <w:pPr>
              <w:autoSpaceDE w:val="0"/>
              <w:autoSpaceDN w:val="0"/>
              <w:adjustRightInd w:val="0"/>
              <w:rPr>
                <w:szCs w:val="24"/>
              </w:rPr>
            </w:pPr>
            <w:r w:rsidRPr="006C319F">
              <w:rPr>
                <w:szCs w:val="24"/>
              </w:rPr>
              <w:t>0,0</w:t>
            </w:r>
          </w:p>
        </w:tc>
        <w:tc>
          <w:tcPr>
            <w:tcW w:w="1027" w:type="dxa"/>
          </w:tcPr>
          <w:p w:rsidR="004F505B" w:rsidRPr="006C319F" w:rsidRDefault="004F505B" w:rsidP="00C07AF6">
            <w:pPr>
              <w:autoSpaceDE w:val="0"/>
              <w:autoSpaceDN w:val="0"/>
              <w:adjustRightInd w:val="0"/>
              <w:rPr>
                <w:szCs w:val="24"/>
              </w:rPr>
            </w:pPr>
            <w:r w:rsidRPr="006C319F">
              <w:rPr>
                <w:szCs w:val="24"/>
              </w:rPr>
              <w:t>52,57</w:t>
            </w:r>
          </w:p>
        </w:tc>
        <w:tc>
          <w:tcPr>
            <w:tcW w:w="1256" w:type="dxa"/>
            <w:gridSpan w:val="3"/>
          </w:tcPr>
          <w:p w:rsidR="004F505B" w:rsidRPr="006C319F" w:rsidRDefault="004F505B" w:rsidP="00C07AF6">
            <w:pPr>
              <w:autoSpaceDE w:val="0"/>
              <w:autoSpaceDN w:val="0"/>
              <w:adjustRightInd w:val="0"/>
              <w:rPr>
                <w:szCs w:val="24"/>
              </w:rPr>
            </w:pPr>
            <w:r w:rsidRPr="006C319F">
              <w:rPr>
                <w:szCs w:val="24"/>
              </w:rPr>
              <w:t>4,57</w:t>
            </w:r>
          </w:p>
        </w:tc>
        <w:tc>
          <w:tcPr>
            <w:tcW w:w="1143" w:type="dxa"/>
            <w:gridSpan w:val="2"/>
          </w:tcPr>
          <w:p w:rsidR="004F505B" w:rsidRPr="006C319F" w:rsidRDefault="004F505B" w:rsidP="00C07AF6">
            <w:pPr>
              <w:autoSpaceDE w:val="0"/>
              <w:autoSpaceDN w:val="0"/>
              <w:adjustRightInd w:val="0"/>
              <w:rPr>
                <w:szCs w:val="24"/>
              </w:rPr>
            </w:pPr>
            <w:r w:rsidRPr="006C319F">
              <w:rPr>
                <w:szCs w:val="24"/>
              </w:rPr>
              <w:t>0,0</w:t>
            </w:r>
          </w:p>
        </w:tc>
        <w:tc>
          <w:tcPr>
            <w:tcW w:w="931" w:type="dxa"/>
          </w:tcPr>
          <w:p w:rsidR="004F505B" w:rsidRPr="003A7DAF" w:rsidRDefault="004F505B" w:rsidP="00C07AF6">
            <w:pPr>
              <w:autoSpaceDE w:val="0"/>
              <w:autoSpaceDN w:val="0"/>
              <w:adjustRightInd w:val="0"/>
              <w:rPr>
                <w:szCs w:val="24"/>
              </w:rPr>
            </w:pPr>
            <w:r>
              <w:rPr>
                <w:szCs w:val="24"/>
              </w:rPr>
              <w:t>115837</w:t>
            </w:r>
          </w:p>
        </w:tc>
        <w:tc>
          <w:tcPr>
            <w:tcW w:w="1843" w:type="dxa"/>
          </w:tcPr>
          <w:p w:rsidR="004F505B" w:rsidRPr="00721FFE" w:rsidRDefault="004F505B" w:rsidP="00C07AF6">
            <w:r w:rsidRPr="00721FFE">
              <w:rPr>
                <w:szCs w:val="24"/>
              </w:rPr>
              <w:t>посещения</w:t>
            </w:r>
          </w:p>
        </w:tc>
      </w:tr>
      <w:tr w:rsidR="004F505B" w:rsidRPr="00721FFE" w:rsidTr="00C07AF6">
        <w:trPr>
          <w:trHeight w:val="193"/>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widowControl/>
              <w:spacing w:line="360" w:lineRule="atLeast"/>
              <w:jc w:val="both"/>
              <w:rPr>
                <w:sz w:val="24"/>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2022</w:t>
            </w:r>
          </w:p>
        </w:tc>
        <w:tc>
          <w:tcPr>
            <w:tcW w:w="1175" w:type="dxa"/>
            <w:gridSpan w:val="3"/>
          </w:tcPr>
          <w:p w:rsidR="004F505B" w:rsidRPr="00B56B2A" w:rsidRDefault="004F505B" w:rsidP="00C07AF6">
            <w:pPr>
              <w:autoSpaceDE w:val="0"/>
              <w:autoSpaceDN w:val="0"/>
              <w:adjustRightInd w:val="0"/>
              <w:rPr>
                <w:szCs w:val="24"/>
              </w:rPr>
            </w:pPr>
            <w:r w:rsidRPr="00B56B2A">
              <w:rPr>
                <w:szCs w:val="24"/>
              </w:rPr>
              <w:t>0,0</w:t>
            </w:r>
          </w:p>
        </w:tc>
        <w:tc>
          <w:tcPr>
            <w:tcW w:w="1135" w:type="dxa"/>
            <w:gridSpan w:val="2"/>
          </w:tcPr>
          <w:p w:rsidR="004F505B" w:rsidRPr="00B56B2A" w:rsidRDefault="004F505B" w:rsidP="00C07AF6">
            <w:pPr>
              <w:autoSpaceDE w:val="0"/>
              <w:autoSpaceDN w:val="0"/>
              <w:adjustRightInd w:val="0"/>
              <w:rPr>
                <w:szCs w:val="24"/>
              </w:rPr>
            </w:pPr>
            <w:r w:rsidRPr="00B56B2A">
              <w:rPr>
                <w:szCs w:val="24"/>
              </w:rPr>
              <w:t>0,0</w:t>
            </w:r>
          </w:p>
        </w:tc>
        <w:tc>
          <w:tcPr>
            <w:tcW w:w="1027" w:type="dxa"/>
          </w:tcPr>
          <w:p w:rsidR="004F505B" w:rsidRPr="00B56B2A" w:rsidRDefault="004F505B" w:rsidP="00C07AF6">
            <w:pPr>
              <w:autoSpaceDE w:val="0"/>
              <w:autoSpaceDN w:val="0"/>
              <w:adjustRightInd w:val="0"/>
              <w:rPr>
                <w:szCs w:val="24"/>
              </w:rPr>
            </w:pPr>
            <w:r w:rsidRPr="00B56B2A">
              <w:rPr>
                <w:szCs w:val="24"/>
              </w:rPr>
              <w:t>0,0</w:t>
            </w:r>
          </w:p>
        </w:tc>
        <w:tc>
          <w:tcPr>
            <w:tcW w:w="1256" w:type="dxa"/>
            <w:gridSpan w:val="3"/>
          </w:tcPr>
          <w:p w:rsidR="004F505B" w:rsidRPr="00B56B2A" w:rsidRDefault="004F505B" w:rsidP="00C07AF6">
            <w:pPr>
              <w:autoSpaceDE w:val="0"/>
              <w:autoSpaceDN w:val="0"/>
              <w:adjustRightInd w:val="0"/>
              <w:rPr>
                <w:szCs w:val="24"/>
              </w:rPr>
            </w:pPr>
            <w:r w:rsidRPr="00B56B2A">
              <w:rPr>
                <w:szCs w:val="24"/>
              </w:rPr>
              <w:t>0,0</w:t>
            </w:r>
          </w:p>
        </w:tc>
        <w:tc>
          <w:tcPr>
            <w:tcW w:w="1143" w:type="dxa"/>
            <w:gridSpan w:val="2"/>
          </w:tcPr>
          <w:p w:rsidR="004F505B" w:rsidRPr="00B56B2A" w:rsidRDefault="004F505B" w:rsidP="00C07AF6">
            <w:pPr>
              <w:autoSpaceDE w:val="0"/>
              <w:autoSpaceDN w:val="0"/>
              <w:adjustRightInd w:val="0"/>
              <w:rPr>
                <w:szCs w:val="24"/>
              </w:rPr>
            </w:pPr>
            <w:r w:rsidRPr="00B56B2A">
              <w:rPr>
                <w:szCs w:val="24"/>
              </w:rPr>
              <w:t>0,0</w:t>
            </w:r>
          </w:p>
        </w:tc>
        <w:tc>
          <w:tcPr>
            <w:tcW w:w="931" w:type="dxa"/>
          </w:tcPr>
          <w:p w:rsidR="004F505B" w:rsidRPr="003A7DAF" w:rsidRDefault="004F505B" w:rsidP="00C07AF6">
            <w:pPr>
              <w:autoSpaceDE w:val="0"/>
              <w:autoSpaceDN w:val="0"/>
              <w:adjustRightInd w:val="0"/>
              <w:rPr>
                <w:szCs w:val="24"/>
              </w:rPr>
            </w:pPr>
            <w:r>
              <w:rPr>
                <w:szCs w:val="24"/>
              </w:rPr>
              <w:t>127410</w:t>
            </w:r>
          </w:p>
        </w:tc>
        <w:tc>
          <w:tcPr>
            <w:tcW w:w="1843" w:type="dxa"/>
          </w:tcPr>
          <w:p w:rsidR="004F505B" w:rsidRPr="00721FFE" w:rsidRDefault="004F505B" w:rsidP="00C07AF6">
            <w:r w:rsidRPr="00721FFE">
              <w:rPr>
                <w:szCs w:val="24"/>
              </w:rPr>
              <w:t>посещения</w:t>
            </w:r>
          </w:p>
        </w:tc>
      </w:tr>
      <w:tr w:rsidR="004F505B" w:rsidRPr="00721FFE" w:rsidTr="00C07AF6">
        <w:trPr>
          <w:trHeight w:val="263"/>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widowControl/>
              <w:spacing w:line="360" w:lineRule="atLeast"/>
              <w:jc w:val="both"/>
              <w:rPr>
                <w:sz w:val="24"/>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2023</w:t>
            </w:r>
          </w:p>
        </w:tc>
        <w:tc>
          <w:tcPr>
            <w:tcW w:w="1175" w:type="dxa"/>
            <w:gridSpan w:val="3"/>
          </w:tcPr>
          <w:p w:rsidR="004F505B" w:rsidRPr="00B56B2A" w:rsidRDefault="004F505B" w:rsidP="00C07AF6">
            <w:pPr>
              <w:autoSpaceDE w:val="0"/>
              <w:autoSpaceDN w:val="0"/>
              <w:adjustRightInd w:val="0"/>
              <w:rPr>
                <w:szCs w:val="24"/>
              </w:rPr>
            </w:pPr>
            <w:r w:rsidRPr="00B56B2A">
              <w:rPr>
                <w:szCs w:val="24"/>
              </w:rPr>
              <w:t>0,0</w:t>
            </w:r>
          </w:p>
        </w:tc>
        <w:tc>
          <w:tcPr>
            <w:tcW w:w="1135" w:type="dxa"/>
            <w:gridSpan w:val="2"/>
          </w:tcPr>
          <w:p w:rsidR="004F505B" w:rsidRPr="00B56B2A" w:rsidRDefault="004F505B" w:rsidP="00C07AF6">
            <w:pPr>
              <w:autoSpaceDE w:val="0"/>
              <w:autoSpaceDN w:val="0"/>
              <w:adjustRightInd w:val="0"/>
              <w:rPr>
                <w:szCs w:val="24"/>
              </w:rPr>
            </w:pPr>
            <w:r w:rsidRPr="00B56B2A">
              <w:rPr>
                <w:szCs w:val="24"/>
              </w:rPr>
              <w:t>0,0</w:t>
            </w:r>
          </w:p>
        </w:tc>
        <w:tc>
          <w:tcPr>
            <w:tcW w:w="1027" w:type="dxa"/>
          </w:tcPr>
          <w:p w:rsidR="004F505B" w:rsidRPr="00B56B2A" w:rsidRDefault="004F505B" w:rsidP="00C07AF6">
            <w:pPr>
              <w:autoSpaceDE w:val="0"/>
              <w:autoSpaceDN w:val="0"/>
              <w:adjustRightInd w:val="0"/>
              <w:rPr>
                <w:szCs w:val="24"/>
              </w:rPr>
            </w:pPr>
            <w:r w:rsidRPr="00B56B2A">
              <w:rPr>
                <w:szCs w:val="24"/>
              </w:rPr>
              <w:t>0,0</w:t>
            </w:r>
          </w:p>
        </w:tc>
        <w:tc>
          <w:tcPr>
            <w:tcW w:w="1256" w:type="dxa"/>
            <w:gridSpan w:val="3"/>
          </w:tcPr>
          <w:p w:rsidR="004F505B" w:rsidRPr="00B56B2A" w:rsidRDefault="004F505B" w:rsidP="00C07AF6">
            <w:pPr>
              <w:autoSpaceDE w:val="0"/>
              <w:autoSpaceDN w:val="0"/>
              <w:adjustRightInd w:val="0"/>
              <w:rPr>
                <w:szCs w:val="24"/>
              </w:rPr>
            </w:pPr>
            <w:r w:rsidRPr="00B56B2A">
              <w:rPr>
                <w:szCs w:val="24"/>
              </w:rPr>
              <w:t>0,0</w:t>
            </w:r>
          </w:p>
        </w:tc>
        <w:tc>
          <w:tcPr>
            <w:tcW w:w="1143" w:type="dxa"/>
            <w:gridSpan w:val="2"/>
          </w:tcPr>
          <w:p w:rsidR="004F505B" w:rsidRPr="00B56B2A" w:rsidRDefault="004F505B" w:rsidP="00C07AF6">
            <w:pPr>
              <w:autoSpaceDE w:val="0"/>
              <w:autoSpaceDN w:val="0"/>
              <w:adjustRightInd w:val="0"/>
              <w:rPr>
                <w:szCs w:val="24"/>
              </w:rPr>
            </w:pPr>
            <w:r w:rsidRPr="00B56B2A">
              <w:rPr>
                <w:szCs w:val="24"/>
              </w:rPr>
              <w:t>0,0</w:t>
            </w:r>
          </w:p>
        </w:tc>
        <w:tc>
          <w:tcPr>
            <w:tcW w:w="931" w:type="dxa"/>
          </w:tcPr>
          <w:p w:rsidR="004F505B" w:rsidRPr="003A7DAF" w:rsidRDefault="004F505B" w:rsidP="00C07AF6">
            <w:pPr>
              <w:autoSpaceDE w:val="0"/>
              <w:autoSpaceDN w:val="0"/>
              <w:adjustRightInd w:val="0"/>
              <w:rPr>
                <w:szCs w:val="24"/>
              </w:rPr>
            </w:pPr>
            <w:r>
              <w:rPr>
                <w:szCs w:val="24"/>
              </w:rPr>
              <w:t>139010</w:t>
            </w:r>
          </w:p>
        </w:tc>
        <w:tc>
          <w:tcPr>
            <w:tcW w:w="1843" w:type="dxa"/>
          </w:tcPr>
          <w:p w:rsidR="004F505B" w:rsidRPr="00721FFE" w:rsidRDefault="004F505B" w:rsidP="00C07AF6">
            <w:r w:rsidRPr="00721FFE">
              <w:rPr>
                <w:szCs w:val="24"/>
              </w:rPr>
              <w:t>посещения</w:t>
            </w:r>
          </w:p>
        </w:tc>
      </w:tr>
      <w:tr w:rsidR="004F505B" w:rsidRPr="00721FFE" w:rsidTr="00C07AF6">
        <w:trPr>
          <w:trHeight w:val="140"/>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widowControl/>
              <w:spacing w:line="360" w:lineRule="atLeast"/>
              <w:jc w:val="both"/>
              <w:rPr>
                <w:sz w:val="24"/>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2024</w:t>
            </w:r>
          </w:p>
        </w:tc>
        <w:tc>
          <w:tcPr>
            <w:tcW w:w="1175" w:type="dxa"/>
            <w:gridSpan w:val="3"/>
          </w:tcPr>
          <w:p w:rsidR="004F505B" w:rsidRPr="00B56B2A" w:rsidRDefault="004F505B" w:rsidP="00C07AF6">
            <w:pPr>
              <w:autoSpaceDE w:val="0"/>
              <w:autoSpaceDN w:val="0"/>
              <w:adjustRightInd w:val="0"/>
              <w:rPr>
                <w:szCs w:val="24"/>
              </w:rPr>
            </w:pPr>
            <w:r w:rsidRPr="00B56B2A">
              <w:rPr>
                <w:szCs w:val="24"/>
              </w:rPr>
              <w:t>0,0</w:t>
            </w:r>
          </w:p>
        </w:tc>
        <w:tc>
          <w:tcPr>
            <w:tcW w:w="1135" w:type="dxa"/>
            <w:gridSpan w:val="2"/>
          </w:tcPr>
          <w:p w:rsidR="004F505B" w:rsidRPr="00B56B2A" w:rsidRDefault="004F505B" w:rsidP="00C07AF6">
            <w:pPr>
              <w:autoSpaceDE w:val="0"/>
              <w:autoSpaceDN w:val="0"/>
              <w:adjustRightInd w:val="0"/>
              <w:rPr>
                <w:szCs w:val="24"/>
              </w:rPr>
            </w:pPr>
            <w:r w:rsidRPr="00B56B2A">
              <w:rPr>
                <w:szCs w:val="24"/>
              </w:rPr>
              <w:t>0,0</w:t>
            </w:r>
          </w:p>
        </w:tc>
        <w:tc>
          <w:tcPr>
            <w:tcW w:w="1027" w:type="dxa"/>
          </w:tcPr>
          <w:p w:rsidR="004F505B" w:rsidRPr="00B56B2A" w:rsidRDefault="004F505B" w:rsidP="00C07AF6">
            <w:pPr>
              <w:autoSpaceDE w:val="0"/>
              <w:autoSpaceDN w:val="0"/>
              <w:adjustRightInd w:val="0"/>
              <w:rPr>
                <w:szCs w:val="24"/>
              </w:rPr>
            </w:pPr>
            <w:r w:rsidRPr="00B56B2A">
              <w:rPr>
                <w:szCs w:val="24"/>
              </w:rPr>
              <w:t>0,0</w:t>
            </w:r>
          </w:p>
        </w:tc>
        <w:tc>
          <w:tcPr>
            <w:tcW w:w="1256" w:type="dxa"/>
            <w:gridSpan w:val="3"/>
          </w:tcPr>
          <w:p w:rsidR="004F505B" w:rsidRPr="00B56B2A" w:rsidRDefault="004F505B" w:rsidP="00C07AF6">
            <w:pPr>
              <w:autoSpaceDE w:val="0"/>
              <w:autoSpaceDN w:val="0"/>
              <w:adjustRightInd w:val="0"/>
              <w:rPr>
                <w:szCs w:val="24"/>
              </w:rPr>
            </w:pPr>
            <w:r w:rsidRPr="00B56B2A">
              <w:rPr>
                <w:szCs w:val="24"/>
              </w:rPr>
              <w:t>0,0</w:t>
            </w:r>
          </w:p>
        </w:tc>
        <w:tc>
          <w:tcPr>
            <w:tcW w:w="1143" w:type="dxa"/>
            <w:gridSpan w:val="2"/>
          </w:tcPr>
          <w:p w:rsidR="004F505B" w:rsidRPr="00B56B2A" w:rsidRDefault="004F505B" w:rsidP="00C07AF6">
            <w:pPr>
              <w:autoSpaceDE w:val="0"/>
              <w:autoSpaceDN w:val="0"/>
              <w:adjustRightInd w:val="0"/>
              <w:rPr>
                <w:szCs w:val="24"/>
              </w:rPr>
            </w:pPr>
            <w:r w:rsidRPr="00B56B2A">
              <w:rPr>
                <w:szCs w:val="24"/>
              </w:rPr>
              <w:t>0,0</w:t>
            </w:r>
          </w:p>
        </w:tc>
        <w:tc>
          <w:tcPr>
            <w:tcW w:w="931" w:type="dxa"/>
          </w:tcPr>
          <w:p w:rsidR="004F505B" w:rsidRPr="003A7DAF" w:rsidRDefault="004F505B" w:rsidP="00C07AF6">
            <w:pPr>
              <w:autoSpaceDE w:val="0"/>
              <w:autoSpaceDN w:val="0"/>
              <w:adjustRightInd w:val="0"/>
              <w:rPr>
                <w:szCs w:val="24"/>
              </w:rPr>
            </w:pPr>
            <w:r>
              <w:rPr>
                <w:szCs w:val="24"/>
              </w:rPr>
              <w:t>139010</w:t>
            </w:r>
          </w:p>
        </w:tc>
        <w:tc>
          <w:tcPr>
            <w:tcW w:w="1843" w:type="dxa"/>
          </w:tcPr>
          <w:p w:rsidR="004F505B" w:rsidRPr="00721FFE" w:rsidRDefault="004F505B" w:rsidP="00C07AF6">
            <w:r w:rsidRPr="00721FFE">
              <w:rPr>
                <w:szCs w:val="24"/>
              </w:rPr>
              <w:t>посещения</w:t>
            </w:r>
          </w:p>
        </w:tc>
      </w:tr>
      <w:tr w:rsidR="004F505B" w:rsidRPr="00721FFE" w:rsidTr="00C07AF6">
        <w:trPr>
          <w:trHeight w:val="140"/>
        </w:trPr>
        <w:tc>
          <w:tcPr>
            <w:tcW w:w="736" w:type="dxa"/>
            <w:gridSpan w:val="2"/>
            <w:vMerge w:val="restart"/>
          </w:tcPr>
          <w:p w:rsidR="004F505B" w:rsidRPr="00B56B2A" w:rsidRDefault="004F505B" w:rsidP="00C07AF6">
            <w:pPr>
              <w:widowControl/>
              <w:spacing w:line="360" w:lineRule="atLeast"/>
              <w:jc w:val="both"/>
              <w:rPr>
                <w:sz w:val="24"/>
                <w:szCs w:val="24"/>
              </w:rPr>
            </w:pPr>
            <w:r w:rsidRPr="00B56B2A">
              <w:rPr>
                <w:sz w:val="24"/>
                <w:szCs w:val="24"/>
              </w:rPr>
              <w:t>4.5.2</w:t>
            </w:r>
          </w:p>
        </w:tc>
        <w:tc>
          <w:tcPr>
            <w:tcW w:w="1927" w:type="dxa"/>
            <w:gridSpan w:val="5"/>
            <w:vMerge w:val="restart"/>
          </w:tcPr>
          <w:p w:rsidR="004F505B" w:rsidRPr="00B56B2A" w:rsidRDefault="004F505B" w:rsidP="00C07AF6">
            <w:pPr>
              <w:widowControl/>
              <w:spacing w:line="360" w:lineRule="atLeast"/>
              <w:jc w:val="both"/>
              <w:rPr>
                <w:sz w:val="24"/>
                <w:szCs w:val="24"/>
              </w:rPr>
            </w:pPr>
            <w:r w:rsidRPr="00B56B2A">
              <w:rPr>
                <w:b/>
                <w:sz w:val="24"/>
                <w:szCs w:val="24"/>
              </w:rPr>
              <w:t xml:space="preserve">Поддержка отрасли культуры (модернизация </w:t>
            </w:r>
            <w:r w:rsidRPr="00B56B2A">
              <w:rPr>
                <w:b/>
                <w:sz w:val="24"/>
                <w:szCs w:val="24"/>
              </w:rPr>
              <w:lastRenderedPageBreak/>
              <w:t>библиотек в части комплектования книжных фондов)</w:t>
            </w:r>
          </w:p>
        </w:tc>
        <w:tc>
          <w:tcPr>
            <w:tcW w:w="2319" w:type="dxa"/>
            <w:gridSpan w:val="3"/>
          </w:tcPr>
          <w:p w:rsidR="004F505B" w:rsidRPr="00B56B2A" w:rsidRDefault="004F505B" w:rsidP="00C07AF6">
            <w:pPr>
              <w:autoSpaceDE w:val="0"/>
              <w:autoSpaceDN w:val="0"/>
              <w:adjustRightInd w:val="0"/>
              <w:rPr>
                <w:szCs w:val="24"/>
              </w:rPr>
            </w:pPr>
            <w:r w:rsidRPr="00B56B2A">
              <w:rPr>
                <w:szCs w:val="24"/>
              </w:rPr>
              <w:lastRenderedPageBreak/>
              <w:t xml:space="preserve">МБУК «МЦРБ </w:t>
            </w:r>
            <w:proofErr w:type="spellStart"/>
            <w:r w:rsidRPr="00B56B2A">
              <w:rPr>
                <w:szCs w:val="24"/>
              </w:rPr>
              <w:t>Камешкирского</w:t>
            </w:r>
            <w:proofErr w:type="spellEnd"/>
            <w:r w:rsidRPr="00B56B2A">
              <w:rPr>
                <w:szCs w:val="24"/>
              </w:rPr>
              <w:t xml:space="preserve"> района Пензенской области</w:t>
            </w:r>
          </w:p>
        </w:tc>
        <w:tc>
          <w:tcPr>
            <w:tcW w:w="1455" w:type="dxa"/>
            <w:gridSpan w:val="2"/>
          </w:tcPr>
          <w:p w:rsidR="004F505B" w:rsidRPr="00B56B2A" w:rsidRDefault="004F505B" w:rsidP="00C07AF6">
            <w:pPr>
              <w:autoSpaceDE w:val="0"/>
              <w:autoSpaceDN w:val="0"/>
              <w:adjustRightInd w:val="0"/>
              <w:rPr>
                <w:szCs w:val="24"/>
              </w:rPr>
            </w:pPr>
            <w:r w:rsidRPr="00B56B2A">
              <w:rPr>
                <w:szCs w:val="24"/>
              </w:rPr>
              <w:t>Итого</w:t>
            </w:r>
          </w:p>
        </w:tc>
        <w:tc>
          <w:tcPr>
            <w:tcW w:w="1175" w:type="dxa"/>
            <w:gridSpan w:val="3"/>
          </w:tcPr>
          <w:p w:rsidR="004F505B" w:rsidRPr="005C0DA3" w:rsidRDefault="004F505B" w:rsidP="00C07AF6">
            <w:pPr>
              <w:autoSpaceDE w:val="0"/>
              <w:autoSpaceDN w:val="0"/>
              <w:adjustRightInd w:val="0"/>
              <w:rPr>
                <w:szCs w:val="24"/>
                <w:lang w:val="en-US"/>
              </w:rPr>
            </w:pPr>
            <w:r>
              <w:rPr>
                <w:szCs w:val="24"/>
                <w:lang w:val="en-US"/>
              </w:rPr>
              <w:t>152.62</w:t>
            </w:r>
          </w:p>
        </w:tc>
        <w:tc>
          <w:tcPr>
            <w:tcW w:w="1135" w:type="dxa"/>
            <w:gridSpan w:val="2"/>
          </w:tcPr>
          <w:p w:rsidR="004F505B" w:rsidRPr="005C0DA3" w:rsidRDefault="004F505B" w:rsidP="00C07AF6">
            <w:pPr>
              <w:autoSpaceDE w:val="0"/>
              <w:autoSpaceDN w:val="0"/>
              <w:adjustRightInd w:val="0"/>
              <w:rPr>
                <w:szCs w:val="24"/>
                <w:lang w:val="en-US"/>
              </w:rPr>
            </w:pPr>
            <w:r>
              <w:rPr>
                <w:szCs w:val="24"/>
                <w:lang w:val="en-US"/>
              </w:rPr>
              <w:t>4.95</w:t>
            </w:r>
          </w:p>
        </w:tc>
        <w:tc>
          <w:tcPr>
            <w:tcW w:w="1027" w:type="dxa"/>
          </w:tcPr>
          <w:p w:rsidR="004F505B" w:rsidRPr="005C0DA3" w:rsidRDefault="004F505B" w:rsidP="00C07AF6">
            <w:pPr>
              <w:autoSpaceDE w:val="0"/>
              <w:autoSpaceDN w:val="0"/>
              <w:adjustRightInd w:val="0"/>
              <w:rPr>
                <w:szCs w:val="24"/>
                <w:lang w:val="en-US"/>
              </w:rPr>
            </w:pPr>
            <w:r>
              <w:rPr>
                <w:szCs w:val="24"/>
                <w:lang w:val="en-US"/>
              </w:rPr>
              <w:t>138.65</w:t>
            </w:r>
          </w:p>
        </w:tc>
        <w:tc>
          <w:tcPr>
            <w:tcW w:w="1256" w:type="dxa"/>
            <w:gridSpan w:val="3"/>
          </w:tcPr>
          <w:p w:rsidR="004F505B" w:rsidRPr="005C0DA3" w:rsidRDefault="004F505B" w:rsidP="00C07AF6">
            <w:pPr>
              <w:autoSpaceDE w:val="0"/>
              <w:autoSpaceDN w:val="0"/>
              <w:adjustRightInd w:val="0"/>
              <w:rPr>
                <w:szCs w:val="24"/>
                <w:lang w:val="en-US"/>
              </w:rPr>
            </w:pPr>
            <w:r>
              <w:rPr>
                <w:szCs w:val="24"/>
                <w:lang w:val="en-US"/>
              </w:rPr>
              <w:t>12.02</w:t>
            </w:r>
          </w:p>
        </w:tc>
        <w:tc>
          <w:tcPr>
            <w:tcW w:w="1143" w:type="dxa"/>
            <w:gridSpan w:val="2"/>
          </w:tcPr>
          <w:p w:rsidR="004F505B" w:rsidRPr="00B56B2A" w:rsidRDefault="004F505B" w:rsidP="00C07AF6">
            <w:pPr>
              <w:autoSpaceDE w:val="0"/>
              <w:autoSpaceDN w:val="0"/>
              <w:adjustRightInd w:val="0"/>
              <w:rPr>
                <w:szCs w:val="24"/>
              </w:rPr>
            </w:pPr>
          </w:p>
        </w:tc>
        <w:tc>
          <w:tcPr>
            <w:tcW w:w="931" w:type="dxa"/>
          </w:tcPr>
          <w:p w:rsidR="004F505B" w:rsidRPr="00B56B2A" w:rsidRDefault="004F505B" w:rsidP="00C07AF6">
            <w:pPr>
              <w:autoSpaceDE w:val="0"/>
              <w:autoSpaceDN w:val="0"/>
              <w:adjustRightInd w:val="0"/>
              <w:rPr>
                <w:szCs w:val="24"/>
              </w:rPr>
            </w:pPr>
          </w:p>
        </w:tc>
        <w:tc>
          <w:tcPr>
            <w:tcW w:w="1843" w:type="dxa"/>
          </w:tcPr>
          <w:p w:rsidR="004F505B" w:rsidRPr="00B56B2A" w:rsidRDefault="004F505B" w:rsidP="00C07AF6">
            <w:pPr>
              <w:rPr>
                <w:szCs w:val="24"/>
              </w:rPr>
            </w:pPr>
          </w:p>
        </w:tc>
      </w:tr>
      <w:tr w:rsidR="004F505B" w:rsidRPr="00721FFE" w:rsidTr="00C07AF6">
        <w:trPr>
          <w:trHeight w:val="140"/>
        </w:trPr>
        <w:tc>
          <w:tcPr>
            <w:tcW w:w="736" w:type="dxa"/>
            <w:gridSpan w:val="2"/>
            <w:vMerge/>
          </w:tcPr>
          <w:p w:rsidR="004F505B" w:rsidRPr="00B56B2A" w:rsidRDefault="004F505B" w:rsidP="00C07AF6">
            <w:pPr>
              <w:widowControl/>
              <w:spacing w:line="360" w:lineRule="atLeast"/>
              <w:jc w:val="both"/>
              <w:rPr>
                <w:sz w:val="24"/>
                <w:szCs w:val="24"/>
              </w:rPr>
            </w:pPr>
          </w:p>
        </w:tc>
        <w:tc>
          <w:tcPr>
            <w:tcW w:w="1927" w:type="dxa"/>
            <w:gridSpan w:val="5"/>
            <w:vMerge/>
          </w:tcPr>
          <w:p w:rsidR="004F505B" w:rsidRPr="00B56B2A" w:rsidRDefault="004F505B" w:rsidP="00C07AF6">
            <w:pPr>
              <w:widowControl/>
              <w:spacing w:line="360" w:lineRule="atLeast"/>
              <w:jc w:val="both"/>
              <w:rPr>
                <w:sz w:val="24"/>
                <w:szCs w:val="24"/>
              </w:rPr>
            </w:pPr>
          </w:p>
        </w:tc>
        <w:tc>
          <w:tcPr>
            <w:tcW w:w="2319" w:type="dxa"/>
            <w:gridSpan w:val="3"/>
            <w:vMerge w:val="restart"/>
          </w:tcPr>
          <w:p w:rsidR="004F505B" w:rsidRPr="00B56B2A" w:rsidRDefault="004F505B" w:rsidP="00C07AF6">
            <w:pPr>
              <w:autoSpaceDE w:val="0"/>
              <w:autoSpaceDN w:val="0"/>
              <w:adjustRightInd w:val="0"/>
              <w:rPr>
                <w:szCs w:val="24"/>
              </w:rPr>
            </w:pPr>
          </w:p>
        </w:tc>
        <w:tc>
          <w:tcPr>
            <w:tcW w:w="1455" w:type="dxa"/>
            <w:gridSpan w:val="2"/>
          </w:tcPr>
          <w:p w:rsidR="004F505B" w:rsidRPr="00B56B2A" w:rsidRDefault="004F505B" w:rsidP="00C07AF6">
            <w:pPr>
              <w:autoSpaceDE w:val="0"/>
              <w:autoSpaceDN w:val="0"/>
              <w:adjustRightInd w:val="0"/>
              <w:rPr>
                <w:szCs w:val="24"/>
              </w:rPr>
            </w:pPr>
            <w:r w:rsidRPr="00B56B2A">
              <w:rPr>
                <w:szCs w:val="24"/>
              </w:rPr>
              <w:t>2019</w:t>
            </w:r>
          </w:p>
        </w:tc>
        <w:tc>
          <w:tcPr>
            <w:tcW w:w="1175" w:type="dxa"/>
            <w:gridSpan w:val="3"/>
          </w:tcPr>
          <w:p w:rsidR="004F505B" w:rsidRPr="00B56B2A" w:rsidRDefault="004F505B" w:rsidP="00C07AF6">
            <w:pPr>
              <w:autoSpaceDE w:val="0"/>
              <w:autoSpaceDN w:val="0"/>
              <w:adjustRightInd w:val="0"/>
              <w:rPr>
                <w:szCs w:val="24"/>
              </w:rPr>
            </w:pPr>
            <w:r w:rsidRPr="00B56B2A">
              <w:rPr>
                <w:szCs w:val="24"/>
              </w:rPr>
              <w:t>0,0</w:t>
            </w:r>
          </w:p>
        </w:tc>
        <w:tc>
          <w:tcPr>
            <w:tcW w:w="1135" w:type="dxa"/>
            <w:gridSpan w:val="2"/>
          </w:tcPr>
          <w:p w:rsidR="004F505B" w:rsidRPr="00B56B2A" w:rsidRDefault="004F505B" w:rsidP="00C07AF6">
            <w:pPr>
              <w:autoSpaceDE w:val="0"/>
              <w:autoSpaceDN w:val="0"/>
              <w:adjustRightInd w:val="0"/>
              <w:rPr>
                <w:szCs w:val="24"/>
              </w:rPr>
            </w:pPr>
            <w:r w:rsidRPr="00B56B2A">
              <w:rPr>
                <w:szCs w:val="24"/>
              </w:rPr>
              <w:t>0,0</w:t>
            </w:r>
          </w:p>
        </w:tc>
        <w:tc>
          <w:tcPr>
            <w:tcW w:w="1027" w:type="dxa"/>
          </w:tcPr>
          <w:p w:rsidR="004F505B" w:rsidRPr="00B56B2A" w:rsidRDefault="004F505B" w:rsidP="00C07AF6">
            <w:pPr>
              <w:autoSpaceDE w:val="0"/>
              <w:autoSpaceDN w:val="0"/>
              <w:adjustRightInd w:val="0"/>
              <w:rPr>
                <w:szCs w:val="24"/>
              </w:rPr>
            </w:pPr>
            <w:r w:rsidRPr="00B56B2A">
              <w:rPr>
                <w:szCs w:val="24"/>
              </w:rPr>
              <w:t>0,0</w:t>
            </w:r>
          </w:p>
        </w:tc>
        <w:tc>
          <w:tcPr>
            <w:tcW w:w="1256" w:type="dxa"/>
            <w:gridSpan w:val="3"/>
          </w:tcPr>
          <w:p w:rsidR="004F505B" w:rsidRPr="00B56B2A" w:rsidRDefault="004F505B" w:rsidP="00C07AF6">
            <w:pPr>
              <w:autoSpaceDE w:val="0"/>
              <w:autoSpaceDN w:val="0"/>
              <w:adjustRightInd w:val="0"/>
              <w:rPr>
                <w:szCs w:val="24"/>
              </w:rPr>
            </w:pPr>
            <w:r w:rsidRPr="00B56B2A">
              <w:rPr>
                <w:szCs w:val="24"/>
              </w:rPr>
              <w:t>0,0</w:t>
            </w:r>
          </w:p>
        </w:tc>
        <w:tc>
          <w:tcPr>
            <w:tcW w:w="1143" w:type="dxa"/>
            <w:gridSpan w:val="2"/>
          </w:tcPr>
          <w:p w:rsidR="004F505B" w:rsidRPr="00B56B2A" w:rsidRDefault="004F505B" w:rsidP="00C07AF6">
            <w:pPr>
              <w:autoSpaceDE w:val="0"/>
              <w:autoSpaceDN w:val="0"/>
              <w:adjustRightInd w:val="0"/>
              <w:rPr>
                <w:szCs w:val="24"/>
              </w:rPr>
            </w:pPr>
            <w:r w:rsidRPr="00B56B2A">
              <w:rPr>
                <w:szCs w:val="24"/>
              </w:rPr>
              <w:t>0,0</w:t>
            </w:r>
          </w:p>
        </w:tc>
        <w:tc>
          <w:tcPr>
            <w:tcW w:w="931" w:type="dxa"/>
          </w:tcPr>
          <w:p w:rsidR="004F505B" w:rsidRPr="00B56B2A" w:rsidRDefault="004F505B" w:rsidP="00C07AF6">
            <w:pPr>
              <w:autoSpaceDE w:val="0"/>
              <w:autoSpaceDN w:val="0"/>
              <w:adjustRightInd w:val="0"/>
              <w:rPr>
                <w:szCs w:val="24"/>
              </w:rPr>
            </w:pPr>
            <w:r w:rsidRPr="00B56B2A">
              <w:rPr>
                <w:szCs w:val="24"/>
              </w:rPr>
              <w:t>115837</w:t>
            </w:r>
          </w:p>
        </w:tc>
        <w:tc>
          <w:tcPr>
            <w:tcW w:w="1843" w:type="dxa"/>
          </w:tcPr>
          <w:p w:rsidR="004F505B" w:rsidRPr="00B56B2A" w:rsidRDefault="004F505B" w:rsidP="00C07AF6">
            <w:r w:rsidRPr="00B56B2A">
              <w:rPr>
                <w:szCs w:val="24"/>
              </w:rPr>
              <w:t>посещения</w:t>
            </w:r>
          </w:p>
        </w:tc>
      </w:tr>
      <w:tr w:rsidR="004F505B" w:rsidRPr="00721FFE" w:rsidTr="00C07AF6">
        <w:trPr>
          <w:trHeight w:val="140"/>
        </w:trPr>
        <w:tc>
          <w:tcPr>
            <w:tcW w:w="736" w:type="dxa"/>
            <w:gridSpan w:val="2"/>
            <w:vMerge/>
          </w:tcPr>
          <w:p w:rsidR="004F505B" w:rsidRPr="00B56B2A" w:rsidRDefault="004F505B" w:rsidP="00C07AF6">
            <w:pPr>
              <w:widowControl/>
              <w:spacing w:line="360" w:lineRule="atLeast"/>
              <w:jc w:val="both"/>
              <w:rPr>
                <w:sz w:val="24"/>
                <w:szCs w:val="24"/>
              </w:rPr>
            </w:pPr>
          </w:p>
        </w:tc>
        <w:tc>
          <w:tcPr>
            <w:tcW w:w="1927" w:type="dxa"/>
            <w:gridSpan w:val="5"/>
            <w:vMerge/>
          </w:tcPr>
          <w:p w:rsidR="004F505B" w:rsidRPr="00B56B2A" w:rsidRDefault="004F505B" w:rsidP="00C07AF6">
            <w:pPr>
              <w:widowControl/>
              <w:spacing w:line="360" w:lineRule="atLeast"/>
              <w:jc w:val="both"/>
              <w:rPr>
                <w:sz w:val="24"/>
                <w:szCs w:val="24"/>
              </w:rPr>
            </w:pPr>
          </w:p>
        </w:tc>
        <w:tc>
          <w:tcPr>
            <w:tcW w:w="2319" w:type="dxa"/>
            <w:gridSpan w:val="3"/>
            <w:vMerge/>
          </w:tcPr>
          <w:p w:rsidR="004F505B" w:rsidRPr="00B56B2A" w:rsidRDefault="004F505B" w:rsidP="00C07AF6">
            <w:pPr>
              <w:autoSpaceDE w:val="0"/>
              <w:autoSpaceDN w:val="0"/>
              <w:adjustRightInd w:val="0"/>
              <w:rPr>
                <w:szCs w:val="24"/>
              </w:rPr>
            </w:pPr>
          </w:p>
        </w:tc>
        <w:tc>
          <w:tcPr>
            <w:tcW w:w="1455" w:type="dxa"/>
            <w:gridSpan w:val="2"/>
          </w:tcPr>
          <w:p w:rsidR="004F505B" w:rsidRPr="00B56B2A" w:rsidRDefault="004F505B" w:rsidP="00C07AF6">
            <w:pPr>
              <w:autoSpaceDE w:val="0"/>
              <w:autoSpaceDN w:val="0"/>
              <w:adjustRightInd w:val="0"/>
              <w:rPr>
                <w:szCs w:val="24"/>
              </w:rPr>
            </w:pPr>
            <w:r w:rsidRPr="00B56B2A">
              <w:rPr>
                <w:szCs w:val="24"/>
              </w:rPr>
              <w:t>2020</w:t>
            </w:r>
          </w:p>
        </w:tc>
        <w:tc>
          <w:tcPr>
            <w:tcW w:w="1175" w:type="dxa"/>
            <w:gridSpan w:val="3"/>
          </w:tcPr>
          <w:p w:rsidR="004F505B" w:rsidRPr="00B56B2A" w:rsidRDefault="004F505B" w:rsidP="00C07AF6">
            <w:pPr>
              <w:autoSpaceDE w:val="0"/>
              <w:autoSpaceDN w:val="0"/>
              <w:adjustRightInd w:val="0"/>
              <w:rPr>
                <w:szCs w:val="24"/>
              </w:rPr>
            </w:pPr>
            <w:r w:rsidRPr="00B56B2A">
              <w:rPr>
                <w:szCs w:val="24"/>
              </w:rPr>
              <w:t>0,0</w:t>
            </w:r>
          </w:p>
        </w:tc>
        <w:tc>
          <w:tcPr>
            <w:tcW w:w="1135" w:type="dxa"/>
            <w:gridSpan w:val="2"/>
          </w:tcPr>
          <w:p w:rsidR="004F505B" w:rsidRPr="00B56B2A" w:rsidRDefault="004F505B" w:rsidP="00C07AF6">
            <w:pPr>
              <w:autoSpaceDE w:val="0"/>
              <w:autoSpaceDN w:val="0"/>
              <w:adjustRightInd w:val="0"/>
              <w:rPr>
                <w:szCs w:val="24"/>
              </w:rPr>
            </w:pPr>
            <w:r w:rsidRPr="00B56B2A">
              <w:rPr>
                <w:szCs w:val="24"/>
              </w:rPr>
              <w:t>0,0</w:t>
            </w:r>
          </w:p>
        </w:tc>
        <w:tc>
          <w:tcPr>
            <w:tcW w:w="1027" w:type="dxa"/>
          </w:tcPr>
          <w:p w:rsidR="004F505B" w:rsidRPr="00B56B2A" w:rsidRDefault="004F505B" w:rsidP="00C07AF6">
            <w:pPr>
              <w:autoSpaceDE w:val="0"/>
              <w:autoSpaceDN w:val="0"/>
              <w:adjustRightInd w:val="0"/>
              <w:rPr>
                <w:szCs w:val="24"/>
              </w:rPr>
            </w:pPr>
            <w:r w:rsidRPr="00B56B2A">
              <w:rPr>
                <w:szCs w:val="24"/>
              </w:rPr>
              <w:t>0,0</w:t>
            </w:r>
          </w:p>
        </w:tc>
        <w:tc>
          <w:tcPr>
            <w:tcW w:w="1256" w:type="dxa"/>
            <w:gridSpan w:val="3"/>
          </w:tcPr>
          <w:p w:rsidR="004F505B" w:rsidRPr="00B56B2A" w:rsidRDefault="004F505B" w:rsidP="00C07AF6">
            <w:pPr>
              <w:autoSpaceDE w:val="0"/>
              <w:autoSpaceDN w:val="0"/>
              <w:adjustRightInd w:val="0"/>
              <w:rPr>
                <w:szCs w:val="24"/>
              </w:rPr>
            </w:pPr>
            <w:r w:rsidRPr="00B56B2A">
              <w:rPr>
                <w:szCs w:val="24"/>
              </w:rPr>
              <w:t>0,0</w:t>
            </w:r>
          </w:p>
        </w:tc>
        <w:tc>
          <w:tcPr>
            <w:tcW w:w="1143" w:type="dxa"/>
            <w:gridSpan w:val="2"/>
          </w:tcPr>
          <w:p w:rsidR="004F505B" w:rsidRPr="00B56B2A" w:rsidRDefault="004F505B" w:rsidP="00C07AF6">
            <w:pPr>
              <w:autoSpaceDE w:val="0"/>
              <w:autoSpaceDN w:val="0"/>
              <w:adjustRightInd w:val="0"/>
              <w:rPr>
                <w:szCs w:val="24"/>
              </w:rPr>
            </w:pPr>
            <w:r w:rsidRPr="00B56B2A">
              <w:rPr>
                <w:szCs w:val="24"/>
              </w:rPr>
              <w:t>0,0</w:t>
            </w:r>
          </w:p>
        </w:tc>
        <w:tc>
          <w:tcPr>
            <w:tcW w:w="931" w:type="dxa"/>
          </w:tcPr>
          <w:p w:rsidR="004F505B" w:rsidRPr="00B56B2A" w:rsidRDefault="004F505B" w:rsidP="00C07AF6">
            <w:pPr>
              <w:autoSpaceDE w:val="0"/>
              <w:autoSpaceDN w:val="0"/>
              <w:adjustRightInd w:val="0"/>
              <w:rPr>
                <w:szCs w:val="24"/>
              </w:rPr>
            </w:pPr>
            <w:r w:rsidRPr="00B56B2A">
              <w:rPr>
                <w:szCs w:val="24"/>
              </w:rPr>
              <w:t>115840</w:t>
            </w:r>
          </w:p>
        </w:tc>
        <w:tc>
          <w:tcPr>
            <w:tcW w:w="1843" w:type="dxa"/>
          </w:tcPr>
          <w:p w:rsidR="004F505B" w:rsidRPr="00B56B2A" w:rsidRDefault="004F505B" w:rsidP="00C07AF6">
            <w:r w:rsidRPr="00B56B2A">
              <w:rPr>
                <w:szCs w:val="24"/>
              </w:rPr>
              <w:t>посещения</w:t>
            </w:r>
          </w:p>
        </w:tc>
      </w:tr>
      <w:tr w:rsidR="004F505B" w:rsidRPr="00721FFE" w:rsidTr="00C07AF6">
        <w:trPr>
          <w:trHeight w:val="140"/>
        </w:trPr>
        <w:tc>
          <w:tcPr>
            <w:tcW w:w="736" w:type="dxa"/>
            <w:gridSpan w:val="2"/>
            <w:vMerge/>
          </w:tcPr>
          <w:p w:rsidR="004F505B" w:rsidRPr="00B56B2A" w:rsidRDefault="004F505B" w:rsidP="00C07AF6">
            <w:pPr>
              <w:widowControl/>
              <w:spacing w:line="360" w:lineRule="atLeast"/>
              <w:jc w:val="both"/>
              <w:rPr>
                <w:sz w:val="24"/>
                <w:szCs w:val="24"/>
              </w:rPr>
            </w:pPr>
          </w:p>
        </w:tc>
        <w:tc>
          <w:tcPr>
            <w:tcW w:w="1927" w:type="dxa"/>
            <w:gridSpan w:val="5"/>
            <w:vMerge/>
          </w:tcPr>
          <w:p w:rsidR="004F505B" w:rsidRPr="00B56B2A" w:rsidRDefault="004F505B" w:rsidP="00C07AF6">
            <w:pPr>
              <w:widowControl/>
              <w:spacing w:line="360" w:lineRule="atLeast"/>
              <w:jc w:val="both"/>
              <w:rPr>
                <w:sz w:val="24"/>
                <w:szCs w:val="24"/>
              </w:rPr>
            </w:pPr>
          </w:p>
        </w:tc>
        <w:tc>
          <w:tcPr>
            <w:tcW w:w="2319" w:type="dxa"/>
            <w:gridSpan w:val="3"/>
            <w:vMerge/>
          </w:tcPr>
          <w:p w:rsidR="004F505B" w:rsidRPr="00B56B2A" w:rsidRDefault="004F505B" w:rsidP="00C07AF6">
            <w:pPr>
              <w:autoSpaceDE w:val="0"/>
              <w:autoSpaceDN w:val="0"/>
              <w:adjustRightInd w:val="0"/>
              <w:rPr>
                <w:szCs w:val="24"/>
              </w:rPr>
            </w:pPr>
          </w:p>
        </w:tc>
        <w:tc>
          <w:tcPr>
            <w:tcW w:w="1455" w:type="dxa"/>
            <w:gridSpan w:val="2"/>
          </w:tcPr>
          <w:p w:rsidR="004F505B" w:rsidRPr="00B56B2A" w:rsidRDefault="004F505B" w:rsidP="00C07AF6">
            <w:pPr>
              <w:autoSpaceDE w:val="0"/>
              <w:autoSpaceDN w:val="0"/>
              <w:adjustRightInd w:val="0"/>
              <w:rPr>
                <w:szCs w:val="24"/>
              </w:rPr>
            </w:pPr>
            <w:r w:rsidRPr="00B56B2A">
              <w:rPr>
                <w:szCs w:val="24"/>
              </w:rPr>
              <w:t>2021</w:t>
            </w:r>
          </w:p>
        </w:tc>
        <w:tc>
          <w:tcPr>
            <w:tcW w:w="1175" w:type="dxa"/>
            <w:gridSpan w:val="3"/>
          </w:tcPr>
          <w:p w:rsidR="004F505B" w:rsidRPr="00B56B2A" w:rsidRDefault="004F505B" w:rsidP="00C07AF6">
            <w:pPr>
              <w:autoSpaceDE w:val="0"/>
              <w:autoSpaceDN w:val="0"/>
              <w:adjustRightInd w:val="0"/>
              <w:rPr>
                <w:szCs w:val="24"/>
              </w:rPr>
            </w:pPr>
            <w:r w:rsidRPr="00B56B2A">
              <w:rPr>
                <w:szCs w:val="24"/>
              </w:rPr>
              <w:t>0,00</w:t>
            </w:r>
          </w:p>
        </w:tc>
        <w:tc>
          <w:tcPr>
            <w:tcW w:w="1135" w:type="dxa"/>
            <w:gridSpan w:val="2"/>
          </w:tcPr>
          <w:p w:rsidR="004F505B" w:rsidRPr="00B56B2A" w:rsidRDefault="004F505B" w:rsidP="00C07AF6">
            <w:pPr>
              <w:autoSpaceDE w:val="0"/>
              <w:autoSpaceDN w:val="0"/>
              <w:adjustRightInd w:val="0"/>
              <w:rPr>
                <w:szCs w:val="24"/>
              </w:rPr>
            </w:pPr>
            <w:r w:rsidRPr="00B56B2A">
              <w:rPr>
                <w:szCs w:val="24"/>
              </w:rPr>
              <w:t>0,0</w:t>
            </w:r>
          </w:p>
        </w:tc>
        <w:tc>
          <w:tcPr>
            <w:tcW w:w="1027" w:type="dxa"/>
          </w:tcPr>
          <w:p w:rsidR="004F505B" w:rsidRPr="00B56B2A" w:rsidRDefault="004F505B" w:rsidP="00C07AF6">
            <w:pPr>
              <w:autoSpaceDE w:val="0"/>
              <w:autoSpaceDN w:val="0"/>
              <w:adjustRightInd w:val="0"/>
              <w:rPr>
                <w:szCs w:val="24"/>
              </w:rPr>
            </w:pPr>
            <w:r w:rsidRPr="00B56B2A">
              <w:rPr>
                <w:szCs w:val="24"/>
              </w:rPr>
              <w:t>0,0</w:t>
            </w:r>
          </w:p>
        </w:tc>
        <w:tc>
          <w:tcPr>
            <w:tcW w:w="1256" w:type="dxa"/>
            <w:gridSpan w:val="3"/>
          </w:tcPr>
          <w:p w:rsidR="004F505B" w:rsidRPr="00B56B2A" w:rsidRDefault="004F505B" w:rsidP="00C07AF6">
            <w:pPr>
              <w:autoSpaceDE w:val="0"/>
              <w:autoSpaceDN w:val="0"/>
              <w:adjustRightInd w:val="0"/>
              <w:rPr>
                <w:szCs w:val="24"/>
              </w:rPr>
            </w:pPr>
            <w:r w:rsidRPr="00B56B2A">
              <w:rPr>
                <w:szCs w:val="24"/>
              </w:rPr>
              <w:t>0,0</w:t>
            </w:r>
          </w:p>
        </w:tc>
        <w:tc>
          <w:tcPr>
            <w:tcW w:w="1143" w:type="dxa"/>
            <w:gridSpan w:val="2"/>
          </w:tcPr>
          <w:p w:rsidR="004F505B" w:rsidRPr="00B56B2A" w:rsidRDefault="004F505B" w:rsidP="00C07AF6">
            <w:pPr>
              <w:autoSpaceDE w:val="0"/>
              <w:autoSpaceDN w:val="0"/>
              <w:adjustRightInd w:val="0"/>
              <w:rPr>
                <w:szCs w:val="24"/>
              </w:rPr>
            </w:pPr>
            <w:r w:rsidRPr="00B56B2A">
              <w:rPr>
                <w:szCs w:val="24"/>
              </w:rPr>
              <w:t>0,0</w:t>
            </w:r>
          </w:p>
        </w:tc>
        <w:tc>
          <w:tcPr>
            <w:tcW w:w="931" w:type="dxa"/>
          </w:tcPr>
          <w:p w:rsidR="004F505B" w:rsidRPr="00B56B2A" w:rsidRDefault="004F505B" w:rsidP="00C07AF6">
            <w:pPr>
              <w:autoSpaceDE w:val="0"/>
              <w:autoSpaceDN w:val="0"/>
              <w:adjustRightInd w:val="0"/>
              <w:rPr>
                <w:szCs w:val="24"/>
              </w:rPr>
            </w:pPr>
            <w:r w:rsidRPr="00B56B2A">
              <w:rPr>
                <w:szCs w:val="24"/>
              </w:rPr>
              <w:t>115837</w:t>
            </w:r>
          </w:p>
        </w:tc>
        <w:tc>
          <w:tcPr>
            <w:tcW w:w="1843" w:type="dxa"/>
          </w:tcPr>
          <w:p w:rsidR="004F505B" w:rsidRPr="00B56B2A" w:rsidRDefault="004F505B" w:rsidP="00C07AF6">
            <w:r w:rsidRPr="00B56B2A">
              <w:rPr>
                <w:szCs w:val="24"/>
              </w:rPr>
              <w:t>посещения</w:t>
            </w:r>
          </w:p>
        </w:tc>
      </w:tr>
      <w:tr w:rsidR="004F505B" w:rsidRPr="00721FFE" w:rsidTr="00C07AF6">
        <w:trPr>
          <w:trHeight w:val="140"/>
        </w:trPr>
        <w:tc>
          <w:tcPr>
            <w:tcW w:w="736" w:type="dxa"/>
            <w:gridSpan w:val="2"/>
            <w:vMerge/>
          </w:tcPr>
          <w:p w:rsidR="004F505B" w:rsidRPr="00B56B2A" w:rsidRDefault="004F505B" w:rsidP="00C07AF6">
            <w:pPr>
              <w:widowControl/>
              <w:spacing w:line="360" w:lineRule="atLeast"/>
              <w:jc w:val="both"/>
              <w:rPr>
                <w:sz w:val="24"/>
                <w:szCs w:val="24"/>
              </w:rPr>
            </w:pPr>
          </w:p>
        </w:tc>
        <w:tc>
          <w:tcPr>
            <w:tcW w:w="1927" w:type="dxa"/>
            <w:gridSpan w:val="5"/>
            <w:vMerge/>
          </w:tcPr>
          <w:p w:rsidR="004F505B" w:rsidRPr="00B56B2A" w:rsidRDefault="004F505B" w:rsidP="00C07AF6">
            <w:pPr>
              <w:widowControl/>
              <w:spacing w:line="360" w:lineRule="atLeast"/>
              <w:jc w:val="both"/>
              <w:rPr>
                <w:sz w:val="24"/>
                <w:szCs w:val="24"/>
              </w:rPr>
            </w:pPr>
          </w:p>
        </w:tc>
        <w:tc>
          <w:tcPr>
            <w:tcW w:w="2319" w:type="dxa"/>
            <w:gridSpan w:val="3"/>
            <w:vMerge/>
          </w:tcPr>
          <w:p w:rsidR="004F505B" w:rsidRPr="00B56B2A" w:rsidRDefault="004F505B" w:rsidP="00C07AF6">
            <w:pPr>
              <w:autoSpaceDE w:val="0"/>
              <w:autoSpaceDN w:val="0"/>
              <w:adjustRightInd w:val="0"/>
              <w:rPr>
                <w:szCs w:val="24"/>
              </w:rPr>
            </w:pPr>
          </w:p>
        </w:tc>
        <w:tc>
          <w:tcPr>
            <w:tcW w:w="1455" w:type="dxa"/>
            <w:gridSpan w:val="2"/>
          </w:tcPr>
          <w:p w:rsidR="004F505B" w:rsidRPr="00B56B2A" w:rsidRDefault="004F505B" w:rsidP="00C07AF6">
            <w:pPr>
              <w:autoSpaceDE w:val="0"/>
              <w:autoSpaceDN w:val="0"/>
              <w:adjustRightInd w:val="0"/>
              <w:rPr>
                <w:szCs w:val="24"/>
              </w:rPr>
            </w:pPr>
            <w:r w:rsidRPr="00B56B2A">
              <w:rPr>
                <w:szCs w:val="24"/>
              </w:rPr>
              <w:t>2022</w:t>
            </w:r>
          </w:p>
        </w:tc>
        <w:tc>
          <w:tcPr>
            <w:tcW w:w="1175" w:type="dxa"/>
            <w:gridSpan w:val="3"/>
          </w:tcPr>
          <w:p w:rsidR="004F505B" w:rsidRPr="00B56B2A" w:rsidRDefault="004F505B" w:rsidP="00C07AF6">
            <w:pPr>
              <w:autoSpaceDE w:val="0"/>
              <w:autoSpaceDN w:val="0"/>
              <w:adjustRightInd w:val="0"/>
              <w:rPr>
                <w:szCs w:val="24"/>
              </w:rPr>
            </w:pPr>
            <w:r w:rsidRPr="00B56B2A">
              <w:rPr>
                <w:szCs w:val="24"/>
              </w:rPr>
              <w:t>56,5</w:t>
            </w:r>
            <w:r w:rsidRPr="00B56B2A">
              <w:rPr>
                <w:szCs w:val="24"/>
                <w:lang w:val="en-US"/>
              </w:rPr>
              <w:t>6</w:t>
            </w:r>
          </w:p>
        </w:tc>
        <w:tc>
          <w:tcPr>
            <w:tcW w:w="1135" w:type="dxa"/>
            <w:gridSpan w:val="2"/>
          </w:tcPr>
          <w:p w:rsidR="004F505B" w:rsidRPr="00B56B2A" w:rsidRDefault="004F505B" w:rsidP="00C07AF6">
            <w:pPr>
              <w:autoSpaceDE w:val="0"/>
              <w:autoSpaceDN w:val="0"/>
              <w:adjustRightInd w:val="0"/>
              <w:rPr>
                <w:szCs w:val="24"/>
              </w:rPr>
            </w:pPr>
            <w:r w:rsidRPr="00B56B2A">
              <w:rPr>
                <w:szCs w:val="24"/>
              </w:rPr>
              <w:t>0,0</w:t>
            </w:r>
          </w:p>
        </w:tc>
        <w:tc>
          <w:tcPr>
            <w:tcW w:w="1027" w:type="dxa"/>
          </w:tcPr>
          <w:p w:rsidR="004F505B" w:rsidRPr="00B56B2A" w:rsidRDefault="004F505B" w:rsidP="00C07AF6">
            <w:pPr>
              <w:autoSpaceDE w:val="0"/>
              <w:autoSpaceDN w:val="0"/>
              <w:adjustRightInd w:val="0"/>
              <w:rPr>
                <w:szCs w:val="24"/>
              </w:rPr>
            </w:pPr>
            <w:r w:rsidRPr="00B56B2A">
              <w:rPr>
                <w:szCs w:val="24"/>
              </w:rPr>
              <w:t>52,04</w:t>
            </w:r>
          </w:p>
        </w:tc>
        <w:tc>
          <w:tcPr>
            <w:tcW w:w="1256" w:type="dxa"/>
            <w:gridSpan w:val="3"/>
          </w:tcPr>
          <w:p w:rsidR="004F505B" w:rsidRPr="00B56B2A" w:rsidRDefault="004F505B" w:rsidP="00C07AF6">
            <w:pPr>
              <w:autoSpaceDE w:val="0"/>
              <w:autoSpaceDN w:val="0"/>
              <w:adjustRightInd w:val="0"/>
              <w:rPr>
                <w:szCs w:val="24"/>
              </w:rPr>
            </w:pPr>
            <w:r w:rsidRPr="00B56B2A">
              <w:rPr>
                <w:szCs w:val="24"/>
              </w:rPr>
              <w:t>4,52</w:t>
            </w:r>
          </w:p>
        </w:tc>
        <w:tc>
          <w:tcPr>
            <w:tcW w:w="1143" w:type="dxa"/>
            <w:gridSpan w:val="2"/>
          </w:tcPr>
          <w:p w:rsidR="004F505B" w:rsidRPr="00B56B2A" w:rsidRDefault="004F505B" w:rsidP="00C07AF6">
            <w:pPr>
              <w:autoSpaceDE w:val="0"/>
              <w:autoSpaceDN w:val="0"/>
              <w:adjustRightInd w:val="0"/>
              <w:rPr>
                <w:szCs w:val="24"/>
              </w:rPr>
            </w:pPr>
            <w:r w:rsidRPr="00B56B2A">
              <w:rPr>
                <w:szCs w:val="24"/>
              </w:rPr>
              <w:t>0,0</w:t>
            </w:r>
          </w:p>
        </w:tc>
        <w:tc>
          <w:tcPr>
            <w:tcW w:w="931" w:type="dxa"/>
          </w:tcPr>
          <w:p w:rsidR="004F505B" w:rsidRPr="00B56B2A" w:rsidRDefault="004F505B" w:rsidP="00C07AF6">
            <w:pPr>
              <w:autoSpaceDE w:val="0"/>
              <w:autoSpaceDN w:val="0"/>
              <w:adjustRightInd w:val="0"/>
              <w:rPr>
                <w:szCs w:val="24"/>
              </w:rPr>
            </w:pPr>
            <w:r w:rsidRPr="00B56B2A">
              <w:rPr>
                <w:szCs w:val="24"/>
              </w:rPr>
              <w:t>127410</w:t>
            </w:r>
          </w:p>
        </w:tc>
        <w:tc>
          <w:tcPr>
            <w:tcW w:w="1843" w:type="dxa"/>
          </w:tcPr>
          <w:p w:rsidR="004F505B" w:rsidRPr="00B56B2A" w:rsidRDefault="004F505B" w:rsidP="00C07AF6">
            <w:r w:rsidRPr="00B56B2A">
              <w:rPr>
                <w:szCs w:val="24"/>
              </w:rPr>
              <w:t>посещения</w:t>
            </w:r>
          </w:p>
        </w:tc>
      </w:tr>
      <w:tr w:rsidR="004F505B" w:rsidRPr="00721FFE" w:rsidTr="00C07AF6">
        <w:trPr>
          <w:trHeight w:val="140"/>
        </w:trPr>
        <w:tc>
          <w:tcPr>
            <w:tcW w:w="736" w:type="dxa"/>
            <w:gridSpan w:val="2"/>
            <w:vMerge/>
          </w:tcPr>
          <w:p w:rsidR="004F505B" w:rsidRPr="00B56B2A" w:rsidRDefault="004F505B" w:rsidP="00C07AF6">
            <w:pPr>
              <w:widowControl/>
              <w:spacing w:line="360" w:lineRule="atLeast"/>
              <w:jc w:val="both"/>
              <w:rPr>
                <w:sz w:val="24"/>
                <w:szCs w:val="24"/>
              </w:rPr>
            </w:pPr>
          </w:p>
        </w:tc>
        <w:tc>
          <w:tcPr>
            <w:tcW w:w="1927" w:type="dxa"/>
            <w:gridSpan w:val="5"/>
            <w:vMerge/>
          </w:tcPr>
          <w:p w:rsidR="004F505B" w:rsidRPr="00B56B2A" w:rsidRDefault="004F505B" w:rsidP="00C07AF6">
            <w:pPr>
              <w:widowControl/>
              <w:spacing w:line="360" w:lineRule="atLeast"/>
              <w:jc w:val="both"/>
              <w:rPr>
                <w:sz w:val="24"/>
                <w:szCs w:val="24"/>
              </w:rPr>
            </w:pPr>
          </w:p>
        </w:tc>
        <w:tc>
          <w:tcPr>
            <w:tcW w:w="2319" w:type="dxa"/>
            <w:gridSpan w:val="3"/>
            <w:vMerge/>
          </w:tcPr>
          <w:p w:rsidR="004F505B" w:rsidRPr="00B56B2A" w:rsidRDefault="004F505B" w:rsidP="00C07AF6">
            <w:pPr>
              <w:autoSpaceDE w:val="0"/>
              <w:autoSpaceDN w:val="0"/>
              <w:adjustRightInd w:val="0"/>
              <w:rPr>
                <w:szCs w:val="24"/>
              </w:rPr>
            </w:pPr>
          </w:p>
        </w:tc>
        <w:tc>
          <w:tcPr>
            <w:tcW w:w="1455" w:type="dxa"/>
            <w:gridSpan w:val="2"/>
          </w:tcPr>
          <w:p w:rsidR="004F505B" w:rsidRPr="00B56B2A" w:rsidRDefault="004F505B" w:rsidP="00C07AF6">
            <w:pPr>
              <w:autoSpaceDE w:val="0"/>
              <w:autoSpaceDN w:val="0"/>
              <w:adjustRightInd w:val="0"/>
              <w:rPr>
                <w:szCs w:val="24"/>
              </w:rPr>
            </w:pPr>
            <w:r w:rsidRPr="00B56B2A">
              <w:rPr>
                <w:szCs w:val="24"/>
              </w:rPr>
              <w:t>2023</w:t>
            </w:r>
          </w:p>
        </w:tc>
        <w:tc>
          <w:tcPr>
            <w:tcW w:w="1175" w:type="dxa"/>
            <w:gridSpan w:val="3"/>
          </w:tcPr>
          <w:p w:rsidR="004F505B" w:rsidRPr="00B56B2A" w:rsidRDefault="004F505B" w:rsidP="00C07AF6">
            <w:pPr>
              <w:autoSpaceDE w:val="0"/>
              <w:autoSpaceDN w:val="0"/>
              <w:adjustRightInd w:val="0"/>
              <w:rPr>
                <w:szCs w:val="24"/>
              </w:rPr>
            </w:pPr>
            <w:r w:rsidRPr="00B56B2A">
              <w:rPr>
                <w:szCs w:val="24"/>
              </w:rPr>
              <w:t>52,64</w:t>
            </w:r>
          </w:p>
        </w:tc>
        <w:tc>
          <w:tcPr>
            <w:tcW w:w="1135" w:type="dxa"/>
            <w:gridSpan w:val="2"/>
          </w:tcPr>
          <w:p w:rsidR="004F505B" w:rsidRPr="00B56B2A" w:rsidRDefault="004F505B" w:rsidP="00C07AF6">
            <w:pPr>
              <w:autoSpaceDE w:val="0"/>
              <w:autoSpaceDN w:val="0"/>
              <w:adjustRightInd w:val="0"/>
              <w:rPr>
                <w:szCs w:val="24"/>
              </w:rPr>
            </w:pPr>
            <w:r w:rsidRPr="00B56B2A">
              <w:rPr>
                <w:szCs w:val="24"/>
              </w:rPr>
              <w:t>2,63</w:t>
            </w:r>
          </w:p>
        </w:tc>
        <w:tc>
          <w:tcPr>
            <w:tcW w:w="1027" w:type="dxa"/>
          </w:tcPr>
          <w:p w:rsidR="004F505B" w:rsidRPr="00B56B2A" w:rsidRDefault="004F505B" w:rsidP="00C07AF6">
            <w:pPr>
              <w:autoSpaceDE w:val="0"/>
              <w:autoSpaceDN w:val="0"/>
              <w:adjustRightInd w:val="0"/>
              <w:rPr>
                <w:szCs w:val="24"/>
                <w:lang w:val="en-US"/>
              </w:rPr>
            </w:pPr>
            <w:r w:rsidRPr="00B56B2A">
              <w:rPr>
                <w:szCs w:val="24"/>
              </w:rPr>
              <w:t>46,0</w:t>
            </w:r>
            <w:r w:rsidRPr="00B56B2A">
              <w:rPr>
                <w:szCs w:val="24"/>
                <w:lang w:val="en-US"/>
              </w:rPr>
              <w:t>1</w:t>
            </w:r>
          </w:p>
        </w:tc>
        <w:tc>
          <w:tcPr>
            <w:tcW w:w="1256" w:type="dxa"/>
            <w:gridSpan w:val="3"/>
          </w:tcPr>
          <w:p w:rsidR="004F505B" w:rsidRPr="00B56B2A" w:rsidRDefault="004F505B" w:rsidP="00C07AF6">
            <w:pPr>
              <w:autoSpaceDE w:val="0"/>
              <w:autoSpaceDN w:val="0"/>
              <w:adjustRightInd w:val="0"/>
              <w:rPr>
                <w:szCs w:val="24"/>
              </w:rPr>
            </w:pPr>
            <w:r w:rsidRPr="00B56B2A">
              <w:rPr>
                <w:szCs w:val="24"/>
              </w:rPr>
              <w:t>4,0</w:t>
            </w:r>
          </w:p>
        </w:tc>
        <w:tc>
          <w:tcPr>
            <w:tcW w:w="1143" w:type="dxa"/>
            <w:gridSpan w:val="2"/>
          </w:tcPr>
          <w:p w:rsidR="004F505B" w:rsidRPr="00B56B2A" w:rsidRDefault="004F505B" w:rsidP="00C07AF6">
            <w:pPr>
              <w:autoSpaceDE w:val="0"/>
              <w:autoSpaceDN w:val="0"/>
              <w:adjustRightInd w:val="0"/>
              <w:rPr>
                <w:szCs w:val="24"/>
              </w:rPr>
            </w:pPr>
            <w:r w:rsidRPr="00B56B2A">
              <w:rPr>
                <w:szCs w:val="24"/>
              </w:rPr>
              <w:t>0,0</w:t>
            </w:r>
          </w:p>
        </w:tc>
        <w:tc>
          <w:tcPr>
            <w:tcW w:w="931" w:type="dxa"/>
          </w:tcPr>
          <w:p w:rsidR="004F505B" w:rsidRPr="003A7DAF" w:rsidRDefault="004F505B" w:rsidP="00C07AF6">
            <w:pPr>
              <w:autoSpaceDE w:val="0"/>
              <w:autoSpaceDN w:val="0"/>
              <w:adjustRightInd w:val="0"/>
              <w:rPr>
                <w:szCs w:val="24"/>
              </w:rPr>
            </w:pPr>
            <w:r>
              <w:rPr>
                <w:szCs w:val="24"/>
              </w:rPr>
              <w:t>139010</w:t>
            </w:r>
          </w:p>
        </w:tc>
        <w:tc>
          <w:tcPr>
            <w:tcW w:w="1843" w:type="dxa"/>
          </w:tcPr>
          <w:p w:rsidR="004F505B" w:rsidRPr="00B56B2A" w:rsidRDefault="004F505B" w:rsidP="00C07AF6">
            <w:r w:rsidRPr="00B56B2A">
              <w:rPr>
                <w:szCs w:val="24"/>
              </w:rPr>
              <w:t>посещения</w:t>
            </w:r>
          </w:p>
        </w:tc>
      </w:tr>
      <w:tr w:rsidR="004F505B" w:rsidRPr="00721FFE" w:rsidTr="00C07AF6">
        <w:trPr>
          <w:trHeight w:val="140"/>
        </w:trPr>
        <w:tc>
          <w:tcPr>
            <w:tcW w:w="736" w:type="dxa"/>
            <w:gridSpan w:val="2"/>
            <w:vMerge/>
          </w:tcPr>
          <w:p w:rsidR="004F505B" w:rsidRPr="00B56B2A" w:rsidRDefault="004F505B" w:rsidP="00C07AF6">
            <w:pPr>
              <w:widowControl/>
              <w:spacing w:line="360" w:lineRule="atLeast"/>
              <w:jc w:val="both"/>
              <w:rPr>
                <w:sz w:val="24"/>
                <w:szCs w:val="24"/>
              </w:rPr>
            </w:pPr>
          </w:p>
        </w:tc>
        <w:tc>
          <w:tcPr>
            <w:tcW w:w="1927" w:type="dxa"/>
            <w:gridSpan w:val="5"/>
            <w:vMerge/>
          </w:tcPr>
          <w:p w:rsidR="004F505B" w:rsidRPr="00B56B2A" w:rsidRDefault="004F505B" w:rsidP="00C07AF6">
            <w:pPr>
              <w:widowControl/>
              <w:spacing w:line="360" w:lineRule="atLeast"/>
              <w:jc w:val="both"/>
              <w:rPr>
                <w:sz w:val="24"/>
                <w:szCs w:val="24"/>
              </w:rPr>
            </w:pPr>
          </w:p>
        </w:tc>
        <w:tc>
          <w:tcPr>
            <w:tcW w:w="2319" w:type="dxa"/>
            <w:gridSpan w:val="3"/>
            <w:vMerge/>
          </w:tcPr>
          <w:p w:rsidR="004F505B" w:rsidRPr="00B56B2A" w:rsidRDefault="004F505B" w:rsidP="00C07AF6">
            <w:pPr>
              <w:autoSpaceDE w:val="0"/>
              <w:autoSpaceDN w:val="0"/>
              <w:adjustRightInd w:val="0"/>
              <w:rPr>
                <w:szCs w:val="24"/>
              </w:rPr>
            </w:pPr>
          </w:p>
        </w:tc>
        <w:tc>
          <w:tcPr>
            <w:tcW w:w="1455" w:type="dxa"/>
            <w:gridSpan w:val="2"/>
          </w:tcPr>
          <w:p w:rsidR="004F505B" w:rsidRPr="00B56B2A" w:rsidRDefault="004F505B" w:rsidP="00C07AF6">
            <w:pPr>
              <w:autoSpaceDE w:val="0"/>
              <w:autoSpaceDN w:val="0"/>
              <w:adjustRightInd w:val="0"/>
              <w:rPr>
                <w:szCs w:val="24"/>
              </w:rPr>
            </w:pPr>
            <w:r w:rsidRPr="00B56B2A">
              <w:rPr>
                <w:szCs w:val="24"/>
              </w:rPr>
              <w:t>2024</w:t>
            </w:r>
          </w:p>
        </w:tc>
        <w:tc>
          <w:tcPr>
            <w:tcW w:w="1175" w:type="dxa"/>
            <w:gridSpan w:val="3"/>
          </w:tcPr>
          <w:p w:rsidR="004F505B" w:rsidRPr="000B0C04" w:rsidRDefault="004F505B" w:rsidP="00C07AF6">
            <w:pPr>
              <w:autoSpaceDE w:val="0"/>
              <w:autoSpaceDN w:val="0"/>
              <w:adjustRightInd w:val="0"/>
              <w:rPr>
                <w:szCs w:val="24"/>
              </w:rPr>
            </w:pPr>
            <w:r>
              <w:rPr>
                <w:szCs w:val="24"/>
                <w:lang w:val="en-US"/>
              </w:rPr>
              <w:t>46.</w:t>
            </w:r>
            <w:r>
              <w:rPr>
                <w:szCs w:val="24"/>
              </w:rPr>
              <w:t>477</w:t>
            </w:r>
          </w:p>
        </w:tc>
        <w:tc>
          <w:tcPr>
            <w:tcW w:w="1135" w:type="dxa"/>
            <w:gridSpan w:val="2"/>
          </w:tcPr>
          <w:p w:rsidR="004F505B" w:rsidRPr="000B0C04" w:rsidRDefault="004F505B" w:rsidP="00C07AF6">
            <w:pPr>
              <w:autoSpaceDE w:val="0"/>
              <w:autoSpaceDN w:val="0"/>
              <w:adjustRightInd w:val="0"/>
              <w:rPr>
                <w:szCs w:val="24"/>
              </w:rPr>
            </w:pPr>
            <w:r>
              <w:rPr>
                <w:szCs w:val="24"/>
                <w:lang w:val="en-US"/>
              </w:rPr>
              <w:t>2.32</w:t>
            </w:r>
            <w:r>
              <w:rPr>
                <w:szCs w:val="24"/>
              </w:rPr>
              <w:t>4</w:t>
            </w:r>
          </w:p>
        </w:tc>
        <w:tc>
          <w:tcPr>
            <w:tcW w:w="1027" w:type="dxa"/>
          </w:tcPr>
          <w:p w:rsidR="004F505B" w:rsidRPr="000B0C04" w:rsidRDefault="004F505B" w:rsidP="00C07AF6">
            <w:pPr>
              <w:autoSpaceDE w:val="0"/>
              <w:autoSpaceDN w:val="0"/>
              <w:adjustRightInd w:val="0"/>
              <w:rPr>
                <w:szCs w:val="24"/>
              </w:rPr>
            </w:pPr>
            <w:r>
              <w:rPr>
                <w:szCs w:val="24"/>
                <w:lang w:val="en-US"/>
              </w:rPr>
              <w:t>40.6</w:t>
            </w:r>
            <w:r>
              <w:rPr>
                <w:szCs w:val="24"/>
              </w:rPr>
              <w:t>21</w:t>
            </w:r>
          </w:p>
        </w:tc>
        <w:tc>
          <w:tcPr>
            <w:tcW w:w="1256" w:type="dxa"/>
            <w:gridSpan w:val="3"/>
          </w:tcPr>
          <w:p w:rsidR="004F505B" w:rsidRPr="000B0C04" w:rsidRDefault="004F505B" w:rsidP="00C07AF6">
            <w:pPr>
              <w:autoSpaceDE w:val="0"/>
              <w:autoSpaceDN w:val="0"/>
              <w:adjustRightInd w:val="0"/>
              <w:rPr>
                <w:szCs w:val="24"/>
              </w:rPr>
            </w:pPr>
            <w:r>
              <w:rPr>
                <w:szCs w:val="24"/>
                <w:lang w:val="en-US"/>
              </w:rPr>
              <w:t>3.5</w:t>
            </w:r>
            <w:r>
              <w:rPr>
                <w:szCs w:val="24"/>
              </w:rPr>
              <w:t>32</w:t>
            </w:r>
          </w:p>
        </w:tc>
        <w:tc>
          <w:tcPr>
            <w:tcW w:w="1143" w:type="dxa"/>
            <w:gridSpan w:val="2"/>
          </w:tcPr>
          <w:p w:rsidR="004F505B" w:rsidRPr="00B56B2A" w:rsidRDefault="004F505B" w:rsidP="00C07AF6">
            <w:pPr>
              <w:autoSpaceDE w:val="0"/>
              <w:autoSpaceDN w:val="0"/>
              <w:adjustRightInd w:val="0"/>
              <w:rPr>
                <w:szCs w:val="24"/>
              </w:rPr>
            </w:pPr>
          </w:p>
        </w:tc>
        <w:tc>
          <w:tcPr>
            <w:tcW w:w="931" w:type="dxa"/>
          </w:tcPr>
          <w:p w:rsidR="004F505B" w:rsidRPr="003A7DAF" w:rsidRDefault="004F505B" w:rsidP="00C07AF6">
            <w:pPr>
              <w:autoSpaceDE w:val="0"/>
              <w:autoSpaceDN w:val="0"/>
              <w:adjustRightInd w:val="0"/>
              <w:rPr>
                <w:szCs w:val="24"/>
              </w:rPr>
            </w:pPr>
            <w:r>
              <w:rPr>
                <w:szCs w:val="24"/>
              </w:rPr>
              <w:t>139010</w:t>
            </w:r>
          </w:p>
        </w:tc>
        <w:tc>
          <w:tcPr>
            <w:tcW w:w="1843" w:type="dxa"/>
          </w:tcPr>
          <w:p w:rsidR="004F505B" w:rsidRPr="00B56B2A" w:rsidRDefault="004F505B" w:rsidP="00C07AF6">
            <w:r w:rsidRPr="00B56B2A">
              <w:rPr>
                <w:szCs w:val="24"/>
              </w:rPr>
              <w:t>посещения</w:t>
            </w:r>
          </w:p>
        </w:tc>
      </w:tr>
      <w:tr w:rsidR="004F505B" w:rsidRPr="00721FFE" w:rsidTr="00C07AF6">
        <w:trPr>
          <w:trHeight w:val="140"/>
        </w:trPr>
        <w:tc>
          <w:tcPr>
            <w:tcW w:w="736" w:type="dxa"/>
            <w:gridSpan w:val="2"/>
            <w:vMerge/>
          </w:tcPr>
          <w:p w:rsidR="004F505B" w:rsidRPr="00721FFE" w:rsidRDefault="004F505B" w:rsidP="00C07AF6">
            <w:pPr>
              <w:widowControl/>
              <w:spacing w:line="360" w:lineRule="atLeast"/>
              <w:jc w:val="both"/>
              <w:rPr>
                <w:sz w:val="24"/>
                <w:szCs w:val="24"/>
              </w:rPr>
            </w:pPr>
          </w:p>
        </w:tc>
        <w:tc>
          <w:tcPr>
            <w:tcW w:w="1927" w:type="dxa"/>
            <w:gridSpan w:val="5"/>
            <w:vMerge/>
          </w:tcPr>
          <w:p w:rsidR="004F505B" w:rsidRPr="00721FFE" w:rsidRDefault="004F505B" w:rsidP="00C07AF6">
            <w:pPr>
              <w:widowControl/>
              <w:spacing w:line="360" w:lineRule="atLeast"/>
              <w:jc w:val="both"/>
              <w:rPr>
                <w:sz w:val="24"/>
                <w:szCs w:val="24"/>
              </w:rPr>
            </w:pPr>
          </w:p>
        </w:tc>
        <w:tc>
          <w:tcPr>
            <w:tcW w:w="2319" w:type="dxa"/>
            <w:gridSpan w:val="3"/>
            <w:vMerge/>
          </w:tcPr>
          <w:p w:rsidR="004F505B" w:rsidRPr="00721FFE" w:rsidRDefault="004F505B" w:rsidP="00C07AF6">
            <w:pPr>
              <w:autoSpaceDE w:val="0"/>
              <w:autoSpaceDN w:val="0"/>
              <w:adjustRightInd w:val="0"/>
              <w:rPr>
                <w:szCs w:val="24"/>
              </w:rPr>
            </w:pPr>
          </w:p>
        </w:tc>
        <w:tc>
          <w:tcPr>
            <w:tcW w:w="1455" w:type="dxa"/>
            <w:gridSpan w:val="2"/>
          </w:tcPr>
          <w:p w:rsidR="004F505B" w:rsidRPr="00721FFE" w:rsidRDefault="004F505B" w:rsidP="00C07AF6">
            <w:pPr>
              <w:autoSpaceDE w:val="0"/>
              <w:autoSpaceDN w:val="0"/>
              <w:adjustRightInd w:val="0"/>
              <w:rPr>
                <w:szCs w:val="24"/>
              </w:rPr>
            </w:pPr>
          </w:p>
        </w:tc>
        <w:tc>
          <w:tcPr>
            <w:tcW w:w="1175" w:type="dxa"/>
            <w:gridSpan w:val="3"/>
          </w:tcPr>
          <w:p w:rsidR="004F505B" w:rsidRPr="00766218" w:rsidRDefault="004F505B" w:rsidP="00C07AF6">
            <w:pPr>
              <w:autoSpaceDE w:val="0"/>
              <w:autoSpaceDN w:val="0"/>
              <w:adjustRightInd w:val="0"/>
              <w:rPr>
                <w:szCs w:val="24"/>
                <w:highlight w:val="yellow"/>
              </w:rPr>
            </w:pPr>
          </w:p>
        </w:tc>
        <w:tc>
          <w:tcPr>
            <w:tcW w:w="1135" w:type="dxa"/>
            <w:gridSpan w:val="2"/>
          </w:tcPr>
          <w:p w:rsidR="004F505B" w:rsidRPr="00766218" w:rsidRDefault="004F505B" w:rsidP="00C07AF6">
            <w:pPr>
              <w:autoSpaceDE w:val="0"/>
              <w:autoSpaceDN w:val="0"/>
              <w:adjustRightInd w:val="0"/>
              <w:rPr>
                <w:szCs w:val="24"/>
                <w:highlight w:val="yellow"/>
              </w:rPr>
            </w:pPr>
          </w:p>
        </w:tc>
        <w:tc>
          <w:tcPr>
            <w:tcW w:w="1027" w:type="dxa"/>
          </w:tcPr>
          <w:p w:rsidR="004F505B" w:rsidRPr="004A25ED" w:rsidRDefault="004F505B" w:rsidP="00C07AF6">
            <w:pPr>
              <w:autoSpaceDE w:val="0"/>
              <w:autoSpaceDN w:val="0"/>
              <w:adjustRightInd w:val="0"/>
              <w:rPr>
                <w:szCs w:val="24"/>
              </w:rPr>
            </w:pPr>
          </w:p>
        </w:tc>
        <w:tc>
          <w:tcPr>
            <w:tcW w:w="1256" w:type="dxa"/>
            <w:gridSpan w:val="3"/>
          </w:tcPr>
          <w:p w:rsidR="004F505B" w:rsidRDefault="004F505B" w:rsidP="00C07AF6">
            <w:pPr>
              <w:autoSpaceDE w:val="0"/>
              <w:autoSpaceDN w:val="0"/>
              <w:adjustRightInd w:val="0"/>
              <w:rPr>
                <w:szCs w:val="24"/>
              </w:rPr>
            </w:pPr>
          </w:p>
        </w:tc>
        <w:tc>
          <w:tcPr>
            <w:tcW w:w="1143" w:type="dxa"/>
            <w:gridSpan w:val="2"/>
          </w:tcPr>
          <w:p w:rsidR="004F505B" w:rsidRPr="006C319F" w:rsidRDefault="004F505B" w:rsidP="00C07AF6">
            <w:pPr>
              <w:autoSpaceDE w:val="0"/>
              <w:autoSpaceDN w:val="0"/>
              <w:adjustRightInd w:val="0"/>
              <w:rPr>
                <w:szCs w:val="24"/>
              </w:rPr>
            </w:pPr>
          </w:p>
        </w:tc>
        <w:tc>
          <w:tcPr>
            <w:tcW w:w="931" w:type="dxa"/>
          </w:tcPr>
          <w:p w:rsidR="004F505B" w:rsidRDefault="004F505B" w:rsidP="00C07AF6">
            <w:pPr>
              <w:autoSpaceDE w:val="0"/>
              <w:autoSpaceDN w:val="0"/>
              <w:adjustRightInd w:val="0"/>
              <w:rPr>
                <w:szCs w:val="24"/>
              </w:rPr>
            </w:pPr>
          </w:p>
        </w:tc>
        <w:tc>
          <w:tcPr>
            <w:tcW w:w="1843" w:type="dxa"/>
          </w:tcPr>
          <w:p w:rsidR="004F505B" w:rsidRPr="00721FFE" w:rsidRDefault="004F505B" w:rsidP="00C07AF6">
            <w:pPr>
              <w:rPr>
                <w:szCs w:val="24"/>
              </w:rPr>
            </w:pPr>
          </w:p>
        </w:tc>
      </w:tr>
      <w:tr w:rsidR="004F505B" w:rsidRPr="00721FFE" w:rsidTr="00C07AF6">
        <w:trPr>
          <w:trHeight w:val="431"/>
        </w:trPr>
        <w:tc>
          <w:tcPr>
            <w:tcW w:w="14947" w:type="dxa"/>
            <w:gridSpan w:val="25"/>
          </w:tcPr>
          <w:p w:rsidR="004F505B" w:rsidRPr="00721FFE" w:rsidRDefault="004F505B" w:rsidP="00C07AF6">
            <w:pPr>
              <w:autoSpaceDE w:val="0"/>
              <w:autoSpaceDN w:val="0"/>
              <w:adjustRightInd w:val="0"/>
              <w:jc w:val="both"/>
              <w:rPr>
                <w:szCs w:val="24"/>
              </w:rPr>
            </w:pPr>
            <w:r w:rsidRPr="00721FFE">
              <w:rPr>
                <w:szCs w:val="24"/>
              </w:rPr>
              <w:t>Всего по муниципальной программе</w:t>
            </w:r>
          </w:p>
          <w:p w:rsidR="004F505B" w:rsidRPr="00721FFE" w:rsidRDefault="004F505B" w:rsidP="00C07AF6">
            <w:pPr>
              <w:autoSpaceDE w:val="0"/>
              <w:autoSpaceDN w:val="0"/>
              <w:adjustRightInd w:val="0"/>
              <w:ind w:firstLine="709"/>
              <w:jc w:val="both"/>
              <w:rPr>
                <w:szCs w:val="24"/>
              </w:rPr>
            </w:pPr>
          </w:p>
        </w:tc>
      </w:tr>
      <w:tr w:rsidR="004F505B" w:rsidRPr="00721FFE" w:rsidTr="00C07AF6">
        <w:trPr>
          <w:trHeight w:val="439"/>
        </w:trPr>
        <w:tc>
          <w:tcPr>
            <w:tcW w:w="4982" w:type="dxa"/>
            <w:gridSpan w:val="10"/>
            <w:vMerge w:val="restart"/>
          </w:tcPr>
          <w:p w:rsidR="004F505B" w:rsidRPr="00721FFE" w:rsidRDefault="004F505B" w:rsidP="00C07AF6">
            <w:pPr>
              <w:autoSpaceDE w:val="0"/>
              <w:autoSpaceDN w:val="0"/>
              <w:adjustRightInd w:val="0"/>
              <w:ind w:firstLine="720"/>
              <w:rPr>
                <w:szCs w:val="24"/>
              </w:rPr>
            </w:pPr>
          </w:p>
        </w:tc>
        <w:tc>
          <w:tcPr>
            <w:tcW w:w="1455" w:type="dxa"/>
            <w:gridSpan w:val="2"/>
          </w:tcPr>
          <w:p w:rsidR="004F505B" w:rsidRPr="00721FFE" w:rsidRDefault="004F505B" w:rsidP="00C07AF6">
            <w:pPr>
              <w:autoSpaceDE w:val="0"/>
              <w:autoSpaceDN w:val="0"/>
              <w:adjustRightInd w:val="0"/>
              <w:rPr>
                <w:b/>
                <w:szCs w:val="24"/>
              </w:rPr>
            </w:pPr>
            <w:r w:rsidRPr="00721FFE">
              <w:rPr>
                <w:b/>
                <w:szCs w:val="24"/>
              </w:rPr>
              <w:t>Итого</w:t>
            </w:r>
          </w:p>
        </w:tc>
        <w:tc>
          <w:tcPr>
            <w:tcW w:w="1075" w:type="dxa"/>
            <w:gridSpan w:val="2"/>
          </w:tcPr>
          <w:p w:rsidR="004F505B" w:rsidRPr="00F769D2" w:rsidRDefault="004F505B" w:rsidP="00C07AF6">
            <w:pPr>
              <w:autoSpaceDE w:val="0"/>
              <w:autoSpaceDN w:val="0"/>
              <w:adjustRightInd w:val="0"/>
              <w:rPr>
                <w:b/>
                <w:szCs w:val="24"/>
                <w:highlight w:val="yellow"/>
              </w:rPr>
            </w:pPr>
            <w:r>
              <w:rPr>
                <w:b/>
                <w:szCs w:val="24"/>
              </w:rPr>
              <w:t>110512,002</w:t>
            </w:r>
          </w:p>
        </w:tc>
        <w:tc>
          <w:tcPr>
            <w:tcW w:w="1235" w:type="dxa"/>
            <w:gridSpan w:val="3"/>
          </w:tcPr>
          <w:p w:rsidR="004F505B" w:rsidRPr="005C0DA3" w:rsidRDefault="004F505B" w:rsidP="00C07AF6">
            <w:pPr>
              <w:autoSpaceDE w:val="0"/>
              <w:autoSpaceDN w:val="0"/>
              <w:adjustRightInd w:val="0"/>
              <w:rPr>
                <w:b/>
                <w:szCs w:val="24"/>
                <w:lang w:val="en-US"/>
              </w:rPr>
            </w:pPr>
            <w:r>
              <w:rPr>
                <w:b/>
                <w:szCs w:val="24"/>
              </w:rPr>
              <w:t>41621,859</w:t>
            </w:r>
          </w:p>
        </w:tc>
        <w:tc>
          <w:tcPr>
            <w:tcW w:w="1027" w:type="dxa"/>
          </w:tcPr>
          <w:p w:rsidR="004F505B" w:rsidRPr="00D44A36" w:rsidRDefault="004F505B" w:rsidP="00C07AF6">
            <w:pPr>
              <w:autoSpaceDE w:val="0"/>
              <w:autoSpaceDN w:val="0"/>
              <w:adjustRightInd w:val="0"/>
              <w:rPr>
                <w:b/>
                <w:szCs w:val="24"/>
              </w:rPr>
            </w:pPr>
            <w:r w:rsidRPr="00D44A36">
              <w:rPr>
                <w:b/>
                <w:szCs w:val="24"/>
              </w:rPr>
              <w:t>239,941</w:t>
            </w:r>
          </w:p>
        </w:tc>
        <w:tc>
          <w:tcPr>
            <w:tcW w:w="1256" w:type="dxa"/>
            <w:gridSpan w:val="3"/>
          </w:tcPr>
          <w:p w:rsidR="004F505B" w:rsidRPr="00F769D2" w:rsidRDefault="004F505B" w:rsidP="00C07AF6">
            <w:pPr>
              <w:autoSpaceDE w:val="0"/>
              <w:autoSpaceDN w:val="0"/>
              <w:adjustRightInd w:val="0"/>
              <w:rPr>
                <w:b/>
                <w:szCs w:val="24"/>
              </w:rPr>
            </w:pPr>
            <w:r>
              <w:rPr>
                <w:b/>
                <w:szCs w:val="24"/>
              </w:rPr>
              <w:t>64918,572</w:t>
            </w:r>
          </w:p>
        </w:tc>
        <w:tc>
          <w:tcPr>
            <w:tcW w:w="1143" w:type="dxa"/>
            <w:gridSpan w:val="2"/>
          </w:tcPr>
          <w:p w:rsidR="004F505B" w:rsidRPr="00D44A36" w:rsidRDefault="004F505B" w:rsidP="00C07AF6">
            <w:pPr>
              <w:autoSpaceDE w:val="0"/>
              <w:autoSpaceDN w:val="0"/>
              <w:adjustRightInd w:val="0"/>
              <w:rPr>
                <w:b/>
                <w:szCs w:val="24"/>
              </w:rPr>
            </w:pPr>
            <w:r>
              <w:rPr>
                <w:b/>
                <w:szCs w:val="24"/>
              </w:rPr>
              <w:t>3731,63</w:t>
            </w:r>
          </w:p>
        </w:tc>
        <w:tc>
          <w:tcPr>
            <w:tcW w:w="931" w:type="dxa"/>
          </w:tcPr>
          <w:p w:rsidR="004F505B" w:rsidRPr="00721FFE" w:rsidRDefault="004F505B" w:rsidP="00C07AF6">
            <w:pPr>
              <w:autoSpaceDE w:val="0"/>
              <w:autoSpaceDN w:val="0"/>
              <w:adjustRightInd w:val="0"/>
              <w:ind w:firstLine="720"/>
              <w:rPr>
                <w:szCs w:val="24"/>
              </w:rPr>
            </w:pPr>
          </w:p>
        </w:tc>
        <w:tc>
          <w:tcPr>
            <w:tcW w:w="1843"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192"/>
        </w:trPr>
        <w:tc>
          <w:tcPr>
            <w:tcW w:w="4982" w:type="dxa"/>
            <w:gridSpan w:val="10"/>
            <w:vMerge/>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2019</w:t>
            </w:r>
          </w:p>
        </w:tc>
        <w:tc>
          <w:tcPr>
            <w:tcW w:w="1075" w:type="dxa"/>
            <w:gridSpan w:val="2"/>
          </w:tcPr>
          <w:p w:rsidR="004F505B" w:rsidRPr="00721FFE" w:rsidRDefault="004F505B" w:rsidP="00C07AF6">
            <w:pPr>
              <w:autoSpaceDE w:val="0"/>
              <w:autoSpaceDN w:val="0"/>
              <w:adjustRightInd w:val="0"/>
              <w:rPr>
                <w:szCs w:val="24"/>
              </w:rPr>
            </w:pPr>
            <w:r w:rsidRPr="00721FFE">
              <w:rPr>
                <w:szCs w:val="24"/>
              </w:rPr>
              <w:t>15495,8</w:t>
            </w:r>
          </w:p>
        </w:tc>
        <w:tc>
          <w:tcPr>
            <w:tcW w:w="1235" w:type="dxa"/>
            <w:gridSpan w:val="3"/>
          </w:tcPr>
          <w:p w:rsidR="004F505B" w:rsidRPr="00721FFE" w:rsidRDefault="004F505B" w:rsidP="00C07AF6">
            <w:pPr>
              <w:autoSpaceDE w:val="0"/>
              <w:autoSpaceDN w:val="0"/>
              <w:adjustRightInd w:val="0"/>
              <w:rPr>
                <w:szCs w:val="24"/>
              </w:rPr>
            </w:pPr>
            <w:r w:rsidRPr="00721FFE">
              <w:rPr>
                <w:szCs w:val="24"/>
              </w:rPr>
              <w:t>3724,6</w:t>
            </w:r>
          </w:p>
        </w:tc>
        <w:tc>
          <w:tcPr>
            <w:tcW w:w="1027" w:type="dxa"/>
          </w:tcPr>
          <w:p w:rsidR="004F505B" w:rsidRPr="00D44A36" w:rsidRDefault="004F505B" w:rsidP="00C07AF6">
            <w:pPr>
              <w:autoSpaceDE w:val="0"/>
              <w:autoSpaceDN w:val="0"/>
              <w:adjustRightInd w:val="0"/>
              <w:rPr>
                <w:szCs w:val="24"/>
              </w:rPr>
            </w:pPr>
            <w:r w:rsidRPr="00D44A36">
              <w:rPr>
                <w:szCs w:val="24"/>
              </w:rPr>
              <w:t>48,7</w:t>
            </w:r>
          </w:p>
        </w:tc>
        <w:tc>
          <w:tcPr>
            <w:tcW w:w="1256" w:type="dxa"/>
            <w:gridSpan w:val="3"/>
          </w:tcPr>
          <w:p w:rsidR="004F505B" w:rsidRPr="00721FFE" w:rsidRDefault="004F505B" w:rsidP="00C07AF6">
            <w:pPr>
              <w:autoSpaceDE w:val="0"/>
              <w:autoSpaceDN w:val="0"/>
              <w:adjustRightInd w:val="0"/>
              <w:rPr>
                <w:szCs w:val="24"/>
              </w:rPr>
            </w:pPr>
            <w:r>
              <w:rPr>
                <w:szCs w:val="24"/>
              </w:rPr>
              <w:t>11241,8</w:t>
            </w:r>
          </w:p>
        </w:tc>
        <w:tc>
          <w:tcPr>
            <w:tcW w:w="1143" w:type="dxa"/>
            <w:gridSpan w:val="2"/>
          </w:tcPr>
          <w:p w:rsidR="004F505B" w:rsidRPr="00721FFE" w:rsidRDefault="004F505B" w:rsidP="00C07AF6">
            <w:pPr>
              <w:autoSpaceDE w:val="0"/>
              <w:autoSpaceDN w:val="0"/>
              <w:adjustRightInd w:val="0"/>
              <w:rPr>
                <w:szCs w:val="24"/>
              </w:rPr>
            </w:pPr>
            <w:r w:rsidRPr="00721FFE">
              <w:rPr>
                <w:szCs w:val="24"/>
              </w:rPr>
              <w:t>480,7</w:t>
            </w:r>
          </w:p>
        </w:tc>
        <w:tc>
          <w:tcPr>
            <w:tcW w:w="931" w:type="dxa"/>
          </w:tcPr>
          <w:p w:rsidR="004F505B" w:rsidRPr="00721FFE" w:rsidRDefault="004F505B" w:rsidP="00C07AF6">
            <w:pPr>
              <w:autoSpaceDE w:val="0"/>
              <w:autoSpaceDN w:val="0"/>
              <w:adjustRightInd w:val="0"/>
              <w:ind w:firstLine="720"/>
              <w:rPr>
                <w:szCs w:val="24"/>
              </w:rPr>
            </w:pPr>
          </w:p>
        </w:tc>
        <w:tc>
          <w:tcPr>
            <w:tcW w:w="1843"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192"/>
        </w:trPr>
        <w:tc>
          <w:tcPr>
            <w:tcW w:w="4982" w:type="dxa"/>
            <w:gridSpan w:val="10"/>
            <w:vMerge/>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2020</w:t>
            </w:r>
          </w:p>
        </w:tc>
        <w:tc>
          <w:tcPr>
            <w:tcW w:w="1075" w:type="dxa"/>
            <w:gridSpan w:val="2"/>
          </w:tcPr>
          <w:p w:rsidR="004F505B" w:rsidRPr="00721FFE" w:rsidRDefault="004F505B" w:rsidP="00C07AF6">
            <w:pPr>
              <w:autoSpaceDE w:val="0"/>
              <w:autoSpaceDN w:val="0"/>
              <w:adjustRightInd w:val="0"/>
              <w:rPr>
                <w:szCs w:val="24"/>
              </w:rPr>
            </w:pPr>
            <w:r w:rsidRPr="00721FFE">
              <w:rPr>
                <w:szCs w:val="24"/>
              </w:rPr>
              <w:t>16327,8</w:t>
            </w:r>
          </w:p>
        </w:tc>
        <w:tc>
          <w:tcPr>
            <w:tcW w:w="1235" w:type="dxa"/>
            <w:gridSpan w:val="3"/>
          </w:tcPr>
          <w:p w:rsidR="004F505B" w:rsidRPr="00721FFE" w:rsidRDefault="004F505B" w:rsidP="00C07AF6">
            <w:pPr>
              <w:autoSpaceDE w:val="0"/>
              <w:autoSpaceDN w:val="0"/>
              <w:adjustRightInd w:val="0"/>
              <w:rPr>
                <w:szCs w:val="24"/>
              </w:rPr>
            </w:pPr>
            <w:r w:rsidRPr="00721FFE">
              <w:rPr>
                <w:szCs w:val="24"/>
              </w:rPr>
              <w:t>6545,1</w:t>
            </w:r>
          </w:p>
        </w:tc>
        <w:tc>
          <w:tcPr>
            <w:tcW w:w="1027" w:type="dxa"/>
          </w:tcPr>
          <w:p w:rsidR="004F505B" w:rsidRPr="00D44A36" w:rsidRDefault="004F505B" w:rsidP="00C07AF6">
            <w:pPr>
              <w:autoSpaceDE w:val="0"/>
              <w:autoSpaceDN w:val="0"/>
              <w:adjustRightInd w:val="0"/>
              <w:ind w:firstLine="720"/>
              <w:rPr>
                <w:szCs w:val="24"/>
              </w:rPr>
            </w:pPr>
            <w:r w:rsidRPr="00D44A36">
              <w:rPr>
                <w:szCs w:val="24"/>
              </w:rPr>
              <w:t>0</w:t>
            </w:r>
          </w:p>
        </w:tc>
        <w:tc>
          <w:tcPr>
            <w:tcW w:w="1256" w:type="dxa"/>
            <w:gridSpan w:val="3"/>
          </w:tcPr>
          <w:p w:rsidR="004F505B" w:rsidRPr="00721FFE" w:rsidRDefault="004F505B" w:rsidP="00C07AF6">
            <w:pPr>
              <w:autoSpaceDE w:val="0"/>
              <w:autoSpaceDN w:val="0"/>
              <w:adjustRightInd w:val="0"/>
              <w:rPr>
                <w:szCs w:val="24"/>
              </w:rPr>
            </w:pPr>
            <w:r w:rsidRPr="00721FFE">
              <w:rPr>
                <w:szCs w:val="24"/>
              </w:rPr>
              <w:t>9421,1</w:t>
            </w:r>
          </w:p>
        </w:tc>
        <w:tc>
          <w:tcPr>
            <w:tcW w:w="1143" w:type="dxa"/>
            <w:gridSpan w:val="2"/>
          </w:tcPr>
          <w:p w:rsidR="004F505B" w:rsidRPr="00721FFE" w:rsidRDefault="004F505B" w:rsidP="00C07AF6">
            <w:pPr>
              <w:autoSpaceDE w:val="0"/>
              <w:autoSpaceDN w:val="0"/>
              <w:adjustRightInd w:val="0"/>
              <w:rPr>
                <w:szCs w:val="24"/>
              </w:rPr>
            </w:pPr>
            <w:r w:rsidRPr="00721FFE">
              <w:rPr>
                <w:szCs w:val="24"/>
              </w:rPr>
              <w:t>361,6</w:t>
            </w:r>
          </w:p>
        </w:tc>
        <w:tc>
          <w:tcPr>
            <w:tcW w:w="931" w:type="dxa"/>
          </w:tcPr>
          <w:p w:rsidR="004F505B" w:rsidRPr="00721FFE" w:rsidRDefault="004F505B" w:rsidP="00C07AF6">
            <w:pPr>
              <w:autoSpaceDE w:val="0"/>
              <w:autoSpaceDN w:val="0"/>
              <w:adjustRightInd w:val="0"/>
              <w:ind w:firstLine="720"/>
              <w:rPr>
                <w:szCs w:val="24"/>
              </w:rPr>
            </w:pPr>
          </w:p>
        </w:tc>
        <w:tc>
          <w:tcPr>
            <w:tcW w:w="1843"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479"/>
        </w:trPr>
        <w:tc>
          <w:tcPr>
            <w:tcW w:w="4982" w:type="dxa"/>
            <w:gridSpan w:val="10"/>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2021</w:t>
            </w:r>
          </w:p>
        </w:tc>
        <w:tc>
          <w:tcPr>
            <w:tcW w:w="1075" w:type="dxa"/>
            <w:gridSpan w:val="2"/>
          </w:tcPr>
          <w:p w:rsidR="004F505B" w:rsidRPr="00721FFE" w:rsidRDefault="004F505B" w:rsidP="00C07AF6">
            <w:pPr>
              <w:autoSpaceDE w:val="0"/>
              <w:autoSpaceDN w:val="0"/>
              <w:adjustRightInd w:val="0"/>
              <w:rPr>
                <w:szCs w:val="24"/>
              </w:rPr>
            </w:pPr>
            <w:r>
              <w:rPr>
                <w:szCs w:val="24"/>
              </w:rPr>
              <w:t>17265,78</w:t>
            </w:r>
          </w:p>
        </w:tc>
        <w:tc>
          <w:tcPr>
            <w:tcW w:w="1235" w:type="dxa"/>
            <w:gridSpan w:val="3"/>
          </w:tcPr>
          <w:p w:rsidR="004F505B" w:rsidRPr="00721FFE" w:rsidRDefault="004F505B" w:rsidP="00C07AF6">
            <w:pPr>
              <w:autoSpaceDE w:val="0"/>
              <w:autoSpaceDN w:val="0"/>
              <w:adjustRightInd w:val="0"/>
              <w:rPr>
                <w:szCs w:val="24"/>
              </w:rPr>
            </w:pPr>
            <w:r>
              <w:rPr>
                <w:szCs w:val="24"/>
              </w:rPr>
              <w:t>6779,8</w:t>
            </w:r>
          </w:p>
        </w:tc>
        <w:tc>
          <w:tcPr>
            <w:tcW w:w="1027" w:type="dxa"/>
          </w:tcPr>
          <w:p w:rsidR="004F505B" w:rsidRPr="00D44A36" w:rsidRDefault="004F505B" w:rsidP="00C07AF6">
            <w:pPr>
              <w:autoSpaceDE w:val="0"/>
              <w:autoSpaceDN w:val="0"/>
              <w:adjustRightInd w:val="0"/>
              <w:rPr>
                <w:szCs w:val="24"/>
              </w:rPr>
            </w:pPr>
            <w:r w:rsidRPr="00D44A36">
              <w:rPr>
                <w:szCs w:val="24"/>
              </w:rPr>
              <w:t>52,57</w:t>
            </w:r>
          </w:p>
        </w:tc>
        <w:tc>
          <w:tcPr>
            <w:tcW w:w="1256" w:type="dxa"/>
            <w:gridSpan w:val="3"/>
          </w:tcPr>
          <w:p w:rsidR="004F505B" w:rsidRPr="00721FFE" w:rsidRDefault="004F505B" w:rsidP="00C07AF6">
            <w:pPr>
              <w:autoSpaceDE w:val="0"/>
              <w:autoSpaceDN w:val="0"/>
              <w:adjustRightInd w:val="0"/>
              <w:rPr>
                <w:szCs w:val="24"/>
              </w:rPr>
            </w:pPr>
            <w:r>
              <w:rPr>
                <w:szCs w:val="24"/>
              </w:rPr>
              <w:t>9838,19</w:t>
            </w:r>
          </w:p>
        </w:tc>
        <w:tc>
          <w:tcPr>
            <w:tcW w:w="1143" w:type="dxa"/>
            <w:gridSpan w:val="2"/>
          </w:tcPr>
          <w:p w:rsidR="004F505B" w:rsidRPr="00721FFE" w:rsidRDefault="004F505B" w:rsidP="00C07AF6">
            <w:pPr>
              <w:autoSpaceDE w:val="0"/>
              <w:autoSpaceDN w:val="0"/>
              <w:adjustRightInd w:val="0"/>
              <w:rPr>
                <w:szCs w:val="24"/>
              </w:rPr>
            </w:pPr>
            <w:r>
              <w:rPr>
                <w:szCs w:val="24"/>
              </w:rPr>
              <w:t>595,22</w:t>
            </w:r>
          </w:p>
        </w:tc>
        <w:tc>
          <w:tcPr>
            <w:tcW w:w="931" w:type="dxa"/>
          </w:tcPr>
          <w:p w:rsidR="004F505B" w:rsidRPr="00721FFE" w:rsidRDefault="004F505B" w:rsidP="00C07AF6">
            <w:pPr>
              <w:autoSpaceDE w:val="0"/>
              <w:autoSpaceDN w:val="0"/>
              <w:adjustRightInd w:val="0"/>
              <w:ind w:firstLine="720"/>
              <w:rPr>
                <w:szCs w:val="24"/>
              </w:rPr>
            </w:pPr>
          </w:p>
        </w:tc>
        <w:tc>
          <w:tcPr>
            <w:tcW w:w="1843"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499"/>
        </w:trPr>
        <w:tc>
          <w:tcPr>
            <w:tcW w:w="4982" w:type="dxa"/>
            <w:gridSpan w:val="10"/>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2022</w:t>
            </w:r>
          </w:p>
        </w:tc>
        <w:tc>
          <w:tcPr>
            <w:tcW w:w="1075" w:type="dxa"/>
            <w:gridSpan w:val="2"/>
          </w:tcPr>
          <w:p w:rsidR="004F505B" w:rsidRPr="00721FFE" w:rsidRDefault="004F505B" w:rsidP="00C07AF6">
            <w:pPr>
              <w:autoSpaceDE w:val="0"/>
              <w:autoSpaceDN w:val="0"/>
              <w:adjustRightInd w:val="0"/>
              <w:rPr>
                <w:szCs w:val="24"/>
              </w:rPr>
            </w:pPr>
            <w:r>
              <w:rPr>
                <w:szCs w:val="24"/>
              </w:rPr>
              <w:t>17719,39</w:t>
            </w:r>
          </w:p>
        </w:tc>
        <w:tc>
          <w:tcPr>
            <w:tcW w:w="1235" w:type="dxa"/>
            <w:gridSpan w:val="3"/>
          </w:tcPr>
          <w:p w:rsidR="004F505B" w:rsidRPr="00721FFE" w:rsidRDefault="004F505B" w:rsidP="00C07AF6">
            <w:pPr>
              <w:autoSpaceDE w:val="0"/>
              <w:autoSpaceDN w:val="0"/>
              <w:adjustRightInd w:val="0"/>
              <w:rPr>
                <w:szCs w:val="24"/>
              </w:rPr>
            </w:pPr>
            <w:r>
              <w:rPr>
                <w:szCs w:val="24"/>
              </w:rPr>
              <w:t>6909,67</w:t>
            </w:r>
          </w:p>
        </w:tc>
        <w:tc>
          <w:tcPr>
            <w:tcW w:w="1027" w:type="dxa"/>
          </w:tcPr>
          <w:p w:rsidR="004F505B" w:rsidRPr="00D44A36" w:rsidRDefault="004F505B" w:rsidP="00C07AF6">
            <w:pPr>
              <w:autoSpaceDE w:val="0"/>
              <w:autoSpaceDN w:val="0"/>
              <w:adjustRightInd w:val="0"/>
              <w:rPr>
                <w:szCs w:val="24"/>
              </w:rPr>
            </w:pPr>
            <w:r w:rsidRPr="00D44A36">
              <w:rPr>
                <w:szCs w:val="24"/>
              </w:rPr>
              <w:t>52,04</w:t>
            </w:r>
          </w:p>
        </w:tc>
        <w:tc>
          <w:tcPr>
            <w:tcW w:w="1256" w:type="dxa"/>
            <w:gridSpan w:val="3"/>
          </w:tcPr>
          <w:p w:rsidR="004F505B" w:rsidRPr="00721FFE" w:rsidRDefault="004F505B" w:rsidP="00C07AF6">
            <w:pPr>
              <w:autoSpaceDE w:val="0"/>
              <w:autoSpaceDN w:val="0"/>
              <w:adjustRightInd w:val="0"/>
              <w:rPr>
                <w:szCs w:val="24"/>
              </w:rPr>
            </w:pPr>
            <w:r>
              <w:rPr>
                <w:szCs w:val="24"/>
              </w:rPr>
              <w:t>10197,82</w:t>
            </w:r>
          </w:p>
        </w:tc>
        <w:tc>
          <w:tcPr>
            <w:tcW w:w="1143" w:type="dxa"/>
            <w:gridSpan w:val="2"/>
          </w:tcPr>
          <w:p w:rsidR="004F505B" w:rsidRPr="00721FFE" w:rsidRDefault="004F505B" w:rsidP="00C07AF6">
            <w:pPr>
              <w:autoSpaceDE w:val="0"/>
              <w:autoSpaceDN w:val="0"/>
              <w:adjustRightInd w:val="0"/>
              <w:rPr>
                <w:szCs w:val="24"/>
              </w:rPr>
            </w:pPr>
            <w:r>
              <w:rPr>
                <w:szCs w:val="24"/>
              </w:rPr>
              <w:t>559,86</w:t>
            </w:r>
          </w:p>
        </w:tc>
        <w:tc>
          <w:tcPr>
            <w:tcW w:w="931" w:type="dxa"/>
          </w:tcPr>
          <w:p w:rsidR="004F505B" w:rsidRPr="00721FFE" w:rsidRDefault="004F505B" w:rsidP="00C07AF6">
            <w:pPr>
              <w:autoSpaceDE w:val="0"/>
              <w:autoSpaceDN w:val="0"/>
              <w:adjustRightInd w:val="0"/>
              <w:ind w:firstLine="720"/>
              <w:rPr>
                <w:szCs w:val="24"/>
              </w:rPr>
            </w:pPr>
          </w:p>
        </w:tc>
        <w:tc>
          <w:tcPr>
            <w:tcW w:w="1843"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479"/>
        </w:trPr>
        <w:tc>
          <w:tcPr>
            <w:tcW w:w="4982" w:type="dxa"/>
            <w:gridSpan w:val="10"/>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2023</w:t>
            </w:r>
          </w:p>
        </w:tc>
        <w:tc>
          <w:tcPr>
            <w:tcW w:w="1075" w:type="dxa"/>
            <w:gridSpan w:val="2"/>
          </w:tcPr>
          <w:p w:rsidR="004F505B" w:rsidRPr="00112745" w:rsidRDefault="004F505B" w:rsidP="00C07AF6">
            <w:pPr>
              <w:autoSpaceDE w:val="0"/>
              <w:autoSpaceDN w:val="0"/>
              <w:adjustRightInd w:val="0"/>
              <w:rPr>
                <w:szCs w:val="24"/>
              </w:rPr>
            </w:pPr>
            <w:r>
              <w:rPr>
                <w:szCs w:val="24"/>
              </w:rPr>
              <w:t>18736,22</w:t>
            </w:r>
          </w:p>
        </w:tc>
        <w:tc>
          <w:tcPr>
            <w:tcW w:w="1235" w:type="dxa"/>
            <w:gridSpan w:val="3"/>
          </w:tcPr>
          <w:p w:rsidR="004F505B" w:rsidRPr="00B56B2A" w:rsidRDefault="004F505B" w:rsidP="00C07AF6">
            <w:pPr>
              <w:autoSpaceDE w:val="0"/>
              <w:autoSpaceDN w:val="0"/>
              <w:adjustRightInd w:val="0"/>
              <w:rPr>
                <w:szCs w:val="24"/>
              </w:rPr>
            </w:pPr>
            <w:r>
              <w:rPr>
                <w:szCs w:val="24"/>
              </w:rPr>
              <w:t>5985,03</w:t>
            </w:r>
          </w:p>
        </w:tc>
        <w:tc>
          <w:tcPr>
            <w:tcW w:w="1027" w:type="dxa"/>
          </w:tcPr>
          <w:p w:rsidR="004F505B" w:rsidRPr="00D44A36" w:rsidRDefault="004F505B" w:rsidP="00C07AF6">
            <w:pPr>
              <w:autoSpaceDE w:val="0"/>
              <w:autoSpaceDN w:val="0"/>
              <w:adjustRightInd w:val="0"/>
              <w:rPr>
                <w:szCs w:val="24"/>
              </w:rPr>
            </w:pPr>
            <w:r w:rsidRPr="00D44A36">
              <w:rPr>
                <w:szCs w:val="24"/>
              </w:rPr>
              <w:t>46,01</w:t>
            </w:r>
          </w:p>
        </w:tc>
        <w:tc>
          <w:tcPr>
            <w:tcW w:w="1256" w:type="dxa"/>
            <w:gridSpan w:val="3"/>
          </w:tcPr>
          <w:p w:rsidR="004F505B" w:rsidRPr="004A25ED" w:rsidRDefault="004F505B" w:rsidP="00C07AF6">
            <w:pPr>
              <w:autoSpaceDE w:val="0"/>
              <w:autoSpaceDN w:val="0"/>
              <w:adjustRightInd w:val="0"/>
              <w:rPr>
                <w:szCs w:val="24"/>
              </w:rPr>
            </w:pPr>
            <w:r>
              <w:rPr>
                <w:szCs w:val="24"/>
              </w:rPr>
              <w:t>11979,93</w:t>
            </w:r>
          </w:p>
        </w:tc>
        <w:tc>
          <w:tcPr>
            <w:tcW w:w="1143" w:type="dxa"/>
            <w:gridSpan w:val="2"/>
          </w:tcPr>
          <w:p w:rsidR="004F505B" w:rsidRPr="005C0DA3" w:rsidRDefault="004F505B" w:rsidP="00C07AF6">
            <w:pPr>
              <w:autoSpaceDE w:val="0"/>
              <w:autoSpaceDN w:val="0"/>
              <w:adjustRightInd w:val="0"/>
              <w:rPr>
                <w:szCs w:val="24"/>
                <w:highlight w:val="yellow"/>
                <w:lang w:val="en-US"/>
              </w:rPr>
            </w:pPr>
            <w:r w:rsidRPr="00D44A36">
              <w:rPr>
                <w:szCs w:val="24"/>
                <w:lang w:val="en-US"/>
              </w:rPr>
              <w:t>725.25</w:t>
            </w:r>
          </w:p>
        </w:tc>
        <w:tc>
          <w:tcPr>
            <w:tcW w:w="931" w:type="dxa"/>
          </w:tcPr>
          <w:p w:rsidR="004F505B" w:rsidRPr="00721FFE" w:rsidRDefault="004F505B" w:rsidP="00C07AF6">
            <w:pPr>
              <w:autoSpaceDE w:val="0"/>
              <w:autoSpaceDN w:val="0"/>
              <w:adjustRightInd w:val="0"/>
              <w:ind w:firstLine="720"/>
              <w:rPr>
                <w:szCs w:val="24"/>
              </w:rPr>
            </w:pPr>
          </w:p>
        </w:tc>
        <w:tc>
          <w:tcPr>
            <w:tcW w:w="1843"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479"/>
        </w:trPr>
        <w:tc>
          <w:tcPr>
            <w:tcW w:w="4982" w:type="dxa"/>
            <w:gridSpan w:val="10"/>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r w:rsidRPr="00721FFE">
              <w:rPr>
                <w:szCs w:val="24"/>
              </w:rPr>
              <w:t>2024</w:t>
            </w:r>
          </w:p>
        </w:tc>
        <w:tc>
          <w:tcPr>
            <w:tcW w:w="1075" w:type="dxa"/>
            <w:gridSpan w:val="2"/>
          </w:tcPr>
          <w:p w:rsidR="004F505B" w:rsidRPr="00354921" w:rsidRDefault="004F505B" w:rsidP="00C07AF6">
            <w:pPr>
              <w:autoSpaceDE w:val="0"/>
              <w:autoSpaceDN w:val="0"/>
              <w:adjustRightInd w:val="0"/>
              <w:rPr>
                <w:szCs w:val="24"/>
              </w:rPr>
            </w:pPr>
            <w:r>
              <w:rPr>
                <w:szCs w:val="24"/>
              </w:rPr>
              <w:t>24967,012</w:t>
            </w:r>
          </w:p>
        </w:tc>
        <w:tc>
          <w:tcPr>
            <w:tcW w:w="1235" w:type="dxa"/>
            <w:gridSpan w:val="3"/>
          </w:tcPr>
          <w:p w:rsidR="004F505B" w:rsidRPr="00B56B2A" w:rsidRDefault="004F505B" w:rsidP="00C07AF6">
            <w:pPr>
              <w:autoSpaceDE w:val="0"/>
              <w:autoSpaceDN w:val="0"/>
              <w:adjustRightInd w:val="0"/>
              <w:rPr>
                <w:szCs w:val="24"/>
              </w:rPr>
            </w:pPr>
            <w:r>
              <w:rPr>
                <w:szCs w:val="24"/>
              </w:rPr>
              <w:t>11677,659</w:t>
            </w:r>
          </w:p>
        </w:tc>
        <w:tc>
          <w:tcPr>
            <w:tcW w:w="1027" w:type="dxa"/>
          </w:tcPr>
          <w:p w:rsidR="004F505B" w:rsidRPr="00D44A36" w:rsidRDefault="004F505B" w:rsidP="00C07AF6">
            <w:pPr>
              <w:autoSpaceDE w:val="0"/>
              <w:autoSpaceDN w:val="0"/>
              <w:adjustRightInd w:val="0"/>
              <w:rPr>
                <w:szCs w:val="24"/>
              </w:rPr>
            </w:pPr>
            <w:r w:rsidRPr="00D44A36">
              <w:rPr>
                <w:szCs w:val="24"/>
                <w:lang w:val="en-US"/>
              </w:rPr>
              <w:t>40.6</w:t>
            </w:r>
            <w:r w:rsidRPr="00D44A36">
              <w:rPr>
                <w:szCs w:val="24"/>
              </w:rPr>
              <w:t>21</w:t>
            </w:r>
          </w:p>
        </w:tc>
        <w:tc>
          <w:tcPr>
            <w:tcW w:w="1256" w:type="dxa"/>
            <w:gridSpan w:val="3"/>
          </w:tcPr>
          <w:p w:rsidR="004F505B" w:rsidRPr="00354921" w:rsidRDefault="004F505B" w:rsidP="00C07AF6">
            <w:pPr>
              <w:autoSpaceDE w:val="0"/>
              <w:autoSpaceDN w:val="0"/>
              <w:adjustRightInd w:val="0"/>
              <w:rPr>
                <w:szCs w:val="24"/>
              </w:rPr>
            </w:pPr>
            <w:r>
              <w:rPr>
                <w:szCs w:val="24"/>
              </w:rPr>
              <w:t>12239,732</w:t>
            </w:r>
          </w:p>
        </w:tc>
        <w:tc>
          <w:tcPr>
            <w:tcW w:w="1143" w:type="dxa"/>
            <w:gridSpan w:val="2"/>
          </w:tcPr>
          <w:p w:rsidR="004F505B" w:rsidRPr="00721FFE" w:rsidRDefault="004F505B" w:rsidP="00C07AF6">
            <w:pPr>
              <w:autoSpaceDE w:val="0"/>
              <w:autoSpaceDN w:val="0"/>
              <w:adjustRightInd w:val="0"/>
              <w:rPr>
                <w:szCs w:val="24"/>
              </w:rPr>
            </w:pPr>
            <w:r>
              <w:rPr>
                <w:szCs w:val="24"/>
              </w:rPr>
              <w:t>1009,00</w:t>
            </w:r>
          </w:p>
        </w:tc>
        <w:tc>
          <w:tcPr>
            <w:tcW w:w="931" w:type="dxa"/>
          </w:tcPr>
          <w:p w:rsidR="004F505B" w:rsidRPr="00721FFE" w:rsidRDefault="004F505B" w:rsidP="00C07AF6">
            <w:pPr>
              <w:autoSpaceDE w:val="0"/>
              <w:autoSpaceDN w:val="0"/>
              <w:adjustRightInd w:val="0"/>
              <w:ind w:firstLine="720"/>
              <w:rPr>
                <w:szCs w:val="24"/>
              </w:rPr>
            </w:pPr>
          </w:p>
        </w:tc>
        <w:tc>
          <w:tcPr>
            <w:tcW w:w="1843" w:type="dxa"/>
          </w:tcPr>
          <w:p w:rsidR="004F505B" w:rsidRPr="00721FFE" w:rsidRDefault="004F505B" w:rsidP="00C07AF6">
            <w:pPr>
              <w:autoSpaceDE w:val="0"/>
              <w:autoSpaceDN w:val="0"/>
              <w:adjustRightInd w:val="0"/>
              <w:ind w:firstLine="720"/>
              <w:rPr>
                <w:szCs w:val="24"/>
              </w:rPr>
            </w:pPr>
          </w:p>
        </w:tc>
      </w:tr>
      <w:tr w:rsidR="004F505B" w:rsidRPr="00721FFE" w:rsidTr="00C07AF6">
        <w:trPr>
          <w:trHeight w:val="479"/>
        </w:trPr>
        <w:tc>
          <w:tcPr>
            <w:tcW w:w="4982" w:type="dxa"/>
            <w:gridSpan w:val="10"/>
          </w:tcPr>
          <w:p w:rsidR="004F505B" w:rsidRPr="00721FFE" w:rsidRDefault="004F505B" w:rsidP="00C07AF6">
            <w:pPr>
              <w:widowControl/>
              <w:spacing w:line="360" w:lineRule="atLeast"/>
              <w:jc w:val="both"/>
              <w:rPr>
                <w:sz w:val="24"/>
                <w:szCs w:val="24"/>
              </w:rPr>
            </w:pPr>
          </w:p>
        </w:tc>
        <w:tc>
          <w:tcPr>
            <w:tcW w:w="1455" w:type="dxa"/>
            <w:gridSpan w:val="2"/>
          </w:tcPr>
          <w:p w:rsidR="004F505B" w:rsidRPr="00721FFE" w:rsidRDefault="004F505B" w:rsidP="00C07AF6">
            <w:pPr>
              <w:autoSpaceDE w:val="0"/>
              <w:autoSpaceDN w:val="0"/>
              <w:adjustRightInd w:val="0"/>
              <w:rPr>
                <w:szCs w:val="24"/>
              </w:rPr>
            </w:pPr>
          </w:p>
        </w:tc>
        <w:tc>
          <w:tcPr>
            <w:tcW w:w="1075" w:type="dxa"/>
            <w:gridSpan w:val="2"/>
          </w:tcPr>
          <w:p w:rsidR="004F505B" w:rsidRPr="00721FFE" w:rsidRDefault="004F505B" w:rsidP="00C07AF6">
            <w:pPr>
              <w:autoSpaceDE w:val="0"/>
              <w:autoSpaceDN w:val="0"/>
              <w:adjustRightInd w:val="0"/>
              <w:rPr>
                <w:szCs w:val="24"/>
              </w:rPr>
            </w:pPr>
          </w:p>
        </w:tc>
        <w:tc>
          <w:tcPr>
            <w:tcW w:w="1235" w:type="dxa"/>
            <w:gridSpan w:val="3"/>
          </w:tcPr>
          <w:p w:rsidR="004F505B" w:rsidRPr="00721FFE" w:rsidRDefault="004F505B" w:rsidP="00C07AF6">
            <w:pPr>
              <w:autoSpaceDE w:val="0"/>
              <w:autoSpaceDN w:val="0"/>
              <w:adjustRightInd w:val="0"/>
              <w:rPr>
                <w:szCs w:val="24"/>
              </w:rPr>
            </w:pPr>
          </w:p>
        </w:tc>
        <w:tc>
          <w:tcPr>
            <w:tcW w:w="1027" w:type="dxa"/>
          </w:tcPr>
          <w:p w:rsidR="004F505B" w:rsidRPr="00721FFE" w:rsidRDefault="004F505B" w:rsidP="00C07AF6">
            <w:pPr>
              <w:autoSpaceDE w:val="0"/>
              <w:autoSpaceDN w:val="0"/>
              <w:adjustRightInd w:val="0"/>
              <w:ind w:firstLine="720"/>
              <w:rPr>
                <w:szCs w:val="24"/>
              </w:rPr>
            </w:pPr>
          </w:p>
        </w:tc>
        <w:tc>
          <w:tcPr>
            <w:tcW w:w="1256" w:type="dxa"/>
            <w:gridSpan w:val="3"/>
          </w:tcPr>
          <w:p w:rsidR="004F505B" w:rsidRPr="00721FFE" w:rsidRDefault="004F505B" w:rsidP="00C07AF6">
            <w:pPr>
              <w:autoSpaceDE w:val="0"/>
              <w:autoSpaceDN w:val="0"/>
              <w:adjustRightInd w:val="0"/>
              <w:rPr>
                <w:szCs w:val="24"/>
              </w:rPr>
            </w:pPr>
          </w:p>
        </w:tc>
        <w:tc>
          <w:tcPr>
            <w:tcW w:w="1143" w:type="dxa"/>
            <w:gridSpan w:val="2"/>
          </w:tcPr>
          <w:p w:rsidR="004F505B" w:rsidRPr="00721FFE" w:rsidRDefault="004F505B" w:rsidP="00C07AF6">
            <w:pPr>
              <w:autoSpaceDE w:val="0"/>
              <w:autoSpaceDN w:val="0"/>
              <w:adjustRightInd w:val="0"/>
              <w:rPr>
                <w:szCs w:val="24"/>
              </w:rPr>
            </w:pPr>
          </w:p>
        </w:tc>
        <w:tc>
          <w:tcPr>
            <w:tcW w:w="931" w:type="dxa"/>
          </w:tcPr>
          <w:p w:rsidR="004F505B" w:rsidRPr="00721FFE" w:rsidRDefault="004F505B" w:rsidP="00C07AF6">
            <w:pPr>
              <w:autoSpaceDE w:val="0"/>
              <w:autoSpaceDN w:val="0"/>
              <w:adjustRightInd w:val="0"/>
              <w:ind w:firstLine="720"/>
              <w:rPr>
                <w:szCs w:val="24"/>
              </w:rPr>
            </w:pPr>
          </w:p>
        </w:tc>
        <w:tc>
          <w:tcPr>
            <w:tcW w:w="1843" w:type="dxa"/>
          </w:tcPr>
          <w:p w:rsidR="004F505B" w:rsidRPr="00721FFE" w:rsidRDefault="004F505B" w:rsidP="00C07AF6">
            <w:pPr>
              <w:autoSpaceDE w:val="0"/>
              <w:autoSpaceDN w:val="0"/>
              <w:adjustRightInd w:val="0"/>
              <w:ind w:firstLine="720"/>
              <w:rPr>
                <w:szCs w:val="24"/>
              </w:rPr>
            </w:pPr>
          </w:p>
        </w:tc>
      </w:tr>
    </w:tbl>
    <w:p w:rsidR="004F505B" w:rsidRDefault="004F505B" w:rsidP="004F505B">
      <w:pPr>
        <w:pStyle w:val="ConsPlusNormal"/>
        <w:jc w:val="right"/>
        <w:outlineLvl w:val="0"/>
      </w:pPr>
    </w:p>
    <w:p w:rsidR="004F505B" w:rsidRDefault="004F505B" w:rsidP="004F505B">
      <w:pPr>
        <w:autoSpaceDE w:val="0"/>
        <w:autoSpaceDN w:val="0"/>
        <w:adjustRightInd w:val="0"/>
        <w:outlineLvl w:val="1"/>
        <w:rPr>
          <w:rFonts w:eastAsia="Calibri"/>
          <w:sz w:val="24"/>
          <w:szCs w:val="24"/>
        </w:rPr>
      </w:pPr>
    </w:p>
    <w:p w:rsidR="004F505B" w:rsidRDefault="004F505B" w:rsidP="004F505B">
      <w:pPr>
        <w:autoSpaceDE w:val="0"/>
        <w:autoSpaceDN w:val="0"/>
        <w:adjustRightInd w:val="0"/>
        <w:jc w:val="right"/>
        <w:outlineLvl w:val="1"/>
        <w:rPr>
          <w:rFonts w:eastAsia="Calibri"/>
          <w:sz w:val="24"/>
          <w:szCs w:val="24"/>
        </w:rPr>
        <w:sectPr w:rsidR="004F505B" w:rsidSect="004F505B">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F505B" w:rsidRDefault="004F505B" w:rsidP="004F505B">
      <w:pPr>
        <w:autoSpaceDE w:val="0"/>
        <w:autoSpaceDN w:val="0"/>
        <w:adjustRightInd w:val="0"/>
        <w:jc w:val="right"/>
        <w:outlineLvl w:val="1"/>
        <w:rPr>
          <w:rFonts w:eastAsia="Calibri"/>
          <w:sz w:val="24"/>
          <w:szCs w:val="24"/>
        </w:rPr>
      </w:pPr>
    </w:p>
    <w:p w:rsidR="004F505B" w:rsidRDefault="004F505B" w:rsidP="004F505B">
      <w:pPr>
        <w:pStyle w:val="ConsPlusNormal"/>
        <w:jc w:val="right"/>
        <w:outlineLvl w:val="0"/>
      </w:pPr>
    </w:p>
    <w:p w:rsidR="004F505B" w:rsidRDefault="004F505B"/>
    <w:p w:rsidR="004F505B" w:rsidRDefault="004F505B"/>
    <w:p w:rsidR="004F505B" w:rsidRPr="00BF2FD7" w:rsidRDefault="004F505B" w:rsidP="004F505B">
      <w:pPr>
        <w:autoSpaceDE w:val="0"/>
        <w:autoSpaceDN w:val="0"/>
        <w:adjustRightInd w:val="0"/>
        <w:ind w:left="4536"/>
        <w:rPr>
          <w:sz w:val="22"/>
          <w:szCs w:val="22"/>
        </w:rPr>
      </w:pPr>
      <w:r>
        <w:rPr>
          <w:noProof/>
          <w:sz w:val="22"/>
          <w:szCs w:val="22"/>
        </w:rPr>
        <w:drawing>
          <wp:anchor distT="0" distB="0" distL="114300" distR="114300" simplePos="0" relativeHeight="251663360" behindDoc="0" locked="0" layoutInCell="1" allowOverlap="1" wp14:anchorId="3A85310F" wp14:editId="22B7DE93">
            <wp:simplePos x="0" y="0"/>
            <wp:positionH relativeFrom="column">
              <wp:posOffset>2514600</wp:posOffset>
            </wp:positionH>
            <wp:positionV relativeFrom="paragraph">
              <wp:posOffset>-114300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2"/>
          <w:szCs w:val="22"/>
        </w:rPr>
        <w:t xml:space="preserve"> </w:t>
      </w:r>
    </w:p>
    <w:p w:rsidR="004F505B" w:rsidRPr="00BF2FD7" w:rsidRDefault="004F505B" w:rsidP="004F505B">
      <w:pPr>
        <w:autoSpaceDE w:val="0"/>
        <w:autoSpaceDN w:val="0"/>
        <w:adjustRightInd w:val="0"/>
        <w:ind w:left="4536"/>
        <w:jc w:val="center"/>
        <w:rPr>
          <w:sz w:val="22"/>
          <w:szCs w:val="22"/>
        </w:rPr>
      </w:pPr>
    </w:p>
    <w:p w:rsidR="004F505B" w:rsidRPr="00BF2FD7" w:rsidRDefault="004F505B" w:rsidP="004F505B">
      <w:pPr>
        <w:autoSpaceDE w:val="0"/>
        <w:autoSpaceDN w:val="0"/>
        <w:adjustRightInd w:val="0"/>
        <w:ind w:left="4536"/>
        <w:jc w:val="center"/>
        <w:rPr>
          <w:sz w:val="22"/>
          <w:szCs w:val="22"/>
        </w:rPr>
      </w:pPr>
    </w:p>
    <w:p w:rsidR="004F505B" w:rsidRPr="00BF2FD7" w:rsidRDefault="004F505B" w:rsidP="004F505B">
      <w:pPr>
        <w:autoSpaceDE w:val="0"/>
        <w:autoSpaceDN w:val="0"/>
        <w:adjustRightInd w:val="0"/>
        <w:ind w:firstLine="540"/>
        <w:jc w:val="both"/>
        <w:rPr>
          <w:sz w:val="22"/>
          <w:szCs w:val="22"/>
        </w:rPr>
      </w:pPr>
    </w:p>
    <w:p w:rsidR="004F505B" w:rsidRPr="00BF2FD7" w:rsidRDefault="004F505B" w:rsidP="004F505B">
      <w:pPr>
        <w:autoSpaceDE w:val="0"/>
        <w:autoSpaceDN w:val="0"/>
        <w:adjustRightInd w:val="0"/>
        <w:ind w:firstLine="540"/>
        <w:jc w:val="both"/>
        <w:rPr>
          <w:sz w:val="22"/>
          <w:szCs w:val="22"/>
        </w:rPr>
      </w:pPr>
    </w:p>
    <w:tbl>
      <w:tblPr>
        <w:tblpPr w:leftFromText="180" w:rightFromText="180" w:vertAnchor="text" w:horzAnchor="margin" w:tblpY="234"/>
        <w:tblW w:w="9606" w:type="dxa"/>
        <w:tblLayout w:type="fixed"/>
        <w:tblCellMar>
          <w:left w:w="0" w:type="dxa"/>
          <w:right w:w="0" w:type="dxa"/>
        </w:tblCellMar>
        <w:tblLook w:val="01E0" w:firstRow="1" w:lastRow="1" w:firstColumn="1" w:lastColumn="1" w:noHBand="0" w:noVBand="0"/>
      </w:tblPr>
      <w:tblGrid>
        <w:gridCol w:w="9606"/>
      </w:tblGrid>
      <w:tr w:rsidR="004F505B" w:rsidRPr="00BF2FD7" w:rsidTr="00C07AF6">
        <w:tc>
          <w:tcPr>
            <w:tcW w:w="9606" w:type="dxa"/>
          </w:tcPr>
          <w:p w:rsidR="004F505B" w:rsidRPr="00813F50" w:rsidRDefault="004F505B" w:rsidP="00C07AF6">
            <w:pPr>
              <w:jc w:val="center"/>
              <w:rPr>
                <w:b/>
                <w:bCs/>
                <w:color w:val="000000"/>
                <w:sz w:val="32"/>
                <w:szCs w:val="32"/>
              </w:rPr>
            </w:pPr>
            <w:r w:rsidRPr="00813F50">
              <w:rPr>
                <w:b/>
                <w:bCs/>
                <w:color w:val="000000"/>
                <w:sz w:val="32"/>
                <w:szCs w:val="32"/>
              </w:rPr>
              <w:t>АДМИНИСТРАЦИЯ</w:t>
            </w:r>
          </w:p>
        </w:tc>
      </w:tr>
      <w:tr w:rsidR="004F505B" w:rsidRPr="00BF2FD7" w:rsidTr="00C07AF6">
        <w:trPr>
          <w:trHeight w:hRule="exact" w:val="397"/>
        </w:trPr>
        <w:tc>
          <w:tcPr>
            <w:tcW w:w="9606" w:type="dxa"/>
          </w:tcPr>
          <w:p w:rsidR="004F505B" w:rsidRPr="00813F50" w:rsidRDefault="004F505B" w:rsidP="00C07AF6">
            <w:pPr>
              <w:jc w:val="center"/>
              <w:rPr>
                <w:b/>
                <w:bCs/>
                <w:color w:val="000000"/>
                <w:sz w:val="32"/>
                <w:szCs w:val="32"/>
              </w:rPr>
            </w:pPr>
            <w:r w:rsidRPr="00813F50">
              <w:rPr>
                <w:b/>
                <w:bCs/>
                <w:color w:val="000000"/>
                <w:sz w:val="32"/>
                <w:szCs w:val="32"/>
              </w:rPr>
              <w:t>КАМЕШКИРСКОГО РАЙОНА ПЕНЗЕНСКОЙ ОБЛАСТИ</w:t>
            </w:r>
          </w:p>
        </w:tc>
      </w:tr>
      <w:tr w:rsidR="004F505B" w:rsidRPr="00BF2FD7" w:rsidTr="00C07AF6">
        <w:trPr>
          <w:trHeight w:val="314"/>
        </w:trPr>
        <w:tc>
          <w:tcPr>
            <w:tcW w:w="9606" w:type="dxa"/>
          </w:tcPr>
          <w:p w:rsidR="004F505B" w:rsidRPr="00813F50" w:rsidRDefault="004F505B" w:rsidP="00C07AF6">
            <w:pPr>
              <w:pStyle w:val="3"/>
              <w:jc w:val="left"/>
              <w:rPr>
                <w:rFonts w:eastAsia="Times New Roman"/>
                <w:color w:val="000000"/>
                <w:sz w:val="32"/>
                <w:szCs w:val="32"/>
                <w:lang w:val="ru-RU"/>
              </w:rPr>
            </w:pPr>
          </w:p>
        </w:tc>
      </w:tr>
      <w:tr w:rsidR="004F505B" w:rsidRPr="00BF2FD7" w:rsidTr="00C07AF6">
        <w:trPr>
          <w:trHeight w:hRule="exact" w:val="548"/>
        </w:trPr>
        <w:tc>
          <w:tcPr>
            <w:tcW w:w="9606" w:type="dxa"/>
            <w:vAlign w:val="center"/>
          </w:tcPr>
          <w:p w:rsidR="004F505B" w:rsidRPr="00813F50" w:rsidRDefault="004F505B" w:rsidP="00C07AF6">
            <w:pPr>
              <w:pStyle w:val="3"/>
              <w:rPr>
                <w:rFonts w:eastAsia="Times New Roman"/>
                <w:color w:val="000000"/>
                <w:sz w:val="32"/>
                <w:szCs w:val="32"/>
                <w:lang w:val="ru-RU"/>
              </w:rPr>
            </w:pPr>
            <w:r w:rsidRPr="00813F50">
              <w:rPr>
                <w:rFonts w:eastAsia="Times New Roman"/>
                <w:color w:val="000000"/>
                <w:sz w:val="32"/>
                <w:szCs w:val="32"/>
                <w:lang w:val="ru-RU"/>
              </w:rPr>
              <w:t>ПОСТАНОВЛЕНИЕ</w:t>
            </w:r>
          </w:p>
        </w:tc>
      </w:tr>
    </w:tbl>
    <w:p w:rsidR="004F505B" w:rsidRPr="00BF2FD7" w:rsidRDefault="004F505B" w:rsidP="004F505B">
      <w:pPr>
        <w:autoSpaceDE w:val="0"/>
        <w:autoSpaceDN w:val="0"/>
        <w:adjustRightInd w:val="0"/>
        <w:ind w:left="4536"/>
        <w:jc w:val="center"/>
        <w:rPr>
          <w:sz w:val="22"/>
          <w:szCs w:val="22"/>
        </w:rPr>
      </w:pPr>
    </w:p>
    <w:p w:rsidR="004F505B" w:rsidRPr="00BF2FD7" w:rsidRDefault="004F505B" w:rsidP="004F505B">
      <w:pPr>
        <w:autoSpaceDE w:val="0"/>
        <w:autoSpaceDN w:val="0"/>
        <w:adjustRightInd w:val="0"/>
        <w:ind w:left="4536"/>
        <w:jc w:val="center"/>
        <w:rPr>
          <w:sz w:val="22"/>
          <w:szCs w:val="22"/>
        </w:rPr>
      </w:pPr>
    </w:p>
    <w:p w:rsidR="004F505B" w:rsidRPr="00BF2FD7" w:rsidRDefault="004F505B" w:rsidP="004F505B">
      <w:pPr>
        <w:autoSpaceDE w:val="0"/>
        <w:autoSpaceDN w:val="0"/>
        <w:adjustRightInd w:val="0"/>
        <w:ind w:firstLine="540"/>
        <w:jc w:val="center"/>
        <w:rPr>
          <w:b/>
          <w:bCs/>
          <w:sz w:val="22"/>
          <w:szCs w:val="22"/>
        </w:rPr>
      </w:pPr>
    </w:p>
    <w:tbl>
      <w:tblPr>
        <w:tblpPr w:leftFromText="180" w:rightFromText="180" w:vertAnchor="text" w:horzAnchor="margin" w:tblpXSpec="center" w:tblpY="10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F505B" w:rsidRPr="00BF2FD7" w:rsidTr="00C07AF6">
        <w:tc>
          <w:tcPr>
            <w:tcW w:w="284" w:type="dxa"/>
            <w:vAlign w:val="bottom"/>
          </w:tcPr>
          <w:p w:rsidR="004F505B" w:rsidRPr="00BF2FD7" w:rsidRDefault="004F505B" w:rsidP="00C07AF6">
            <w:pPr>
              <w:rPr>
                <w:sz w:val="22"/>
                <w:szCs w:val="22"/>
              </w:rPr>
            </w:pPr>
            <w:r w:rsidRPr="00BF2FD7">
              <w:rPr>
                <w:sz w:val="22"/>
                <w:szCs w:val="22"/>
              </w:rPr>
              <w:t>от</w:t>
            </w:r>
          </w:p>
        </w:tc>
        <w:tc>
          <w:tcPr>
            <w:tcW w:w="2835" w:type="dxa"/>
            <w:tcBorders>
              <w:bottom w:val="single" w:sz="6" w:space="0" w:color="auto"/>
            </w:tcBorders>
          </w:tcPr>
          <w:p w:rsidR="004F505B" w:rsidRPr="00BF2FD7" w:rsidRDefault="004F505B" w:rsidP="00C07AF6">
            <w:pPr>
              <w:jc w:val="center"/>
              <w:rPr>
                <w:sz w:val="22"/>
                <w:szCs w:val="22"/>
              </w:rPr>
            </w:pPr>
            <w:r>
              <w:rPr>
                <w:sz w:val="22"/>
                <w:szCs w:val="22"/>
              </w:rPr>
              <w:t>19.09.2024</w:t>
            </w:r>
          </w:p>
        </w:tc>
        <w:tc>
          <w:tcPr>
            <w:tcW w:w="397" w:type="dxa"/>
            <w:vAlign w:val="bottom"/>
          </w:tcPr>
          <w:p w:rsidR="004F505B" w:rsidRPr="00BF2FD7" w:rsidRDefault="004F505B" w:rsidP="00C07AF6">
            <w:pPr>
              <w:rPr>
                <w:sz w:val="22"/>
                <w:szCs w:val="22"/>
              </w:rPr>
            </w:pPr>
            <w:r w:rsidRPr="00BF2FD7">
              <w:rPr>
                <w:sz w:val="22"/>
                <w:szCs w:val="22"/>
              </w:rPr>
              <w:t>№</w:t>
            </w:r>
          </w:p>
        </w:tc>
        <w:tc>
          <w:tcPr>
            <w:tcW w:w="1134" w:type="dxa"/>
            <w:tcBorders>
              <w:bottom w:val="single" w:sz="6" w:space="0" w:color="auto"/>
            </w:tcBorders>
          </w:tcPr>
          <w:p w:rsidR="004F505B" w:rsidRPr="00BF2FD7" w:rsidRDefault="004F505B" w:rsidP="00C07AF6">
            <w:pPr>
              <w:rPr>
                <w:sz w:val="22"/>
                <w:szCs w:val="22"/>
              </w:rPr>
            </w:pPr>
            <w:r w:rsidRPr="00BF2FD7">
              <w:rPr>
                <w:sz w:val="22"/>
                <w:szCs w:val="22"/>
              </w:rPr>
              <w:t xml:space="preserve">  </w:t>
            </w:r>
            <w:r>
              <w:rPr>
                <w:sz w:val="22"/>
                <w:szCs w:val="22"/>
              </w:rPr>
              <w:t>313</w:t>
            </w:r>
          </w:p>
        </w:tc>
      </w:tr>
      <w:tr w:rsidR="004F505B" w:rsidRPr="00BF2FD7" w:rsidTr="00C07AF6">
        <w:tc>
          <w:tcPr>
            <w:tcW w:w="4650" w:type="dxa"/>
            <w:gridSpan w:val="4"/>
          </w:tcPr>
          <w:p w:rsidR="004F505B" w:rsidRPr="00BF2FD7" w:rsidRDefault="004F505B" w:rsidP="00C07AF6">
            <w:pPr>
              <w:jc w:val="center"/>
              <w:rPr>
                <w:sz w:val="22"/>
                <w:szCs w:val="22"/>
              </w:rPr>
            </w:pPr>
            <w:proofErr w:type="spellStart"/>
            <w:r w:rsidRPr="00BF2FD7">
              <w:rPr>
                <w:sz w:val="22"/>
                <w:szCs w:val="22"/>
              </w:rPr>
              <w:t>с.Р.Камешкир</w:t>
            </w:r>
            <w:proofErr w:type="spellEnd"/>
          </w:p>
        </w:tc>
      </w:tr>
    </w:tbl>
    <w:p w:rsidR="004F505B" w:rsidRPr="00BF2FD7" w:rsidRDefault="004F505B" w:rsidP="004F505B">
      <w:pPr>
        <w:autoSpaceDE w:val="0"/>
        <w:autoSpaceDN w:val="0"/>
        <w:adjustRightInd w:val="0"/>
        <w:ind w:firstLine="540"/>
        <w:jc w:val="center"/>
        <w:rPr>
          <w:b/>
          <w:bCs/>
          <w:sz w:val="22"/>
          <w:szCs w:val="22"/>
        </w:rPr>
      </w:pPr>
    </w:p>
    <w:p w:rsidR="004F505B" w:rsidRPr="00BF2FD7" w:rsidRDefault="004F505B" w:rsidP="004F505B">
      <w:pPr>
        <w:autoSpaceDE w:val="0"/>
        <w:autoSpaceDN w:val="0"/>
        <w:adjustRightInd w:val="0"/>
        <w:ind w:firstLine="540"/>
        <w:jc w:val="center"/>
        <w:rPr>
          <w:b/>
          <w:bCs/>
          <w:sz w:val="22"/>
          <w:szCs w:val="22"/>
        </w:rPr>
      </w:pPr>
    </w:p>
    <w:p w:rsidR="004F505B" w:rsidRPr="00BF2FD7" w:rsidRDefault="004F505B" w:rsidP="004F505B">
      <w:pPr>
        <w:autoSpaceDE w:val="0"/>
        <w:autoSpaceDN w:val="0"/>
        <w:adjustRightInd w:val="0"/>
        <w:ind w:firstLine="540"/>
        <w:jc w:val="center"/>
        <w:rPr>
          <w:b/>
          <w:bCs/>
          <w:sz w:val="22"/>
          <w:szCs w:val="22"/>
        </w:rPr>
      </w:pPr>
    </w:p>
    <w:p w:rsidR="004F505B" w:rsidRPr="004F505B" w:rsidRDefault="004F505B" w:rsidP="004F505B">
      <w:pPr>
        <w:autoSpaceDE w:val="0"/>
        <w:autoSpaceDN w:val="0"/>
        <w:adjustRightInd w:val="0"/>
        <w:ind w:firstLine="540"/>
        <w:jc w:val="center"/>
        <w:rPr>
          <w:b/>
          <w:bCs/>
        </w:rPr>
      </w:pPr>
      <w:bookmarkStart w:id="69" w:name="_GoBack"/>
      <w:r w:rsidRPr="004F505B">
        <w:rPr>
          <w:b/>
          <w:bCs/>
        </w:rPr>
        <w:t xml:space="preserve">О внесении изменений в постановление администрации </w:t>
      </w:r>
      <w:proofErr w:type="spellStart"/>
      <w:r w:rsidRPr="004F505B">
        <w:rPr>
          <w:b/>
          <w:bCs/>
        </w:rPr>
        <w:t>Камешкирского</w:t>
      </w:r>
      <w:proofErr w:type="spellEnd"/>
      <w:r w:rsidRPr="004F505B">
        <w:rPr>
          <w:b/>
          <w:bCs/>
        </w:rPr>
        <w:t xml:space="preserve"> района от 01.11.2013 г. № 336 « Об утверждении муниципальной программы «Развитие агропромышленного комплекса  </w:t>
      </w:r>
      <w:proofErr w:type="spellStart"/>
      <w:r w:rsidRPr="004F505B">
        <w:rPr>
          <w:b/>
          <w:bCs/>
        </w:rPr>
        <w:t>Камешкирского</w:t>
      </w:r>
      <w:proofErr w:type="spellEnd"/>
      <w:r w:rsidRPr="004F505B">
        <w:rPr>
          <w:b/>
          <w:bCs/>
        </w:rPr>
        <w:t xml:space="preserve"> района Пензенской области»</w:t>
      </w:r>
    </w:p>
    <w:p w:rsidR="004F505B" w:rsidRPr="004F505B" w:rsidRDefault="004F505B" w:rsidP="004F505B">
      <w:pPr>
        <w:autoSpaceDE w:val="0"/>
        <w:autoSpaceDN w:val="0"/>
        <w:adjustRightInd w:val="0"/>
        <w:ind w:firstLine="540"/>
        <w:rPr>
          <w:b/>
          <w:bCs/>
        </w:rPr>
      </w:pPr>
      <w:r w:rsidRPr="004F505B">
        <w:t xml:space="preserve">В связи с внесением изменений объемов финансирования, руководствуясь Уставом </w:t>
      </w:r>
      <w:proofErr w:type="spellStart"/>
      <w:r w:rsidRPr="004F505B">
        <w:rPr>
          <w:spacing w:val="-1"/>
        </w:rPr>
        <w:t>Камешкирского</w:t>
      </w:r>
      <w:proofErr w:type="spellEnd"/>
      <w:r w:rsidRPr="004F505B">
        <w:rPr>
          <w:spacing w:val="-1"/>
        </w:rPr>
        <w:t xml:space="preserve"> района Пензенской области, администрация </w:t>
      </w:r>
      <w:proofErr w:type="spellStart"/>
      <w:r w:rsidRPr="004F505B">
        <w:rPr>
          <w:spacing w:val="-1"/>
        </w:rPr>
        <w:t>Камешкирского</w:t>
      </w:r>
      <w:proofErr w:type="spellEnd"/>
      <w:r w:rsidRPr="004F505B">
        <w:rPr>
          <w:spacing w:val="-1"/>
        </w:rPr>
        <w:t xml:space="preserve"> </w:t>
      </w:r>
      <w:r w:rsidRPr="004F505B">
        <w:t>района Пензенской области</w:t>
      </w:r>
      <w:r w:rsidRPr="004F505B">
        <w:rPr>
          <w:b/>
          <w:bCs/>
        </w:rPr>
        <w:t xml:space="preserve"> </w:t>
      </w:r>
    </w:p>
    <w:p w:rsidR="004F505B" w:rsidRPr="004F505B" w:rsidRDefault="004F505B" w:rsidP="004F505B">
      <w:pPr>
        <w:autoSpaceDE w:val="0"/>
        <w:autoSpaceDN w:val="0"/>
        <w:adjustRightInd w:val="0"/>
        <w:ind w:firstLine="540"/>
        <w:jc w:val="center"/>
        <w:rPr>
          <w:b/>
          <w:bCs/>
        </w:rPr>
      </w:pPr>
      <w:r w:rsidRPr="004F505B">
        <w:rPr>
          <w:b/>
          <w:bCs/>
        </w:rPr>
        <w:t>ПОСТАНОВЛЯЕТ:</w:t>
      </w:r>
    </w:p>
    <w:p w:rsidR="004F505B" w:rsidRPr="004F505B" w:rsidRDefault="004F505B" w:rsidP="004F505B">
      <w:pPr>
        <w:autoSpaceDE w:val="0"/>
        <w:autoSpaceDN w:val="0"/>
        <w:adjustRightInd w:val="0"/>
        <w:jc w:val="both"/>
      </w:pPr>
      <w:r w:rsidRPr="004F505B">
        <w:t xml:space="preserve">1.Внести изменения в постановление администрации </w:t>
      </w:r>
      <w:proofErr w:type="spellStart"/>
      <w:r w:rsidRPr="004F505B">
        <w:t>Камешкирского</w:t>
      </w:r>
      <w:proofErr w:type="spellEnd"/>
      <w:r w:rsidRPr="004F505B">
        <w:t xml:space="preserve"> района от 01.11.2013 г. №336 «Об утверждении муниципальной программы «Развитие агропромышленного комплекса </w:t>
      </w:r>
      <w:proofErr w:type="spellStart"/>
      <w:r w:rsidRPr="004F505B">
        <w:t>Камешкирского</w:t>
      </w:r>
      <w:proofErr w:type="spellEnd"/>
      <w:r w:rsidRPr="004F505B">
        <w:t xml:space="preserve"> района Пензенской области», а именно:</w:t>
      </w:r>
    </w:p>
    <w:p w:rsidR="004F505B" w:rsidRPr="004F505B" w:rsidRDefault="004F505B" w:rsidP="004F505B">
      <w:pPr>
        <w:autoSpaceDE w:val="0"/>
        <w:autoSpaceDN w:val="0"/>
        <w:adjustRightInd w:val="0"/>
        <w:jc w:val="both"/>
      </w:pPr>
      <w:r w:rsidRPr="004F505B">
        <w:t>1.1.Паспорт подпрограммы 3 изложить в следующей редакции:</w:t>
      </w:r>
    </w:p>
    <w:p w:rsidR="004F505B" w:rsidRPr="004F505B" w:rsidRDefault="004F505B" w:rsidP="004F505B">
      <w:pPr>
        <w:ind w:firstLine="567"/>
        <w:jc w:val="center"/>
        <w:outlineLvl w:val="0"/>
        <w:rPr>
          <w:b/>
          <w:bCs/>
          <w:color w:val="000000"/>
          <w:kern w:val="36"/>
        </w:rPr>
      </w:pPr>
    </w:p>
    <w:p w:rsidR="004F505B" w:rsidRPr="004F505B" w:rsidRDefault="004F505B" w:rsidP="004F505B">
      <w:pPr>
        <w:ind w:firstLine="567"/>
        <w:jc w:val="center"/>
        <w:outlineLvl w:val="0"/>
        <w:rPr>
          <w:b/>
          <w:bCs/>
          <w:color w:val="000000"/>
          <w:kern w:val="36"/>
        </w:rPr>
      </w:pPr>
      <w:r w:rsidRPr="004F505B">
        <w:rPr>
          <w:b/>
          <w:bCs/>
          <w:color w:val="000000"/>
          <w:kern w:val="36"/>
        </w:rPr>
        <w:t>II</w:t>
      </w:r>
      <w:r w:rsidRPr="004F505B">
        <w:rPr>
          <w:b/>
          <w:bCs/>
          <w:color w:val="000000"/>
          <w:kern w:val="36"/>
          <w:lang w:val="en-US"/>
        </w:rPr>
        <w:t>I</w:t>
      </w:r>
      <w:r w:rsidRPr="004F505B">
        <w:rPr>
          <w:b/>
          <w:bCs/>
          <w:color w:val="000000"/>
          <w:kern w:val="36"/>
        </w:rPr>
        <w:t>. </w:t>
      </w:r>
      <w:r w:rsidRPr="004F505B">
        <w:rPr>
          <w:b/>
          <w:bCs/>
          <w:caps/>
          <w:color w:val="000000"/>
          <w:kern w:val="36"/>
        </w:rPr>
        <w:t>ПОДПРОГРАММА</w:t>
      </w:r>
    </w:p>
    <w:p w:rsidR="004F505B" w:rsidRPr="004F505B" w:rsidRDefault="004F505B" w:rsidP="004F505B">
      <w:pPr>
        <w:widowControl/>
        <w:autoSpaceDE w:val="0"/>
        <w:autoSpaceDN w:val="0"/>
        <w:adjustRightInd w:val="0"/>
        <w:jc w:val="center"/>
        <w:rPr>
          <w:b/>
        </w:rPr>
      </w:pPr>
      <w:r w:rsidRPr="004F505B">
        <w:rPr>
          <w:b/>
          <w:bCs/>
          <w:color w:val="000000"/>
        </w:rPr>
        <w:t>«</w:t>
      </w:r>
      <w:r w:rsidRPr="004F505B">
        <w:rPr>
          <w:b/>
        </w:rPr>
        <w:t xml:space="preserve">Развитие мелиорации земель сельскохозяйственного назначения </w:t>
      </w:r>
      <w:proofErr w:type="spellStart"/>
      <w:r w:rsidRPr="004F505B">
        <w:rPr>
          <w:b/>
        </w:rPr>
        <w:t>Камешкирского</w:t>
      </w:r>
      <w:proofErr w:type="spellEnd"/>
      <w:r w:rsidRPr="004F505B">
        <w:rPr>
          <w:b/>
        </w:rPr>
        <w:t xml:space="preserve"> района Пензенской области</w:t>
      </w:r>
      <w:r w:rsidRPr="004F505B">
        <w:rPr>
          <w:b/>
          <w:bCs/>
          <w:color w:val="000000"/>
        </w:rPr>
        <w:t>»</w:t>
      </w:r>
    </w:p>
    <w:p w:rsidR="004F505B" w:rsidRPr="004F505B" w:rsidRDefault="004F505B" w:rsidP="004F505B">
      <w:pPr>
        <w:ind w:firstLine="567"/>
        <w:jc w:val="center"/>
        <w:rPr>
          <w:color w:val="000000"/>
        </w:rPr>
      </w:pPr>
      <w:r w:rsidRPr="004F505B">
        <w:rPr>
          <w:b/>
          <w:bCs/>
          <w:color w:val="000000"/>
        </w:rPr>
        <w:t> </w:t>
      </w:r>
    </w:p>
    <w:p w:rsidR="004F505B" w:rsidRPr="004F505B" w:rsidRDefault="004F505B" w:rsidP="004F505B">
      <w:pPr>
        <w:ind w:firstLine="567"/>
        <w:jc w:val="center"/>
        <w:rPr>
          <w:color w:val="000000"/>
        </w:rPr>
      </w:pPr>
      <w:r w:rsidRPr="004F505B">
        <w:rPr>
          <w:b/>
          <w:bCs/>
          <w:color w:val="000000"/>
        </w:rPr>
        <w:t>ПАСПОРТ</w:t>
      </w:r>
    </w:p>
    <w:p w:rsidR="004F505B" w:rsidRPr="004F505B" w:rsidRDefault="004F505B" w:rsidP="004F505B">
      <w:pPr>
        <w:widowControl/>
        <w:autoSpaceDE w:val="0"/>
        <w:autoSpaceDN w:val="0"/>
        <w:adjustRightInd w:val="0"/>
        <w:jc w:val="center"/>
        <w:rPr>
          <w:b/>
          <w:bCs/>
          <w:color w:val="000000"/>
        </w:rPr>
      </w:pPr>
      <w:r w:rsidRPr="004F505B">
        <w:rPr>
          <w:b/>
          <w:bCs/>
          <w:color w:val="000000"/>
        </w:rPr>
        <w:t>подпрограммы «</w:t>
      </w:r>
      <w:r w:rsidRPr="004F505B">
        <w:rPr>
          <w:b/>
        </w:rPr>
        <w:t xml:space="preserve">Развитие мелиорации земель сельскохозяйственного назначения </w:t>
      </w:r>
      <w:proofErr w:type="spellStart"/>
      <w:r w:rsidRPr="004F505B">
        <w:rPr>
          <w:b/>
        </w:rPr>
        <w:t>Камешкирского</w:t>
      </w:r>
      <w:proofErr w:type="spellEnd"/>
      <w:r w:rsidRPr="004F505B">
        <w:rPr>
          <w:b/>
        </w:rPr>
        <w:t xml:space="preserve"> района Пензенской области</w:t>
      </w:r>
      <w:r w:rsidRPr="004F505B">
        <w:rPr>
          <w:b/>
          <w:bCs/>
          <w:color w:val="000000"/>
        </w:rPr>
        <w:t>»</w:t>
      </w:r>
    </w:p>
    <w:p w:rsidR="004F505B" w:rsidRPr="004F505B" w:rsidRDefault="004F505B" w:rsidP="004F505B">
      <w:pPr>
        <w:widowControl/>
        <w:autoSpaceDE w:val="0"/>
        <w:autoSpaceDN w:val="0"/>
        <w:adjustRightInd w:val="0"/>
        <w:jc w:val="center"/>
        <w:rPr>
          <w:b/>
        </w:rPr>
      </w:pPr>
    </w:p>
    <w:tbl>
      <w:tblPr>
        <w:tblW w:w="10070" w:type="dxa"/>
        <w:jc w:val="center"/>
        <w:tblCellMar>
          <w:left w:w="0" w:type="dxa"/>
          <w:right w:w="0" w:type="dxa"/>
        </w:tblCellMar>
        <w:tblLook w:val="00A0" w:firstRow="1" w:lastRow="0" w:firstColumn="1" w:lastColumn="0" w:noHBand="0" w:noVBand="0"/>
      </w:tblPr>
      <w:tblGrid>
        <w:gridCol w:w="5873"/>
        <w:gridCol w:w="4197"/>
      </w:tblGrid>
      <w:tr w:rsidR="004F505B" w:rsidRPr="004F505B" w:rsidTr="00C07AF6">
        <w:trPr>
          <w:jc w:val="center"/>
        </w:trPr>
        <w:tc>
          <w:tcPr>
            <w:tcW w:w="5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F505B" w:rsidRPr="004F505B" w:rsidRDefault="004F505B" w:rsidP="00C07AF6">
            <w:pPr>
              <w:jc w:val="both"/>
            </w:pPr>
            <w:r w:rsidRPr="004F505B">
              <w:rPr>
                <w:color w:val="000000"/>
              </w:rPr>
              <w:t>Наименование подпрограммы</w:t>
            </w:r>
          </w:p>
        </w:tc>
        <w:tc>
          <w:tcPr>
            <w:tcW w:w="4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F505B" w:rsidRPr="004F505B" w:rsidRDefault="004F505B" w:rsidP="00C07AF6">
            <w:pPr>
              <w:jc w:val="both"/>
            </w:pPr>
            <w:r w:rsidRPr="004F505B">
              <w:t xml:space="preserve">Развитие мелиорации земель сельскохозяйственного назначения </w:t>
            </w:r>
            <w:proofErr w:type="spellStart"/>
            <w:r w:rsidRPr="004F505B">
              <w:t>Камешкирского</w:t>
            </w:r>
            <w:proofErr w:type="spellEnd"/>
            <w:r w:rsidRPr="004F505B">
              <w:t xml:space="preserve"> района Пензенской области</w:t>
            </w:r>
          </w:p>
        </w:tc>
      </w:tr>
      <w:tr w:rsidR="004F505B" w:rsidRPr="004F505B" w:rsidTr="00C07AF6">
        <w:trPr>
          <w:jc w:val="center"/>
        </w:trPr>
        <w:tc>
          <w:tcPr>
            <w:tcW w:w="5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F505B" w:rsidRPr="004F505B" w:rsidRDefault="004F505B" w:rsidP="00C07AF6">
            <w:pPr>
              <w:jc w:val="both"/>
            </w:pPr>
            <w:r w:rsidRPr="004F505B">
              <w:rPr>
                <w:color w:val="000000"/>
              </w:rPr>
              <w:t>Ответственный исполнитель</w:t>
            </w:r>
            <w:r w:rsidRPr="004F505B">
              <w:br/>
            </w:r>
            <w:r w:rsidRPr="004F505B">
              <w:rPr>
                <w:color w:val="000000"/>
              </w:rPr>
              <w:t>подпрограммы</w:t>
            </w:r>
          </w:p>
        </w:tc>
        <w:tc>
          <w:tcPr>
            <w:tcW w:w="4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F505B" w:rsidRPr="004F505B" w:rsidRDefault="004F505B" w:rsidP="00C07AF6">
            <w:pPr>
              <w:jc w:val="both"/>
            </w:pPr>
            <w:r w:rsidRPr="004F505B">
              <w:rPr>
                <w:color w:val="000000"/>
              </w:rPr>
              <w:t xml:space="preserve">Администрация </w:t>
            </w:r>
            <w:proofErr w:type="spellStart"/>
            <w:r w:rsidRPr="004F505B">
              <w:rPr>
                <w:color w:val="000000"/>
              </w:rPr>
              <w:t>Камешкирского</w:t>
            </w:r>
            <w:proofErr w:type="spellEnd"/>
            <w:r w:rsidRPr="004F505B">
              <w:rPr>
                <w:color w:val="000000"/>
              </w:rPr>
              <w:t xml:space="preserve"> района Пензенской области</w:t>
            </w:r>
          </w:p>
        </w:tc>
      </w:tr>
      <w:tr w:rsidR="004F505B" w:rsidRPr="004F505B" w:rsidTr="00C07AF6">
        <w:trPr>
          <w:jc w:val="center"/>
        </w:trPr>
        <w:tc>
          <w:tcPr>
            <w:tcW w:w="5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F505B" w:rsidRPr="004F505B" w:rsidRDefault="004F505B" w:rsidP="00C07AF6">
            <w:pPr>
              <w:jc w:val="both"/>
            </w:pPr>
            <w:r w:rsidRPr="004F505B">
              <w:rPr>
                <w:color w:val="000000"/>
              </w:rPr>
              <w:t>Соисполнители подпрограммы</w:t>
            </w:r>
          </w:p>
        </w:tc>
        <w:tc>
          <w:tcPr>
            <w:tcW w:w="4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F505B" w:rsidRPr="004F505B" w:rsidRDefault="004F505B" w:rsidP="00C07AF6">
            <w:pPr>
              <w:jc w:val="both"/>
            </w:pPr>
            <w:r w:rsidRPr="004F505B">
              <w:rPr>
                <w:color w:val="000000"/>
              </w:rPr>
              <w:t xml:space="preserve">Отдел экономики, развития сельского хозяйства, продовольствия администрации </w:t>
            </w:r>
            <w:proofErr w:type="spellStart"/>
            <w:r w:rsidRPr="004F505B">
              <w:rPr>
                <w:color w:val="000000"/>
              </w:rPr>
              <w:t>Камешкирского</w:t>
            </w:r>
            <w:proofErr w:type="spellEnd"/>
            <w:r w:rsidRPr="004F505B">
              <w:rPr>
                <w:color w:val="000000"/>
              </w:rPr>
              <w:t xml:space="preserve"> района Пензенской области</w:t>
            </w:r>
            <w:r w:rsidRPr="004F505B">
              <w:t>.</w:t>
            </w:r>
          </w:p>
        </w:tc>
      </w:tr>
      <w:tr w:rsidR="004F505B" w:rsidRPr="004F505B" w:rsidTr="00C07AF6">
        <w:trPr>
          <w:jc w:val="center"/>
        </w:trPr>
        <w:tc>
          <w:tcPr>
            <w:tcW w:w="5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F505B" w:rsidRPr="004F505B" w:rsidRDefault="004F505B" w:rsidP="00C07AF6">
            <w:pPr>
              <w:jc w:val="both"/>
            </w:pPr>
            <w:r w:rsidRPr="004F505B">
              <w:rPr>
                <w:color w:val="000000"/>
              </w:rPr>
              <w:t>Цели подпрограммы</w:t>
            </w:r>
          </w:p>
        </w:tc>
        <w:tc>
          <w:tcPr>
            <w:tcW w:w="4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F505B" w:rsidRPr="004F505B" w:rsidRDefault="004F505B" w:rsidP="00C07AF6">
            <w:pPr>
              <w:widowControl/>
              <w:autoSpaceDE w:val="0"/>
              <w:autoSpaceDN w:val="0"/>
              <w:adjustRightInd w:val="0"/>
            </w:pPr>
            <w:r w:rsidRPr="004F505B">
              <w:rPr>
                <w:color w:val="000000"/>
              </w:rPr>
              <w:t xml:space="preserve">– </w:t>
            </w:r>
            <w:r w:rsidRPr="004F505B">
              <w:t>повышение продуктивности и устойчивости</w:t>
            </w:r>
          </w:p>
          <w:p w:rsidR="004F505B" w:rsidRPr="004F505B" w:rsidRDefault="004F505B" w:rsidP="00C07AF6">
            <w:pPr>
              <w:widowControl/>
              <w:autoSpaceDE w:val="0"/>
              <w:autoSpaceDN w:val="0"/>
              <w:adjustRightInd w:val="0"/>
            </w:pPr>
            <w:r w:rsidRPr="004F505B">
              <w:t>сельскохозяйственного производства и</w:t>
            </w:r>
          </w:p>
          <w:p w:rsidR="004F505B" w:rsidRPr="004F505B" w:rsidRDefault="004F505B" w:rsidP="00C07AF6">
            <w:pPr>
              <w:widowControl/>
              <w:autoSpaceDE w:val="0"/>
              <w:autoSpaceDN w:val="0"/>
              <w:adjustRightInd w:val="0"/>
            </w:pPr>
            <w:r w:rsidRPr="004F505B">
              <w:t xml:space="preserve">плодородия почв средствами </w:t>
            </w:r>
            <w:proofErr w:type="gramStart"/>
            <w:r w:rsidRPr="004F505B">
              <w:t>комплексной</w:t>
            </w:r>
            <w:proofErr w:type="gramEnd"/>
          </w:p>
          <w:p w:rsidR="004F505B" w:rsidRPr="004F505B" w:rsidRDefault="004F505B" w:rsidP="00C07AF6">
            <w:pPr>
              <w:widowControl/>
              <w:autoSpaceDE w:val="0"/>
              <w:autoSpaceDN w:val="0"/>
              <w:adjustRightInd w:val="0"/>
            </w:pPr>
            <w:r w:rsidRPr="004F505B">
              <w:t>мелиорации в условиях изменения климата и</w:t>
            </w:r>
          </w:p>
          <w:p w:rsidR="004F505B" w:rsidRPr="004F505B" w:rsidRDefault="004F505B" w:rsidP="00C07AF6">
            <w:pPr>
              <w:widowControl/>
              <w:autoSpaceDE w:val="0"/>
              <w:autoSpaceDN w:val="0"/>
              <w:adjustRightInd w:val="0"/>
            </w:pPr>
            <w:r w:rsidRPr="004F505B">
              <w:t>природных аномалий;</w:t>
            </w:r>
          </w:p>
          <w:p w:rsidR="004F505B" w:rsidRPr="004F505B" w:rsidRDefault="004F505B" w:rsidP="00C07AF6">
            <w:pPr>
              <w:widowControl/>
              <w:autoSpaceDE w:val="0"/>
              <w:autoSpaceDN w:val="0"/>
              <w:adjustRightInd w:val="0"/>
            </w:pPr>
            <w:r w:rsidRPr="004F505B">
              <w:t>повышение продукционного потенциала</w:t>
            </w:r>
          </w:p>
          <w:p w:rsidR="004F505B" w:rsidRPr="004F505B" w:rsidRDefault="004F505B" w:rsidP="00C07AF6">
            <w:pPr>
              <w:widowControl/>
              <w:autoSpaceDE w:val="0"/>
              <w:autoSpaceDN w:val="0"/>
              <w:adjustRightInd w:val="0"/>
            </w:pPr>
            <w:r w:rsidRPr="004F505B">
              <w:t xml:space="preserve">мелиорируемых земель и </w:t>
            </w:r>
            <w:proofErr w:type="gramStart"/>
            <w:r w:rsidRPr="004F505B">
              <w:t>эффективного</w:t>
            </w:r>
            <w:proofErr w:type="gramEnd"/>
          </w:p>
          <w:p w:rsidR="004F505B" w:rsidRPr="004F505B" w:rsidRDefault="004F505B" w:rsidP="00C07AF6">
            <w:pPr>
              <w:jc w:val="both"/>
            </w:pPr>
            <w:r w:rsidRPr="004F505B">
              <w:t>использования природных ресурсов</w:t>
            </w:r>
          </w:p>
        </w:tc>
      </w:tr>
      <w:tr w:rsidR="004F505B" w:rsidRPr="004F505B" w:rsidTr="00C07AF6">
        <w:trPr>
          <w:jc w:val="center"/>
        </w:trPr>
        <w:tc>
          <w:tcPr>
            <w:tcW w:w="5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F505B" w:rsidRPr="004F505B" w:rsidRDefault="004F505B" w:rsidP="00C07AF6">
            <w:pPr>
              <w:jc w:val="both"/>
            </w:pPr>
            <w:r w:rsidRPr="004F505B">
              <w:rPr>
                <w:color w:val="000000"/>
              </w:rPr>
              <w:t>Задачи подпрограммы</w:t>
            </w:r>
          </w:p>
        </w:tc>
        <w:tc>
          <w:tcPr>
            <w:tcW w:w="4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F505B" w:rsidRPr="004F505B" w:rsidRDefault="004F505B" w:rsidP="00C07AF6">
            <w:pPr>
              <w:widowControl/>
              <w:autoSpaceDE w:val="0"/>
              <w:autoSpaceDN w:val="0"/>
              <w:adjustRightInd w:val="0"/>
              <w:jc w:val="both"/>
            </w:pPr>
            <w:r w:rsidRPr="004F505B">
              <w:t>восстановление мелиоративного фонда</w:t>
            </w:r>
          </w:p>
          <w:p w:rsidR="004F505B" w:rsidRPr="004F505B" w:rsidRDefault="004F505B" w:rsidP="00C07AF6">
            <w:pPr>
              <w:widowControl/>
              <w:autoSpaceDE w:val="0"/>
              <w:autoSpaceDN w:val="0"/>
              <w:adjustRightInd w:val="0"/>
              <w:jc w:val="both"/>
            </w:pPr>
            <w:proofErr w:type="gramStart"/>
            <w:r w:rsidRPr="004F505B">
              <w:lastRenderedPageBreak/>
              <w:t>(мелиорируемые земли и мелиоративные</w:t>
            </w:r>
            <w:proofErr w:type="gramEnd"/>
          </w:p>
          <w:p w:rsidR="004F505B" w:rsidRPr="004F505B" w:rsidRDefault="004F505B" w:rsidP="00C07AF6">
            <w:pPr>
              <w:widowControl/>
              <w:autoSpaceDE w:val="0"/>
              <w:autoSpaceDN w:val="0"/>
              <w:adjustRightInd w:val="0"/>
              <w:jc w:val="both"/>
            </w:pPr>
            <w:r w:rsidRPr="004F505B">
              <w:t>системы), включая реализацию мер по орошению</w:t>
            </w:r>
          </w:p>
          <w:p w:rsidR="004F505B" w:rsidRPr="004F505B" w:rsidRDefault="004F505B" w:rsidP="00C07AF6">
            <w:pPr>
              <w:widowControl/>
              <w:autoSpaceDE w:val="0"/>
              <w:autoSpaceDN w:val="0"/>
              <w:adjustRightInd w:val="0"/>
              <w:jc w:val="both"/>
            </w:pPr>
            <w:r w:rsidRPr="004F505B">
              <w:t>земель;</w:t>
            </w:r>
          </w:p>
          <w:p w:rsidR="004F505B" w:rsidRPr="004F505B" w:rsidRDefault="004F505B" w:rsidP="00C07AF6">
            <w:pPr>
              <w:widowControl/>
              <w:autoSpaceDE w:val="0"/>
              <w:autoSpaceDN w:val="0"/>
              <w:adjustRightInd w:val="0"/>
              <w:jc w:val="both"/>
            </w:pPr>
            <w:r w:rsidRPr="004F505B">
              <w:t xml:space="preserve">предотвращение выбытия </w:t>
            </w:r>
            <w:proofErr w:type="gramStart"/>
            <w:r w:rsidRPr="004F505B">
              <w:t>из</w:t>
            </w:r>
            <w:proofErr w:type="gramEnd"/>
          </w:p>
          <w:p w:rsidR="004F505B" w:rsidRPr="004F505B" w:rsidRDefault="004F505B" w:rsidP="00C07AF6">
            <w:pPr>
              <w:widowControl/>
              <w:autoSpaceDE w:val="0"/>
              <w:autoSpaceDN w:val="0"/>
              <w:adjustRightInd w:val="0"/>
              <w:jc w:val="both"/>
            </w:pPr>
            <w:r w:rsidRPr="004F505B">
              <w:t>сельскохозяйственного оборота земель</w:t>
            </w:r>
          </w:p>
          <w:p w:rsidR="004F505B" w:rsidRPr="004F505B" w:rsidRDefault="004F505B" w:rsidP="00C07AF6">
            <w:pPr>
              <w:widowControl/>
              <w:autoSpaceDE w:val="0"/>
              <w:autoSpaceDN w:val="0"/>
              <w:adjustRightInd w:val="0"/>
              <w:jc w:val="both"/>
            </w:pPr>
            <w:r w:rsidRPr="004F505B">
              <w:t>сельскохозяйственного назначения;</w:t>
            </w:r>
          </w:p>
          <w:p w:rsidR="004F505B" w:rsidRPr="004F505B" w:rsidRDefault="004F505B" w:rsidP="00C07AF6">
            <w:pPr>
              <w:widowControl/>
              <w:autoSpaceDE w:val="0"/>
              <w:autoSpaceDN w:val="0"/>
              <w:adjustRightInd w:val="0"/>
              <w:jc w:val="both"/>
            </w:pPr>
            <w:r w:rsidRPr="004F505B">
              <w:t>увеличение объема производства продукции</w:t>
            </w:r>
          </w:p>
          <w:p w:rsidR="004F505B" w:rsidRPr="004F505B" w:rsidRDefault="004F505B" w:rsidP="00C07AF6">
            <w:pPr>
              <w:widowControl/>
              <w:autoSpaceDE w:val="0"/>
              <w:autoSpaceDN w:val="0"/>
              <w:adjustRightInd w:val="0"/>
              <w:jc w:val="both"/>
            </w:pPr>
            <w:r w:rsidRPr="004F505B">
              <w:t>растениеводства за счет гарантированного</w:t>
            </w:r>
          </w:p>
          <w:p w:rsidR="004F505B" w:rsidRPr="004F505B" w:rsidRDefault="004F505B" w:rsidP="00C07AF6">
            <w:pPr>
              <w:widowControl/>
              <w:autoSpaceDE w:val="0"/>
              <w:autoSpaceDN w:val="0"/>
              <w:adjustRightInd w:val="0"/>
              <w:jc w:val="both"/>
            </w:pPr>
            <w:r w:rsidRPr="004F505B">
              <w:t xml:space="preserve">обеспечения урожайности </w:t>
            </w:r>
            <w:proofErr w:type="gramStart"/>
            <w:r w:rsidRPr="004F505B">
              <w:t>сельскохозяйственных</w:t>
            </w:r>
            <w:proofErr w:type="gramEnd"/>
          </w:p>
          <w:p w:rsidR="004F505B" w:rsidRPr="004F505B" w:rsidRDefault="004F505B" w:rsidP="00C07AF6">
            <w:pPr>
              <w:widowControl/>
              <w:autoSpaceDE w:val="0"/>
              <w:autoSpaceDN w:val="0"/>
              <w:adjustRightInd w:val="0"/>
              <w:jc w:val="both"/>
            </w:pPr>
            <w:r w:rsidRPr="004F505B">
              <w:t>культур вне зависимости от природных условий;</w:t>
            </w:r>
          </w:p>
          <w:p w:rsidR="004F505B" w:rsidRPr="004F505B" w:rsidRDefault="004F505B" w:rsidP="00C07AF6">
            <w:pPr>
              <w:widowControl/>
              <w:autoSpaceDE w:val="0"/>
              <w:autoSpaceDN w:val="0"/>
              <w:adjustRightInd w:val="0"/>
              <w:jc w:val="both"/>
            </w:pPr>
            <w:r w:rsidRPr="004F505B">
              <w:t xml:space="preserve">повышение </w:t>
            </w:r>
            <w:proofErr w:type="spellStart"/>
            <w:r w:rsidRPr="004F505B">
              <w:t>водообеспеченности</w:t>
            </w:r>
            <w:proofErr w:type="spellEnd"/>
            <w:r w:rsidRPr="004F505B">
              <w:t xml:space="preserve"> земель</w:t>
            </w:r>
          </w:p>
          <w:p w:rsidR="004F505B" w:rsidRPr="004F505B" w:rsidRDefault="004F505B" w:rsidP="00C07AF6">
            <w:pPr>
              <w:widowControl/>
              <w:autoSpaceDE w:val="0"/>
              <w:autoSpaceDN w:val="0"/>
              <w:adjustRightInd w:val="0"/>
              <w:jc w:val="both"/>
            </w:pPr>
            <w:r w:rsidRPr="004F505B">
              <w:t>сельскохозяйственного назначения;</w:t>
            </w:r>
          </w:p>
          <w:p w:rsidR="004F505B" w:rsidRPr="004F505B" w:rsidRDefault="004F505B" w:rsidP="00C07AF6">
            <w:pPr>
              <w:widowControl/>
              <w:autoSpaceDE w:val="0"/>
              <w:autoSpaceDN w:val="0"/>
              <w:adjustRightInd w:val="0"/>
              <w:jc w:val="both"/>
            </w:pPr>
            <w:r w:rsidRPr="004F505B">
              <w:t>достижение экономии водных ресурсов за счет</w:t>
            </w:r>
          </w:p>
          <w:p w:rsidR="004F505B" w:rsidRPr="004F505B" w:rsidRDefault="004F505B" w:rsidP="00C07AF6">
            <w:pPr>
              <w:widowControl/>
              <w:autoSpaceDE w:val="0"/>
              <w:autoSpaceDN w:val="0"/>
              <w:adjustRightInd w:val="0"/>
              <w:jc w:val="both"/>
            </w:pPr>
            <w:r w:rsidRPr="004F505B">
              <w:t>повышения коэффициента полезного действия</w:t>
            </w:r>
          </w:p>
          <w:p w:rsidR="004F505B" w:rsidRPr="004F505B" w:rsidRDefault="004F505B" w:rsidP="00C07AF6">
            <w:pPr>
              <w:widowControl/>
              <w:autoSpaceDE w:val="0"/>
              <w:autoSpaceDN w:val="0"/>
              <w:adjustRightInd w:val="0"/>
              <w:jc w:val="both"/>
            </w:pPr>
            <w:r w:rsidRPr="004F505B">
              <w:t xml:space="preserve">мелиоративных систем, внедрения </w:t>
            </w:r>
            <w:proofErr w:type="spellStart"/>
            <w:r w:rsidRPr="004F505B">
              <w:t>микроорошения</w:t>
            </w:r>
            <w:proofErr w:type="spellEnd"/>
          </w:p>
          <w:p w:rsidR="004F505B" w:rsidRPr="004F505B" w:rsidRDefault="004F505B" w:rsidP="00C07AF6">
            <w:pPr>
              <w:widowControl/>
              <w:autoSpaceDE w:val="0"/>
              <w:autoSpaceDN w:val="0"/>
              <w:adjustRightInd w:val="0"/>
              <w:jc w:val="both"/>
            </w:pPr>
            <w:r w:rsidRPr="004F505B">
              <w:t xml:space="preserve">и </w:t>
            </w:r>
            <w:proofErr w:type="spellStart"/>
            <w:r w:rsidRPr="004F505B">
              <w:t>водосберегающих</w:t>
            </w:r>
            <w:proofErr w:type="spellEnd"/>
            <w:r w:rsidRPr="004F505B">
              <w:t xml:space="preserve"> аграрных технологий, а также</w:t>
            </w:r>
          </w:p>
          <w:p w:rsidR="004F505B" w:rsidRPr="004F505B" w:rsidRDefault="004F505B" w:rsidP="00C07AF6">
            <w:pPr>
              <w:widowControl/>
              <w:autoSpaceDE w:val="0"/>
              <w:autoSpaceDN w:val="0"/>
              <w:adjustRightInd w:val="0"/>
              <w:jc w:val="both"/>
            </w:pPr>
            <w:r w:rsidRPr="004F505B">
              <w:t xml:space="preserve">использования на орошение </w:t>
            </w:r>
            <w:proofErr w:type="gramStart"/>
            <w:r w:rsidRPr="004F505B">
              <w:t>животноводческих</w:t>
            </w:r>
            <w:proofErr w:type="gramEnd"/>
          </w:p>
          <w:p w:rsidR="004F505B" w:rsidRPr="004F505B" w:rsidRDefault="004F505B" w:rsidP="00C07AF6">
            <w:pPr>
              <w:widowControl/>
              <w:autoSpaceDE w:val="0"/>
              <w:autoSpaceDN w:val="0"/>
              <w:adjustRightInd w:val="0"/>
              <w:jc w:val="both"/>
            </w:pPr>
            <w:r w:rsidRPr="004F505B">
              <w:t>стоков и сточных вод с учетом их очистки и</w:t>
            </w:r>
          </w:p>
          <w:p w:rsidR="004F505B" w:rsidRPr="004F505B" w:rsidRDefault="004F505B" w:rsidP="00C07AF6">
            <w:pPr>
              <w:widowControl/>
              <w:autoSpaceDE w:val="0"/>
              <w:autoSpaceDN w:val="0"/>
              <w:adjustRightInd w:val="0"/>
              <w:jc w:val="both"/>
            </w:pPr>
            <w:r w:rsidRPr="004F505B">
              <w:t>последующей утилизации отходов;</w:t>
            </w:r>
          </w:p>
          <w:p w:rsidR="004F505B" w:rsidRPr="004F505B" w:rsidRDefault="004F505B" w:rsidP="00C07AF6">
            <w:pPr>
              <w:widowControl/>
              <w:autoSpaceDE w:val="0"/>
              <w:autoSpaceDN w:val="0"/>
              <w:adjustRightInd w:val="0"/>
              <w:jc w:val="both"/>
            </w:pPr>
            <w:r w:rsidRPr="004F505B">
              <w:t>сокращение доли государственной собственности</w:t>
            </w:r>
          </w:p>
          <w:p w:rsidR="004F505B" w:rsidRPr="004F505B" w:rsidRDefault="004F505B" w:rsidP="00C07AF6">
            <w:pPr>
              <w:widowControl/>
              <w:autoSpaceDE w:val="0"/>
              <w:autoSpaceDN w:val="0"/>
              <w:adjustRightInd w:val="0"/>
              <w:jc w:val="both"/>
            </w:pPr>
            <w:r w:rsidRPr="004F505B">
              <w:t>Российской Федерации в общем объеме</w:t>
            </w:r>
          </w:p>
          <w:p w:rsidR="004F505B" w:rsidRPr="004F505B" w:rsidRDefault="004F505B" w:rsidP="00C07AF6">
            <w:pPr>
              <w:widowControl/>
              <w:autoSpaceDE w:val="0"/>
              <w:autoSpaceDN w:val="0"/>
              <w:adjustRightInd w:val="0"/>
              <w:jc w:val="both"/>
            </w:pPr>
            <w:r w:rsidRPr="004F505B">
              <w:t>мелиоративных систем и гидротехнических</w:t>
            </w:r>
          </w:p>
          <w:p w:rsidR="004F505B" w:rsidRPr="004F505B" w:rsidRDefault="004F505B" w:rsidP="00C07AF6">
            <w:pPr>
              <w:jc w:val="both"/>
            </w:pPr>
            <w:r w:rsidRPr="004F505B">
              <w:t>сооружений на территории Пензенской области</w:t>
            </w:r>
          </w:p>
        </w:tc>
      </w:tr>
      <w:tr w:rsidR="004F505B" w:rsidRPr="004F505B" w:rsidTr="00C07AF6">
        <w:trPr>
          <w:jc w:val="center"/>
        </w:trPr>
        <w:tc>
          <w:tcPr>
            <w:tcW w:w="5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F505B" w:rsidRPr="004F505B" w:rsidRDefault="004F505B" w:rsidP="00C07AF6">
            <w:pPr>
              <w:jc w:val="both"/>
            </w:pPr>
            <w:r w:rsidRPr="004F505B">
              <w:rPr>
                <w:color w:val="000000"/>
              </w:rPr>
              <w:lastRenderedPageBreak/>
              <w:t>Целевые показатели подпрограммы</w:t>
            </w:r>
          </w:p>
        </w:tc>
        <w:tc>
          <w:tcPr>
            <w:tcW w:w="4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F505B" w:rsidRPr="004F505B" w:rsidRDefault="004F505B" w:rsidP="00C07AF6">
            <w:pPr>
              <w:widowControl/>
              <w:autoSpaceDE w:val="0"/>
              <w:autoSpaceDN w:val="0"/>
              <w:adjustRightInd w:val="0"/>
            </w:pPr>
            <w:r w:rsidRPr="004F505B">
              <w:t xml:space="preserve">ввод в эксплуатацию мелиорируемых земель </w:t>
            </w:r>
            <w:proofErr w:type="gramStart"/>
            <w:r w:rsidRPr="004F505B">
              <w:t>за</w:t>
            </w:r>
            <w:proofErr w:type="gramEnd"/>
          </w:p>
          <w:p w:rsidR="004F505B" w:rsidRPr="004F505B" w:rsidRDefault="004F505B" w:rsidP="00C07AF6">
            <w:pPr>
              <w:widowControl/>
              <w:autoSpaceDE w:val="0"/>
              <w:autoSpaceDN w:val="0"/>
              <w:adjustRightInd w:val="0"/>
            </w:pPr>
            <w:r w:rsidRPr="004F505B">
              <w:t xml:space="preserve">счет проведения </w:t>
            </w:r>
            <w:proofErr w:type="gramStart"/>
            <w:r w:rsidRPr="004F505B">
              <w:t>гидромелиоративных</w:t>
            </w:r>
            <w:proofErr w:type="gramEnd"/>
          </w:p>
          <w:p w:rsidR="004F505B" w:rsidRPr="004F505B" w:rsidRDefault="004F505B" w:rsidP="00C07AF6">
            <w:pPr>
              <w:widowControl/>
              <w:autoSpaceDE w:val="0"/>
              <w:autoSpaceDN w:val="0"/>
              <w:adjustRightInd w:val="0"/>
            </w:pPr>
            <w:r w:rsidRPr="004F505B">
              <w:t>мероприятий, гектаров;</w:t>
            </w:r>
          </w:p>
          <w:p w:rsidR="004F505B" w:rsidRPr="004F505B" w:rsidRDefault="004F505B" w:rsidP="00C07AF6">
            <w:pPr>
              <w:widowControl/>
              <w:autoSpaceDE w:val="0"/>
              <w:autoSpaceDN w:val="0"/>
              <w:adjustRightInd w:val="0"/>
            </w:pPr>
            <w:r w:rsidRPr="004F505B">
              <w:t xml:space="preserve">вовлечение в оборот </w:t>
            </w:r>
            <w:proofErr w:type="gramStart"/>
            <w:r w:rsidRPr="004F505B">
              <w:t>выбывших</w:t>
            </w:r>
            <w:proofErr w:type="gramEnd"/>
          </w:p>
          <w:p w:rsidR="004F505B" w:rsidRPr="004F505B" w:rsidRDefault="004F505B" w:rsidP="00C07AF6">
            <w:pPr>
              <w:widowControl/>
              <w:autoSpaceDE w:val="0"/>
              <w:autoSpaceDN w:val="0"/>
              <w:adjustRightInd w:val="0"/>
            </w:pPr>
            <w:r w:rsidRPr="004F505B">
              <w:t>сельскохозяйственных угодий за счет проведения</w:t>
            </w:r>
          </w:p>
          <w:p w:rsidR="004F505B" w:rsidRPr="004F505B" w:rsidRDefault="004F505B" w:rsidP="00C07AF6">
            <w:pPr>
              <w:widowControl/>
              <w:autoSpaceDE w:val="0"/>
              <w:autoSpaceDN w:val="0"/>
              <w:adjustRightInd w:val="0"/>
            </w:pPr>
            <w:proofErr w:type="spellStart"/>
            <w:r w:rsidRPr="004F505B">
              <w:t>культуртехнических</w:t>
            </w:r>
            <w:proofErr w:type="spellEnd"/>
            <w:r w:rsidRPr="004F505B">
              <w:t xml:space="preserve"> мероприятий, гектаров;</w:t>
            </w:r>
          </w:p>
          <w:p w:rsidR="004F505B" w:rsidRPr="004F505B" w:rsidRDefault="004F505B" w:rsidP="00C07AF6">
            <w:pPr>
              <w:widowControl/>
              <w:autoSpaceDE w:val="0"/>
              <w:autoSpaceDN w:val="0"/>
              <w:adjustRightInd w:val="0"/>
            </w:pPr>
            <w:r w:rsidRPr="004F505B">
              <w:t>площадь пашни, на которой реализованы</w:t>
            </w:r>
          </w:p>
          <w:p w:rsidR="004F505B" w:rsidRPr="004F505B" w:rsidRDefault="004F505B" w:rsidP="00C07AF6">
            <w:pPr>
              <w:widowControl/>
              <w:autoSpaceDE w:val="0"/>
              <w:autoSpaceDN w:val="0"/>
              <w:adjustRightInd w:val="0"/>
            </w:pPr>
            <w:r w:rsidRPr="004F505B">
              <w:t xml:space="preserve">мероприятия в области известкования </w:t>
            </w:r>
            <w:proofErr w:type="gramStart"/>
            <w:r w:rsidRPr="004F505B">
              <w:t>кислых</w:t>
            </w:r>
            <w:proofErr w:type="gramEnd"/>
          </w:p>
          <w:p w:rsidR="004F505B" w:rsidRPr="004F505B" w:rsidRDefault="004F505B" w:rsidP="00C07AF6">
            <w:pPr>
              <w:jc w:val="both"/>
            </w:pPr>
            <w:r w:rsidRPr="004F505B">
              <w:t>почв, гектаров</w:t>
            </w:r>
          </w:p>
        </w:tc>
      </w:tr>
      <w:tr w:rsidR="004F505B" w:rsidRPr="004F505B" w:rsidTr="00C07AF6">
        <w:trPr>
          <w:jc w:val="center"/>
        </w:trPr>
        <w:tc>
          <w:tcPr>
            <w:tcW w:w="5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F505B" w:rsidRPr="004F505B" w:rsidRDefault="004F505B" w:rsidP="00C07AF6">
            <w:pPr>
              <w:jc w:val="both"/>
            </w:pPr>
            <w:r w:rsidRPr="004F505B">
              <w:rPr>
                <w:color w:val="000000"/>
              </w:rPr>
              <w:t>Сроки и этапы реализации подпрограммы</w:t>
            </w:r>
          </w:p>
        </w:tc>
        <w:tc>
          <w:tcPr>
            <w:tcW w:w="4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F505B" w:rsidRPr="004F505B" w:rsidRDefault="004F505B" w:rsidP="00C07AF6">
            <w:pPr>
              <w:widowControl/>
              <w:autoSpaceDE w:val="0"/>
              <w:autoSpaceDN w:val="0"/>
              <w:adjustRightInd w:val="0"/>
            </w:pPr>
            <w:r w:rsidRPr="004F505B">
              <w:t>1 этап: 2014 - 2016 годы</w:t>
            </w:r>
          </w:p>
          <w:p w:rsidR="004F505B" w:rsidRPr="004F505B" w:rsidRDefault="004F505B" w:rsidP="00C07AF6">
            <w:pPr>
              <w:jc w:val="both"/>
            </w:pPr>
            <w:r w:rsidRPr="004F505B">
              <w:t>2 этап: 2017 - 2027 годы</w:t>
            </w:r>
          </w:p>
        </w:tc>
      </w:tr>
      <w:tr w:rsidR="004F505B" w:rsidRPr="004F505B" w:rsidTr="00C07AF6">
        <w:trPr>
          <w:jc w:val="center"/>
        </w:trPr>
        <w:tc>
          <w:tcPr>
            <w:tcW w:w="5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F505B" w:rsidRPr="004F505B" w:rsidRDefault="004F505B" w:rsidP="00C07AF6">
            <w:pPr>
              <w:jc w:val="both"/>
            </w:pPr>
            <w:r w:rsidRPr="004F505B">
              <w:t>Объемы бюджетных ассигнований подпрограммы</w:t>
            </w:r>
            <w:r w:rsidRPr="004F505B">
              <w:rPr>
                <w:color w:val="000000"/>
              </w:rPr>
              <w:t> (по годам)</w:t>
            </w:r>
          </w:p>
        </w:tc>
        <w:tc>
          <w:tcPr>
            <w:tcW w:w="4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F505B" w:rsidRPr="004F505B" w:rsidRDefault="004F505B" w:rsidP="00C07AF6">
            <w:pPr>
              <w:ind w:firstLine="567"/>
              <w:jc w:val="both"/>
            </w:pPr>
            <w:r w:rsidRPr="004F505B">
              <w:rPr>
                <w:color w:val="000000"/>
              </w:rPr>
              <w:t>Общий объем финансирования на реализацию подпрограммы «</w:t>
            </w:r>
            <w:r w:rsidRPr="004F505B">
              <w:t xml:space="preserve">Развитие мелиорации земель сельскохозяйственного назначения </w:t>
            </w:r>
            <w:proofErr w:type="spellStart"/>
            <w:r w:rsidRPr="004F505B">
              <w:t>Камешкирского</w:t>
            </w:r>
            <w:proofErr w:type="spellEnd"/>
            <w:r w:rsidRPr="004F505B">
              <w:t xml:space="preserve"> района Пензенской области</w:t>
            </w:r>
            <w:r w:rsidRPr="004F505B">
              <w:rPr>
                <w:color w:val="000000"/>
              </w:rPr>
              <w:t>»</w:t>
            </w:r>
          </w:p>
          <w:p w:rsidR="004F505B" w:rsidRPr="004F505B" w:rsidRDefault="004F505B" w:rsidP="00C07AF6">
            <w:pPr>
              <w:ind w:firstLine="567"/>
              <w:jc w:val="both"/>
            </w:pPr>
            <w:r w:rsidRPr="004F505B">
              <w:rPr>
                <w:color w:val="000000"/>
              </w:rPr>
              <w:t>составляет – 0 тыс. рублей, в том числе:</w:t>
            </w:r>
          </w:p>
          <w:p w:rsidR="004F505B" w:rsidRPr="004F505B" w:rsidRDefault="004F505B" w:rsidP="00C07AF6">
            <w:pPr>
              <w:shd w:val="clear" w:color="auto" w:fill="FFFFFF"/>
              <w:ind w:firstLine="567"/>
              <w:jc w:val="both"/>
            </w:pPr>
            <w:r w:rsidRPr="004F505B">
              <w:rPr>
                <w:color w:val="000000"/>
              </w:rPr>
              <w:t xml:space="preserve">- средства федерального бюджета – </w:t>
            </w:r>
            <w:r w:rsidRPr="004F505B">
              <w:rPr>
                <w:color w:val="000000"/>
                <w:shd w:val="clear" w:color="auto" w:fill="FFFF00"/>
              </w:rPr>
              <w:t>0</w:t>
            </w:r>
            <w:r w:rsidRPr="004F505B">
              <w:rPr>
                <w:color w:val="000000"/>
              </w:rPr>
              <w:t xml:space="preserve"> </w:t>
            </w:r>
            <w:proofErr w:type="spellStart"/>
            <w:r w:rsidRPr="004F505B">
              <w:rPr>
                <w:color w:val="000000"/>
              </w:rPr>
              <w:t>тыс</w:t>
            </w:r>
            <w:proofErr w:type="gramStart"/>
            <w:r w:rsidRPr="004F505B">
              <w:rPr>
                <w:color w:val="000000"/>
              </w:rPr>
              <w:t>.р</w:t>
            </w:r>
            <w:proofErr w:type="gramEnd"/>
            <w:r w:rsidRPr="004F505B">
              <w:rPr>
                <w:color w:val="000000"/>
              </w:rPr>
              <w:t>ублей</w:t>
            </w:r>
            <w:proofErr w:type="spellEnd"/>
            <w:r w:rsidRPr="004F505B">
              <w:rPr>
                <w:color w:val="000000"/>
              </w:rPr>
              <w:t>, из них по годам:</w:t>
            </w:r>
          </w:p>
          <w:p w:rsidR="004F505B" w:rsidRPr="004F505B" w:rsidRDefault="004F505B" w:rsidP="00C07AF6">
            <w:pPr>
              <w:ind w:firstLine="567"/>
              <w:jc w:val="both"/>
            </w:pPr>
            <w:r w:rsidRPr="004F505B">
              <w:rPr>
                <w:color w:val="000000"/>
              </w:rPr>
              <w:t>2014 год – 0 тыс. рублей,</w:t>
            </w:r>
          </w:p>
          <w:p w:rsidR="004F505B" w:rsidRPr="004F505B" w:rsidRDefault="004F505B" w:rsidP="00C07AF6">
            <w:pPr>
              <w:ind w:firstLine="567"/>
              <w:jc w:val="both"/>
            </w:pPr>
            <w:r w:rsidRPr="004F505B">
              <w:rPr>
                <w:color w:val="000000"/>
              </w:rPr>
              <w:t>2015 год – 0 тыс. рублей,</w:t>
            </w:r>
          </w:p>
          <w:p w:rsidR="004F505B" w:rsidRPr="004F505B" w:rsidRDefault="004F505B" w:rsidP="00C07AF6">
            <w:pPr>
              <w:ind w:firstLine="567"/>
              <w:jc w:val="both"/>
            </w:pPr>
            <w:r w:rsidRPr="004F505B">
              <w:rPr>
                <w:color w:val="000000"/>
              </w:rPr>
              <w:t>2016 год – 0 тыс. рублей,</w:t>
            </w:r>
          </w:p>
          <w:p w:rsidR="004F505B" w:rsidRPr="004F505B" w:rsidRDefault="004F505B" w:rsidP="00C07AF6">
            <w:pPr>
              <w:ind w:firstLine="567"/>
              <w:jc w:val="both"/>
            </w:pPr>
            <w:r w:rsidRPr="004F505B">
              <w:rPr>
                <w:color w:val="000000"/>
              </w:rPr>
              <w:t>2017 год – 0 тыс. рублей,</w:t>
            </w:r>
          </w:p>
          <w:p w:rsidR="004F505B" w:rsidRPr="004F505B" w:rsidRDefault="004F505B" w:rsidP="00C07AF6">
            <w:pPr>
              <w:ind w:firstLine="567"/>
              <w:jc w:val="both"/>
            </w:pPr>
            <w:r w:rsidRPr="004F505B">
              <w:rPr>
                <w:color w:val="000000"/>
              </w:rPr>
              <w:t>2018 год – 0 тыс. рублей,</w:t>
            </w:r>
          </w:p>
          <w:p w:rsidR="004F505B" w:rsidRPr="004F505B" w:rsidRDefault="004F505B" w:rsidP="00C07AF6">
            <w:pPr>
              <w:ind w:firstLine="567"/>
              <w:jc w:val="both"/>
            </w:pPr>
            <w:r w:rsidRPr="004F505B">
              <w:rPr>
                <w:color w:val="000000"/>
              </w:rPr>
              <w:lastRenderedPageBreak/>
              <w:t>2019 год – 0 тыс. рублей,</w:t>
            </w:r>
          </w:p>
          <w:p w:rsidR="004F505B" w:rsidRPr="004F505B" w:rsidRDefault="004F505B" w:rsidP="00C07AF6">
            <w:pPr>
              <w:ind w:firstLine="567"/>
              <w:jc w:val="both"/>
            </w:pPr>
            <w:r w:rsidRPr="004F505B">
              <w:rPr>
                <w:color w:val="000000"/>
              </w:rPr>
              <w:t>2020 год – 0 тыс. рублей,</w:t>
            </w:r>
          </w:p>
          <w:p w:rsidR="004F505B" w:rsidRPr="004F505B" w:rsidRDefault="004F505B" w:rsidP="00C07AF6">
            <w:pPr>
              <w:ind w:firstLine="567"/>
              <w:jc w:val="both"/>
            </w:pPr>
            <w:r w:rsidRPr="004F505B">
              <w:rPr>
                <w:color w:val="000000"/>
              </w:rPr>
              <w:t>2021 год – 0 тыс. рублей,</w:t>
            </w:r>
          </w:p>
          <w:p w:rsidR="004F505B" w:rsidRPr="004F505B" w:rsidRDefault="004F505B" w:rsidP="00C07AF6">
            <w:pPr>
              <w:ind w:firstLine="567"/>
              <w:jc w:val="both"/>
            </w:pPr>
            <w:r w:rsidRPr="004F505B">
              <w:rPr>
                <w:color w:val="000000"/>
              </w:rPr>
              <w:t>2022 год – 0тыс. рублей,</w:t>
            </w:r>
          </w:p>
          <w:p w:rsidR="004F505B" w:rsidRPr="004F505B" w:rsidRDefault="004F505B" w:rsidP="00C07AF6">
            <w:pPr>
              <w:ind w:firstLine="567"/>
              <w:jc w:val="both"/>
            </w:pPr>
            <w:r w:rsidRPr="004F505B">
              <w:rPr>
                <w:color w:val="000000"/>
              </w:rPr>
              <w:t>2023 год – 0тыс. рублей,</w:t>
            </w:r>
          </w:p>
          <w:p w:rsidR="004F505B" w:rsidRPr="004F505B" w:rsidRDefault="004F505B" w:rsidP="00C07AF6">
            <w:pPr>
              <w:ind w:firstLine="567"/>
              <w:jc w:val="both"/>
              <w:rPr>
                <w:color w:val="000000"/>
              </w:rPr>
            </w:pPr>
            <w:r w:rsidRPr="004F505B">
              <w:rPr>
                <w:color w:val="000000"/>
              </w:rPr>
              <w:t>2024 год –0тыс. рублей</w:t>
            </w:r>
          </w:p>
          <w:p w:rsidR="004F505B" w:rsidRPr="004F505B" w:rsidRDefault="004F505B" w:rsidP="00C07AF6">
            <w:pPr>
              <w:jc w:val="both"/>
              <w:rPr>
                <w:color w:val="000000"/>
              </w:rPr>
            </w:pPr>
            <w:r w:rsidRPr="004F505B">
              <w:rPr>
                <w:color w:val="000000"/>
              </w:rPr>
              <w:t xml:space="preserve">           2025 год – 0 тыс. рублей</w:t>
            </w:r>
          </w:p>
          <w:p w:rsidR="004F505B" w:rsidRPr="004F505B" w:rsidRDefault="004F505B" w:rsidP="00C07AF6">
            <w:pPr>
              <w:jc w:val="both"/>
              <w:rPr>
                <w:color w:val="000000"/>
              </w:rPr>
            </w:pPr>
            <w:r w:rsidRPr="004F505B">
              <w:rPr>
                <w:color w:val="000000"/>
              </w:rPr>
              <w:t xml:space="preserve">          2026 год – 0 тыс. рублей </w:t>
            </w:r>
          </w:p>
          <w:p w:rsidR="004F505B" w:rsidRPr="004F505B" w:rsidRDefault="004F505B" w:rsidP="00C07AF6">
            <w:pPr>
              <w:jc w:val="both"/>
            </w:pPr>
            <w:r w:rsidRPr="004F505B">
              <w:rPr>
                <w:color w:val="000000"/>
              </w:rPr>
              <w:t xml:space="preserve">          2027 год – 0  тыс. рублей</w:t>
            </w:r>
          </w:p>
          <w:p w:rsidR="004F505B" w:rsidRPr="004F505B" w:rsidRDefault="004F505B" w:rsidP="00C07AF6">
            <w:pPr>
              <w:ind w:firstLine="567"/>
              <w:jc w:val="both"/>
            </w:pPr>
          </w:p>
          <w:p w:rsidR="004F505B" w:rsidRPr="004F505B" w:rsidRDefault="004F505B" w:rsidP="00C07AF6">
            <w:pPr>
              <w:ind w:firstLine="567"/>
              <w:jc w:val="both"/>
            </w:pPr>
            <w:r w:rsidRPr="004F505B">
              <w:rPr>
                <w:color w:val="000000"/>
              </w:rPr>
              <w:t>- средства бюджета Пензенской области – 0 тыс. рублей,</w:t>
            </w:r>
          </w:p>
          <w:p w:rsidR="004F505B" w:rsidRPr="004F505B" w:rsidRDefault="004F505B" w:rsidP="00C07AF6">
            <w:pPr>
              <w:ind w:firstLine="567"/>
              <w:jc w:val="both"/>
            </w:pPr>
            <w:r w:rsidRPr="004F505B">
              <w:rPr>
                <w:color w:val="000000"/>
              </w:rPr>
              <w:t>из них по годам:</w:t>
            </w:r>
          </w:p>
          <w:p w:rsidR="004F505B" w:rsidRPr="004F505B" w:rsidRDefault="004F505B" w:rsidP="00C07AF6">
            <w:pPr>
              <w:ind w:firstLine="567"/>
              <w:jc w:val="both"/>
            </w:pPr>
            <w:r w:rsidRPr="004F505B">
              <w:rPr>
                <w:color w:val="000000"/>
              </w:rPr>
              <w:t>2014 год – 0 тыс. рублей,</w:t>
            </w:r>
          </w:p>
          <w:p w:rsidR="004F505B" w:rsidRPr="004F505B" w:rsidRDefault="004F505B" w:rsidP="00C07AF6">
            <w:pPr>
              <w:ind w:firstLine="567"/>
              <w:jc w:val="both"/>
            </w:pPr>
            <w:r w:rsidRPr="004F505B">
              <w:rPr>
                <w:color w:val="000000"/>
              </w:rPr>
              <w:t>2015 год –0 тыс. рублей,</w:t>
            </w:r>
          </w:p>
          <w:p w:rsidR="004F505B" w:rsidRPr="004F505B" w:rsidRDefault="004F505B" w:rsidP="00C07AF6">
            <w:pPr>
              <w:ind w:firstLine="567"/>
              <w:jc w:val="both"/>
            </w:pPr>
            <w:r w:rsidRPr="004F505B">
              <w:rPr>
                <w:color w:val="000000"/>
              </w:rPr>
              <w:t>2016 год – 0 тыс. рублей,</w:t>
            </w:r>
          </w:p>
          <w:p w:rsidR="004F505B" w:rsidRPr="004F505B" w:rsidRDefault="004F505B" w:rsidP="00C07AF6">
            <w:pPr>
              <w:ind w:firstLine="567"/>
              <w:jc w:val="both"/>
            </w:pPr>
            <w:r w:rsidRPr="004F505B">
              <w:rPr>
                <w:color w:val="000000"/>
              </w:rPr>
              <w:t>2017 год – 0 тыс. рублей,</w:t>
            </w:r>
          </w:p>
          <w:p w:rsidR="004F505B" w:rsidRPr="004F505B" w:rsidRDefault="004F505B" w:rsidP="00C07AF6">
            <w:pPr>
              <w:ind w:firstLine="567"/>
              <w:jc w:val="both"/>
            </w:pPr>
            <w:r w:rsidRPr="004F505B">
              <w:rPr>
                <w:color w:val="000000"/>
              </w:rPr>
              <w:t>2018 год – 0 тыс. рублей,</w:t>
            </w:r>
          </w:p>
          <w:p w:rsidR="004F505B" w:rsidRPr="004F505B" w:rsidRDefault="004F505B" w:rsidP="00C07AF6">
            <w:pPr>
              <w:ind w:firstLine="567"/>
              <w:jc w:val="both"/>
            </w:pPr>
            <w:r w:rsidRPr="004F505B">
              <w:rPr>
                <w:color w:val="000000"/>
              </w:rPr>
              <w:t>2019 год – 0 тыс. рублей,</w:t>
            </w:r>
          </w:p>
          <w:p w:rsidR="004F505B" w:rsidRPr="004F505B" w:rsidRDefault="004F505B" w:rsidP="00C07AF6">
            <w:pPr>
              <w:ind w:firstLine="567"/>
              <w:jc w:val="both"/>
            </w:pPr>
            <w:r w:rsidRPr="004F505B">
              <w:rPr>
                <w:color w:val="000000"/>
              </w:rPr>
              <w:t>2020 год – 0 тыс. рублей,</w:t>
            </w:r>
          </w:p>
          <w:p w:rsidR="004F505B" w:rsidRPr="004F505B" w:rsidRDefault="004F505B" w:rsidP="00C07AF6">
            <w:pPr>
              <w:ind w:firstLine="567"/>
              <w:jc w:val="both"/>
            </w:pPr>
            <w:r w:rsidRPr="004F505B">
              <w:rPr>
                <w:color w:val="000000"/>
              </w:rPr>
              <w:t>2021 год – 0 тыс. рублей,</w:t>
            </w:r>
          </w:p>
          <w:p w:rsidR="004F505B" w:rsidRPr="004F505B" w:rsidRDefault="004F505B" w:rsidP="00C07AF6">
            <w:pPr>
              <w:ind w:firstLine="567"/>
              <w:jc w:val="both"/>
            </w:pPr>
            <w:r w:rsidRPr="004F505B">
              <w:rPr>
                <w:color w:val="000000"/>
              </w:rPr>
              <w:t>2022 год –0 тыс. рублей</w:t>
            </w:r>
          </w:p>
          <w:p w:rsidR="004F505B" w:rsidRPr="004F505B" w:rsidRDefault="004F505B" w:rsidP="00C07AF6">
            <w:pPr>
              <w:ind w:firstLine="567"/>
              <w:jc w:val="both"/>
            </w:pPr>
            <w:r w:rsidRPr="004F505B">
              <w:rPr>
                <w:color w:val="000000"/>
              </w:rPr>
              <w:t>2023 год – 0 тыс. рублей,</w:t>
            </w:r>
          </w:p>
          <w:p w:rsidR="004F505B" w:rsidRPr="004F505B" w:rsidRDefault="004F505B" w:rsidP="00C07AF6">
            <w:pPr>
              <w:ind w:firstLine="567"/>
              <w:jc w:val="both"/>
              <w:rPr>
                <w:color w:val="000000"/>
              </w:rPr>
            </w:pPr>
            <w:r w:rsidRPr="004F505B">
              <w:rPr>
                <w:color w:val="000000"/>
              </w:rPr>
              <w:t>2024 год – 0 тыс. рублей;</w:t>
            </w:r>
          </w:p>
          <w:p w:rsidR="004F505B" w:rsidRPr="004F505B" w:rsidRDefault="004F505B" w:rsidP="00C07AF6">
            <w:pPr>
              <w:jc w:val="both"/>
              <w:rPr>
                <w:color w:val="000000"/>
              </w:rPr>
            </w:pPr>
            <w:r w:rsidRPr="004F505B">
              <w:rPr>
                <w:color w:val="000000"/>
              </w:rPr>
              <w:t xml:space="preserve">           2025 год – 0 тыс. рублей</w:t>
            </w:r>
          </w:p>
          <w:p w:rsidR="004F505B" w:rsidRPr="004F505B" w:rsidRDefault="004F505B" w:rsidP="00C07AF6">
            <w:pPr>
              <w:jc w:val="both"/>
              <w:rPr>
                <w:color w:val="000000"/>
              </w:rPr>
            </w:pPr>
            <w:r w:rsidRPr="004F505B">
              <w:rPr>
                <w:color w:val="000000"/>
              </w:rPr>
              <w:t xml:space="preserve">           2026 год – 0 тыс. рублей </w:t>
            </w:r>
          </w:p>
          <w:p w:rsidR="004F505B" w:rsidRPr="004F505B" w:rsidRDefault="004F505B" w:rsidP="00C07AF6">
            <w:pPr>
              <w:jc w:val="both"/>
            </w:pPr>
            <w:r w:rsidRPr="004F505B">
              <w:rPr>
                <w:color w:val="000000"/>
              </w:rPr>
              <w:t xml:space="preserve">          2027 год – 0 тыс. рублей</w:t>
            </w:r>
          </w:p>
          <w:p w:rsidR="004F505B" w:rsidRPr="004F505B" w:rsidRDefault="004F505B" w:rsidP="00C07AF6">
            <w:pPr>
              <w:ind w:firstLine="567"/>
              <w:jc w:val="both"/>
            </w:pPr>
          </w:p>
          <w:p w:rsidR="004F505B" w:rsidRPr="004F505B" w:rsidRDefault="004F505B" w:rsidP="00C07AF6">
            <w:pPr>
              <w:ind w:firstLine="567"/>
              <w:jc w:val="both"/>
            </w:pPr>
            <w:r w:rsidRPr="004F505B">
              <w:rPr>
                <w:color w:val="000000"/>
              </w:rPr>
              <w:t>–средства бюджета муниципального образования «</w:t>
            </w:r>
            <w:proofErr w:type="spellStart"/>
            <w:r w:rsidRPr="004F505B">
              <w:rPr>
                <w:color w:val="000000"/>
              </w:rPr>
              <w:t>Камешкирский</w:t>
            </w:r>
            <w:proofErr w:type="spellEnd"/>
            <w:r w:rsidRPr="004F505B">
              <w:rPr>
                <w:color w:val="000000"/>
              </w:rPr>
              <w:t xml:space="preserve"> район» Пензенской области – 0 тыс. рублей,</w:t>
            </w:r>
          </w:p>
          <w:p w:rsidR="004F505B" w:rsidRPr="004F505B" w:rsidRDefault="004F505B" w:rsidP="00C07AF6">
            <w:pPr>
              <w:ind w:firstLine="567"/>
              <w:jc w:val="both"/>
            </w:pPr>
            <w:r w:rsidRPr="004F505B">
              <w:rPr>
                <w:color w:val="000000"/>
              </w:rPr>
              <w:t>из них по годам:</w:t>
            </w:r>
          </w:p>
          <w:p w:rsidR="004F505B" w:rsidRPr="004F505B" w:rsidRDefault="004F505B" w:rsidP="00C07AF6">
            <w:pPr>
              <w:ind w:firstLine="567"/>
              <w:jc w:val="both"/>
            </w:pPr>
            <w:r w:rsidRPr="004F505B">
              <w:rPr>
                <w:color w:val="000000"/>
              </w:rPr>
              <w:t>2014 год – 0 тыс. рублей,</w:t>
            </w:r>
          </w:p>
          <w:p w:rsidR="004F505B" w:rsidRPr="004F505B" w:rsidRDefault="004F505B" w:rsidP="00C07AF6">
            <w:pPr>
              <w:ind w:firstLine="567"/>
              <w:jc w:val="both"/>
            </w:pPr>
            <w:r w:rsidRPr="004F505B">
              <w:rPr>
                <w:color w:val="000000"/>
              </w:rPr>
              <w:t>2015 год – 0 тыс. рублей,</w:t>
            </w:r>
          </w:p>
          <w:p w:rsidR="004F505B" w:rsidRPr="004F505B" w:rsidRDefault="004F505B" w:rsidP="00C07AF6">
            <w:pPr>
              <w:ind w:firstLine="567"/>
              <w:jc w:val="both"/>
            </w:pPr>
            <w:r w:rsidRPr="004F505B">
              <w:rPr>
                <w:color w:val="000000"/>
              </w:rPr>
              <w:t>2016 год – 0 тыс. рублей,</w:t>
            </w:r>
          </w:p>
          <w:p w:rsidR="004F505B" w:rsidRPr="004F505B" w:rsidRDefault="004F505B" w:rsidP="00C07AF6">
            <w:pPr>
              <w:ind w:firstLine="567"/>
              <w:jc w:val="both"/>
            </w:pPr>
            <w:r w:rsidRPr="004F505B">
              <w:rPr>
                <w:color w:val="000000"/>
              </w:rPr>
              <w:t>2017 год – 0 тыс. рублей,</w:t>
            </w:r>
          </w:p>
          <w:p w:rsidR="004F505B" w:rsidRPr="004F505B" w:rsidRDefault="004F505B" w:rsidP="00C07AF6">
            <w:pPr>
              <w:ind w:firstLine="567"/>
              <w:jc w:val="both"/>
            </w:pPr>
            <w:r w:rsidRPr="004F505B">
              <w:rPr>
                <w:color w:val="000000"/>
              </w:rPr>
              <w:t>2018 год – 0 тыс. рублей,</w:t>
            </w:r>
          </w:p>
          <w:p w:rsidR="004F505B" w:rsidRPr="004F505B" w:rsidRDefault="004F505B" w:rsidP="00C07AF6">
            <w:pPr>
              <w:ind w:firstLine="567"/>
              <w:jc w:val="both"/>
            </w:pPr>
            <w:r w:rsidRPr="004F505B">
              <w:rPr>
                <w:color w:val="000000"/>
              </w:rPr>
              <w:t>2019 год – 0 тыс. рублей,</w:t>
            </w:r>
          </w:p>
          <w:p w:rsidR="004F505B" w:rsidRPr="004F505B" w:rsidRDefault="004F505B" w:rsidP="00C07AF6">
            <w:pPr>
              <w:ind w:firstLine="567"/>
              <w:jc w:val="both"/>
            </w:pPr>
            <w:r w:rsidRPr="004F505B">
              <w:rPr>
                <w:color w:val="000000"/>
              </w:rPr>
              <w:t>2020 год – 0 тыс. рублей,</w:t>
            </w:r>
          </w:p>
          <w:p w:rsidR="004F505B" w:rsidRPr="004F505B" w:rsidRDefault="004F505B" w:rsidP="00C07AF6">
            <w:pPr>
              <w:ind w:firstLine="567"/>
              <w:jc w:val="both"/>
            </w:pPr>
            <w:r w:rsidRPr="004F505B">
              <w:rPr>
                <w:color w:val="000000"/>
              </w:rPr>
              <w:t>2021 год – 0 тыс. рублей,</w:t>
            </w:r>
          </w:p>
          <w:p w:rsidR="004F505B" w:rsidRPr="004F505B" w:rsidRDefault="004F505B" w:rsidP="00C07AF6">
            <w:pPr>
              <w:ind w:firstLine="567"/>
              <w:jc w:val="both"/>
            </w:pPr>
            <w:r w:rsidRPr="004F505B">
              <w:rPr>
                <w:color w:val="000000"/>
              </w:rPr>
              <w:t>2022 год – 0 тыс. рублей,</w:t>
            </w:r>
          </w:p>
          <w:p w:rsidR="004F505B" w:rsidRPr="004F505B" w:rsidRDefault="004F505B" w:rsidP="00C07AF6">
            <w:pPr>
              <w:ind w:firstLine="567"/>
              <w:jc w:val="both"/>
            </w:pPr>
            <w:r w:rsidRPr="004F505B">
              <w:rPr>
                <w:color w:val="000000"/>
              </w:rPr>
              <w:t>2023 год – 0тыс. рублей,</w:t>
            </w:r>
          </w:p>
          <w:p w:rsidR="004F505B" w:rsidRPr="004F505B" w:rsidRDefault="004F505B" w:rsidP="00C07AF6">
            <w:pPr>
              <w:ind w:firstLine="567"/>
              <w:jc w:val="both"/>
              <w:rPr>
                <w:color w:val="000000"/>
              </w:rPr>
            </w:pPr>
            <w:r w:rsidRPr="004F505B">
              <w:rPr>
                <w:color w:val="000000"/>
              </w:rPr>
              <w:t>2024 год – 0тыс. рублей;</w:t>
            </w:r>
          </w:p>
          <w:p w:rsidR="004F505B" w:rsidRPr="004F505B" w:rsidRDefault="004F505B" w:rsidP="00C07AF6">
            <w:pPr>
              <w:jc w:val="both"/>
              <w:rPr>
                <w:color w:val="000000"/>
              </w:rPr>
            </w:pPr>
            <w:r w:rsidRPr="004F505B">
              <w:rPr>
                <w:color w:val="000000"/>
              </w:rPr>
              <w:t xml:space="preserve">           2025 год – 0  тыс. рублей</w:t>
            </w:r>
          </w:p>
          <w:p w:rsidR="004F505B" w:rsidRPr="004F505B" w:rsidRDefault="004F505B" w:rsidP="00C07AF6">
            <w:pPr>
              <w:jc w:val="both"/>
              <w:rPr>
                <w:color w:val="000000"/>
              </w:rPr>
            </w:pPr>
            <w:r w:rsidRPr="004F505B">
              <w:rPr>
                <w:color w:val="000000"/>
              </w:rPr>
              <w:t xml:space="preserve">            2026 год – 0 тыс. рублей </w:t>
            </w:r>
          </w:p>
          <w:p w:rsidR="004F505B" w:rsidRPr="004F505B" w:rsidRDefault="004F505B" w:rsidP="00C07AF6">
            <w:pPr>
              <w:jc w:val="both"/>
            </w:pPr>
            <w:r w:rsidRPr="004F505B">
              <w:rPr>
                <w:color w:val="000000"/>
              </w:rPr>
              <w:t xml:space="preserve">            2027 год – 0  тыс. рублей</w:t>
            </w:r>
          </w:p>
          <w:p w:rsidR="004F505B" w:rsidRPr="004F505B" w:rsidRDefault="004F505B" w:rsidP="00C07AF6">
            <w:pPr>
              <w:ind w:firstLine="567"/>
              <w:jc w:val="both"/>
            </w:pPr>
          </w:p>
          <w:p w:rsidR="004F505B" w:rsidRPr="004F505B" w:rsidRDefault="004F505B" w:rsidP="00C07AF6">
            <w:pPr>
              <w:ind w:firstLine="567"/>
              <w:jc w:val="both"/>
            </w:pPr>
            <w:r w:rsidRPr="004F505B">
              <w:rPr>
                <w:color w:val="000000"/>
              </w:rPr>
              <w:t>- внебюджетные средства – 0 тыс. рублей,</w:t>
            </w:r>
          </w:p>
          <w:p w:rsidR="004F505B" w:rsidRPr="004F505B" w:rsidRDefault="004F505B" w:rsidP="00C07AF6">
            <w:pPr>
              <w:ind w:firstLine="567"/>
              <w:jc w:val="both"/>
            </w:pPr>
            <w:r w:rsidRPr="004F505B">
              <w:rPr>
                <w:color w:val="000000"/>
              </w:rPr>
              <w:t>из них по годам:</w:t>
            </w:r>
          </w:p>
          <w:p w:rsidR="004F505B" w:rsidRPr="004F505B" w:rsidRDefault="004F505B" w:rsidP="00C07AF6">
            <w:pPr>
              <w:ind w:firstLine="567"/>
              <w:jc w:val="both"/>
            </w:pPr>
            <w:r w:rsidRPr="004F505B">
              <w:rPr>
                <w:color w:val="000000"/>
              </w:rPr>
              <w:t>2014 год – 0 тыс. рублей,</w:t>
            </w:r>
          </w:p>
          <w:p w:rsidR="004F505B" w:rsidRPr="004F505B" w:rsidRDefault="004F505B" w:rsidP="00C07AF6">
            <w:pPr>
              <w:ind w:firstLine="567"/>
              <w:jc w:val="both"/>
            </w:pPr>
            <w:r w:rsidRPr="004F505B">
              <w:rPr>
                <w:color w:val="000000"/>
              </w:rPr>
              <w:t>2015 год – 0 тыс. рублей,</w:t>
            </w:r>
          </w:p>
          <w:p w:rsidR="004F505B" w:rsidRPr="004F505B" w:rsidRDefault="004F505B" w:rsidP="00C07AF6">
            <w:pPr>
              <w:ind w:firstLine="567"/>
              <w:jc w:val="both"/>
            </w:pPr>
            <w:r w:rsidRPr="004F505B">
              <w:rPr>
                <w:color w:val="000000"/>
              </w:rPr>
              <w:t>2016 год – 0 тыс. рублей,</w:t>
            </w:r>
          </w:p>
          <w:p w:rsidR="004F505B" w:rsidRPr="004F505B" w:rsidRDefault="004F505B" w:rsidP="00C07AF6">
            <w:pPr>
              <w:ind w:firstLine="567"/>
              <w:jc w:val="both"/>
            </w:pPr>
            <w:r w:rsidRPr="004F505B">
              <w:rPr>
                <w:color w:val="000000"/>
              </w:rPr>
              <w:t>2017 год – 0 тыс. рублей,</w:t>
            </w:r>
          </w:p>
          <w:p w:rsidR="004F505B" w:rsidRPr="004F505B" w:rsidRDefault="004F505B" w:rsidP="00C07AF6">
            <w:pPr>
              <w:ind w:firstLine="567"/>
              <w:jc w:val="both"/>
            </w:pPr>
            <w:r w:rsidRPr="004F505B">
              <w:rPr>
                <w:color w:val="000000"/>
              </w:rPr>
              <w:t>2018 год – 0 тыс. рублей,</w:t>
            </w:r>
          </w:p>
          <w:p w:rsidR="004F505B" w:rsidRPr="004F505B" w:rsidRDefault="004F505B" w:rsidP="00C07AF6">
            <w:pPr>
              <w:ind w:firstLine="567"/>
              <w:jc w:val="both"/>
            </w:pPr>
            <w:r w:rsidRPr="004F505B">
              <w:rPr>
                <w:color w:val="000000"/>
              </w:rPr>
              <w:t>2019 год – 0 тыс. рублей,</w:t>
            </w:r>
          </w:p>
          <w:p w:rsidR="004F505B" w:rsidRPr="004F505B" w:rsidRDefault="004F505B" w:rsidP="00C07AF6">
            <w:pPr>
              <w:ind w:firstLine="567"/>
              <w:jc w:val="both"/>
            </w:pPr>
            <w:r w:rsidRPr="004F505B">
              <w:rPr>
                <w:color w:val="000000"/>
              </w:rPr>
              <w:t>2020 год – 0 тыс. рублей,</w:t>
            </w:r>
          </w:p>
          <w:p w:rsidR="004F505B" w:rsidRPr="004F505B" w:rsidRDefault="004F505B" w:rsidP="00C07AF6">
            <w:pPr>
              <w:ind w:firstLine="567"/>
              <w:jc w:val="both"/>
            </w:pPr>
            <w:r w:rsidRPr="004F505B">
              <w:rPr>
                <w:color w:val="000000"/>
              </w:rPr>
              <w:t>2021 год – 0 тыс. рублей,</w:t>
            </w:r>
          </w:p>
          <w:p w:rsidR="004F505B" w:rsidRPr="004F505B" w:rsidRDefault="004F505B" w:rsidP="00C07AF6">
            <w:pPr>
              <w:ind w:firstLine="567"/>
              <w:jc w:val="both"/>
            </w:pPr>
            <w:r w:rsidRPr="004F505B">
              <w:rPr>
                <w:color w:val="000000"/>
              </w:rPr>
              <w:t>2022 год – 0 тыс. рублей,</w:t>
            </w:r>
          </w:p>
          <w:p w:rsidR="004F505B" w:rsidRPr="004F505B" w:rsidRDefault="004F505B" w:rsidP="00C07AF6">
            <w:pPr>
              <w:ind w:firstLine="567"/>
              <w:jc w:val="both"/>
            </w:pPr>
            <w:r w:rsidRPr="004F505B">
              <w:rPr>
                <w:color w:val="000000"/>
              </w:rPr>
              <w:t>2023 год – 0 тыс. рублей,</w:t>
            </w:r>
          </w:p>
          <w:p w:rsidR="004F505B" w:rsidRPr="004F505B" w:rsidRDefault="004F505B" w:rsidP="00C07AF6">
            <w:pPr>
              <w:jc w:val="both"/>
              <w:rPr>
                <w:color w:val="000000"/>
              </w:rPr>
            </w:pPr>
            <w:r w:rsidRPr="004F505B">
              <w:rPr>
                <w:color w:val="000000"/>
              </w:rPr>
              <w:t xml:space="preserve">            2024 год – 0 тыс. рублей;</w:t>
            </w:r>
          </w:p>
          <w:p w:rsidR="004F505B" w:rsidRPr="004F505B" w:rsidRDefault="004F505B" w:rsidP="00C07AF6">
            <w:pPr>
              <w:jc w:val="both"/>
              <w:rPr>
                <w:color w:val="000000"/>
              </w:rPr>
            </w:pPr>
            <w:r w:rsidRPr="004F505B">
              <w:rPr>
                <w:color w:val="000000"/>
              </w:rPr>
              <w:lastRenderedPageBreak/>
              <w:t xml:space="preserve">            2025 год – 0 тыс. рублей</w:t>
            </w:r>
          </w:p>
          <w:p w:rsidR="004F505B" w:rsidRPr="004F505B" w:rsidRDefault="004F505B" w:rsidP="00C07AF6">
            <w:pPr>
              <w:jc w:val="both"/>
              <w:rPr>
                <w:color w:val="000000"/>
              </w:rPr>
            </w:pPr>
            <w:r w:rsidRPr="004F505B">
              <w:rPr>
                <w:color w:val="000000"/>
              </w:rPr>
              <w:t xml:space="preserve">            2026 год – 0 тыс. рублей </w:t>
            </w:r>
          </w:p>
          <w:p w:rsidR="004F505B" w:rsidRPr="004F505B" w:rsidRDefault="004F505B" w:rsidP="00C07AF6">
            <w:pPr>
              <w:jc w:val="both"/>
            </w:pPr>
            <w:r w:rsidRPr="004F505B">
              <w:rPr>
                <w:color w:val="000000"/>
              </w:rPr>
              <w:t xml:space="preserve">            2027 год – 0 тыс. рублей</w:t>
            </w:r>
          </w:p>
          <w:p w:rsidR="004F505B" w:rsidRPr="004F505B" w:rsidRDefault="004F505B" w:rsidP="00C07AF6">
            <w:pPr>
              <w:jc w:val="both"/>
            </w:pPr>
          </w:p>
        </w:tc>
      </w:tr>
      <w:tr w:rsidR="004F505B" w:rsidRPr="004F505B" w:rsidTr="00C07AF6">
        <w:trPr>
          <w:jc w:val="center"/>
        </w:trPr>
        <w:tc>
          <w:tcPr>
            <w:tcW w:w="58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F505B" w:rsidRPr="004F505B" w:rsidRDefault="004F505B" w:rsidP="00C07AF6">
            <w:pPr>
              <w:jc w:val="both"/>
            </w:pPr>
            <w:r w:rsidRPr="004F505B">
              <w:lastRenderedPageBreak/>
              <w:t>Ожидаемые результаты реализации подпрограммы</w:t>
            </w:r>
          </w:p>
        </w:tc>
        <w:tc>
          <w:tcPr>
            <w:tcW w:w="41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F505B" w:rsidRPr="004F505B" w:rsidRDefault="004F505B" w:rsidP="00C07AF6">
            <w:pPr>
              <w:widowControl/>
              <w:autoSpaceDE w:val="0"/>
              <w:autoSpaceDN w:val="0"/>
              <w:adjustRightInd w:val="0"/>
            </w:pPr>
            <w:r w:rsidRPr="004F505B">
              <w:t>обеспечить:</w:t>
            </w:r>
          </w:p>
          <w:p w:rsidR="004F505B" w:rsidRPr="004F505B" w:rsidRDefault="004F505B" w:rsidP="00C07AF6">
            <w:pPr>
              <w:widowControl/>
              <w:autoSpaceDE w:val="0"/>
              <w:autoSpaceDN w:val="0"/>
              <w:adjustRightInd w:val="0"/>
            </w:pPr>
            <w:r w:rsidRPr="004F505B">
              <w:t>к 2027 году ввод в сельскохозяйственный оборот  2973 гектаров</w:t>
            </w:r>
          </w:p>
          <w:p w:rsidR="004F505B" w:rsidRPr="004F505B" w:rsidRDefault="004F505B" w:rsidP="00C07AF6">
            <w:pPr>
              <w:widowControl/>
              <w:autoSpaceDE w:val="0"/>
              <w:autoSpaceDN w:val="0"/>
              <w:adjustRightInd w:val="0"/>
            </w:pPr>
            <w:r w:rsidRPr="004F505B">
              <w:t xml:space="preserve">выбывших сельскохозяйственных угодий за счет проведения </w:t>
            </w:r>
            <w:proofErr w:type="spellStart"/>
            <w:r w:rsidRPr="004F505B">
              <w:t>культуртехнических</w:t>
            </w:r>
            <w:proofErr w:type="spellEnd"/>
            <w:r w:rsidRPr="004F505B">
              <w:t xml:space="preserve"> мероприятий.</w:t>
            </w:r>
          </w:p>
        </w:tc>
      </w:tr>
    </w:tbl>
    <w:p w:rsidR="004F505B" w:rsidRPr="004F505B" w:rsidRDefault="004F505B" w:rsidP="004F505B">
      <w:pPr>
        <w:autoSpaceDE w:val="0"/>
        <w:autoSpaceDN w:val="0"/>
        <w:adjustRightInd w:val="0"/>
        <w:jc w:val="both"/>
      </w:pPr>
    </w:p>
    <w:p w:rsidR="004F505B" w:rsidRPr="004F505B" w:rsidRDefault="004F505B" w:rsidP="004F505B">
      <w:pPr>
        <w:autoSpaceDE w:val="0"/>
        <w:autoSpaceDN w:val="0"/>
        <w:adjustRightInd w:val="0"/>
        <w:jc w:val="both"/>
      </w:pPr>
      <w:r w:rsidRPr="004F505B">
        <w:t xml:space="preserve">2. Настоящее постановление действует в части, не противоречащей решению  Собрания Представителей </w:t>
      </w:r>
      <w:proofErr w:type="spellStart"/>
      <w:r w:rsidRPr="004F505B">
        <w:t>Камешкирского</w:t>
      </w:r>
      <w:proofErr w:type="spellEnd"/>
      <w:r w:rsidRPr="004F505B">
        <w:t xml:space="preserve"> района Пензенской области на очередной финансовый год и плановый период.</w:t>
      </w:r>
    </w:p>
    <w:p w:rsidR="004F505B" w:rsidRPr="004F505B" w:rsidRDefault="004F505B" w:rsidP="004F505B">
      <w:pPr>
        <w:autoSpaceDE w:val="0"/>
        <w:autoSpaceDN w:val="0"/>
        <w:adjustRightInd w:val="0"/>
        <w:jc w:val="both"/>
      </w:pPr>
      <w:r w:rsidRPr="004F505B">
        <w:t>3. Опубликовать настоящее постановление в информационном бюллетене «</w:t>
      </w:r>
      <w:proofErr w:type="spellStart"/>
      <w:r w:rsidRPr="004F505B">
        <w:t>Камешкирский</w:t>
      </w:r>
      <w:proofErr w:type="spellEnd"/>
      <w:r w:rsidRPr="004F505B">
        <w:t xml:space="preserve"> вестник».</w:t>
      </w:r>
    </w:p>
    <w:p w:rsidR="004F505B" w:rsidRPr="004F505B" w:rsidRDefault="004F505B" w:rsidP="004F505B">
      <w:pPr>
        <w:autoSpaceDE w:val="0"/>
        <w:autoSpaceDN w:val="0"/>
        <w:adjustRightInd w:val="0"/>
        <w:jc w:val="both"/>
      </w:pPr>
      <w:r w:rsidRPr="004F505B">
        <w:t>4. Настоящее постановление вступает в силу на следующий день  после дня официального опубликования.</w:t>
      </w:r>
    </w:p>
    <w:p w:rsidR="004F505B" w:rsidRPr="004F505B" w:rsidRDefault="004F505B" w:rsidP="004F505B">
      <w:pPr>
        <w:autoSpaceDE w:val="0"/>
        <w:autoSpaceDN w:val="0"/>
        <w:adjustRightInd w:val="0"/>
        <w:jc w:val="both"/>
      </w:pPr>
      <w:r w:rsidRPr="004F505B">
        <w:t xml:space="preserve">5. </w:t>
      </w:r>
      <w:proofErr w:type="gramStart"/>
      <w:r w:rsidRPr="004F505B">
        <w:t>Контроль за</w:t>
      </w:r>
      <w:proofErr w:type="gramEnd"/>
      <w:r w:rsidRPr="004F505B">
        <w:t xml:space="preserve"> исполнением настоящего постановления возложить на  заместителя Главы местной администрации </w:t>
      </w:r>
      <w:proofErr w:type="spellStart"/>
      <w:r w:rsidRPr="004F505B">
        <w:t>Камешкирского</w:t>
      </w:r>
      <w:proofErr w:type="spellEnd"/>
      <w:r w:rsidRPr="004F505B">
        <w:t xml:space="preserve"> района Пензенской области, курирующего вопросы ЖКХ и экономики. </w:t>
      </w:r>
    </w:p>
    <w:p w:rsidR="004F505B" w:rsidRPr="004F505B" w:rsidRDefault="004F505B" w:rsidP="004F505B">
      <w:pPr>
        <w:pStyle w:val="11"/>
        <w:tabs>
          <w:tab w:val="clear" w:pos="9344"/>
          <w:tab w:val="left" w:pos="5727"/>
        </w:tabs>
        <w:rPr>
          <w:sz w:val="20"/>
          <w:szCs w:val="20"/>
        </w:rPr>
      </w:pPr>
      <w:r w:rsidRPr="004F505B">
        <w:rPr>
          <w:sz w:val="20"/>
          <w:szCs w:val="20"/>
        </w:rPr>
        <w:tab/>
      </w:r>
    </w:p>
    <w:p w:rsidR="004F505B" w:rsidRPr="004F505B" w:rsidRDefault="004F505B" w:rsidP="004F505B">
      <w:pPr>
        <w:pStyle w:val="11"/>
        <w:rPr>
          <w:sz w:val="20"/>
          <w:szCs w:val="20"/>
        </w:rPr>
      </w:pPr>
    </w:p>
    <w:p w:rsidR="004F505B" w:rsidRPr="004F505B" w:rsidRDefault="004F505B" w:rsidP="004F505B"/>
    <w:p w:rsidR="004F505B" w:rsidRPr="004F505B" w:rsidRDefault="004F505B" w:rsidP="004F505B"/>
    <w:p w:rsidR="004F505B" w:rsidRPr="004F505B" w:rsidRDefault="004F505B" w:rsidP="004F505B">
      <w:pPr>
        <w:autoSpaceDE w:val="0"/>
        <w:autoSpaceDN w:val="0"/>
        <w:adjustRightInd w:val="0"/>
        <w:jc w:val="both"/>
      </w:pPr>
      <w:r w:rsidRPr="004F505B">
        <w:t xml:space="preserve"> </w:t>
      </w:r>
    </w:p>
    <w:p w:rsidR="004F505B" w:rsidRPr="004F505B" w:rsidRDefault="004F505B" w:rsidP="004F505B">
      <w:pPr>
        <w:pStyle w:val="11"/>
        <w:rPr>
          <w:sz w:val="20"/>
          <w:szCs w:val="20"/>
        </w:rPr>
      </w:pPr>
      <w:r w:rsidRPr="004F505B">
        <w:rPr>
          <w:sz w:val="20"/>
          <w:szCs w:val="20"/>
        </w:rPr>
        <w:t xml:space="preserve">Глава Камешкирского района                                                              О. Н. Белянина </w:t>
      </w:r>
    </w:p>
    <w:p w:rsidR="004F505B" w:rsidRPr="004F505B" w:rsidRDefault="004F505B" w:rsidP="004F505B">
      <w:pPr>
        <w:pStyle w:val="ConsPlusNormal"/>
        <w:jc w:val="both"/>
        <w:rPr>
          <w:rFonts w:ascii="Times New Roman" w:hAnsi="Times New Roman" w:cs="Times New Roman"/>
          <w:b/>
        </w:rPr>
      </w:pPr>
    </w:p>
    <w:bookmarkEnd w:id="69"/>
    <w:p w:rsidR="004F505B" w:rsidRPr="00813F50" w:rsidRDefault="004F505B" w:rsidP="004F505B">
      <w:pPr>
        <w:pStyle w:val="ConsPlusNormal"/>
        <w:jc w:val="both"/>
        <w:rPr>
          <w:rFonts w:ascii="Times New Roman" w:hAnsi="Times New Roman" w:cs="Times New Roman"/>
          <w:b/>
          <w:sz w:val="28"/>
          <w:szCs w:val="28"/>
        </w:rPr>
      </w:pPr>
    </w:p>
    <w:p w:rsidR="004F505B" w:rsidRPr="00813F50" w:rsidRDefault="004F505B" w:rsidP="004F505B">
      <w:pPr>
        <w:pStyle w:val="ConsPlusNormal"/>
        <w:jc w:val="both"/>
        <w:rPr>
          <w:rFonts w:ascii="Times New Roman" w:hAnsi="Times New Roman" w:cs="Times New Roman"/>
          <w:sz w:val="28"/>
          <w:szCs w:val="28"/>
        </w:rPr>
      </w:pPr>
    </w:p>
    <w:p w:rsidR="004F505B" w:rsidRPr="00813F50" w:rsidRDefault="004F505B" w:rsidP="004F505B">
      <w:pPr>
        <w:pStyle w:val="ConsPlusNormal"/>
        <w:jc w:val="both"/>
        <w:rPr>
          <w:rFonts w:ascii="Times New Roman" w:hAnsi="Times New Roman" w:cs="Times New Roman"/>
          <w:sz w:val="28"/>
          <w:szCs w:val="28"/>
        </w:rPr>
      </w:pPr>
    </w:p>
    <w:p w:rsidR="004F505B" w:rsidRPr="00813F50" w:rsidRDefault="004F505B" w:rsidP="004F505B">
      <w:pPr>
        <w:pStyle w:val="ConsPlusNormal"/>
        <w:jc w:val="both"/>
        <w:rPr>
          <w:rFonts w:ascii="Times New Roman" w:hAnsi="Times New Roman" w:cs="Times New Roman"/>
          <w:sz w:val="28"/>
          <w:szCs w:val="28"/>
        </w:rPr>
      </w:pPr>
    </w:p>
    <w:p w:rsidR="004F505B" w:rsidRPr="00813F50" w:rsidRDefault="004F505B" w:rsidP="004F505B">
      <w:pPr>
        <w:pStyle w:val="ConsPlusNormal"/>
        <w:jc w:val="both"/>
        <w:rPr>
          <w:rFonts w:ascii="Times New Roman" w:hAnsi="Times New Roman" w:cs="Times New Roman"/>
          <w:sz w:val="28"/>
          <w:szCs w:val="28"/>
        </w:rPr>
      </w:pPr>
    </w:p>
    <w:p w:rsidR="004F505B" w:rsidRPr="00813F50" w:rsidRDefault="004F505B" w:rsidP="004F505B">
      <w:pPr>
        <w:pStyle w:val="ConsPlusNormal"/>
        <w:jc w:val="both"/>
        <w:rPr>
          <w:rFonts w:ascii="Times New Roman" w:hAnsi="Times New Roman" w:cs="Times New Roman"/>
          <w:sz w:val="28"/>
          <w:szCs w:val="28"/>
        </w:rPr>
      </w:pPr>
    </w:p>
    <w:p w:rsidR="004F505B" w:rsidRDefault="004F505B"/>
    <w:sectPr w:rsidR="004F505B" w:rsidSect="004F505B">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EED" w:rsidRDefault="004F505B">
    <w:pPr>
      <w:pStyle w:val="ConsPlusNormal"/>
      <w:rPr>
        <w:sz w:val="2"/>
        <w:szCs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05B" w:rsidRDefault="004F505B" w:rsidP="004D2F70">
    <w:pPr>
      <w:pStyle w:val="a5"/>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4F505B" w:rsidRDefault="004F505B" w:rsidP="009D6F8C">
    <w:pPr>
      <w:pStyle w:val="a5"/>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05B" w:rsidRDefault="004F505B">
    <w:pPr>
      <w:pStyle w:val="a5"/>
      <w:jc w:val="right"/>
    </w:pPr>
    <w:r>
      <w:fldChar w:fldCharType="begin"/>
    </w:r>
    <w:r>
      <w:instrText>PAGE   \* MERGEFORMAT</w:instrText>
    </w:r>
    <w:r>
      <w:fldChar w:fldCharType="separate"/>
    </w:r>
    <w:r>
      <w:rPr>
        <w:noProof/>
      </w:rPr>
      <w:t>19</w:t>
    </w:r>
    <w:r>
      <w:fldChar w:fldCharType="end"/>
    </w:r>
  </w:p>
  <w:p w:rsidR="004F505B" w:rsidRDefault="004F505B" w:rsidP="0010107C">
    <w:pPr>
      <w:pStyle w:val="a5"/>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EED" w:rsidRDefault="004F505B">
    <w:pPr>
      <w:pStyle w:val="ConsPlusNormal"/>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EED" w:rsidRDefault="004F505B">
    <w:pPr>
      <w:pStyle w:val="ConsPlusNormal"/>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EED" w:rsidRDefault="004F505B">
    <w:pPr>
      <w:pStyle w:val="ConsPlusNormal"/>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EED" w:rsidRDefault="004F505B">
    <w:pPr>
      <w:pStyle w:val="ConsPlusNormal"/>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EED" w:rsidRDefault="004F505B">
    <w:pPr>
      <w:pStyle w:val="ConsPlusNormal"/>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EED" w:rsidRDefault="004F505B">
    <w:pPr>
      <w:pStyle w:val="ConsPlusNormal"/>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EED" w:rsidRDefault="004F505B">
    <w:pPr>
      <w:pStyle w:val="ConsPlusNormal"/>
      <w:rPr>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7390"/>
      <w:docPartObj>
        <w:docPartGallery w:val="Page Numbers (Bottom of Page)"/>
        <w:docPartUnique/>
      </w:docPartObj>
    </w:sdtPr>
    <w:sdtContent>
      <w:p w:rsidR="004F505B" w:rsidRDefault="004F505B">
        <w:pPr>
          <w:pStyle w:val="a5"/>
          <w:jc w:val="center"/>
        </w:pPr>
        <w:r>
          <w:fldChar w:fldCharType="begin"/>
        </w:r>
        <w:r>
          <w:instrText xml:space="preserve"> PAGE   \* MERGEFORMAT </w:instrText>
        </w:r>
        <w:r>
          <w:fldChar w:fldCharType="separate"/>
        </w:r>
        <w:r>
          <w:rPr>
            <w:noProof/>
          </w:rPr>
          <w:t>2</w:t>
        </w:r>
        <w:r>
          <w:rPr>
            <w:noProof/>
          </w:rPr>
          <w:fldChar w:fldCharType="end"/>
        </w:r>
      </w:p>
    </w:sdtContent>
  </w:sdt>
  <w:p w:rsidR="004F505B" w:rsidRDefault="004F505B">
    <w:pPr>
      <w:pStyle w:val="a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EED" w:rsidRDefault="004F505B">
    <w:pPr>
      <w:pStyle w:val="ConsPlusNorma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EED" w:rsidRDefault="004F505B">
    <w:pPr>
      <w:pStyle w:val="ConsPlusNormal"/>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EED" w:rsidRDefault="004F505B">
    <w:pPr>
      <w:pStyle w:val="ConsPlusNormal"/>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EED" w:rsidRDefault="004F505B">
    <w:pPr>
      <w:pStyle w:val="ConsPlusNormal"/>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EED" w:rsidRDefault="004F505B">
    <w:pPr>
      <w:pStyle w:val="ConsPlusNormal"/>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EED" w:rsidRDefault="004F505B">
    <w:pPr>
      <w:pStyle w:val="ConsPlusNormal"/>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EED" w:rsidRDefault="004F505B">
    <w:pPr>
      <w:pStyle w:val="ConsPlusNormal"/>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EED" w:rsidRDefault="004F505B">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2">
    <w:nsid w:val="09506741"/>
    <w:multiLevelType w:val="hybridMultilevel"/>
    <w:tmpl w:val="4D701FBC"/>
    <w:lvl w:ilvl="0" w:tplc="26CCD17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19A90C1B"/>
    <w:multiLevelType w:val="multilevel"/>
    <w:tmpl w:val="25DCF300"/>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9">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0">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2AB02DC"/>
    <w:multiLevelType w:val="hybridMultilevel"/>
    <w:tmpl w:val="A1EEC690"/>
    <w:lvl w:ilvl="0" w:tplc="A16ACAFE">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2">
    <w:nsid w:val="586E4836"/>
    <w:multiLevelType w:val="hybridMultilevel"/>
    <w:tmpl w:val="E5384AE2"/>
    <w:lvl w:ilvl="0" w:tplc="4B521CD8">
      <w:start w:val="1"/>
      <w:numFmt w:val="russianLower"/>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14">
    <w:nsid w:val="62B04173"/>
    <w:multiLevelType w:val="hybridMultilevel"/>
    <w:tmpl w:val="E9261F48"/>
    <w:lvl w:ilvl="0" w:tplc="64BA989E">
      <w:start w:val="1"/>
      <w:numFmt w:val="decimal"/>
      <w:lvlText w:val="%1."/>
      <w:lvlJc w:val="left"/>
      <w:pPr>
        <w:tabs>
          <w:tab w:val="num" w:pos="720"/>
        </w:tabs>
        <w:ind w:left="720" w:hanging="360"/>
      </w:pPr>
      <w:rPr>
        <w:rFonts w:hint="default"/>
      </w:rPr>
    </w:lvl>
    <w:lvl w:ilvl="1" w:tplc="5FFEFE64">
      <w:numFmt w:val="none"/>
      <w:lvlText w:val=""/>
      <w:lvlJc w:val="left"/>
      <w:pPr>
        <w:tabs>
          <w:tab w:val="num" w:pos="360"/>
        </w:tabs>
      </w:pPr>
    </w:lvl>
    <w:lvl w:ilvl="2" w:tplc="07D4B894">
      <w:numFmt w:val="none"/>
      <w:lvlText w:val=""/>
      <w:lvlJc w:val="left"/>
      <w:pPr>
        <w:tabs>
          <w:tab w:val="num" w:pos="360"/>
        </w:tabs>
      </w:pPr>
    </w:lvl>
    <w:lvl w:ilvl="3" w:tplc="7BD6679E">
      <w:numFmt w:val="none"/>
      <w:lvlText w:val=""/>
      <w:lvlJc w:val="left"/>
      <w:pPr>
        <w:tabs>
          <w:tab w:val="num" w:pos="360"/>
        </w:tabs>
      </w:pPr>
    </w:lvl>
    <w:lvl w:ilvl="4" w:tplc="8822F5A8">
      <w:numFmt w:val="none"/>
      <w:lvlText w:val=""/>
      <w:lvlJc w:val="left"/>
      <w:pPr>
        <w:tabs>
          <w:tab w:val="num" w:pos="360"/>
        </w:tabs>
      </w:pPr>
    </w:lvl>
    <w:lvl w:ilvl="5" w:tplc="CF6CDD28">
      <w:numFmt w:val="none"/>
      <w:lvlText w:val=""/>
      <w:lvlJc w:val="left"/>
      <w:pPr>
        <w:tabs>
          <w:tab w:val="num" w:pos="360"/>
        </w:tabs>
      </w:pPr>
    </w:lvl>
    <w:lvl w:ilvl="6" w:tplc="F81CD1F6">
      <w:numFmt w:val="none"/>
      <w:lvlText w:val=""/>
      <w:lvlJc w:val="left"/>
      <w:pPr>
        <w:tabs>
          <w:tab w:val="num" w:pos="360"/>
        </w:tabs>
      </w:pPr>
    </w:lvl>
    <w:lvl w:ilvl="7" w:tplc="71682AA0">
      <w:numFmt w:val="none"/>
      <w:lvlText w:val=""/>
      <w:lvlJc w:val="left"/>
      <w:pPr>
        <w:tabs>
          <w:tab w:val="num" w:pos="360"/>
        </w:tabs>
      </w:pPr>
    </w:lvl>
    <w:lvl w:ilvl="8" w:tplc="88245BDA">
      <w:numFmt w:val="none"/>
      <w:lvlText w:val=""/>
      <w:lvlJc w:val="left"/>
      <w:pPr>
        <w:tabs>
          <w:tab w:val="num" w:pos="360"/>
        </w:tabs>
      </w:pPr>
    </w:lvl>
  </w:abstractNum>
  <w:abstractNum w:abstractNumId="15">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7">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8"/>
  </w:num>
  <w:num w:numId="3">
    <w:abstractNumId w:val="9"/>
  </w:num>
  <w:num w:numId="4">
    <w:abstractNumId w:val="16"/>
  </w:num>
  <w:num w:numId="5">
    <w:abstractNumId w:val="17"/>
  </w:num>
  <w:num w:numId="6">
    <w:abstractNumId w:val="6"/>
  </w:num>
  <w:num w:numId="7">
    <w:abstractNumId w:val="5"/>
  </w:num>
  <w:num w:numId="8">
    <w:abstractNumId w:val="1"/>
  </w:num>
  <w:num w:numId="9">
    <w:abstractNumId w:val="3"/>
  </w:num>
  <w:num w:numId="10">
    <w:abstractNumId w:val="13"/>
  </w:num>
  <w:num w:numId="11">
    <w:abstractNumId w:val="0"/>
  </w:num>
  <w:num w:numId="12">
    <w:abstractNumId w:val="15"/>
  </w:num>
  <w:num w:numId="13">
    <w:abstractNumId w:val="7"/>
  </w:num>
  <w:num w:numId="14">
    <w:abstractNumId w:val="10"/>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05B"/>
    <w:rsid w:val="004F505B"/>
    <w:rsid w:val="00617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05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F505B"/>
    <w:pPr>
      <w:keepNext/>
      <w:widowControl/>
      <w:jc w:val="both"/>
      <w:outlineLvl w:val="0"/>
    </w:pPr>
    <w:rPr>
      <w:sz w:val="24"/>
      <w:lang w:val="x-none" w:eastAsia="x-none"/>
    </w:rPr>
  </w:style>
  <w:style w:type="paragraph" w:styleId="2">
    <w:name w:val="heading 2"/>
    <w:basedOn w:val="a"/>
    <w:next w:val="a"/>
    <w:link w:val="20"/>
    <w:qFormat/>
    <w:rsid w:val="004F505B"/>
    <w:pPr>
      <w:keepNext/>
      <w:widowControl/>
      <w:outlineLvl w:val="1"/>
    </w:pPr>
    <w:rPr>
      <w:sz w:val="24"/>
      <w:lang w:val="x-none" w:eastAsia="x-none"/>
    </w:rPr>
  </w:style>
  <w:style w:type="paragraph" w:styleId="3">
    <w:name w:val="heading 3"/>
    <w:aliases w:val="H3,&quot;Сапфир&quot;"/>
    <w:basedOn w:val="a"/>
    <w:next w:val="a"/>
    <w:link w:val="30"/>
    <w:qFormat/>
    <w:rsid w:val="004F505B"/>
    <w:pPr>
      <w:keepNext/>
      <w:widowControl/>
      <w:jc w:val="center"/>
      <w:outlineLvl w:val="2"/>
    </w:pPr>
    <w:rPr>
      <w:rFonts w:eastAsia="Calibri"/>
      <w:b/>
      <w:bCs/>
      <w:lang w:val="x-none"/>
    </w:rPr>
  </w:style>
  <w:style w:type="paragraph" w:styleId="6">
    <w:name w:val="heading 6"/>
    <w:basedOn w:val="a"/>
    <w:next w:val="a"/>
    <w:link w:val="60"/>
    <w:unhideWhenUsed/>
    <w:qFormat/>
    <w:rsid w:val="004F505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F505B"/>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4F505B"/>
    <w:rPr>
      <w:rFonts w:ascii="Arial" w:eastAsiaTheme="minorEastAsia" w:hAnsi="Arial" w:cs="Arial"/>
      <w:sz w:val="20"/>
      <w:szCs w:val="20"/>
      <w:lang w:eastAsia="ru-RU"/>
    </w:rPr>
  </w:style>
  <w:style w:type="paragraph" w:customStyle="1" w:styleId="ConsPlusNonformat">
    <w:name w:val="ConsPlusNonformat"/>
    <w:qFormat/>
    <w:rsid w:val="004F505B"/>
    <w:pPr>
      <w:widowControl w:val="0"/>
      <w:suppressAutoHyphens/>
      <w:spacing w:after="0" w:line="100" w:lineRule="atLeast"/>
    </w:pPr>
    <w:rPr>
      <w:rFonts w:ascii="Courier New" w:eastAsia="Times New Roman" w:hAnsi="Courier New" w:cs="Courier New"/>
      <w:sz w:val="20"/>
      <w:szCs w:val="20"/>
      <w:lang w:eastAsia="ar-SA"/>
    </w:rPr>
  </w:style>
  <w:style w:type="paragraph" w:customStyle="1" w:styleId="ConsPlusTitle">
    <w:name w:val="ConsPlusTitle"/>
    <w:rsid w:val="004F505B"/>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rsid w:val="004F505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rsid w:val="004F505B"/>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rsid w:val="004F505B"/>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rsid w:val="004F505B"/>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4F50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4F50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unhideWhenUsed/>
    <w:rsid w:val="004F505B"/>
    <w:pPr>
      <w:widowControl/>
      <w:tabs>
        <w:tab w:val="center" w:pos="4677"/>
        <w:tab w:val="right" w:pos="9355"/>
      </w:tabs>
      <w:spacing w:after="160" w:line="259" w:lineRule="auto"/>
    </w:pPr>
    <w:rPr>
      <w:rFonts w:asciiTheme="minorHAnsi" w:eastAsiaTheme="minorEastAsia" w:hAnsiTheme="minorHAnsi"/>
      <w:sz w:val="22"/>
      <w:szCs w:val="22"/>
    </w:rPr>
  </w:style>
  <w:style w:type="character" w:customStyle="1" w:styleId="a4">
    <w:name w:val="Верхний колонтитул Знак"/>
    <w:basedOn w:val="a0"/>
    <w:link w:val="a3"/>
    <w:uiPriority w:val="99"/>
    <w:rsid w:val="004F505B"/>
    <w:rPr>
      <w:rFonts w:eastAsiaTheme="minorEastAsia" w:cs="Times New Roman"/>
      <w:lang w:eastAsia="ru-RU"/>
    </w:rPr>
  </w:style>
  <w:style w:type="paragraph" w:styleId="a5">
    <w:name w:val="footer"/>
    <w:basedOn w:val="a"/>
    <w:link w:val="a6"/>
    <w:uiPriority w:val="99"/>
    <w:unhideWhenUsed/>
    <w:rsid w:val="004F505B"/>
    <w:pPr>
      <w:widowControl/>
      <w:tabs>
        <w:tab w:val="center" w:pos="4677"/>
        <w:tab w:val="right" w:pos="9355"/>
      </w:tabs>
      <w:spacing w:after="160" w:line="259" w:lineRule="auto"/>
    </w:pPr>
    <w:rPr>
      <w:rFonts w:asciiTheme="minorHAnsi" w:eastAsiaTheme="minorEastAsia" w:hAnsiTheme="minorHAnsi"/>
      <w:sz w:val="22"/>
      <w:szCs w:val="22"/>
    </w:rPr>
  </w:style>
  <w:style w:type="character" w:customStyle="1" w:styleId="a6">
    <w:name w:val="Нижний колонтитул Знак"/>
    <w:basedOn w:val="a0"/>
    <w:link w:val="a5"/>
    <w:uiPriority w:val="99"/>
    <w:rsid w:val="004F505B"/>
    <w:rPr>
      <w:rFonts w:eastAsiaTheme="minorEastAsia" w:cs="Times New Roman"/>
      <w:lang w:eastAsia="ru-RU"/>
    </w:rPr>
  </w:style>
  <w:style w:type="character" w:customStyle="1" w:styleId="30">
    <w:name w:val="Заголовок 3 Знак"/>
    <w:aliases w:val="H3 Знак,&quot;Сапфир&quot; Знак"/>
    <w:basedOn w:val="a0"/>
    <w:link w:val="3"/>
    <w:rsid w:val="004F505B"/>
    <w:rPr>
      <w:rFonts w:ascii="Times New Roman" w:eastAsia="Calibri" w:hAnsi="Times New Roman" w:cs="Times New Roman"/>
      <w:b/>
      <w:bCs/>
      <w:sz w:val="20"/>
      <w:szCs w:val="20"/>
      <w:lang w:val="x-none" w:eastAsia="ru-RU"/>
    </w:rPr>
  </w:style>
  <w:style w:type="paragraph" w:styleId="11">
    <w:name w:val="toc 1"/>
    <w:basedOn w:val="a"/>
    <w:next w:val="a"/>
    <w:autoRedefine/>
    <w:semiHidden/>
    <w:rsid w:val="004F505B"/>
    <w:pPr>
      <w:widowControl/>
      <w:tabs>
        <w:tab w:val="right" w:leader="dot" w:pos="9344"/>
      </w:tabs>
    </w:pPr>
    <w:rPr>
      <w:bCs/>
      <w:noProof/>
      <w:sz w:val="24"/>
      <w:szCs w:val="24"/>
    </w:rPr>
  </w:style>
  <w:style w:type="character" w:customStyle="1" w:styleId="60">
    <w:name w:val="Заголовок 6 Знак"/>
    <w:basedOn w:val="a0"/>
    <w:link w:val="6"/>
    <w:rsid w:val="004F505B"/>
    <w:rPr>
      <w:rFonts w:asciiTheme="majorHAnsi" w:eastAsiaTheme="majorEastAsia" w:hAnsiTheme="majorHAnsi" w:cstheme="majorBidi"/>
      <w:i/>
      <w:iCs/>
      <w:color w:val="243F60" w:themeColor="accent1" w:themeShade="7F"/>
      <w:sz w:val="20"/>
      <w:szCs w:val="20"/>
      <w:lang w:eastAsia="ru-RU"/>
    </w:rPr>
  </w:style>
  <w:style w:type="paragraph" w:styleId="a7">
    <w:name w:val="No Spacing"/>
    <w:uiPriority w:val="1"/>
    <w:qFormat/>
    <w:rsid w:val="004F505B"/>
    <w:pPr>
      <w:spacing w:after="0" w:line="240" w:lineRule="auto"/>
    </w:pPr>
  </w:style>
  <w:style w:type="character" w:customStyle="1" w:styleId="10">
    <w:name w:val="Заголовок 1 Знак"/>
    <w:basedOn w:val="a0"/>
    <w:link w:val="1"/>
    <w:rsid w:val="004F505B"/>
    <w:rPr>
      <w:rFonts w:ascii="Times New Roman" w:eastAsia="Times New Roman" w:hAnsi="Times New Roman" w:cs="Times New Roman"/>
      <w:sz w:val="24"/>
      <w:szCs w:val="20"/>
      <w:lang w:val="x-none" w:eastAsia="x-none"/>
    </w:rPr>
  </w:style>
  <w:style w:type="character" w:customStyle="1" w:styleId="20">
    <w:name w:val="Заголовок 2 Знак"/>
    <w:basedOn w:val="a0"/>
    <w:link w:val="2"/>
    <w:rsid w:val="004F505B"/>
    <w:rPr>
      <w:rFonts w:ascii="Times New Roman" w:eastAsia="Times New Roman" w:hAnsi="Times New Roman" w:cs="Times New Roman"/>
      <w:sz w:val="24"/>
      <w:szCs w:val="20"/>
      <w:lang w:val="x-none" w:eastAsia="x-none"/>
    </w:rPr>
  </w:style>
  <w:style w:type="paragraph" w:styleId="a8">
    <w:name w:val="caption"/>
    <w:basedOn w:val="a"/>
    <w:next w:val="a"/>
    <w:qFormat/>
    <w:rsid w:val="004F505B"/>
    <w:pPr>
      <w:widowControl/>
      <w:jc w:val="center"/>
    </w:pPr>
    <w:rPr>
      <w:b/>
      <w:sz w:val="40"/>
    </w:rPr>
  </w:style>
  <w:style w:type="paragraph" w:styleId="a9">
    <w:name w:val="Balloon Text"/>
    <w:basedOn w:val="a"/>
    <w:link w:val="aa"/>
    <w:rsid w:val="004F505B"/>
    <w:rPr>
      <w:rFonts w:ascii="Tahoma" w:hAnsi="Tahoma"/>
      <w:sz w:val="16"/>
      <w:szCs w:val="16"/>
      <w:lang w:val="x-none" w:eastAsia="x-none"/>
    </w:rPr>
  </w:style>
  <w:style w:type="character" w:customStyle="1" w:styleId="aa">
    <w:name w:val="Текст выноски Знак"/>
    <w:basedOn w:val="a0"/>
    <w:link w:val="a9"/>
    <w:rsid w:val="004F505B"/>
    <w:rPr>
      <w:rFonts w:ascii="Tahoma" w:eastAsia="Times New Roman" w:hAnsi="Tahoma" w:cs="Times New Roman"/>
      <w:sz w:val="16"/>
      <w:szCs w:val="16"/>
      <w:lang w:val="x-none" w:eastAsia="x-none"/>
    </w:rPr>
  </w:style>
  <w:style w:type="paragraph" w:customStyle="1" w:styleId="12">
    <w:name w:val="Абзац списка1"/>
    <w:basedOn w:val="a"/>
    <w:rsid w:val="004F505B"/>
    <w:pPr>
      <w:widowControl/>
      <w:spacing w:after="200" w:line="276" w:lineRule="auto"/>
      <w:ind w:left="720"/>
    </w:pPr>
    <w:rPr>
      <w:rFonts w:ascii="Calibri" w:hAnsi="Calibri"/>
      <w:sz w:val="22"/>
      <w:szCs w:val="22"/>
      <w:lang w:eastAsia="en-US"/>
    </w:rPr>
  </w:style>
  <w:style w:type="paragraph" w:customStyle="1" w:styleId="ab">
    <w:name w:val="Знак"/>
    <w:basedOn w:val="a"/>
    <w:rsid w:val="004F505B"/>
    <w:pPr>
      <w:widowControl/>
      <w:spacing w:after="160" w:line="240" w:lineRule="exact"/>
    </w:pPr>
    <w:rPr>
      <w:rFonts w:ascii="Arial" w:eastAsia="Calibri" w:hAnsi="Arial" w:cs="Arial"/>
      <w:lang w:val="fr-FR" w:eastAsia="en-US"/>
    </w:rPr>
  </w:style>
  <w:style w:type="paragraph" w:styleId="21">
    <w:name w:val="Body Text Indent 2"/>
    <w:basedOn w:val="a"/>
    <w:link w:val="22"/>
    <w:rsid w:val="004F505B"/>
    <w:pPr>
      <w:ind w:firstLine="708"/>
    </w:pPr>
    <w:rPr>
      <w:rFonts w:eastAsia="Calibri"/>
      <w:lang w:val="x-none" w:eastAsia="x-none"/>
    </w:rPr>
  </w:style>
  <w:style w:type="character" w:customStyle="1" w:styleId="22">
    <w:name w:val="Основной текст с отступом 2 Знак"/>
    <w:basedOn w:val="a0"/>
    <w:link w:val="21"/>
    <w:rsid w:val="004F505B"/>
    <w:rPr>
      <w:rFonts w:ascii="Times New Roman" w:eastAsia="Calibri" w:hAnsi="Times New Roman" w:cs="Times New Roman"/>
      <w:sz w:val="20"/>
      <w:szCs w:val="20"/>
      <w:lang w:val="x-none" w:eastAsia="x-none"/>
    </w:rPr>
  </w:style>
  <w:style w:type="paragraph" w:styleId="ac">
    <w:name w:val="Body Text Indent"/>
    <w:basedOn w:val="a"/>
    <w:link w:val="ad"/>
    <w:rsid w:val="004F505B"/>
    <w:pPr>
      <w:spacing w:after="120"/>
      <w:ind w:left="283"/>
    </w:pPr>
    <w:rPr>
      <w:rFonts w:eastAsia="Calibri"/>
      <w:lang w:val="x-none" w:eastAsia="x-none"/>
    </w:rPr>
  </w:style>
  <w:style w:type="character" w:customStyle="1" w:styleId="ad">
    <w:name w:val="Основной текст с отступом Знак"/>
    <w:basedOn w:val="a0"/>
    <w:link w:val="ac"/>
    <w:rsid w:val="004F505B"/>
    <w:rPr>
      <w:rFonts w:ascii="Times New Roman" w:eastAsia="Calibri" w:hAnsi="Times New Roman" w:cs="Times New Roman"/>
      <w:sz w:val="20"/>
      <w:szCs w:val="20"/>
      <w:lang w:val="x-none" w:eastAsia="x-none"/>
    </w:rPr>
  </w:style>
  <w:style w:type="paragraph" w:customStyle="1" w:styleId="ae">
    <w:name w:val="Обычный (паспорт)"/>
    <w:basedOn w:val="a"/>
    <w:rsid w:val="004F505B"/>
    <w:pPr>
      <w:widowControl/>
      <w:spacing w:before="120"/>
      <w:jc w:val="both"/>
    </w:pPr>
    <w:rPr>
      <w:rFonts w:eastAsia="Calibri"/>
      <w:sz w:val="28"/>
      <w:szCs w:val="28"/>
    </w:rPr>
  </w:style>
  <w:style w:type="paragraph" w:customStyle="1" w:styleId="af">
    <w:name w:val="Жирный (паспорт)"/>
    <w:basedOn w:val="a"/>
    <w:rsid w:val="004F505B"/>
    <w:pPr>
      <w:widowControl/>
      <w:spacing w:before="120"/>
      <w:jc w:val="both"/>
    </w:pPr>
    <w:rPr>
      <w:rFonts w:eastAsia="Calibri"/>
      <w:b/>
      <w:sz w:val="28"/>
      <w:szCs w:val="28"/>
    </w:rPr>
  </w:style>
  <w:style w:type="paragraph" w:styleId="af0">
    <w:name w:val="Normal (Web)"/>
    <w:basedOn w:val="a"/>
    <w:rsid w:val="004F505B"/>
    <w:pPr>
      <w:widowControl/>
      <w:spacing w:before="100" w:beforeAutospacing="1" w:after="100" w:afterAutospacing="1"/>
    </w:pPr>
    <w:rPr>
      <w:rFonts w:ascii="Verdana" w:eastAsia="Calibri" w:hAnsi="Verdana"/>
    </w:rPr>
  </w:style>
  <w:style w:type="paragraph" w:styleId="31">
    <w:name w:val="Body Text Indent 3"/>
    <w:basedOn w:val="a"/>
    <w:link w:val="32"/>
    <w:rsid w:val="004F505B"/>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4F505B"/>
    <w:rPr>
      <w:rFonts w:ascii="Calibri" w:eastAsia="Calibri" w:hAnsi="Calibri" w:cs="Times New Roman"/>
      <w:sz w:val="16"/>
      <w:szCs w:val="16"/>
      <w:lang w:val="x-none" w:eastAsia="x-none"/>
    </w:rPr>
  </w:style>
  <w:style w:type="paragraph" w:customStyle="1" w:styleId="110">
    <w:name w:val="Абзац списка11"/>
    <w:basedOn w:val="a"/>
    <w:rsid w:val="004F505B"/>
    <w:pPr>
      <w:widowControl/>
      <w:spacing w:after="200" w:line="276" w:lineRule="auto"/>
      <w:ind w:left="720"/>
    </w:pPr>
    <w:rPr>
      <w:rFonts w:ascii="Calibri" w:hAnsi="Calibri"/>
      <w:sz w:val="22"/>
      <w:szCs w:val="22"/>
      <w:lang w:eastAsia="en-US"/>
    </w:rPr>
  </w:style>
  <w:style w:type="paragraph" w:customStyle="1" w:styleId="af1">
    <w:name w:val="Знак Знак Знак Знак"/>
    <w:basedOn w:val="a"/>
    <w:rsid w:val="004F505B"/>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4F505B"/>
    <w:pPr>
      <w:widowControl/>
      <w:spacing w:after="200" w:line="276" w:lineRule="auto"/>
      <w:ind w:left="720"/>
    </w:pPr>
    <w:rPr>
      <w:rFonts w:ascii="Calibri" w:eastAsia="Calibri" w:hAnsi="Calibri" w:cs="Calibri"/>
      <w:lang w:eastAsia="en-US"/>
    </w:rPr>
  </w:style>
  <w:style w:type="paragraph" w:customStyle="1" w:styleId="13">
    <w:name w:val="Знак1"/>
    <w:basedOn w:val="a"/>
    <w:rsid w:val="004F505B"/>
    <w:pPr>
      <w:widowControl/>
      <w:spacing w:after="160" w:line="240" w:lineRule="exact"/>
    </w:pPr>
    <w:rPr>
      <w:rFonts w:ascii="Arial" w:hAnsi="Arial" w:cs="Arial"/>
      <w:lang w:val="fr-FR" w:eastAsia="en-US"/>
    </w:rPr>
  </w:style>
  <w:style w:type="paragraph" w:customStyle="1" w:styleId="23">
    <w:name w:val="Знак2"/>
    <w:basedOn w:val="a"/>
    <w:rsid w:val="004F505B"/>
    <w:pPr>
      <w:widowControl/>
      <w:spacing w:after="160" w:line="240" w:lineRule="exact"/>
    </w:pPr>
    <w:rPr>
      <w:rFonts w:ascii="Arial" w:hAnsi="Arial" w:cs="Arial"/>
      <w:lang w:val="fr-FR" w:eastAsia="en-US"/>
    </w:rPr>
  </w:style>
  <w:style w:type="paragraph" w:customStyle="1" w:styleId="33">
    <w:name w:val="Знак3"/>
    <w:basedOn w:val="a"/>
    <w:rsid w:val="004F505B"/>
    <w:pPr>
      <w:widowControl/>
      <w:spacing w:after="160" w:line="240" w:lineRule="exact"/>
    </w:pPr>
    <w:rPr>
      <w:rFonts w:ascii="Arial" w:hAnsi="Arial" w:cs="Arial"/>
      <w:lang w:val="fr-FR" w:eastAsia="en-US"/>
    </w:rPr>
  </w:style>
  <w:style w:type="paragraph" w:customStyle="1" w:styleId="4">
    <w:name w:val="Знак4"/>
    <w:basedOn w:val="a"/>
    <w:rsid w:val="004F505B"/>
    <w:pPr>
      <w:widowControl/>
      <w:spacing w:after="160" w:line="240" w:lineRule="exact"/>
    </w:pPr>
    <w:rPr>
      <w:rFonts w:ascii="Arial" w:eastAsia="Calibri" w:hAnsi="Arial" w:cs="Arial"/>
      <w:lang w:val="fr-FR" w:eastAsia="en-US"/>
    </w:rPr>
  </w:style>
  <w:style w:type="paragraph" w:customStyle="1" w:styleId="af2">
    <w:name w:val="Нормальный (таблица)"/>
    <w:basedOn w:val="a"/>
    <w:next w:val="a"/>
    <w:rsid w:val="004F505B"/>
    <w:pPr>
      <w:widowControl/>
      <w:autoSpaceDE w:val="0"/>
      <w:autoSpaceDN w:val="0"/>
      <w:adjustRightInd w:val="0"/>
      <w:jc w:val="both"/>
    </w:pPr>
    <w:rPr>
      <w:rFonts w:ascii="Arial" w:eastAsia="Calibri" w:hAnsi="Arial" w:cs="Arial"/>
      <w:sz w:val="24"/>
      <w:szCs w:val="24"/>
    </w:rPr>
  </w:style>
  <w:style w:type="paragraph" w:styleId="af3">
    <w:name w:val="List Paragraph"/>
    <w:basedOn w:val="a"/>
    <w:qFormat/>
    <w:rsid w:val="004F505B"/>
    <w:pPr>
      <w:ind w:left="720"/>
      <w:contextualSpacing/>
    </w:pPr>
  </w:style>
  <w:style w:type="character" w:styleId="af4">
    <w:name w:val="Hyperlink"/>
    <w:rsid w:val="004F505B"/>
    <w:rPr>
      <w:color w:val="000080"/>
      <w:u w:val="single"/>
    </w:rPr>
  </w:style>
  <w:style w:type="character" w:styleId="af5">
    <w:name w:val="page number"/>
    <w:basedOn w:val="a0"/>
    <w:rsid w:val="004F505B"/>
  </w:style>
  <w:style w:type="paragraph" w:styleId="af6">
    <w:name w:val="Body Text"/>
    <w:basedOn w:val="a"/>
    <w:link w:val="af7"/>
    <w:rsid w:val="004F505B"/>
    <w:pPr>
      <w:widowControl/>
      <w:suppressAutoHyphens/>
      <w:jc w:val="both"/>
    </w:pPr>
    <w:rPr>
      <w:sz w:val="24"/>
      <w:szCs w:val="24"/>
      <w:lang w:eastAsia="ar-SA"/>
    </w:rPr>
  </w:style>
  <w:style w:type="character" w:customStyle="1" w:styleId="af7">
    <w:name w:val="Основной текст Знак"/>
    <w:basedOn w:val="a0"/>
    <w:link w:val="af6"/>
    <w:rsid w:val="004F505B"/>
    <w:rPr>
      <w:rFonts w:ascii="Times New Roman" w:eastAsia="Times New Roman" w:hAnsi="Times New Roman" w:cs="Times New Roman"/>
      <w:sz w:val="24"/>
      <w:szCs w:val="24"/>
      <w:lang w:eastAsia="ar-SA"/>
    </w:rPr>
  </w:style>
  <w:style w:type="paragraph" w:customStyle="1" w:styleId="ListParagraph">
    <w:name w:val="List Paragraph"/>
    <w:basedOn w:val="a"/>
    <w:rsid w:val="004F505B"/>
    <w:pPr>
      <w:widowControl/>
      <w:spacing w:after="200" w:line="276" w:lineRule="auto"/>
      <w:ind w:left="720"/>
    </w:pPr>
    <w:rPr>
      <w:rFonts w:ascii="Calibri" w:hAnsi="Calibri"/>
      <w:sz w:val="22"/>
      <w:szCs w:val="22"/>
      <w:lang w:eastAsia="en-US"/>
    </w:rPr>
  </w:style>
  <w:style w:type="paragraph" w:customStyle="1" w:styleId="af8">
    <w:name w:val=" Знак Знак Знак Знак"/>
    <w:basedOn w:val="a"/>
    <w:rsid w:val="004F505B"/>
    <w:pPr>
      <w:widowControl/>
      <w:spacing w:before="100" w:beforeAutospacing="1" w:after="100" w:afterAutospacing="1"/>
    </w:pPr>
    <w:rPr>
      <w:rFonts w:ascii="Tahoma" w:hAnsi="Tahoma"/>
      <w:bCs/>
      <w:lang w:val="en-US" w:eastAsia="en-US"/>
    </w:rPr>
  </w:style>
  <w:style w:type="paragraph" w:customStyle="1" w:styleId="Default">
    <w:name w:val="Default"/>
    <w:rsid w:val="004F505B"/>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 Знак"/>
    <w:basedOn w:val="a"/>
    <w:rsid w:val="004F505B"/>
    <w:pPr>
      <w:widowControl/>
      <w:spacing w:after="160" w:line="240" w:lineRule="exact"/>
    </w:pPr>
    <w:rPr>
      <w:rFonts w:ascii="Arial" w:hAnsi="Arial" w:cs="Arial"/>
      <w:lang w:val="fr-FR" w:eastAsia="en-US"/>
    </w:rPr>
  </w:style>
  <w:style w:type="character" w:styleId="afa">
    <w:name w:val="line number"/>
    <w:basedOn w:val="a0"/>
    <w:rsid w:val="004F505B"/>
  </w:style>
  <w:style w:type="character" w:customStyle="1" w:styleId="afb">
    <w:name w:val="Цветовое выделение"/>
    <w:rsid w:val="004F505B"/>
    <w:rPr>
      <w:b/>
      <w:bCs/>
      <w:color w:val="26282F"/>
      <w:sz w:val="26"/>
      <w:szCs w:val="26"/>
    </w:rPr>
  </w:style>
  <w:style w:type="paragraph" w:customStyle="1" w:styleId="14">
    <w:name w:val="Стиль1"/>
    <w:basedOn w:val="a"/>
    <w:rsid w:val="004F505B"/>
    <w:rPr>
      <w:rFonts w:ascii="Arial" w:hAnsi="Arial" w:cs="Arial"/>
      <w:b/>
      <w:bCs/>
      <w:kern w:val="32"/>
      <w:sz w:val="32"/>
      <w:szCs w:val="32"/>
    </w:rPr>
  </w:style>
  <w:style w:type="paragraph" w:customStyle="1" w:styleId="Title">
    <w:name w:val="Title!Название НПА"/>
    <w:basedOn w:val="a"/>
    <w:rsid w:val="004F505B"/>
    <w:pPr>
      <w:spacing w:before="240" w:after="60"/>
      <w:ind w:firstLine="567"/>
      <w:jc w:val="center"/>
      <w:outlineLvl w:val="0"/>
    </w:pPr>
    <w:rPr>
      <w:rFonts w:ascii="Arial" w:hAnsi="Arial" w:cs="Arial"/>
      <w:b/>
      <w:bCs/>
      <w:kern w:val="28"/>
      <w:sz w:val="32"/>
      <w:szCs w:val="32"/>
    </w:rPr>
  </w:style>
  <w:style w:type="paragraph" w:customStyle="1" w:styleId="afc">
    <w:name w:val="Таблицы (моноширинный)"/>
    <w:basedOn w:val="a"/>
    <w:next w:val="a"/>
    <w:rsid w:val="004F505B"/>
    <w:pPr>
      <w:autoSpaceDE w:val="0"/>
      <w:autoSpaceDN w:val="0"/>
      <w:adjustRightInd w:val="0"/>
      <w:jc w:val="both"/>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05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F505B"/>
    <w:pPr>
      <w:keepNext/>
      <w:widowControl/>
      <w:jc w:val="both"/>
      <w:outlineLvl w:val="0"/>
    </w:pPr>
    <w:rPr>
      <w:sz w:val="24"/>
      <w:lang w:val="x-none" w:eastAsia="x-none"/>
    </w:rPr>
  </w:style>
  <w:style w:type="paragraph" w:styleId="2">
    <w:name w:val="heading 2"/>
    <w:basedOn w:val="a"/>
    <w:next w:val="a"/>
    <w:link w:val="20"/>
    <w:qFormat/>
    <w:rsid w:val="004F505B"/>
    <w:pPr>
      <w:keepNext/>
      <w:widowControl/>
      <w:outlineLvl w:val="1"/>
    </w:pPr>
    <w:rPr>
      <w:sz w:val="24"/>
      <w:lang w:val="x-none" w:eastAsia="x-none"/>
    </w:rPr>
  </w:style>
  <w:style w:type="paragraph" w:styleId="3">
    <w:name w:val="heading 3"/>
    <w:aliases w:val="H3,&quot;Сапфир&quot;"/>
    <w:basedOn w:val="a"/>
    <w:next w:val="a"/>
    <w:link w:val="30"/>
    <w:qFormat/>
    <w:rsid w:val="004F505B"/>
    <w:pPr>
      <w:keepNext/>
      <w:widowControl/>
      <w:jc w:val="center"/>
      <w:outlineLvl w:val="2"/>
    </w:pPr>
    <w:rPr>
      <w:rFonts w:eastAsia="Calibri"/>
      <w:b/>
      <w:bCs/>
      <w:lang w:val="x-none"/>
    </w:rPr>
  </w:style>
  <w:style w:type="paragraph" w:styleId="6">
    <w:name w:val="heading 6"/>
    <w:basedOn w:val="a"/>
    <w:next w:val="a"/>
    <w:link w:val="60"/>
    <w:unhideWhenUsed/>
    <w:qFormat/>
    <w:rsid w:val="004F505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F505B"/>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4F505B"/>
    <w:rPr>
      <w:rFonts w:ascii="Arial" w:eastAsiaTheme="minorEastAsia" w:hAnsi="Arial" w:cs="Arial"/>
      <w:sz w:val="20"/>
      <w:szCs w:val="20"/>
      <w:lang w:eastAsia="ru-RU"/>
    </w:rPr>
  </w:style>
  <w:style w:type="paragraph" w:customStyle="1" w:styleId="ConsPlusNonformat">
    <w:name w:val="ConsPlusNonformat"/>
    <w:qFormat/>
    <w:rsid w:val="004F505B"/>
    <w:pPr>
      <w:widowControl w:val="0"/>
      <w:suppressAutoHyphens/>
      <w:spacing w:after="0" w:line="100" w:lineRule="atLeast"/>
    </w:pPr>
    <w:rPr>
      <w:rFonts w:ascii="Courier New" w:eastAsia="Times New Roman" w:hAnsi="Courier New" w:cs="Courier New"/>
      <w:sz w:val="20"/>
      <w:szCs w:val="20"/>
      <w:lang w:eastAsia="ar-SA"/>
    </w:rPr>
  </w:style>
  <w:style w:type="paragraph" w:customStyle="1" w:styleId="ConsPlusTitle">
    <w:name w:val="ConsPlusTitle"/>
    <w:rsid w:val="004F505B"/>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rsid w:val="004F505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rsid w:val="004F505B"/>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rsid w:val="004F505B"/>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rsid w:val="004F505B"/>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4F50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4F50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unhideWhenUsed/>
    <w:rsid w:val="004F505B"/>
    <w:pPr>
      <w:widowControl/>
      <w:tabs>
        <w:tab w:val="center" w:pos="4677"/>
        <w:tab w:val="right" w:pos="9355"/>
      </w:tabs>
      <w:spacing w:after="160" w:line="259" w:lineRule="auto"/>
    </w:pPr>
    <w:rPr>
      <w:rFonts w:asciiTheme="minorHAnsi" w:eastAsiaTheme="minorEastAsia" w:hAnsiTheme="minorHAnsi"/>
      <w:sz w:val="22"/>
      <w:szCs w:val="22"/>
    </w:rPr>
  </w:style>
  <w:style w:type="character" w:customStyle="1" w:styleId="a4">
    <w:name w:val="Верхний колонтитул Знак"/>
    <w:basedOn w:val="a0"/>
    <w:link w:val="a3"/>
    <w:uiPriority w:val="99"/>
    <w:rsid w:val="004F505B"/>
    <w:rPr>
      <w:rFonts w:eastAsiaTheme="minorEastAsia" w:cs="Times New Roman"/>
      <w:lang w:eastAsia="ru-RU"/>
    </w:rPr>
  </w:style>
  <w:style w:type="paragraph" w:styleId="a5">
    <w:name w:val="footer"/>
    <w:basedOn w:val="a"/>
    <w:link w:val="a6"/>
    <w:uiPriority w:val="99"/>
    <w:unhideWhenUsed/>
    <w:rsid w:val="004F505B"/>
    <w:pPr>
      <w:widowControl/>
      <w:tabs>
        <w:tab w:val="center" w:pos="4677"/>
        <w:tab w:val="right" w:pos="9355"/>
      </w:tabs>
      <w:spacing w:after="160" w:line="259" w:lineRule="auto"/>
    </w:pPr>
    <w:rPr>
      <w:rFonts w:asciiTheme="minorHAnsi" w:eastAsiaTheme="minorEastAsia" w:hAnsiTheme="minorHAnsi"/>
      <w:sz w:val="22"/>
      <w:szCs w:val="22"/>
    </w:rPr>
  </w:style>
  <w:style w:type="character" w:customStyle="1" w:styleId="a6">
    <w:name w:val="Нижний колонтитул Знак"/>
    <w:basedOn w:val="a0"/>
    <w:link w:val="a5"/>
    <w:uiPriority w:val="99"/>
    <w:rsid w:val="004F505B"/>
    <w:rPr>
      <w:rFonts w:eastAsiaTheme="minorEastAsia" w:cs="Times New Roman"/>
      <w:lang w:eastAsia="ru-RU"/>
    </w:rPr>
  </w:style>
  <w:style w:type="character" w:customStyle="1" w:styleId="30">
    <w:name w:val="Заголовок 3 Знак"/>
    <w:aliases w:val="H3 Знак,&quot;Сапфир&quot; Знак"/>
    <w:basedOn w:val="a0"/>
    <w:link w:val="3"/>
    <w:rsid w:val="004F505B"/>
    <w:rPr>
      <w:rFonts w:ascii="Times New Roman" w:eastAsia="Calibri" w:hAnsi="Times New Roman" w:cs="Times New Roman"/>
      <w:b/>
      <w:bCs/>
      <w:sz w:val="20"/>
      <w:szCs w:val="20"/>
      <w:lang w:val="x-none" w:eastAsia="ru-RU"/>
    </w:rPr>
  </w:style>
  <w:style w:type="paragraph" w:styleId="11">
    <w:name w:val="toc 1"/>
    <w:basedOn w:val="a"/>
    <w:next w:val="a"/>
    <w:autoRedefine/>
    <w:semiHidden/>
    <w:rsid w:val="004F505B"/>
    <w:pPr>
      <w:widowControl/>
      <w:tabs>
        <w:tab w:val="right" w:leader="dot" w:pos="9344"/>
      </w:tabs>
    </w:pPr>
    <w:rPr>
      <w:bCs/>
      <w:noProof/>
      <w:sz w:val="24"/>
      <w:szCs w:val="24"/>
    </w:rPr>
  </w:style>
  <w:style w:type="character" w:customStyle="1" w:styleId="60">
    <w:name w:val="Заголовок 6 Знак"/>
    <w:basedOn w:val="a0"/>
    <w:link w:val="6"/>
    <w:rsid w:val="004F505B"/>
    <w:rPr>
      <w:rFonts w:asciiTheme="majorHAnsi" w:eastAsiaTheme="majorEastAsia" w:hAnsiTheme="majorHAnsi" w:cstheme="majorBidi"/>
      <w:i/>
      <w:iCs/>
      <w:color w:val="243F60" w:themeColor="accent1" w:themeShade="7F"/>
      <w:sz w:val="20"/>
      <w:szCs w:val="20"/>
      <w:lang w:eastAsia="ru-RU"/>
    </w:rPr>
  </w:style>
  <w:style w:type="paragraph" w:styleId="a7">
    <w:name w:val="No Spacing"/>
    <w:uiPriority w:val="1"/>
    <w:qFormat/>
    <w:rsid w:val="004F505B"/>
    <w:pPr>
      <w:spacing w:after="0" w:line="240" w:lineRule="auto"/>
    </w:pPr>
  </w:style>
  <w:style w:type="character" w:customStyle="1" w:styleId="10">
    <w:name w:val="Заголовок 1 Знак"/>
    <w:basedOn w:val="a0"/>
    <w:link w:val="1"/>
    <w:rsid w:val="004F505B"/>
    <w:rPr>
      <w:rFonts w:ascii="Times New Roman" w:eastAsia="Times New Roman" w:hAnsi="Times New Roman" w:cs="Times New Roman"/>
      <w:sz w:val="24"/>
      <w:szCs w:val="20"/>
      <w:lang w:val="x-none" w:eastAsia="x-none"/>
    </w:rPr>
  </w:style>
  <w:style w:type="character" w:customStyle="1" w:styleId="20">
    <w:name w:val="Заголовок 2 Знак"/>
    <w:basedOn w:val="a0"/>
    <w:link w:val="2"/>
    <w:rsid w:val="004F505B"/>
    <w:rPr>
      <w:rFonts w:ascii="Times New Roman" w:eastAsia="Times New Roman" w:hAnsi="Times New Roman" w:cs="Times New Roman"/>
      <w:sz w:val="24"/>
      <w:szCs w:val="20"/>
      <w:lang w:val="x-none" w:eastAsia="x-none"/>
    </w:rPr>
  </w:style>
  <w:style w:type="paragraph" w:styleId="a8">
    <w:name w:val="caption"/>
    <w:basedOn w:val="a"/>
    <w:next w:val="a"/>
    <w:qFormat/>
    <w:rsid w:val="004F505B"/>
    <w:pPr>
      <w:widowControl/>
      <w:jc w:val="center"/>
    </w:pPr>
    <w:rPr>
      <w:b/>
      <w:sz w:val="40"/>
    </w:rPr>
  </w:style>
  <w:style w:type="paragraph" w:styleId="a9">
    <w:name w:val="Balloon Text"/>
    <w:basedOn w:val="a"/>
    <w:link w:val="aa"/>
    <w:rsid w:val="004F505B"/>
    <w:rPr>
      <w:rFonts w:ascii="Tahoma" w:hAnsi="Tahoma"/>
      <w:sz w:val="16"/>
      <w:szCs w:val="16"/>
      <w:lang w:val="x-none" w:eastAsia="x-none"/>
    </w:rPr>
  </w:style>
  <w:style w:type="character" w:customStyle="1" w:styleId="aa">
    <w:name w:val="Текст выноски Знак"/>
    <w:basedOn w:val="a0"/>
    <w:link w:val="a9"/>
    <w:rsid w:val="004F505B"/>
    <w:rPr>
      <w:rFonts w:ascii="Tahoma" w:eastAsia="Times New Roman" w:hAnsi="Tahoma" w:cs="Times New Roman"/>
      <w:sz w:val="16"/>
      <w:szCs w:val="16"/>
      <w:lang w:val="x-none" w:eastAsia="x-none"/>
    </w:rPr>
  </w:style>
  <w:style w:type="paragraph" w:customStyle="1" w:styleId="12">
    <w:name w:val="Абзац списка1"/>
    <w:basedOn w:val="a"/>
    <w:rsid w:val="004F505B"/>
    <w:pPr>
      <w:widowControl/>
      <w:spacing w:after="200" w:line="276" w:lineRule="auto"/>
      <w:ind w:left="720"/>
    </w:pPr>
    <w:rPr>
      <w:rFonts w:ascii="Calibri" w:hAnsi="Calibri"/>
      <w:sz w:val="22"/>
      <w:szCs w:val="22"/>
      <w:lang w:eastAsia="en-US"/>
    </w:rPr>
  </w:style>
  <w:style w:type="paragraph" w:customStyle="1" w:styleId="ab">
    <w:name w:val="Знак"/>
    <w:basedOn w:val="a"/>
    <w:rsid w:val="004F505B"/>
    <w:pPr>
      <w:widowControl/>
      <w:spacing w:after="160" w:line="240" w:lineRule="exact"/>
    </w:pPr>
    <w:rPr>
      <w:rFonts w:ascii="Arial" w:eastAsia="Calibri" w:hAnsi="Arial" w:cs="Arial"/>
      <w:lang w:val="fr-FR" w:eastAsia="en-US"/>
    </w:rPr>
  </w:style>
  <w:style w:type="paragraph" w:styleId="21">
    <w:name w:val="Body Text Indent 2"/>
    <w:basedOn w:val="a"/>
    <w:link w:val="22"/>
    <w:rsid w:val="004F505B"/>
    <w:pPr>
      <w:ind w:firstLine="708"/>
    </w:pPr>
    <w:rPr>
      <w:rFonts w:eastAsia="Calibri"/>
      <w:lang w:val="x-none" w:eastAsia="x-none"/>
    </w:rPr>
  </w:style>
  <w:style w:type="character" w:customStyle="1" w:styleId="22">
    <w:name w:val="Основной текст с отступом 2 Знак"/>
    <w:basedOn w:val="a0"/>
    <w:link w:val="21"/>
    <w:rsid w:val="004F505B"/>
    <w:rPr>
      <w:rFonts w:ascii="Times New Roman" w:eastAsia="Calibri" w:hAnsi="Times New Roman" w:cs="Times New Roman"/>
      <w:sz w:val="20"/>
      <w:szCs w:val="20"/>
      <w:lang w:val="x-none" w:eastAsia="x-none"/>
    </w:rPr>
  </w:style>
  <w:style w:type="paragraph" w:styleId="ac">
    <w:name w:val="Body Text Indent"/>
    <w:basedOn w:val="a"/>
    <w:link w:val="ad"/>
    <w:rsid w:val="004F505B"/>
    <w:pPr>
      <w:spacing w:after="120"/>
      <w:ind w:left="283"/>
    </w:pPr>
    <w:rPr>
      <w:rFonts w:eastAsia="Calibri"/>
      <w:lang w:val="x-none" w:eastAsia="x-none"/>
    </w:rPr>
  </w:style>
  <w:style w:type="character" w:customStyle="1" w:styleId="ad">
    <w:name w:val="Основной текст с отступом Знак"/>
    <w:basedOn w:val="a0"/>
    <w:link w:val="ac"/>
    <w:rsid w:val="004F505B"/>
    <w:rPr>
      <w:rFonts w:ascii="Times New Roman" w:eastAsia="Calibri" w:hAnsi="Times New Roman" w:cs="Times New Roman"/>
      <w:sz w:val="20"/>
      <w:szCs w:val="20"/>
      <w:lang w:val="x-none" w:eastAsia="x-none"/>
    </w:rPr>
  </w:style>
  <w:style w:type="paragraph" w:customStyle="1" w:styleId="ae">
    <w:name w:val="Обычный (паспорт)"/>
    <w:basedOn w:val="a"/>
    <w:rsid w:val="004F505B"/>
    <w:pPr>
      <w:widowControl/>
      <w:spacing w:before="120"/>
      <w:jc w:val="both"/>
    </w:pPr>
    <w:rPr>
      <w:rFonts w:eastAsia="Calibri"/>
      <w:sz w:val="28"/>
      <w:szCs w:val="28"/>
    </w:rPr>
  </w:style>
  <w:style w:type="paragraph" w:customStyle="1" w:styleId="af">
    <w:name w:val="Жирный (паспорт)"/>
    <w:basedOn w:val="a"/>
    <w:rsid w:val="004F505B"/>
    <w:pPr>
      <w:widowControl/>
      <w:spacing w:before="120"/>
      <w:jc w:val="both"/>
    </w:pPr>
    <w:rPr>
      <w:rFonts w:eastAsia="Calibri"/>
      <w:b/>
      <w:sz w:val="28"/>
      <w:szCs w:val="28"/>
    </w:rPr>
  </w:style>
  <w:style w:type="paragraph" w:styleId="af0">
    <w:name w:val="Normal (Web)"/>
    <w:basedOn w:val="a"/>
    <w:rsid w:val="004F505B"/>
    <w:pPr>
      <w:widowControl/>
      <w:spacing w:before="100" w:beforeAutospacing="1" w:after="100" w:afterAutospacing="1"/>
    </w:pPr>
    <w:rPr>
      <w:rFonts w:ascii="Verdana" w:eastAsia="Calibri" w:hAnsi="Verdana"/>
    </w:rPr>
  </w:style>
  <w:style w:type="paragraph" w:styleId="31">
    <w:name w:val="Body Text Indent 3"/>
    <w:basedOn w:val="a"/>
    <w:link w:val="32"/>
    <w:rsid w:val="004F505B"/>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4F505B"/>
    <w:rPr>
      <w:rFonts w:ascii="Calibri" w:eastAsia="Calibri" w:hAnsi="Calibri" w:cs="Times New Roman"/>
      <w:sz w:val="16"/>
      <w:szCs w:val="16"/>
      <w:lang w:val="x-none" w:eastAsia="x-none"/>
    </w:rPr>
  </w:style>
  <w:style w:type="paragraph" w:customStyle="1" w:styleId="110">
    <w:name w:val="Абзац списка11"/>
    <w:basedOn w:val="a"/>
    <w:rsid w:val="004F505B"/>
    <w:pPr>
      <w:widowControl/>
      <w:spacing w:after="200" w:line="276" w:lineRule="auto"/>
      <w:ind w:left="720"/>
    </w:pPr>
    <w:rPr>
      <w:rFonts w:ascii="Calibri" w:hAnsi="Calibri"/>
      <w:sz w:val="22"/>
      <w:szCs w:val="22"/>
      <w:lang w:eastAsia="en-US"/>
    </w:rPr>
  </w:style>
  <w:style w:type="paragraph" w:customStyle="1" w:styleId="af1">
    <w:name w:val="Знак Знак Знак Знак"/>
    <w:basedOn w:val="a"/>
    <w:rsid w:val="004F505B"/>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4F505B"/>
    <w:pPr>
      <w:widowControl/>
      <w:spacing w:after="200" w:line="276" w:lineRule="auto"/>
      <w:ind w:left="720"/>
    </w:pPr>
    <w:rPr>
      <w:rFonts w:ascii="Calibri" w:eastAsia="Calibri" w:hAnsi="Calibri" w:cs="Calibri"/>
      <w:lang w:eastAsia="en-US"/>
    </w:rPr>
  </w:style>
  <w:style w:type="paragraph" w:customStyle="1" w:styleId="13">
    <w:name w:val="Знак1"/>
    <w:basedOn w:val="a"/>
    <w:rsid w:val="004F505B"/>
    <w:pPr>
      <w:widowControl/>
      <w:spacing w:after="160" w:line="240" w:lineRule="exact"/>
    </w:pPr>
    <w:rPr>
      <w:rFonts w:ascii="Arial" w:hAnsi="Arial" w:cs="Arial"/>
      <w:lang w:val="fr-FR" w:eastAsia="en-US"/>
    </w:rPr>
  </w:style>
  <w:style w:type="paragraph" w:customStyle="1" w:styleId="23">
    <w:name w:val="Знак2"/>
    <w:basedOn w:val="a"/>
    <w:rsid w:val="004F505B"/>
    <w:pPr>
      <w:widowControl/>
      <w:spacing w:after="160" w:line="240" w:lineRule="exact"/>
    </w:pPr>
    <w:rPr>
      <w:rFonts w:ascii="Arial" w:hAnsi="Arial" w:cs="Arial"/>
      <w:lang w:val="fr-FR" w:eastAsia="en-US"/>
    </w:rPr>
  </w:style>
  <w:style w:type="paragraph" w:customStyle="1" w:styleId="33">
    <w:name w:val="Знак3"/>
    <w:basedOn w:val="a"/>
    <w:rsid w:val="004F505B"/>
    <w:pPr>
      <w:widowControl/>
      <w:spacing w:after="160" w:line="240" w:lineRule="exact"/>
    </w:pPr>
    <w:rPr>
      <w:rFonts w:ascii="Arial" w:hAnsi="Arial" w:cs="Arial"/>
      <w:lang w:val="fr-FR" w:eastAsia="en-US"/>
    </w:rPr>
  </w:style>
  <w:style w:type="paragraph" w:customStyle="1" w:styleId="4">
    <w:name w:val="Знак4"/>
    <w:basedOn w:val="a"/>
    <w:rsid w:val="004F505B"/>
    <w:pPr>
      <w:widowControl/>
      <w:spacing w:after="160" w:line="240" w:lineRule="exact"/>
    </w:pPr>
    <w:rPr>
      <w:rFonts w:ascii="Arial" w:eastAsia="Calibri" w:hAnsi="Arial" w:cs="Arial"/>
      <w:lang w:val="fr-FR" w:eastAsia="en-US"/>
    </w:rPr>
  </w:style>
  <w:style w:type="paragraph" w:customStyle="1" w:styleId="af2">
    <w:name w:val="Нормальный (таблица)"/>
    <w:basedOn w:val="a"/>
    <w:next w:val="a"/>
    <w:rsid w:val="004F505B"/>
    <w:pPr>
      <w:widowControl/>
      <w:autoSpaceDE w:val="0"/>
      <w:autoSpaceDN w:val="0"/>
      <w:adjustRightInd w:val="0"/>
      <w:jc w:val="both"/>
    </w:pPr>
    <w:rPr>
      <w:rFonts w:ascii="Arial" w:eastAsia="Calibri" w:hAnsi="Arial" w:cs="Arial"/>
      <w:sz w:val="24"/>
      <w:szCs w:val="24"/>
    </w:rPr>
  </w:style>
  <w:style w:type="paragraph" w:styleId="af3">
    <w:name w:val="List Paragraph"/>
    <w:basedOn w:val="a"/>
    <w:qFormat/>
    <w:rsid w:val="004F505B"/>
    <w:pPr>
      <w:ind w:left="720"/>
      <w:contextualSpacing/>
    </w:pPr>
  </w:style>
  <w:style w:type="character" w:styleId="af4">
    <w:name w:val="Hyperlink"/>
    <w:rsid w:val="004F505B"/>
    <w:rPr>
      <w:color w:val="000080"/>
      <w:u w:val="single"/>
    </w:rPr>
  </w:style>
  <w:style w:type="character" w:styleId="af5">
    <w:name w:val="page number"/>
    <w:basedOn w:val="a0"/>
    <w:rsid w:val="004F505B"/>
  </w:style>
  <w:style w:type="paragraph" w:styleId="af6">
    <w:name w:val="Body Text"/>
    <w:basedOn w:val="a"/>
    <w:link w:val="af7"/>
    <w:rsid w:val="004F505B"/>
    <w:pPr>
      <w:widowControl/>
      <w:suppressAutoHyphens/>
      <w:jc w:val="both"/>
    </w:pPr>
    <w:rPr>
      <w:sz w:val="24"/>
      <w:szCs w:val="24"/>
      <w:lang w:eastAsia="ar-SA"/>
    </w:rPr>
  </w:style>
  <w:style w:type="character" w:customStyle="1" w:styleId="af7">
    <w:name w:val="Основной текст Знак"/>
    <w:basedOn w:val="a0"/>
    <w:link w:val="af6"/>
    <w:rsid w:val="004F505B"/>
    <w:rPr>
      <w:rFonts w:ascii="Times New Roman" w:eastAsia="Times New Roman" w:hAnsi="Times New Roman" w:cs="Times New Roman"/>
      <w:sz w:val="24"/>
      <w:szCs w:val="24"/>
      <w:lang w:eastAsia="ar-SA"/>
    </w:rPr>
  </w:style>
  <w:style w:type="paragraph" w:customStyle="1" w:styleId="ListParagraph">
    <w:name w:val="List Paragraph"/>
    <w:basedOn w:val="a"/>
    <w:rsid w:val="004F505B"/>
    <w:pPr>
      <w:widowControl/>
      <w:spacing w:after="200" w:line="276" w:lineRule="auto"/>
      <w:ind w:left="720"/>
    </w:pPr>
    <w:rPr>
      <w:rFonts w:ascii="Calibri" w:hAnsi="Calibri"/>
      <w:sz w:val="22"/>
      <w:szCs w:val="22"/>
      <w:lang w:eastAsia="en-US"/>
    </w:rPr>
  </w:style>
  <w:style w:type="paragraph" w:customStyle="1" w:styleId="af8">
    <w:name w:val=" Знак Знак Знак Знак"/>
    <w:basedOn w:val="a"/>
    <w:rsid w:val="004F505B"/>
    <w:pPr>
      <w:widowControl/>
      <w:spacing w:before="100" w:beforeAutospacing="1" w:after="100" w:afterAutospacing="1"/>
    </w:pPr>
    <w:rPr>
      <w:rFonts w:ascii="Tahoma" w:hAnsi="Tahoma"/>
      <w:bCs/>
      <w:lang w:val="en-US" w:eastAsia="en-US"/>
    </w:rPr>
  </w:style>
  <w:style w:type="paragraph" w:customStyle="1" w:styleId="Default">
    <w:name w:val="Default"/>
    <w:rsid w:val="004F505B"/>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9">
    <w:name w:val=" Знак"/>
    <w:basedOn w:val="a"/>
    <w:rsid w:val="004F505B"/>
    <w:pPr>
      <w:widowControl/>
      <w:spacing w:after="160" w:line="240" w:lineRule="exact"/>
    </w:pPr>
    <w:rPr>
      <w:rFonts w:ascii="Arial" w:hAnsi="Arial" w:cs="Arial"/>
      <w:lang w:val="fr-FR" w:eastAsia="en-US"/>
    </w:rPr>
  </w:style>
  <w:style w:type="character" w:styleId="afa">
    <w:name w:val="line number"/>
    <w:basedOn w:val="a0"/>
    <w:rsid w:val="004F505B"/>
  </w:style>
  <w:style w:type="character" w:customStyle="1" w:styleId="afb">
    <w:name w:val="Цветовое выделение"/>
    <w:rsid w:val="004F505B"/>
    <w:rPr>
      <w:b/>
      <w:bCs/>
      <w:color w:val="26282F"/>
      <w:sz w:val="26"/>
      <w:szCs w:val="26"/>
    </w:rPr>
  </w:style>
  <w:style w:type="paragraph" w:customStyle="1" w:styleId="14">
    <w:name w:val="Стиль1"/>
    <w:basedOn w:val="a"/>
    <w:rsid w:val="004F505B"/>
    <w:rPr>
      <w:rFonts w:ascii="Arial" w:hAnsi="Arial" w:cs="Arial"/>
      <w:b/>
      <w:bCs/>
      <w:kern w:val="32"/>
      <w:sz w:val="32"/>
      <w:szCs w:val="32"/>
    </w:rPr>
  </w:style>
  <w:style w:type="paragraph" w:customStyle="1" w:styleId="Title">
    <w:name w:val="Title!Название НПА"/>
    <w:basedOn w:val="a"/>
    <w:rsid w:val="004F505B"/>
    <w:pPr>
      <w:spacing w:before="240" w:after="60"/>
      <w:ind w:firstLine="567"/>
      <w:jc w:val="center"/>
      <w:outlineLvl w:val="0"/>
    </w:pPr>
    <w:rPr>
      <w:rFonts w:ascii="Arial" w:hAnsi="Arial" w:cs="Arial"/>
      <w:b/>
      <w:bCs/>
      <w:kern w:val="28"/>
      <w:sz w:val="32"/>
      <w:szCs w:val="32"/>
    </w:rPr>
  </w:style>
  <w:style w:type="paragraph" w:customStyle="1" w:styleId="afc">
    <w:name w:val="Таблицы (моноширинный)"/>
    <w:basedOn w:val="a"/>
    <w:next w:val="a"/>
    <w:rsid w:val="004F505B"/>
    <w:pPr>
      <w:autoSpaceDE w:val="0"/>
      <w:autoSpaceDN w:val="0"/>
      <w:adjustRightInd w:val="0"/>
      <w:jc w:val="both"/>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hyperlink" Target="https://login.consultant.ru/link/?req=doc&amp;base=LAW&amp;n=476742&amp;date=25.07.2024&amp;dst=101069&amp;field=134" TargetMode="External"/><Relationship Id="rId26" Type="http://schemas.openxmlformats.org/officeDocument/2006/relationships/header" Target="header2.xml"/><Relationship Id="rId39" Type="http://schemas.openxmlformats.org/officeDocument/2006/relationships/header" Target="header6.xml"/><Relationship Id="rId21" Type="http://schemas.openxmlformats.org/officeDocument/2006/relationships/hyperlink" Target="https://login.consultant.ru/link/?req=doc&amp;base=LAW&amp;n=466849&amp;date=25.07.2024" TargetMode="External"/><Relationship Id="rId34" Type="http://schemas.openxmlformats.org/officeDocument/2006/relationships/hyperlink" Target="https://login.consultant.ru/link/?req=doc&amp;base=LAW&amp;n=476742&amp;date=25.07.2024&amp;dst=101069&amp;field=134" TargetMode="External"/><Relationship Id="rId42" Type="http://schemas.openxmlformats.org/officeDocument/2006/relationships/hyperlink" Target="https://login.consultant.ru/link/?req=doc&amp;base=LAW&amp;n=466849&amp;date=25.07.2024" TargetMode="External"/><Relationship Id="rId47" Type="http://schemas.openxmlformats.org/officeDocument/2006/relationships/hyperlink" Target="https://login.consultant.ru/link/?req=doc&amp;base=LAW&amp;n=441135&amp;date=25.07.2024" TargetMode="External"/><Relationship Id="rId50" Type="http://schemas.openxmlformats.org/officeDocument/2006/relationships/hyperlink" Target="https://login.consultant.ru/link/?req=doc&amp;base=LAW&amp;n=441135&amp;date=25.07.2024" TargetMode="External"/><Relationship Id="rId55" Type="http://schemas.openxmlformats.org/officeDocument/2006/relationships/image" Target="media/image8.jpeg"/><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login.consultant.ru/link/?req=doc&amp;base=LAW&amp;n=130516&amp;date=25.07.2024" TargetMode="External"/><Relationship Id="rId29" Type="http://schemas.openxmlformats.org/officeDocument/2006/relationships/footer" Target="footer3.xml"/><Relationship Id="rId11" Type="http://schemas.openxmlformats.org/officeDocument/2006/relationships/image" Target="media/image4.wmf"/><Relationship Id="rId24" Type="http://schemas.openxmlformats.org/officeDocument/2006/relationships/hyperlink" Target="https://login.consultant.ru/link/?req=doc&amp;base=LAW&amp;n=441135&amp;date=25.07.2024" TargetMode="External"/><Relationship Id="rId32" Type="http://schemas.openxmlformats.org/officeDocument/2006/relationships/header" Target="header4.xml"/><Relationship Id="rId37" Type="http://schemas.openxmlformats.org/officeDocument/2006/relationships/hyperlink" Target="https://login.consultant.ru/link/?req=doc&amp;base=LAW&amp;n=441135&amp;date=25.07.2024" TargetMode="External"/><Relationship Id="rId40" Type="http://schemas.openxmlformats.org/officeDocument/2006/relationships/footer" Target="footer6.xml"/><Relationship Id="rId45" Type="http://schemas.openxmlformats.org/officeDocument/2006/relationships/header" Target="header7.xml"/><Relationship Id="rId53" Type="http://schemas.openxmlformats.org/officeDocument/2006/relationships/image" Target="media/image7.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login.consultant.ru/link/?req=doc&amp;base=LAW&amp;n=466849&amp;date=25.07.2024" TargetMode="External"/><Relationship Id="rId4" Type="http://schemas.openxmlformats.org/officeDocument/2006/relationships/settings" Target="settings.xml"/><Relationship Id="rId9" Type="http://schemas.openxmlformats.org/officeDocument/2006/relationships/hyperlink" Target="http://pravo.minjust.ru:8080/bigs/showDocument.html?id=ED1C3695-AF9F-40A1-B642-4DA2AC310BAC" TargetMode="External"/><Relationship Id="rId14" Type="http://schemas.openxmlformats.org/officeDocument/2006/relationships/hyperlink" Target="https://login.consultant.ru/link/?req=doc&amp;base=LAW&amp;n=129344&amp;date=25.07.2024" TargetMode="External"/><Relationship Id="rId22" Type="http://schemas.openxmlformats.org/officeDocument/2006/relationships/header" Target="header1.xml"/><Relationship Id="rId27" Type="http://schemas.openxmlformats.org/officeDocument/2006/relationships/footer" Target="footer2.xml"/><Relationship Id="rId30" Type="http://schemas.openxmlformats.org/officeDocument/2006/relationships/hyperlink" Target="https://login.consultant.ru/link/?req=doc&amp;base=LAW&amp;n=441135&amp;date=25.07.2024" TargetMode="External"/><Relationship Id="rId35" Type="http://schemas.openxmlformats.org/officeDocument/2006/relationships/header" Target="header5.xml"/><Relationship Id="rId43" Type="http://schemas.openxmlformats.org/officeDocument/2006/relationships/hyperlink" Target="https://login.consultant.ru/link/?req=doc&amp;base=LAW&amp;n=466849&amp;date=25.07.2024" TargetMode="External"/><Relationship Id="rId48" Type="http://schemas.openxmlformats.org/officeDocument/2006/relationships/hyperlink" Target="https://login.consultant.ru/link/?req=doc&amp;base=LAW&amp;n=441135&amp;date=25.07.2024" TargetMode="External"/><Relationship Id="rId56" Type="http://schemas.openxmlformats.org/officeDocument/2006/relationships/footer" Target="footer10.xml"/><Relationship Id="rId8" Type="http://schemas.openxmlformats.org/officeDocument/2006/relationships/hyperlink" Target="http://pravo.minjust.ru:8080/bigs/showDocument.html?id=8F21B21C-A408-42C4-B9FE-A939B863C84A" TargetMode="External"/><Relationship Id="rId51" Type="http://schemas.openxmlformats.org/officeDocument/2006/relationships/header" Target="header8.xml"/><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hyperlink" Target="https://login.consultant.ru/link/?req=doc&amp;base=LAW&amp;n=282758&amp;date=25.07.2024" TargetMode="External"/><Relationship Id="rId25" Type="http://schemas.openxmlformats.org/officeDocument/2006/relationships/hyperlink" Target="https://login.consultant.ru/link/?req=doc&amp;base=LAW&amp;n=441135&amp;date=25.07.2024" TargetMode="External"/><Relationship Id="rId33" Type="http://schemas.openxmlformats.org/officeDocument/2006/relationships/footer" Target="footer4.xml"/><Relationship Id="rId38" Type="http://schemas.openxmlformats.org/officeDocument/2006/relationships/hyperlink" Target="https://login.consultant.ru/link/?req=doc&amp;base=LAW&amp;n=441135&amp;date=25.07.2024" TargetMode="External"/><Relationship Id="rId46" Type="http://schemas.openxmlformats.org/officeDocument/2006/relationships/footer" Target="footer7.xml"/><Relationship Id="rId59" Type="http://schemas.openxmlformats.org/officeDocument/2006/relationships/theme" Target="theme/theme1.xml"/><Relationship Id="rId20" Type="http://schemas.openxmlformats.org/officeDocument/2006/relationships/hyperlink" Target="https://login.consultant.ru/link/?req=doc&amp;base=LAW&amp;n=466849&amp;date=25.07.2024" TargetMode="External"/><Relationship Id="rId41" Type="http://schemas.openxmlformats.org/officeDocument/2006/relationships/hyperlink" Target="https://login.consultant.ru/link/?req=doc&amp;base=LAW&amp;n=476742&amp;date=25.07.2024&amp;dst=101072&amp;field=134" TargetMode="External"/><Relationship Id="rId54"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login.consultant.ru/link/?req=doc&amp;base=LAW&amp;n=129344&amp;date=25.07.2024" TargetMode="External"/><Relationship Id="rId23" Type="http://schemas.openxmlformats.org/officeDocument/2006/relationships/footer" Target="footer1.xml"/><Relationship Id="rId28" Type="http://schemas.openxmlformats.org/officeDocument/2006/relationships/header" Target="header3.xml"/><Relationship Id="rId36" Type="http://schemas.openxmlformats.org/officeDocument/2006/relationships/footer" Target="footer5.xml"/><Relationship Id="rId49" Type="http://schemas.openxmlformats.org/officeDocument/2006/relationships/hyperlink" Target="https://login.consultant.ru/link/?req=doc&amp;base=LAW&amp;n=441135&amp;date=25.07.2024" TargetMode="External"/><Relationship Id="rId57" Type="http://schemas.openxmlformats.org/officeDocument/2006/relationships/footer" Target="footer11.xml"/><Relationship Id="rId10" Type="http://schemas.openxmlformats.org/officeDocument/2006/relationships/image" Target="media/image3.wmf"/><Relationship Id="rId31" Type="http://schemas.openxmlformats.org/officeDocument/2006/relationships/hyperlink" Target="https://login.consultant.ru/link/?req=doc&amp;base=LAW&amp;n=441135&amp;date=25.07.2024" TargetMode="External"/><Relationship Id="rId44" Type="http://schemas.openxmlformats.org/officeDocument/2006/relationships/hyperlink" Target="https://login.consultant.ru/link/?req=doc&amp;base=LAW&amp;n=466849&amp;date=25.07.2024" TargetMode="External"/><Relationship Id="rId52"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86</Pages>
  <Words>28365</Words>
  <Characters>161683</Characters>
  <Application>Microsoft Office Word</Application>
  <DocSecurity>0</DocSecurity>
  <Lines>1347</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2024-10-07T10:57:00Z</dcterms:created>
  <dcterms:modified xsi:type="dcterms:W3CDTF">2024-10-07T11:05:00Z</dcterms:modified>
</cp:coreProperties>
</file>