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64" w:rsidRDefault="00752864" w:rsidP="00752864">
      <w:r>
        <w:rPr>
          <w:noProof/>
        </w:rPr>
        <w:drawing>
          <wp:anchor distT="0" distB="0" distL="114300" distR="114300" simplePos="0" relativeHeight="251659264" behindDoc="0" locked="0" layoutInCell="1" allowOverlap="1" wp14:anchorId="789D0C1E" wp14:editId="3BE6D1F6">
            <wp:simplePos x="0" y="0"/>
            <wp:positionH relativeFrom="column">
              <wp:posOffset>2586355</wp:posOffset>
            </wp:positionH>
            <wp:positionV relativeFrom="paragraph">
              <wp:posOffset>96520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864" w:rsidRDefault="00752864" w:rsidP="00752864"/>
    <w:p w:rsidR="00752864" w:rsidRDefault="00752864" w:rsidP="00752864"/>
    <w:p w:rsidR="00752864" w:rsidRDefault="00752864" w:rsidP="00752864"/>
    <w:p w:rsidR="00752864" w:rsidRDefault="00752864" w:rsidP="00752864"/>
    <w:p w:rsidR="00752864" w:rsidRDefault="00752864" w:rsidP="00752864"/>
    <w:p w:rsidR="00752864" w:rsidRDefault="00752864" w:rsidP="00752864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752864" w:rsidTr="00A275A1">
        <w:trPr>
          <w:trHeight w:val="350"/>
        </w:trPr>
        <w:tc>
          <w:tcPr>
            <w:tcW w:w="9462" w:type="dxa"/>
          </w:tcPr>
          <w:p w:rsidR="00752864" w:rsidRDefault="00752864" w:rsidP="00A275A1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52864" w:rsidTr="00A275A1">
        <w:trPr>
          <w:trHeight w:val="772"/>
        </w:trPr>
        <w:tc>
          <w:tcPr>
            <w:tcW w:w="9462" w:type="dxa"/>
          </w:tcPr>
          <w:p w:rsidR="00752864" w:rsidRDefault="00752864" w:rsidP="00A275A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52864" w:rsidRDefault="00752864" w:rsidP="00A275A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52864" w:rsidTr="00A275A1">
        <w:trPr>
          <w:trHeight w:val="350"/>
        </w:trPr>
        <w:tc>
          <w:tcPr>
            <w:tcW w:w="9462" w:type="dxa"/>
          </w:tcPr>
          <w:p w:rsidR="00752864" w:rsidRDefault="00752864" w:rsidP="00A275A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52864" w:rsidTr="00A275A1">
        <w:trPr>
          <w:trHeight w:val="332"/>
        </w:trPr>
        <w:tc>
          <w:tcPr>
            <w:tcW w:w="9462" w:type="dxa"/>
          </w:tcPr>
          <w:p w:rsidR="00752864" w:rsidRPr="00D74D80" w:rsidRDefault="00752864" w:rsidP="00A275A1">
            <w:pPr>
              <w:pStyle w:val="3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74D80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52864" w:rsidTr="00A275A1">
        <w:trPr>
          <w:trHeight w:val="300"/>
        </w:trPr>
        <w:tc>
          <w:tcPr>
            <w:tcW w:w="9462" w:type="dxa"/>
            <w:vAlign w:val="center"/>
          </w:tcPr>
          <w:p w:rsidR="00752864" w:rsidRPr="00207512" w:rsidRDefault="00752864" w:rsidP="00A275A1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52864" w:rsidRDefault="00752864" w:rsidP="00752864"/>
    <w:p w:rsidR="00752864" w:rsidRDefault="00752864" w:rsidP="0075286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752864" w:rsidTr="00A275A1">
        <w:trPr>
          <w:trHeight w:val="432"/>
        </w:trPr>
        <w:tc>
          <w:tcPr>
            <w:tcW w:w="284" w:type="dxa"/>
            <w:vAlign w:val="bottom"/>
          </w:tcPr>
          <w:p w:rsidR="00752864" w:rsidRDefault="00752864" w:rsidP="00A275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2864" w:rsidRDefault="00752864" w:rsidP="00A275A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</w:tcPr>
          <w:p w:rsidR="00752864" w:rsidRDefault="00752864" w:rsidP="00A275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2864" w:rsidRDefault="00752864" w:rsidP="009F76BE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752864" w:rsidTr="00A275A1">
        <w:tc>
          <w:tcPr>
            <w:tcW w:w="4650" w:type="dxa"/>
            <w:gridSpan w:val="4"/>
          </w:tcPr>
          <w:p w:rsidR="00752864" w:rsidRDefault="00752864" w:rsidP="00A275A1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752864" w:rsidRDefault="00752864" w:rsidP="00A275A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52864" w:rsidRDefault="00752864" w:rsidP="00752864"/>
    <w:p w:rsidR="00752864" w:rsidRDefault="00752864" w:rsidP="00752864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индексации заработной платы работников муниципальных учреждений (организаций)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752864" w:rsidRDefault="00752864" w:rsidP="00752864">
      <w:pPr>
        <w:pStyle w:val="a3"/>
        <w:spacing w:after="0"/>
        <w:jc w:val="center"/>
        <w:rPr>
          <w:b/>
          <w:sz w:val="28"/>
          <w:szCs w:val="28"/>
        </w:rPr>
      </w:pPr>
    </w:p>
    <w:p w:rsidR="00752864" w:rsidRPr="00D74D80" w:rsidRDefault="00752864" w:rsidP="007528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постановления Правительства Пензенской области от 26.09.2024 № 730-пП «Об индексации заработной платы работников государственных учреждений (организаций) Пензенской области»,</w:t>
      </w:r>
      <w:r>
        <w:rPr>
          <w:bCs/>
        </w:rPr>
        <w:t xml:space="preserve"> </w:t>
      </w:r>
      <w:r w:rsidRPr="00FE2459">
        <w:rPr>
          <w:bCs/>
          <w:sz w:val="28"/>
          <w:szCs w:val="28"/>
        </w:rPr>
        <w:t>руководствуясь</w:t>
      </w:r>
      <w:r>
        <w:rPr>
          <w:bCs/>
        </w:rPr>
        <w:t xml:space="preserve"> </w:t>
      </w:r>
      <w:r w:rsidRPr="00A4220E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21</w:t>
      </w:r>
      <w:r>
        <w:t xml:space="preserve"> </w:t>
      </w:r>
      <w:r w:rsidRPr="00A4220E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422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D74D80">
        <w:rPr>
          <w:sz w:val="28"/>
          <w:szCs w:val="28"/>
        </w:rPr>
        <w:t xml:space="preserve">Администрация </w:t>
      </w:r>
      <w:proofErr w:type="spellStart"/>
      <w:r w:rsidRPr="00D74D80">
        <w:rPr>
          <w:sz w:val="28"/>
          <w:szCs w:val="28"/>
        </w:rPr>
        <w:t>Камешкирского</w:t>
      </w:r>
      <w:proofErr w:type="spellEnd"/>
      <w:r w:rsidRPr="00D74D80">
        <w:rPr>
          <w:sz w:val="28"/>
          <w:szCs w:val="28"/>
        </w:rPr>
        <w:t xml:space="preserve"> района Пензенской области</w:t>
      </w:r>
    </w:p>
    <w:p w:rsidR="00752864" w:rsidRDefault="00752864" w:rsidP="0075286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752864" w:rsidRPr="006977B9" w:rsidRDefault="00752864" w:rsidP="0075286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977B9">
        <w:rPr>
          <w:b/>
          <w:sz w:val="28"/>
          <w:szCs w:val="28"/>
        </w:rPr>
        <w:t>постановляет:</w:t>
      </w:r>
    </w:p>
    <w:p w:rsidR="00752864" w:rsidRPr="003C292F" w:rsidRDefault="00752864" w:rsidP="0075286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52864" w:rsidRDefault="00752864" w:rsidP="007528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F0D">
        <w:rPr>
          <w:sz w:val="28"/>
          <w:szCs w:val="28"/>
        </w:rPr>
        <w:t>1.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ее отраслевым (функциональным) органам, осуществляющим функции и полномочия учредителя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финансируемых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области:</w:t>
      </w:r>
    </w:p>
    <w:p w:rsidR="00752864" w:rsidRDefault="00752864" w:rsidP="007528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Проиндексировать с 1 октября 2024 года на 5,1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финансируемых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в том числе финансируемых за счет субвенций  из бюджета Пензенской области.</w:t>
      </w:r>
    </w:p>
    <w:p w:rsidR="00752864" w:rsidRDefault="00752864" w:rsidP="007528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Внести в положения об оплате труда работников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 соответствующие изменения по увеличению оплаты труда работников </w:t>
      </w:r>
      <w:r>
        <w:rPr>
          <w:sz w:val="28"/>
          <w:szCs w:val="28"/>
        </w:rPr>
        <w:lastRenderedPageBreak/>
        <w:t xml:space="preserve">муниципальных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на 5,1 процента.</w:t>
      </w:r>
    </w:p>
    <w:p w:rsidR="00752864" w:rsidRDefault="00752864" w:rsidP="00752864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752864" w:rsidRDefault="00752864" w:rsidP="00752864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предусмотренных главным распорядителям бюджетных средств на соответствующий финансовый год.</w:t>
      </w:r>
    </w:p>
    <w:p w:rsidR="00752864" w:rsidRDefault="00752864" w:rsidP="00752864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</w:t>
      </w:r>
      <w:r w:rsidRPr="006D1F0D">
        <w:rPr>
          <w:sz w:val="28"/>
          <w:szCs w:val="28"/>
        </w:rPr>
        <w:t>астоящее постановление</w:t>
      </w:r>
      <w:r>
        <w:rPr>
          <w:sz w:val="28"/>
          <w:szCs w:val="28"/>
        </w:rPr>
        <w:t xml:space="preserve"> опубликовать</w:t>
      </w:r>
      <w:r w:rsidRPr="006D1F0D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461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(опубликовать)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Pr="009261EA">
        <w:rPr>
          <w:sz w:val="28"/>
          <w:szCs w:val="28"/>
        </w:rPr>
        <w:t>.</w:t>
      </w:r>
    </w:p>
    <w:p w:rsidR="00752864" w:rsidRDefault="00752864" w:rsidP="00752864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1F0D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 xml:space="preserve"> и распространяется на правоотношения, возникшие с 1 октября 2024 года.</w:t>
      </w:r>
    </w:p>
    <w:p w:rsidR="00752864" w:rsidRPr="00646E9E" w:rsidRDefault="00752864" w:rsidP="00752864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D1F0D">
        <w:rPr>
          <w:sz w:val="28"/>
          <w:szCs w:val="28"/>
        </w:rPr>
        <w:t xml:space="preserve">. </w:t>
      </w:r>
      <w:proofErr w:type="gramStart"/>
      <w:r w:rsidRPr="006D1F0D">
        <w:rPr>
          <w:sz w:val="28"/>
          <w:szCs w:val="28"/>
        </w:rPr>
        <w:t>Контроль за</w:t>
      </w:r>
      <w:proofErr w:type="gramEnd"/>
      <w:r w:rsidRPr="006D1F0D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заместителя главы местной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курирующего вопросы ЖКХ и экономики. </w:t>
      </w:r>
      <w:r w:rsidRPr="00646E9E">
        <w:rPr>
          <w:i/>
          <w:sz w:val="28"/>
          <w:szCs w:val="28"/>
        </w:rPr>
        <w:t xml:space="preserve"> </w:t>
      </w:r>
    </w:p>
    <w:p w:rsidR="00752864" w:rsidRDefault="00752864" w:rsidP="00752864">
      <w:pPr>
        <w:ind w:firstLine="720"/>
        <w:jc w:val="both"/>
        <w:rPr>
          <w:sz w:val="28"/>
          <w:szCs w:val="28"/>
        </w:rPr>
      </w:pPr>
    </w:p>
    <w:p w:rsidR="00752864" w:rsidRDefault="00752864" w:rsidP="00752864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4134CC" w:rsidRDefault="004134CC" w:rsidP="00752864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4134CC" w:rsidRDefault="004134CC" w:rsidP="00752864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4134CC" w:rsidRDefault="004134CC" w:rsidP="00752864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4134CC" w:rsidRDefault="004134CC" w:rsidP="00752864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752864" w:rsidRDefault="00752864" w:rsidP="00752864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52864" w:rsidRDefault="00752864" w:rsidP="00752864">
      <w:pPr>
        <w:pStyle w:val="a3"/>
        <w:tabs>
          <w:tab w:val="left" w:pos="851"/>
          <w:tab w:val="left" w:pos="3975"/>
        </w:tabs>
        <w:spacing w:after="0"/>
        <w:ind w:firstLine="709"/>
      </w:pPr>
      <w:r>
        <w:rPr>
          <w:sz w:val="28"/>
          <w:szCs w:val="28"/>
        </w:rPr>
        <w:t>Пензенской области                                                               О.Н.Белянина</w:t>
      </w:r>
    </w:p>
    <w:p w:rsidR="00752864" w:rsidRDefault="00752864" w:rsidP="00752864"/>
    <w:p w:rsidR="00752864" w:rsidRDefault="00752864" w:rsidP="00752864"/>
    <w:p w:rsidR="006A16B7" w:rsidRDefault="006A16B7"/>
    <w:sectPr w:rsidR="006A16B7" w:rsidSect="00E02419">
      <w:footerReference w:type="even" r:id="rId8"/>
      <w:pgSz w:w="11906" w:h="16838"/>
      <w:pgMar w:top="1134" w:right="56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A0" w:rsidRDefault="00AF71A0">
      <w:r>
        <w:separator/>
      </w:r>
    </w:p>
  </w:endnote>
  <w:endnote w:type="continuationSeparator" w:id="0">
    <w:p w:rsidR="00AF71A0" w:rsidRDefault="00A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5AF" w:rsidRDefault="00752864" w:rsidP="006F09E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25AF" w:rsidRDefault="00AF71A0" w:rsidP="006F09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A0" w:rsidRDefault="00AF71A0">
      <w:r>
        <w:separator/>
      </w:r>
    </w:p>
  </w:footnote>
  <w:footnote w:type="continuationSeparator" w:id="0">
    <w:p w:rsidR="00AF71A0" w:rsidRDefault="00A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4"/>
    <w:rsid w:val="0001686E"/>
    <w:rsid w:val="00260634"/>
    <w:rsid w:val="004134CC"/>
    <w:rsid w:val="006A16B7"/>
    <w:rsid w:val="00752864"/>
    <w:rsid w:val="00851998"/>
    <w:rsid w:val="009F76BE"/>
    <w:rsid w:val="00A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64"/>
    <w:pPr>
      <w:keepNext/>
      <w:tabs>
        <w:tab w:val="left" w:pos="851"/>
      </w:tabs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28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752864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rsid w:val="00752864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rsid w:val="0075286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</w:rPr>
  </w:style>
  <w:style w:type="character" w:customStyle="1" w:styleId="a6">
    <w:name w:val="Нижний колонтитул Знак"/>
    <w:basedOn w:val="a0"/>
    <w:link w:val="a5"/>
    <w:rsid w:val="00752864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styleId="a7">
    <w:name w:val="page number"/>
    <w:basedOn w:val="a0"/>
    <w:rsid w:val="007528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64"/>
    <w:pPr>
      <w:keepNext/>
      <w:tabs>
        <w:tab w:val="left" w:pos="851"/>
      </w:tabs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28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752864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rsid w:val="00752864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rsid w:val="0075286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</w:rPr>
  </w:style>
  <w:style w:type="character" w:customStyle="1" w:styleId="a6">
    <w:name w:val="Нижний колонтитул Знак"/>
    <w:basedOn w:val="a0"/>
    <w:link w:val="a5"/>
    <w:rsid w:val="00752864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styleId="a7">
    <w:name w:val="page number"/>
    <w:basedOn w:val="a0"/>
    <w:rsid w:val="0075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2024-10-01T13:37:00Z</dcterms:created>
  <dcterms:modified xsi:type="dcterms:W3CDTF">2024-10-22T14:42:00Z</dcterms:modified>
</cp:coreProperties>
</file>