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46" w:rsidRPr="00DE02E1" w:rsidRDefault="00273F46" w:rsidP="00273F46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Pr="00DE02E1">
        <w:rPr>
          <w:sz w:val="16"/>
          <w:szCs w:val="16"/>
        </w:rPr>
        <w:t>2</w:t>
      </w:r>
    </w:p>
    <w:p w:rsidR="00273F46" w:rsidRDefault="00273F46" w:rsidP="00273F46">
      <w:pPr>
        <w:pStyle w:val="1"/>
        <w:rPr>
          <w:sz w:val="16"/>
          <w:szCs w:val="16"/>
        </w:rPr>
      </w:pPr>
      <w:r>
        <w:rPr>
          <w:sz w:val="16"/>
          <w:szCs w:val="16"/>
        </w:rPr>
        <w:t>к постановлению территориальной избирательной</w:t>
      </w:r>
    </w:p>
    <w:p w:rsidR="00273F46" w:rsidRDefault="00273F46" w:rsidP="00273F4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комиссии </w:t>
      </w:r>
      <w:proofErr w:type="spellStart"/>
      <w:r>
        <w:rPr>
          <w:sz w:val="16"/>
          <w:szCs w:val="16"/>
        </w:rPr>
        <w:t>Камешкирского</w:t>
      </w:r>
      <w:proofErr w:type="spellEnd"/>
      <w:r>
        <w:rPr>
          <w:sz w:val="16"/>
          <w:szCs w:val="16"/>
        </w:rPr>
        <w:t xml:space="preserve"> района </w:t>
      </w:r>
    </w:p>
    <w:p w:rsidR="002C32F6" w:rsidRPr="002C32F6" w:rsidRDefault="00273F46" w:rsidP="00273F46">
      <w:pPr>
        <w:jc w:val="right"/>
      </w:pPr>
      <w:r>
        <w:rPr>
          <w:sz w:val="16"/>
          <w:szCs w:val="16"/>
        </w:rPr>
        <w:t>от 2</w:t>
      </w:r>
      <w:r w:rsidR="00DE02E1">
        <w:rPr>
          <w:sz w:val="16"/>
          <w:szCs w:val="16"/>
          <w:lang w:val="en-US"/>
        </w:rPr>
        <w:t>1</w:t>
      </w:r>
      <w:r>
        <w:rPr>
          <w:sz w:val="16"/>
          <w:szCs w:val="16"/>
        </w:rPr>
        <w:t>.0</w:t>
      </w:r>
      <w:r w:rsidR="00DE02E1">
        <w:rPr>
          <w:sz w:val="16"/>
          <w:szCs w:val="16"/>
          <w:lang w:val="en-US"/>
        </w:rPr>
        <w:t>8</w:t>
      </w:r>
      <w:r>
        <w:rPr>
          <w:sz w:val="16"/>
          <w:szCs w:val="16"/>
        </w:rPr>
        <w:t>.202</w:t>
      </w:r>
      <w:r w:rsidR="00DE02E1">
        <w:rPr>
          <w:sz w:val="16"/>
          <w:szCs w:val="16"/>
          <w:lang w:val="en-US"/>
        </w:rPr>
        <w:t>4</w:t>
      </w:r>
      <w:r>
        <w:rPr>
          <w:sz w:val="16"/>
          <w:szCs w:val="16"/>
        </w:rPr>
        <w:t xml:space="preserve"> № </w:t>
      </w:r>
      <w:r w:rsidR="00DE02E1">
        <w:rPr>
          <w:sz w:val="16"/>
          <w:szCs w:val="16"/>
          <w:lang w:val="en-US"/>
        </w:rPr>
        <w:t>83</w:t>
      </w:r>
      <w:r>
        <w:rPr>
          <w:sz w:val="16"/>
          <w:szCs w:val="16"/>
        </w:rPr>
        <w:t>/</w:t>
      </w:r>
      <w:r w:rsidR="00DE02E1">
        <w:rPr>
          <w:sz w:val="16"/>
          <w:szCs w:val="16"/>
          <w:lang w:val="en-US"/>
        </w:rPr>
        <w:t>286</w:t>
      </w:r>
    </w:p>
    <w:p w:rsidR="00AD7418" w:rsidRPr="00BF6477" w:rsidRDefault="00AD7418" w:rsidP="00AD7418"/>
    <w:p w:rsidR="007E7FB9" w:rsidRDefault="00AD7418" w:rsidP="00AD74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ВЫБОРЫ ДЕПУТАТОВ</w:t>
      </w:r>
      <w:r w:rsidR="007E7FB9">
        <w:rPr>
          <w:b/>
          <w:bCs/>
          <w:sz w:val="28"/>
        </w:rPr>
        <w:t xml:space="preserve">____________________________________________ </w:t>
      </w:r>
    </w:p>
    <w:p w:rsidR="00AD7418" w:rsidRPr="004E7DFE" w:rsidRDefault="007E7FB9" w:rsidP="004E7DFE">
      <w:pPr>
        <w:ind w:left="2694"/>
        <w:jc w:val="center"/>
        <w:rPr>
          <w:bCs/>
          <w:sz w:val="16"/>
          <w:szCs w:val="16"/>
        </w:rPr>
      </w:pPr>
      <w:r w:rsidRPr="004E7DFE">
        <w:rPr>
          <w:bCs/>
          <w:sz w:val="16"/>
          <w:szCs w:val="16"/>
        </w:rPr>
        <w:t>(наименование представительного органа)</w:t>
      </w:r>
    </w:p>
    <w:p w:rsidR="004E7DFE" w:rsidRPr="0061527B" w:rsidRDefault="004E7DFE" w:rsidP="004E7DFE">
      <w:pPr>
        <w:jc w:val="center"/>
        <w:rPr>
          <w:sz w:val="16"/>
          <w:szCs w:val="16"/>
        </w:rPr>
      </w:pPr>
      <w:r>
        <w:rPr>
          <w:sz w:val="24"/>
        </w:rPr>
        <w:t>_____________________</w:t>
      </w:r>
      <w:r>
        <w:rPr>
          <w:sz w:val="24"/>
        </w:rPr>
        <w:br/>
      </w:r>
      <w:r w:rsidRPr="0061527B">
        <w:rPr>
          <w:sz w:val="16"/>
          <w:szCs w:val="16"/>
        </w:rPr>
        <w:t>(дата голосования)</w:t>
      </w:r>
    </w:p>
    <w:p w:rsidR="00BF0E3C" w:rsidRDefault="00BF0E3C" w:rsidP="00AD7418">
      <w:pPr>
        <w:pStyle w:val="3"/>
      </w:pPr>
    </w:p>
    <w:p w:rsidR="00AD7418" w:rsidRPr="00551FB0" w:rsidRDefault="00AD7418" w:rsidP="00AD7418">
      <w:pPr>
        <w:pStyle w:val="3"/>
      </w:pP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О Т О К О Л  </w:t>
      </w:r>
    </w:p>
    <w:p w:rsidR="00BF6477" w:rsidRDefault="00AD7418" w:rsidP="00AD7418">
      <w:pPr>
        <w:jc w:val="center"/>
        <w:rPr>
          <w:b/>
          <w:sz w:val="24"/>
        </w:rPr>
      </w:pPr>
      <w:r>
        <w:rPr>
          <w:b/>
          <w:sz w:val="24"/>
        </w:rPr>
        <w:t>участковой избирательной комиссии об итогах голосования на территории</w:t>
      </w:r>
    </w:p>
    <w:p w:rsidR="00AD7418" w:rsidRDefault="00AD7418" w:rsidP="00AD7418">
      <w:pPr>
        <w:jc w:val="center"/>
        <w:rPr>
          <w:b/>
          <w:sz w:val="24"/>
        </w:rPr>
      </w:pPr>
      <w:r>
        <w:rPr>
          <w:b/>
          <w:sz w:val="24"/>
        </w:rPr>
        <w:t xml:space="preserve">избирательного участка № ___ </w:t>
      </w:r>
      <w:r w:rsidRPr="00B6757C">
        <w:rPr>
          <w:b/>
          <w:sz w:val="24"/>
        </w:rPr>
        <w:t xml:space="preserve">по </w:t>
      </w:r>
      <w:r w:rsidR="00C1761D">
        <w:rPr>
          <w:b/>
          <w:sz w:val="24"/>
        </w:rPr>
        <w:t>одномандатному</w:t>
      </w:r>
      <w:r w:rsidRPr="00B6757C">
        <w:rPr>
          <w:b/>
          <w:sz w:val="24"/>
        </w:rPr>
        <w:t xml:space="preserve"> избирательному </w:t>
      </w:r>
      <w:proofErr w:type="spellStart"/>
      <w:r w:rsidRPr="00B6757C">
        <w:rPr>
          <w:b/>
          <w:sz w:val="24"/>
        </w:rPr>
        <w:t>округу</w:t>
      </w:r>
      <w:r w:rsidR="00FA0A1A">
        <w:rPr>
          <w:b/>
          <w:sz w:val="24"/>
        </w:rPr>
        <w:t>№</w:t>
      </w:r>
      <w:proofErr w:type="spellEnd"/>
      <w:r w:rsidR="00FA0A1A">
        <w:rPr>
          <w:b/>
          <w:sz w:val="24"/>
        </w:rPr>
        <w:t>___</w:t>
      </w: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5"/>
      </w:tblGrid>
      <w:tr w:rsidR="00AD7418" w:rsidTr="008A645C">
        <w:tc>
          <w:tcPr>
            <w:tcW w:w="14885" w:type="dxa"/>
            <w:tcBorders>
              <w:top w:val="nil"/>
              <w:left w:val="nil"/>
              <w:bottom w:val="nil"/>
              <w:right w:val="nil"/>
            </w:tcBorders>
          </w:tcPr>
          <w:p w:rsidR="00AD7418" w:rsidRPr="008A645C" w:rsidRDefault="00AD7418" w:rsidP="00AD741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__________________________________________________________________________</w:t>
            </w:r>
            <w:r w:rsidR="008A645C">
              <w:rPr>
                <w:b/>
                <w:lang w:val="en-US"/>
              </w:rPr>
              <w:t>________</w:t>
            </w:r>
          </w:p>
        </w:tc>
      </w:tr>
      <w:tr w:rsidR="00AD7418" w:rsidTr="008A645C">
        <w:tc>
          <w:tcPr>
            <w:tcW w:w="14885" w:type="dxa"/>
            <w:tcBorders>
              <w:top w:val="nil"/>
              <w:left w:val="nil"/>
              <w:bottom w:val="nil"/>
              <w:right w:val="nil"/>
            </w:tcBorders>
          </w:tcPr>
          <w:p w:rsidR="00AD7418" w:rsidRDefault="00AD7418" w:rsidP="00AD7418">
            <w:pPr>
              <w:jc w:val="center"/>
              <w:rPr>
                <w:b/>
                <w:sz w:val="28"/>
              </w:rPr>
            </w:pPr>
            <w:r>
              <w:rPr>
                <w:sz w:val="16"/>
              </w:rPr>
              <w:t>(адрес участковой избирательной комиссии - наименование района, города, поселка, села, улицы, № дома)</w:t>
            </w:r>
          </w:p>
        </w:tc>
      </w:tr>
    </w:tbl>
    <w:p w:rsidR="00AD7418" w:rsidRDefault="00AD7418" w:rsidP="00AD7418">
      <w:pPr>
        <w:rPr>
          <w:b/>
          <w:sz w:val="24"/>
        </w:rPr>
      </w:pPr>
      <w:r>
        <w:rPr>
          <w:b/>
          <w:sz w:val="24"/>
        </w:rPr>
        <w:t xml:space="preserve">Участковая избирательная комиссия у с т а </w:t>
      </w:r>
      <w:proofErr w:type="spellStart"/>
      <w:r>
        <w:rPr>
          <w:b/>
          <w:sz w:val="24"/>
        </w:rPr>
        <w:t>н</w:t>
      </w:r>
      <w:proofErr w:type="spellEnd"/>
      <w:r>
        <w:rPr>
          <w:b/>
          <w:sz w:val="24"/>
        </w:rPr>
        <w:t xml:space="preserve"> о в и л а: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6955"/>
        <w:gridCol w:w="434"/>
        <w:gridCol w:w="429"/>
        <w:gridCol w:w="428"/>
        <w:gridCol w:w="426"/>
        <w:gridCol w:w="5513"/>
      </w:tblGrid>
      <w:tr w:rsidR="005A5CDA" w:rsidTr="00BF6477">
        <w:trPr>
          <w:trHeight w:val="591"/>
        </w:trPr>
        <w:tc>
          <w:tcPr>
            <w:tcW w:w="524" w:type="dxa"/>
            <w:vMerge w:val="restart"/>
            <w:vAlign w:val="center"/>
          </w:tcPr>
          <w:p w:rsidR="005A5CDA" w:rsidRDefault="00BF6477" w:rsidP="00BF6477">
            <w:pPr>
              <w:ind w:right="-37"/>
              <w:jc w:val="center"/>
            </w:pPr>
            <w:r>
              <w:t>1</w:t>
            </w:r>
          </w:p>
        </w:tc>
        <w:tc>
          <w:tcPr>
            <w:tcW w:w="6955" w:type="dxa"/>
            <w:vMerge w:val="restart"/>
            <w:vAlign w:val="center"/>
          </w:tcPr>
          <w:p w:rsidR="005A5CDA" w:rsidRPr="00BF6477" w:rsidRDefault="005A5CDA" w:rsidP="006938FA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 xml:space="preserve">Число избирателей, внесенных в список избирателей на момент окончания голосования 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5A5CDA" w:rsidRDefault="005A5CDA" w:rsidP="005A5CDA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5A5CDA" w:rsidRDefault="005A5CDA" w:rsidP="005A5CDA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5A5CDA" w:rsidRDefault="005A5CDA" w:rsidP="005A5CDA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A5CDA" w:rsidRDefault="005A5CDA" w:rsidP="005A5CDA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5A5CDA" w:rsidRDefault="005A5CDA" w:rsidP="005A5CDA">
            <w:pPr>
              <w:rPr>
                <w:b/>
              </w:rPr>
            </w:pPr>
          </w:p>
        </w:tc>
      </w:tr>
      <w:tr w:rsidR="005A5CDA" w:rsidTr="00BF6477">
        <w:trPr>
          <w:trHeight w:val="20"/>
        </w:trPr>
        <w:tc>
          <w:tcPr>
            <w:tcW w:w="524" w:type="dxa"/>
            <w:vMerge/>
            <w:vAlign w:val="center"/>
          </w:tcPr>
          <w:p w:rsidR="005A5CDA" w:rsidRDefault="005A5CDA" w:rsidP="00BF6477">
            <w:pPr>
              <w:numPr>
                <w:ilvl w:val="0"/>
                <w:numId w:val="1"/>
              </w:numPr>
              <w:ind w:left="0" w:right="-37"/>
              <w:jc w:val="center"/>
            </w:pPr>
          </w:p>
        </w:tc>
        <w:tc>
          <w:tcPr>
            <w:tcW w:w="6955" w:type="dxa"/>
            <w:vMerge/>
            <w:tcBorders>
              <w:right w:val="single" w:sz="4" w:space="0" w:color="auto"/>
            </w:tcBorders>
            <w:vAlign w:val="center"/>
          </w:tcPr>
          <w:p w:rsidR="005A5CDA" w:rsidRPr="00BF6477" w:rsidRDefault="005A5CDA" w:rsidP="00BF6477">
            <w:pPr>
              <w:rPr>
                <w:sz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5CDA" w:rsidRDefault="005A5CDA" w:rsidP="005A5CDA">
            <w:pPr>
              <w:rPr>
                <w:b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CDA" w:rsidRDefault="005A5CDA" w:rsidP="005A5CDA">
            <w:pPr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CDA" w:rsidRDefault="005A5CDA" w:rsidP="005A5CDA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CDA" w:rsidRDefault="005A5CDA" w:rsidP="005A5CDA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DA" w:rsidRDefault="005A5CDA" w:rsidP="005A5CDA">
            <w:pPr>
              <w:rPr>
                <w:b/>
                <w:sz w:val="2"/>
              </w:rPr>
            </w:pPr>
          </w:p>
        </w:tc>
      </w:tr>
      <w:tr w:rsidR="00236DB1" w:rsidTr="00BF6477">
        <w:trPr>
          <w:trHeight w:val="271"/>
        </w:trPr>
        <w:tc>
          <w:tcPr>
            <w:tcW w:w="524" w:type="dxa"/>
            <w:vMerge w:val="restart"/>
            <w:vAlign w:val="center"/>
          </w:tcPr>
          <w:p w:rsidR="00236DB1" w:rsidRDefault="00BF6477" w:rsidP="00BF6477">
            <w:pPr>
              <w:ind w:right="-37"/>
              <w:jc w:val="center"/>
            </w:pPr>
            <w:r>
              <w:t>2</w:t>
            </w:r>
          </w:p>
        </w:tc>
        <w:tc>
          <w:tcPr>
            <w:tcW w:w="6955" w:type="dxa"/>
            <w:vMerge w:val="restart"/>
            <w:vAlign w:val="center"/>
          </w:tcPr>
          <w:p w:rsidR="00236DB1" w:rsidRPr="00BF6477" w:rsidRDefault="00236DB1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236DB1" w:rsidRDefault="00236DB1" w:rsidP="00236DB1">
            <w:pPr>
              <w:rPr>
                <w:b/>
              </w:rPr>
            </w:pPr>
          </w:p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236DB1" w:rsidRDefault="00236DB1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236DB1" w:rsidRDefault="00236DB1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36DB1" w:rsidRDefault="00236DB1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single" w:sz="4" w:space="0" w:color="auto"/>
              <w:bottom w:val="nil"/>
            </w:tcBorders>
          </w:tcPr>
          <w:p w:rsidR="00236DB1" w:rsidRDefault="00236DB1" w:rsidP="00236DB1">
            <w:pPr>
              <w:rPr>
                <w:b/>
              </w:rPr>
            </w:pPr>
          </w:p>
        </w:tc>
      </w:tr>
      <w:tr w:rsidR="00236DB1" w:rsidTr="00BF0E3C">
        <w:trPr>
          <w:trHeight w:val="271"/>
        </w:trPr>
        <w:tc>
          <w:tcPr>
            <w:tcW w:w="524" w:type="dxa"/>
            <w:vMerge/>
            <w:vAlign w:val="center"/>
          </w:tcPr>
          <w:p w:rsidR="00236DB1" w:rsidRDefault="00236DB1" w:rsidP="00BF6477">
            <w:pPr>
              <w:numPr>
                <w:ilvl w:val="0"/>
                <w:numId w:val="1"/>
              </w:numPr>
              <w:ind w:left="0" w:right="-37"/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236DB1" w:rsidRPr="00BF6477" w:rsidRDefault="00236DB1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nil"/>
            </w:tcBorders>
          </w:tcPr>
          <w:p w:rsidR="00236DB1" w:rsidRDefault="00236DB1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bottom w:val="single" w:sz="4" w:space="0" w:color="auto"/>
              <w:right w:val="nil"/>
            </w:tcBorders>
          </w:tcPr>
          <w:p w:rsidR="00236DB1" w:rsidRDefault="00236DB1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bottom w:val="single" w:sz="4" w:space="0" w:color="auto"/>
              <w:right w:val="nil"/>
            </w:tcBorders>
          </w:tcPr>
          <w:p w:rsidR="00236DB1" w:rsidRDefault="00236DB1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236DB1" w:rsidRDefault="00236DB1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236DB1" w:rsidRDefault="00236DB1" w:rsidP="00236DB1">
            <w:pPr>
              <w:rPr>
                <w:b/>
                <w:sz w:val="2"/>
              </w:rPr>
            </w:pPr>
          </w:p>
        </w:tc>
      </w:tr>
      <w:tr w:rsidR="00BF0E3C" w:rsidTr="00BF0E3C">
        <w:trPr>
          <w:trHeight w:val="271"/>
        </w:trPr>
        <w:tc>
          <w:tcPr>
            <w:tcW w:w="524" w:type="dxa"/>
            <w:vMerge w:val="restart"/>
            <w:vAlign w:val="center"/>
          </w:tcPr>
          <w:p w:rsidR="00BF0E3C" w:rsidRDefault="00BF0E3C" w:rsidP="004130AF">
            <w:pPr>
              <w:ind w:right="-37"/>
              <w:jc w:val="center"/>
            </w:pPr>
            <w:proofErr w:type="spellStart"/>
            <w:r>
              <w:t>2а</w:t>
            </w:r>
            <w:proofErr w:type="spellEnd"/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0E3C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 xml:space="preserve">Число бюллетеней, </w:t>
            </w:r>
            <w:r>
              <w:rPr>
                <w:sz w:val="24"/>
                <w:szCs w:val="28"/>
              </w:rPr>
              <w:t>выданных избирателям, проголосовавшим досрочно</w:t>
            </w:r>
          </w:p>
        </w:tc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</w:tcPr>
          <w:p w:rsidR="00BF0E3C" w:rsidRDefault="00BF0E3C" w:rsidP="004130AF">
            <w:pPr>
              <w:rPr>
                <w:b/>
              </w:rPr>
            </w:pPr>
          </w:p>
          <w:p w:rsidR="00BF0E3C" w:rsidRDefault="00BF0E3C" w:rsidP="004130AF">
            <w:pPr>
              <w:rPr>
                <w:b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3C" w:rsidRDefault="00BF0E3C" w:rsidP="004130AF">
            <w:pPr>
              <w:rPr>
                <w:b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3C" w:rsidRDefault="00BF0E3C" w:rsidP="004130AF">
            <w:pPr>
              <w:rPr>
                <w:b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3C" w:rsidRDefault="00BF0E3C" w:rsidP="004130AF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nil"/>
            </w:tcBorders>
          </w:tcPr>
          <w:p w:rsidR="00BF0E3C" w:rsidRDefault="00BF0E3C" w:rsidP="004130AF">
            <w:pPr>
              <w:rPr>
                <w:b/>
              </w:rPr>
            </w:pPr>
          </w:p>
        </w:tc>
      </w:tr>
      <w:tr w:rsidR="00BF0E3C" w:rsidTr="004750D2">
        <w:trPr>
          <w:trHeight w:val="271"/>
        </w:trPr>
        <w:tc>
          <w:tcPr>
            <w:tcW w:w="524" w:type="dxa"/>
            <w:vMerge/>
            <w:vAlign w:val="center"/>
          </w:tcPr>
          <w:p w:rsidR="00BF0E3C" w:rsidRDefault="00BF0E3C" w:rsidP="004130AF">
            <w:pPr>
              <w:ind w:right="-37"/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0E3C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E3C" w:rsidRDefault="00BF0E3C" w:rsidP="004130AF">
            <w:pPr>
              <w:rPr>
                <w:b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E3C" w:rsidRDefault="00BF0E3C" w:rsidP="004130AF">
            <w:pPr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E3C" w:rsidRDefault="00BF0E3C" w:rsidP="004130AF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E3C" w:rsidRDefault="00BF0E3C" w:rsidP="004130AF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E3C" w:rsidRDefault="00BF0E3C" w:rsidP="004130AF">
            <w:pPr>
              <w:rPr>
                <w:b/>
              </w:rPr>
            </w:pPr>
          </w:p>
        </w:tc>
      </w:tr>
      <w:tr w:rsidR="00BF0E3C" w:rsidTr="00BF0E3C">
        <w:trPr>
          <w:trHeight w:val="271"/>
        </w:trPr>
        <w:tc>
          <w:tcPr>
            <w:tcW w:w="524" w:type="dxa"/>
            <w:vMerge w:val="restart"/>
            <w:vAlign w:val="center"/>
          </w:tcPr>
          <w:p w:rsidR="00BF0E3C" w:rsidRDefault="00BF0E3C" w:rsidP="00BF6477">
            <w:pPr>
              <w:ind w:right="-37"/>
              <w:jc w:val="center"/>
            </w:pPr>
            <w:r>
              <w:t>3</w:t>
            </w: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single" w:sz="4" w:space="0" w:color="auto"/>
              <w:bottom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numPr>
                <w:ilvl w:val="0"/>
                <w:numId w:val="1"/>
              </w:numPr>
              <w:ind w:left="0" w:right="-37"/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409"/>
        </w:trPr>
        <w:tc>
          <w:tcPr>
            <w:tcW w:w="524" w:type="dxa"/>
            <w:vMerge w:val="restart"/>
            <w:vAlign w:val="center"/>
          </w:tcPr>
          <w:p w:rsidR="00BF0E3C" w:rsidRDefault="00BF0E3C" w:rsidP="00BF6477">
            <w:pPr>
              <w:ind w:right="-37"/>
              <w:jc w:val="center"/>
            </w:pPr>
            <w:r>
              <w:t>4</w:t>
            </w: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409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numPr>
                <w:ilvl w:val="0"/>
                <w:numId w:val="1"/>
              </w:numPr>
              <w:ind w:left="0" w:right="-37"/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 w:val="restart"/>
            <w:vAlign w:val="center"/>
          </w:tcPr>
          <w:p w:rsidR="00BF0E3C" w:rsidRDefault="00BF0E3C" w:rsidP="00BF6477">
            <w:pPr>
              <w:ind w:right="-37"/>
              <w:jc w:val="center"/>
            </w:pPr>
            <w:r>
              <w:t>5</w:t>
            </w: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 xml:space="preserve">Число погашенных избирательных бюллетеней 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numPr>
                <w:ilvl w:val="0"/>
                <w:numId w:val="1"/>
              </w:numPr>
              <w:ind w:left="0" w:right="-37"/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 w:val="restart"/>
            <w:vAlign w:val="center"/>
          </w:tcPr>
          <w:p w:rsidR="00BF0E3C" w:rsidRDefault="00BF0E3C" w:rsidP="00BF6477">
            <w:pPr>
              <w:ind w:right="-37"/>
              <w:jc w:val="center"/>
            </w:pPr>
            <w:r>
              <w:t>6</w:t>
            </w: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numPr>
                <w:ilvl w:val="0"/>
                <w:numId w:val="1"/>
              </w:numPr>
              <w:ind w:left="0" w:right="-37"/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 w:val="restart"/>
            <w:vAlign w:val="center"/>
          </w:tcPr>
          <w:p w:rsidR="00BF0E3C" w:rsidRDefault="00BF0E3C" w:rsidP="00BF6477">
            <w:pPr>
              <w:ind w:right="-37"/>
              <w:jc w:val="center"/>
            </w:pPr>
            <w:r>
              <w:t>7</w:t>
            </w: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numPr>
                <w:ilvl w:val="0"/>
                <w:numId w:val="1"/>
              </w:numPr>
              <w:ind w:left="0" w:right="-37"/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 w:val="restart"/>
            <w:vAlign w:val="center"/>
          </w:tcPr>
          <w:p w:rsidR="00BF0E3C" w:rsidRDefault="00BF0E3C" w:rsidP="00BF6477">
            <w:pPr>
              <w:ind w:right="-37"/>
              <w:jc w:val="center"/>
            </w:pPr>
            <w:r>
              <w:t>8</w:t>
            </w: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>Число недействительных избирательных бюллетеней</w:t>
            </w:r>
          </w:p>
        </w:tc>
        <w:tc>
          <w:tcPr>
            <w:tcW w:w="434" w:type="dxa"/>
          </w:tcPr>
          <w:p w:rsidR="00BF0E3C" w:rsidRDefault="00BF0E3C" w:rsidP="00236DB1">
            <w:pPr>
              <w:rPr>
                <w:b/>
              </w:rPr>
            </w:pPr>
          </w:p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numPr>
                <w:ilvl w:val="0"/>
                <w:numId w:val="1"/>
              </w:numPr>
              <w:ind w:left="0" w:right="-37"/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 w:val="restart"/>
            <w:vAlign w:val="center"/>
          </w:tcPr>
          <w:p w:rsidR="00BF0E3C" w:rsidRDefault="00BF0E3C" w:rsidP="00BF6477">
            <w:pPr>
              <w:ind w:right="-37"/>
              <w:jc w:val="center"/>
            </w:pPr>
            <w:r>
              <w:t>9</w:t>
            </w: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>Число действительных избирательных бюллетеней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236DB1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 w:val="restart"/>
            <w:vAlign w:val="center"/>
          </w:tcPr>
          <w:p w:rsidR="00BF0E3C" w:rsidRDefault="00BF0E3C" w:rsidP="003F4D44">
            <w:pPr>
              <w:jc w:val="center"/>
            </w:pPr>
            <w:proofErr w:type="spellStart"/>
            <w:r>
              <w:t>9ж</w:t>
            </w:r>
            <w:proofErr w:type="spellEnd"/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  <w:r w:rsidRPr="00BF6477">
              <w:rPr>
                <w:sz w:val="24"/>
                <w:szCs w:val="28"/>
              </w:rPr>
              <w:t xml:space="preserve">Число утраченных избирательных бюллетеней 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 w:rsidP="008730E8">
            <w:pPr>
              <w:rPr>
                <w:b/>
              </w:rPr>
            </w:pPr>
          </w:p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69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 w:val="restart"/>
            <w:vAlign w:val="center"/>
          </w:tcPr>
          <w:p w:rsidR="00BF0E3C" w:rsidRDefault="00BF0E3C" w:rsidP="00BF6477">
            <w:pPr>
              <w:jc w:val="center"/>
            </w:pPr>
            <w:proofErr w:type="spellStart"/>
            <w:r>
              <w:t>9з</w:t>
            </w:r>
            <w:proofErr w:type="spellEnd"/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4E7DFE" w:rsidP="004E7DFE">
            <w:pPr>
              <w:rPr>
                <w:sz w:val="24"/>
                <w:szCs w:val="28"/>
              </w:rPr>
            </w:pPr>
            <w:r w:rsidRPr="004E7DFE">
              <w:rPr>
                <w:sz w:val="24"/>
                <w:szCs w:val="28"/>
              </w:rPr>
              <w:t>Число не учтенных при получении избирательных бюллетеней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 w:rsidP="008730E8">
            <w:pPr>
              <w:rPr>
                <w:b/>
              </w:rPr>
            </w:pPr>
          </w:p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/>
          </w:tcPr>
          <w:p w:rsidR="00BF0E3C" w:rsidRDefault="00BF0E3C"/>
        </w:tc>
        <w:tc>
          <w:tcPr>
            <w:tcW w:w="6955" w:type="dxa"/>
            <w:vMerge/>
          </w:tcPr>
          <w:p w:rsidR="00BF0E3C" w:rsidRPr="00BF6477" w:rsidRDefault="00BF0E3C" w:rsidP="0021240D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 w:rsidP="008730E8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RPr="00BF6477" w:rsidTr="00BF6477">
        <w:trPr>
          <w:trHeight w:val="20"/>
        </w:trPr>
        <w:tc>
          <w:tcPr>
            <w:tcW w:w="7479" w:type="dxa"/>
            <w:gridSpan w:val="2"/>
            <w:vAlign w:val="center"/>
          </w:tcPr>
          <w:p w:rsidR="00BF0E3C" w:rsidRPr="00BF6477" w:rsidRDefault="00BF0E3C" w:rsidP="00BF647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Фамилии, имена и отчества зарегистрированных кандидатов</w:t>
            </w:r>
          </w:p>
        </w:tc>
        <w:tc>
          <w:tcPr>
            <w:tcW w:w="7230" w:type="dxa"/>
            <w:gridSpan w:val="5"/>
            <w:vAlign w:val="center"/>
          </w:tcPr>
          <w:p w:rsidR="00BF0E3C" w:rsidRPr="00BF6477" w:rsidRDefault="00BF0E3C" w:rsidP="00C1761D">
            <w:pPr>
              <w:jc w:val="center"/>
              <w:rPr>
                <w:sz w:val="24"/>
              </w:rPr>
            </w:pPr>
            <w:r w:rsidRPr="00BF6477">
              <w:rPr>
                <w:sz w:val="24"/>
                <w:szCs w:val="28"/>
              </w:rPr>
              <w:t xml:space="preserve">Число голосов избирателей, поданных за </w:t>
            </w:r>
            <w:r>
              <w:rPr>
                <w:sz w:val="24"/>
                <w:szCs w:val="28"/>
              </w:rPr>
              <w:t>каждого зарегистрированного кандидата</w:t>
            </w:r>
          </w:p>
        </w:tc>
      </w:tr>
      <w:tr w:rsidR="00BF0E3C" w:rsidTr="00BF6477">
        <w:trPr>
          <w:trHeight w:val="384"/>
        </w:trPr>
        <w:tc>
          <w:tcPr>
            <w:tcW w:w="524" w:type="dxa"/>
            <w:vMerge w:val="restart"/>
            <w:vAlign w:val="center"/>
          </w:tcPr>
          <w:p w:rsidR="00BF0E3C" w:rsidRPr="008A645C" w:rsidRDefault="00BF0E3C" w:rsidP="00BF6477">
            <w:pPr>
              <w:jc w:val="center"/>
              <w:rPr>
                <w:sz w:val="16"/>
              </w:rPr>
            </w:pP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133"/>
        </w:trPr>
        <w:tc>
          <w:tcPr>
            <w:tcW w:w="524" w:type="dxa"/>
            <w:vMerge/>
            <w:vAlign w:val="center"/>
          </w:tcPr>
          <w:p w:rsidR="00BF0E3C" w:rsidRPr="00ED0570" w:rsidRDefault="00BF0E3C" w:rsidP="00BF6477">
            <w:pPr>
              <w:jc w:val="center"/>
              <w:rPr>
                <w:sz w:val="16"/>
              </w:rPr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 w:val="restart"/>
            <w:vAlign w:val="center"/>
          </w:tcPr>
          <w:p w:rsidR="00BF0E3C" w:rsidRPr="008A645C" w:rsidRDefault="00BF0E3C" w:rsidP="00BF6477">
            <w:pPr>
              <w:jc w:val="center"/>
            </w:pPr>
          </w:p>
        </w:tc>
        <w:tc>
          <w:tcPr>
            <w:tcW w:w="6955" w:type="dxa"/>
            <w:vMerge w:val="restart"/>
            <w:vAlign w:val="center"/>
          </w:tcPr>
          <w:p w:rsidR="00BF0E3C" w:rsidRPr="00ED0570" w:rsidRDefault="00BF0E3C" w:rsidP="00ED0570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/>
            <w:vAlign w:val="center"/>
          </w:tcPr>
          <w:p w:rsidR="00BF0E3C" w:rsidRPr="00AD7418" w:rsidRDefault="00BF0E3C" w:rsidP="00BF6477">
            <w:pPr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 w:val="restart"/>
            <w:vAlign w:val="center"/>
          </w:tcPr>
          <w:p w:rsidR="00BF0E3C" w:rsidRPr="008A645C" w:rsidRDefault="00BF0E3C" w:rsidP="00BF6477">
            <w:pPr>
              <w:jc w:val="center"/>
            </w:pPr>
          </w:p>
        </w:tc>
        <w:tc>
          <w:tcPr>
            <w:tcW w:w="6955" w:type="dxa"/>
            <w:vMerge w:val="restart"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/>
            <w:vAlign w:val="center"/>
          </w:tcPr>
          <w:p w:rsidR="00BF0E3C" w:rsidRPr="00AD7418" w:rsidRDefault="00BF0E3C" w:rsidP="00BF6477">
            <w:pPr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  <w:tr w:rsidR="00BF0E3C" w:rsidTr="00BF6477">
        <w:trPr>
          <w:trHeight w:val="271"/>
        </w:trPr>
        <w:tc>
          <w:tcPr>
            <w:tcW w:w="524" w:type="dxa"/>
            <w:vMerge w:val="restart"/>
            <w:vAlign w:val="center"/>
          </w:tcPr>
          <w:p w:rsidR="00BF0E3C" w:rsidRPr="000D70CB" w:rsidRDefault="00BF0E3C" w:rsidP="00BF6477">
            <w:pPr>
              <w:jc w:val="center"/>
            </w:pPr>
          </w:p>
        </w:tc>
        <w:tc>
          <w:tcPr>
            <w:tcW w:w="6955" w:type="dxa"/>
            <w:vMerge w:val="restart"/>
            <w:vAlign w:val="center"/>
          </w:tcPr>
          <w:p w:rsidR="00BF0E3C" w:rsidRPr="003F4D44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5513" w:type="dxa"/>
            <w:tcBorders>
              <w:bottom w:val="nil"/>
            </w:tcBorders>
          </w:tcPr>
          <w:p w:rsidR="00BF0E3C" w:rsidRDefault="00BF0E3C" w:rsidP="00552AE3">
            <w:pPr>
              <w:rPr>
                <w:b/>
              </w:rPr>
            </w:pPr>
          </w:p>
        </w:tc>
      </w:tr>
      <w:tr w:rsidR="00BF0E3C" w:rsidTr="00BF6477">
        <w:trPr>
          <w:trHeight w:val="270"/>
        </w:trPr>
        <w:tc>
          <w:tcPr>
            <w:tcW w:w="524" w:type="dxa"/>
            <w:vMerge/>
            <w:vAlign w:val="center"/>
          </w:tcPr>
          <w:p w:rsidR="00BF0E3C" w:rsidRDefault="00BF0E3C" w:rsidP="00BF6477">
            <w:pPr>
              <w:jc w:val="center"/>
            </w:pPr>
          </w:p>
        </w:tc>
        <w:tc>
          <w:tcPr>
            <w:tcW w:w="6955" w:type="dxa"/>
            <w:vMerge/>
            <w:vAlign w:val="center"/>
          </w:tcPr>
          <w:p w:rsidR="00BF0E3C" w:rsidRPr="00BF6477" w:rsidRDefault="00BF0E3C" w:rsidP="00BF6477">
            <w:pPr>
              <w:rPr>
                <w:sz w:val="24"/>
                <w:szCs w:val="28"/>
              </w:rPr>
            </w:pPr>
          </w:p>
        </w:tc>
        <w:tc>
          <w:tcPr>
            <w:tcW w:w="434" w:type="dxa"/>
            <w:tcBorders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BF0E3C" w:rsidRDefault="00BF0E3C">
            <w:pPr>
              <w:rPr>
                <w:b/>
              </w:rPr>
            </w:pP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</w:tcBorders>
          </w:tcPr>
          <w:p w:rsidR="00BF0E3C" w:rsidRDefault="00BF0E3C" w:rsidP="00552AE3">
            <w:pPr>
              <w:rPr>
                <w:b/>
                <w:sz w:val="2"/>
              </w:rPr>
            </w:pPr>
          </w:p>
        </w:tc>
      </w:tr>
    </w:tbl>
    <w:p w:rsidR="0021240D" w:rsidRDefault="0021240D" w:rsidP="00ED0570">
      <w:pPr>
        <w:rPr>
          <w:b/>
          <w:sz w:val="24"/>
        </w:rPr>
      </w:pPr>
    </w:p>
    <w:sectPr w:rsidR="0021240D" w:rsidSect="00BF6477">
      <w:pgSz w:w="16839" w:h="23814" w:code="8"/>
      <w:pgMar w:top="709" w:right="707" w:bottom="993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3A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21240D"/>
    <w:rsid w:val="0008420F"/>
    <w:rsid w:val="00093CF0"/>
    <w:rsid w:val="00097372"/>
    <w:rsid w:val="000C3EB4"/>
    <w:rsid w:val="000D70CB"/>
    <w:rsid w:val="000E0D5E"/>
    <w:rsid w:val="001204CE"/>
    <w:rsid w:val="0021240D"/>
    <w:rsid w:val="00236DB1"/>
    <w:rsid w:val="002716A8"/>
    <w:rsid w:val="00273F46"/>
    <w:rsid w:val="00274C9D"/>
    <w:rsid w:val="002C32F6"/>
    <w:rsid w:val="00306768"/>
    <w:rsid w:val="0033345A"/>
    <w:rsid w:val="003430E6"/>
    <w:rsid w:val="00362EBB"/>
    <w:rsid w:val="003E2C28"/>
    <w:rsid w:val="003F4D44"/>
    <w:rsid w:val="004072FB"/>
    <w:rsid w:val="004330B1"/>
    <w:rsid w:val="00446C53"/>
    <w:rsid w:val="004E7DFE"/>
    <w:rsid w:val="00551FB0"/>
    <w:rsid w:val="00552AE3"/>
    <w:rsid w:val="00563716"/>
    <w:rsid w:val="005A5CDA"/>
    <w:rsid w:val="006128A4"/>
    <w:rsid w:val="00627B4F"/>
    <w:rsid w:val="006938FA"/>
    <w:rsid w:val="00711033"/>
    <w:rsid w:val="0071327A"/>
    <w:rsid w:val="00763EDF"/>
    <w:rsid w:val="007834F8"/>
    <w:rsid w:val="007E7FB9"/>
    <w:rsid w:val="008222DC"/>
    <w:rsid w:val="008247E2"/>
    <w:rsid w:val="008730E8"/>
    <w:rsid w:val="008739F4"/>
    <w:rsid w:val="008A645C"/>
    <w:rsid w:val="00914AA8"/>
    <w:rsid w:val="0096394F"/>
    <w:rsid w:val="009955DC"/>
    <w:rsid w:val="00A04E37"/>
    <w:rsid w:val="00A91FFB"/>
    <w:rsid w:val="00AA3F84"/>
    <w:rsid w:val="00AD6084"/>
    <w:rsid w:val="00AD7418"/>
    <w:rsid w:val="00B15DAA"/>
    <w:rsid w:val="00B3587B"/>
    <w:rsid w:val="00BC1EBA"/>
    <w:rsid w:val="00BF0E3C"/>
    <w:rsid w:val="00BF6477"/>
    <w:rsid w:val="00C1761D"/>
    <w:rsid w:val="00C20445"/>
    <w:rsid w:val="00C80210"/>
    <w:rsid w:val="00C93E26"/>
    <w:rsid w:val="00DE02E1"/>
    <w:rsid w:val="00E2542C"/>
    <w:rsid w:val="00E43558"/>
    <w:rsid w:val="00EC1FF6"/>
    <w:rsid w:val="00ED0570"/>
    <w:rsid w:val="00FA0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FB"/>
  </w:style>
  <w:style w:type="paragraph" w:styleId="1">
    <w:name w:val="heading 1"/>
    <w:basedOn w:val="a"/>
    <w:next w:val="a"/>
    <w:link w:val="10"/>
    <w:qFormat/>
    <w:rsid w:val="00A91FFB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A91FF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91FF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91FF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D0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5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3F4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FB"/>
  </w:style>
  <w:style w:type="paragraph" w:styleId="1">
    <w:name w:val="heading 1"/>
    <w:basedOn w:val="a"/>
    <w:next w:val="a"/>
    <w:qFormat/>
    <w:rsid w:val="00A91FFB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A91FF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91FF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91FF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D0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Избирательной</vt:lpstr>
    </vt:vector>
  </TitlesOfParts>
  <Company>Избирательная комиссия Пензенской области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Избирательной</dc:title>
  <dc:creator>Рожкова</dc:creator>
  <cp:lastModifiedBy>admin</cp:lastModifiedBy>
  <cp:revision>16</cp:revision>
  <cp:lastPrinted>2024-08-30T13:21:00Z</cp:lastPrinted>
  <dcterms:created xsi:type="dcterms:W3CDTF">2019-06-26T12:13:00Z</dcterms:created>
  <dcterms:modified xsi:type="dcterms:W3CDTF">2024-08-30T13:21:00Z</dcterms:modified>
</cp:coreProperties>
</file>