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421898B3" w:rsidR="0085252E" w:rsidRPr="008B7B52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8B7B52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8B7B52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15087531" w14:textId="77777777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C3AD0">
        <w:rPr>
          <w:rFonts w:ascii="Times New Roman" w:hAnsi="Times New Roman" w:cs="Times New Roman"/>
          <w:sz w:val="24"/>
          <w:szCs w:val="24"/>
        </w:rPr>
        <w:t>В соответствии с</w:t>
      </w:r>
      <w:r w:rsidR="000F4D72">
        <w:rPr>
          <w:rFonts w:ascii="Times New Roman" w:hAnsi="Times New Roman" w:cs="Times New Roman"/>
          <w:sz w:val="24"/>
          <w:szCs w:val="24"/>
        </w:rPr>
        <w:t xml:space="preserve"> п.1 статьи 39.37, п.4 статьи 39.38,</w:t>
      </w:r>
      <w:r w:rsidRPr="00CC3AD0">
        <w:rPr>
          <w:rFonts w:ascii="Times New Roman" w:hAnsi="Times New Roman" w:cs="Times New Roman"/>
          <w:sz w:val="24"/>
          <w:szCs w:val="24"/>
        </w:rPr>
        <w:t xml:space="preserve"> п. </w:t>
      </w:r>
      <w:r w:rsidR="000F4D72">
        <w:rPr>
          <w:rFonts w:ascii="Times New Roman" w:hAnsi="Times New Roman" w:cs="Times New Roman"/>
          <w:sz w:val="24"/>
          <w:szCs w:val="24"/>
        </w:rPr>
        <w:t>1</w:t>
      </w:r>
      <w:r w:rsidRPr="00CC3AD0">
        <w:rPr>
          <w:rFonts w:ascii="Times New Roman" w:hAnsi="Times New Roman" w:cs="Times New Roman"/>
          <w:sz w:val="24"/>
          <w:szCs w:val="24"/>
        </w:rPr>
        <w:t xml:space="preserve"> статьи 39.4</w:t>
      </w:r>
      <w:r w:rsidR="000F4D72">
        <w:rPr>
          <w:rFonts w:ascii="Times New Roman" w:hAnsi="Times New Roman" w:cs="Times New Roman"/>
          <w:sz w:val="24"/>
          <w:szCs w:val="24"/>
        </w:rPr>
        <w:t>0</w:t>
      </w:r>
      <w:r w:rsidRPr="00CC3AD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Администрация </w:t>
      </w:r>
      <w:r w:rsidR="000F4D72">
        <w:rPr>
          <w:rFonts w:ascii="Times New Roman" w:hAnsi="Times New Roman" w:cs="Times New Roman"/>
          <w:sz w:val="24"/>
          <w:szCs w:val="24"/>
        </w:rPr>
        <w:t>Камешкирског</w:t>
      </w:r>
      <w:r w:rsidRPr="00CC3AD0">
        <w:rPr>
          <w:rFonts w:ascii="Times New Roman" w:hAnsi="Times New Roman" w:cs="Times New Roman"/>
          <w:sz w:val="24"/>
          <w:szCs w:val="24"/>
        </w:rPr>
        <w:t xml:space="preserve">о района Пензенской области настоящим сообщает, о рассмотрении ходатайства </w:t>
      </w:r>
      <w:r w:rsidR="007D3200" w:rsidRPr="00CC3AD0">
        <w:rPr>
          <w:rFonts w:ascii="Times New Roman" w:hAnsi="Times New Roman" w:cs="Times New Roman"/>
          <w:sz w:val="24"/>
          <w:szCs w:val="24"/>
        </w:rPr>
        <w:t xml:space="preserve">публичного акционерного общества «Россети Волга» </w:t>
      </w:r>
      <w:r w:rsidRPr="00CC3AD0">
        <w:rPr>
          <w:rFonts w:ascii="Times New Roman" w:hAnsi="Times New Roman" w:cs="Times New Roman"/>
          <w:sz w:val="24"/>
          <w:szCs w:val="24"/>
        </w:rPr>
        <w:t>(</w:t>
      </w:r>
      <w:r w:rsidR="007D3200" w:rsidRPr="00CC3AD0">
        <w:rPr>
          <w:rFonts w:ascii="Times New Roman" w:hAnsi="Times New Roman" w:cs="Times New Roman"/>
          <w:sz w:val="24"/>
          <w:szCs w:val="24"/>
        </w:rPr>
        <w:t>ОГРН 1076450006280, ИНН 6450925977</w:t>
      </w:r>
      <w:r w:rsidRPr="00CC3AD0">
        <w:rPr>
          <w:rFonts w:ascii="Times New Roman" w:hAnsi="Times New Roman" w:cs="Times New Roman"/>
          <w:sz w:val="24"/>
          <w:szCs w:val="24"/>
        </w:rPr>
        <w:t xml:space="preserve">) об установлении публичного сервитута </w:t>
      </w:r>
      <w:r w:rsidR="00904D5F" w:rsidRPr="00904D5F">
        <w:rPr>
          <w:rFonts w:ascii="Times New Roman" w:hAnsi="Times New Roman" w:cs="Times New Roman"/>
          <w:sz w:val="24"/>
          <w:szCs w:val="24"/>
        </w:rPr>
        <w:t>В целях эксплуатации линейного объекта электросетевого хозяйства «Строительство ВЛ-10 кВ от ВЛ-10 кВ №7 Лапшова, строительство ТП-10/0,4 кВ, строительство ВЛ-0,4 кВ в  Русско-Камешкирском сельсовете Камешкирского района (</w:t>
      </w:r>
      <w:proofErr w:type="spellStart"/>
      <w:r w:rsidR="00904D5F" w:rsidRPr="00904D5F">
        <w:rPr>
          <w:rFonts w:ascii="Times New Roman" w:hAnsi="Times New Roman" w:cs="Times New Roman"/>
          <w:sz w:val="24"/>
          <w:szCs w:val="24"/>
        </w:rPr>
        <w:t>Куряев</w:t>
      </w:r>
      <w:proofErr w:type="spellEnd"/>
      <w:r w:rsidR="00904D5F" w:rsidRPr="00904D5F">
        <w:rPr>
          <w:rFonts w:ascii="Times New Roman" w:hAnsi="Times New Roman" w:cs="Times New Roman"/>
          <w:sz w:val="24"/>
          <w:szCs w:val="24"/>
        </w:rPr>
        <w:t xml:space="preserve"> И.А.) (под ключ)», необходимого для электроснабжения населения, расположенного на территории Пензенской области, Камешкирский район</w:t>
      </w:r>
      <w:r w:rsidR="003014FC">
        <w:rPr>
          <w:rFonts w:ascii="Times New Roman" w:hAnsi="Times New Roman" w:cs="Times New Roman"/>
          <w:sz w:val="24"/>
          <w:szCs w:val="24"/>
        </w:rPr>
        <w:t>.</w:t>
      </w:r>
    </w:p>
    <w:p w14:paraId="2B05AAB5" w14:textId="77777777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C3AD0">
        <w:rPr>
          <w:rFonts w:ascii="Times New Roman" w:hAnsi="Times New Roman" w:cs="Times New Roman"/>
          <w:sz w:val="24"/>
          <w:szCs w:val="24"/>
        </w:rPr>
        <w:t>Публичный сервитут устанавливается на части земель и (или) земельных участков, расположенных в кадастровом квартале:</w:t>
      </w:r>
    </w:p>
    <w:p w14:paraId="51CEE0B6" w14:textId="7254F312" w:rsidR="00C03FBB" w:rsidRDefault="00904D5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03FBB">
        <w:rPr>
          <w:rFonts w:ascii="Times New Roman" w:hAnsi="Times New Roman" w:cs="Times New Roman"/>
          <w:sz w:val="24"/>
          <w:szCs w:val="24"/>
        </w:rPr>
        <w:t>58:11:0380102:181</w:t>
      </w:r>
      <w:r w:rsidR="00C03FBB">
        <w:rPr>
          <w:rFonts w:ascii="Times New Roman" w:hAnsi="Times New Roman" w:cs="Times New Roman"/>
          <w:sz w:val="24"/>
          <w:szCs w:val="24"/>
          <w:lang w:val="cv-Cyrl"/>
        </w:rPr>
        <w:t xml:space="preserve">, </w:t>
      </w:r>
      <w:r w:rsidR="00C03FBB" w:rsidRPr="00C03FBB">
        <w:rPr>
          <w:rFonts w:ascii="Times New Roman" w:hAnsi="Times New Roman" w:cs="Times New Roman"/>
          <w:sz w:val="24"/>
          <w:szCs w:val="24"/>
        </w:rPr>
        <w:t>местоположение</w:t>
      </w:r>
      <w:r w:rsidRPr="00C03FBB">
        <w:rPr>
          <w:rFonts w:ascii="Times New Roman" w:hAnsi="Times New Roman" w:cs="Times New Roman"/>
          <w:sz w:val="24"/>
          <w:szCs w:val="24"/>
        </w:rPr>
        <w:t xml:space="preserve"> установлено относительно ориентира, расположенного в границах участка. Почтовый адрес ориентира: Пензенская область, р-н Камешкирский, с Русский Камешкир, уч. 44;</w:t>
      </w:r>
    </w:p>
    <w:p w14:paraId="79BD6FB1" w14:textId="0F70E44F" w:rsidR="00C03FBB" w:rsidRDefault="00C03FBB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03FBB">
        <w:rPr>
          <w:rFonts w:ascii="Times New Roman" w:hAnsi="Times New Roman" w:cs="Times New Roman"/>
          <w:sz w:val="24"/>
          <w:szCs w:val="24"/>
        </w:rPr>
        <w:t>5</w:t>
      </w:r>
      <w:r w:rsidR="00904D5F" w:rsidRPr="00C03FBB">
        <w:rPr>
          <w:rFonts w:ascii="Times New Roman" w:hAnsi="Times New Roman" w:cs="Times New Roman"/>
          <w:sz w:val="24"/>
          <w:szCs w:val="24"/>
        </w:rPr>
        <w:t xml:space="preserve">8:11:0380102:182, </w:t>
      </w:r>
      <w:r w:rsidRPr="00C03FBB">
        <w:rPr>
          <w:rFonts w:ascii="Times New Roman" w:hAnsi="Times New Roman" w:cs="Times New Roman"/>
          <w:sz w:val="24"/>
          <w:szCs w:val="24"/>
        </w:rPr>
        <w:t>местоположение</w:t>
      </w:r>
      <w:r w:rsidR="00904D5F" w:rsidRPr="00C03FBB">
        <w:rPr>
          <w:rFonts w:ascii="Times New Roman" w:hAnsi="Times New Roman" w:cs="Times New Roman"/>
          <w:sz w:val="24"/>
          <w:szCs w:val="24"/>
        </w:rPr>
        <w:t xml:space="preserve"> установлено относительно ориентира, расположенного в границах участка. Почтовый адрес ориентира: Пензенская область, р-н Камешкирский, с Русский Камешкир, уч. 11</w:t>
      </w:r>
      <w:r w:rsidR="00263329" w:rsidRPr="00C03FBB">
        <w:rPr>
          <w:rFonts w:ascii="Times New Roman" w:hAnsi="Times New Roman" w:cs="Times New Roman"/>
          <w:sz w:val="24"/>
          <w:szCs w:val="24"/>
        </w:rPr>
        <w:t>;</w:t>
      </w:r>
    </w:p>
    <w:p w14:paraId="26650D34" w14:textId="77777777" w:rsidR="00C03FBB" w:rsidRDefault="00904D5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03FBB">
        <w:rPr>
          <w:rFonts w:ascii="Times New Roman" w:hAnsi="Times New Roman" w:cs="Times New Roman"/>
          <w:sz w:val="24"/>
          <w:szCs w:val="24"/>
        </w:rPr>
        <w:t>58:11:0380102:175, Пензенская область, р-н Камешкирский, с Русский Камешкир, уч. 25</w:t>
      </w:r>
      <w:r w:rsidR="00263329" w:rsidRPr="00C03FBB">
        <w:rPr>
          <w:rFonts w:ascii="Times New Roman" w:hAnsi="Times New Roman" w:cs="Times New Roman"/>
          <w:sz w:val="24"/>
          <w:szCs w:val="24"/>
        </w:rPr>
        <w:t>;</w:t>
      </w:r>
    </w:p>
    <w:p w14:paraId="4CD4F4F3" w14:textId="77777777" w:rsidR="00C03FBB" w:rsidRDefault="00904D5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03FBB">
        <w:rPr>
          <w:rFonts w:ascii="Times New Roman" w:hAnsi="Times New Roman" w:cs="Times New Roman"/>
          <w:sz w:val="24"/>
          <w:szCs w:val="24"/>
        </w:rPr>
        <w:t>58:11:0380102:174, Российская Федерация, Пензенская область, Камешкирский район, с.</w:t>
      </w:r>
      <w:r w:rsidR="00C03FBB">
        <w:rPr>
          <w:rFonts w:ascii="Times New Roman" w:hAnsi="Times New Roman" w:cs="Times New Roman"/>
          <w:sz w:val="24"/>
          <w:szCs w:val="24"/>
          <w:lang w:val="cv-Cyrl"/>
        </w:rPr>
        <w:t> </w:t>
      </w:r>
      <w:r w:rsidRPr="00C03FBB">
        <w:rPr>
          <w:rFonts w:ascii="Times New Roman" w:hAnsi="Times New Roman" w:cs="Times New Roman"/>
          <w:sz w:val="24"/>
          <w:szCs w:val="24"/>
        </w:rPr>
        <w:t>Русский Камешкир, территория Массив, з/у 8</w:t>
      </w:r>
      <w:r w:rsidR="00263329" w:rsidRPr="00C03FBB">
        <w:rPr>
          <w:rFonts w:ascii="Times New Roman" w:hAnsi="Times New Roman" w:cs="Times New Roman"/>
          <w:sz w:val="24"/>
          <w:szCs w:val="24"/>
        </w:rPr>
        <w:t>;</w:t>
      </w:r>
    </w:p>
    <w:p w14:paraId="3CEA4D35" w14:textId="77777777" w:rsidR="00C03FBB" w:rsidRDefault="00904D5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03FBB">
        <w:rPr>
          <w:rFonts w:ascii="Times New Roman" w:hAnsi="Times New Roman" w:cs="Times New Roman"/>
          <w:sz w:val="24"/>
          <w:szCs w:val="24"/>
        </w:rPr>
        <w:t>58:11:0000000:425, Пензенская область, р-н Камешкирский, в границах Русско-Камешкирского муниципального образования примерно в 3800 м по направлению на юго-запад от центра с. Русский Камешкир</w:t>
      </w:r>
      <w:r w:rsidR="003014FC" w:rsidRPr="00C03FBB">
        <w:rPr>
          <w:rFonts w:ascii="Times New Roman" w:hAnsi="Times New Roman" w:cs="Times New Roman"/>
          <w:sz w:val="24"/>
          <w:szCs w:val="24"/>
        </w:rPr>
        <w:t>;</w:t>
      </w:r>
    </w:p>
    <w:p w14:paraId="5C4E8999" w14:textId="77777777" w:rsidR="00C03FBB" w:rsidRDefault="00C03FBB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03FBB">
        <w:rPr>
          <w:rFonts w:ascii="Times New Roman" w:hAnsi="Times New Roman" w:cs="Times New Roman"/>
          <w:sz w:val="24"/>
          <w:szCs w:val="24"/>
        </w:rPr>
        <w:t>58:11:0000000:416, Пензенская область, р-н Камешкирский, с/с Русско-Камешкирский</w:t>
      </w:r>
      <w:r>
        <w:rPr>
          <w:rFonts w:ascii="Times New Roman" w:hAnsi="Times New Roman" w:cs="Times New Roman"/>
          <w:sz w:val="24"/>
          <w:szCs w:val="24"/>
          <w:lang w:val="cv-Cyrl"/>
        </w:rPr>
        <w:t>;</w:t>
      </w:r>
    </w:p>
    <w:p w14:paraId="6E846AC2" w14:textId="77777777" w:rsidR="00C03FBB" w:rsidRDefault="00904D5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03FBB">
        <w:rPr>
          <w:rFonts w:ascii="Times New Roman" w:hAnsi="Times New Roman" w:cs="Times New Roman"/>
          <w:sz w:val="24"/>
          <w:szCs w:val="24"/>
        </w:rPr>
        <w:t>58:11:0380102, Пензенская область, р-н Камешкирский</w:t>
      </w:r>
      <w:r w:rsidR="00C03FBB">
        <w:rPr>
          <w:rFonts w:ascii="Times New Roman" w:hAnsi="Times New Roman" w:cs="Times New Roman"/>
          <w:sz w:val="24"/>
          <w:szCs w:val="24"/>
          <w:lang w:val="cv-Cyrl"/>
        </w:rPr>
        <w:t>.</w:t>
      </w:r>
    </w:p>
    <w:p w14:paraId="3C6997B6" w14:textId="77777777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03FBB">
        <w:rPr>
          <w:rFonts w:ascii="Times New Roman" w:hAnsi="Times New Roman" w:cs="Times New Roman"/>
          <w:sz w:val="24"/>
          <w:szCs w:val="24"/>
        </w:rPr>
        <w:t>Испрашиваемый срок публичного сервитута: 49 лет.</w:t>
      </w:r>
    </w:p>
    <w:p w14:paraId="7E18E5A3" w14:textId="77777777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03FBB">
        <w:rPr>
          <w:rFonts w:ascii="Times New Roman" w:hAnsi="Times New Roman" w:cs="Times New Roman"/>
          <w:sz w:val="24"/>
          <w:szCs w:val="24"/>
        </w:rPr>
        <w:t>Обоснованием необходимости установления публичного</w:t>
      </w:r>
      <w:r w:rsidRPr="00CC3AD0">
        <w:rPr>
          <w:rFonts w:ascii="Times New Roman" w:hAnsi="Times New Roman" w:cs="Times New Roman"/>
          <w:sz w:val="24"/>
          <w:szCs w:val="24"/>
        </w:rPr>
        <w:t xml:space="preserve"> сервитута является </w:t>
      </w:r>
      <w:r w:rsidR="001626CC" w:rsidRPr="00CC3AD0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3014FC" w:rsidRPr="00C03FBB">
        <w:rPr>
          <w:rFonts w:ascii="Times New Roman" w:hAnsi="Times New Roman" w:cs="Times New Roman"/>
          <w:sz w:val="24"/>
          <w:szCs w:val="24"/>
        </w:rPr>
        <w:t xml:space="preserve">07.10.2025 № б/н. </w:t>
      </w:r>
      <w:r w:rsidR="001626CC" w:rsidRPr="00CC3AD0">
        <w:rPr>
          <w:rFonts w:ascii="Times New Roman" w:hAnsi="Times New Roman" w:cs="Times New Roman"/>
          <w:sz w:val="24"/>
          <w:szCs w:val="24"/>
        </w:rPr>
        <w:t>о балансовой принадлежности объектов основных средств на балансе филиала ПАО «Россети Волга» - Пензаэнерго» по состоянию на 02.10.2025.</w:t>
      </w:r>
    </w:p>
    <w:p w14:paraId="65DAC6FB" w14:textId="2C8D4938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C3AD0"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сайте администрации </w:t>
      </w:r>
      <w:r w:rsidR="000F4D72">
        <w:rPr>
          <w:rFonts w:ascii="Times New Roman" w:hAnsi="Times New Roman" w:cs="Times New Roman"/>
          <w:sz w:val="24"/>
          <w:szCs w:val="24"/>
        </w:rPr>
        <w:t>Камешкир</w:t>
      </w:r>
      <w:r w:rsidR="00C03FBB">
        <w:rPr>
          <w:rFonts w:ascii="Times New Roman" w:hAnsi="Times New Roman" w:cs="Times New Roman"/>
          <w:sz w:val="24"/>
          <w:szCs w:val="24"/>
          <w:lang w:val="cv-Cyrl"/>
        </w:rPr>
        <w:t>с</w:t>
      </w:r>
      <w:r w:rsidR="000F4D72">
        <w:rPr>
          <w:rFonts w:ascii="Times New Roman" w:hAnsi="Times New Roman" w:cs="Times New Roman"/>
          <w:sz w:val="24"/>
          <w:szCs w:val="24"/>
        </w:rPr>
        <w:t>кого</w:t>
      </w:r>
      <w:r w:rsidRPr="00CC3AD0">
        <w:rPr>
          <w:rFonts w:ascii="Times New Roman" w:hAnsi="Times New Roman" w:cs="Times New Roman"/>
          <w:sz w:val="24"/>
          <w:szCs w:val="24"/>
        </w:rPr>
        <w:t xml:space="preserve"> района Пензенской области: </w:t>
      </w:r>
      <w:r w:rsidR="00F15795" w:rsidRPr="00C03FB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15795" w:rsidRPr="00C03FBB">
          <w:rPr>
            <w:rFonts w:ascii="Times New Roman" w:hAnsi="Times New Roman" w:cs="Times New Roman"/>
            <w:sz w:val="24"/>
            <w:szCs w:val="24"/>
          </w:rPr>
          <w:t>https://kameshkir.pnzreg.ru</w:t>
        </w:r>
      </w:hyperlink>
      <w:r w:rsidR="00C03FBB">
        <w:rPr>
          <w:rFonts w:ascii="Times New Roman" w:hAnsi="Times New Roman" w:cs="Times New Roman"/>
          <w:sz w:val="24"/>
          <w:szCs w:val="24"/>
          <w:lang w:val="cv-Cyrl"/>
        </w:rPr>
        <w:t>.</w:t>
      </w:r>
    </w:p>
    <w:p w14:paraId="093EA87C" w14:textId="77777777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CC3AD0">
        <w:rPr>
          <w:rFonts w:ascii="Times New Roman" w:hAnsi="Times New Roman" w:cs="Times New Roman"/>
          <w:sz w:val="24"/>
          <w:szCs w:val="24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</w:t>
      </w:r>
      <w:r w:rsidRPr="00217D8F">
        <w:rPr>
          <w:rFonts w:ascii="Times New Roman" w:hAnsi="Times New Roman" w:cs="Times New Roman"/>
          <w:sz w:val="24"/>
          <w:szCs w:val="24"/>
        </w:rPr>
        <w:t xml:space="preserve"> заявление об учете прав на земельный участок:</w:t>
      </w:r>
    </w:p>
    <w:p w14:paraId="561499D5" w14:textId="433EAA75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217D8F">
        <w:rPr>
          <w:rFonts w:ascii="Times New Roman" w:hAnsi="Times New Roman" w:cs="Times New Roman"/>
          <w:sz w:val="24"/>
          <w:szCs w:val="24"/>
        </w:rPr>
        <w:t xml:space="preserve">Управление экономики, сельского хозяйства, имущественных и земельных отношений администрация </w:t>
      </w:r>
      <w:r w:rsidR="000F4D72">
        <w:rPr>
          <w:rFonts w:ascii="Times New Roman" w:hAnsi="Times New Roman" w:cs="Times New Roman"/>
          <w:sz w:val="24"/>
          <w:szCs w:val="24"/>
        </w:rPr>
        <w:t>Камешкирского</w:t>
      </w:r>
      <w:r w:rsidRPr="00217D8F">
        <w:rPr>
          <w:rFonts w:ascii="Times New Roman" w:hAnsi="Times New Roman" w:cs="Times New Roman"/>
          <w:sz w:val="24"/>
          <w:szCs w:val="24"/>
        </w:rPr>
        <w:t xml:space="preserve"> района Пензенской области: 4424</w:t>
      </w:r>
      <w:r w:rsidR="000F4D72">
        <w:rPr>
          <w:rFonts w:ascii="Times New Roman" w:hAnsi="Times New Roman" w:cs="Times New Roman"/>
          <w:sz w:val="24"/>
          <w:szCs w:val="24"/>
        </w:rPr>
        <w:t>50</w:t>
      </w:r>
      <w:r w:rsidRPr="00217D8F">
        <w:rPr>
          <w:rFonts w:ascii="Times New Roman" w:hAnsi="Times New Roman" w:cs="Times New Roman"/>
          <w:sz w:val="24"/>
          <w:szCs w:val="24"/>
        </w:rPr>
        <w:t xml:space="preserve"> Пензенская область, </w:t>
      </w:r>
      <w:r w:rsidR="000F4D72">
        <w:rPr>
          <w:rFonts w:ascii="Times New Roman" w:hAnsi="Times New Roman" w:cs="Times New Roman"/>
          <w:sz w:val="24"/>
          <w:szCs w:val="24"/>
        </w:rPr>
        <w:t xml:space="preserve">Камешкирский </w:t>
      </w:r>
      <w:r w:rsidRPr="00217D8F">
        <w:rPr>
          <w:rFonts w:ascii="Times New Roman" w:hAnsi="Times New Roman" w:cs="Times New Roman"/>
          <w:sz w:val="24"/>
          <w:szCs w:val="24"/>
        </w:rPr>
        <w:t xml:space="preserve">район, </w:t>
      </w:r>
      <w:r w:rsidR="000F4D72">
        <w:rPr>
          <w:rFonts w:ascii="Times New Roman" w:hAnsi="Times New Roman" w:cs="Times New Roman"/>
          <w:sz w:val="24"/>
          <w:szCs w:val="24"/>
        </w:rPr>
        <w:t>с.</w:t>
      </w:r>
      <w:r w:rsidR="00C03FBB">
        <w:rPr>
          <w:rFonts w:ascii="Times New Roman" w:hAnsi="Times New Roman" w:cs="Times New Roman"/>
          <w:sz w:val="24"/>
          <w:szCs w:val="24"/>
          <w:lang w:val="cv-Cyrl"/>
        </w:rPr>
        <w:t xml:space="preserve"> </w:t>
      </w:r>
      <w:r w:rsidR="000F4D72">
        <w:rPr>
          <w:rFonts w:ascii="Times New Roman" w:hAnsi="Times New Roman" w:cs="Times New Roman"/>
          <w:sz w:val="24"/>
          <w:szCs w:val="24"/>
        </w:rPr>
        <w:t>Русский Камешкир</w:t>
      </w:r>
      <w:r w:rsidRPr="00217D8F">
        <w:rPr>
          <w:rFonts w:ascii="Times New Roman" w:hAnsi="Times New Roman" w:cs="Times New Roman"/>
          <w:sz w:val="24"/>
          <w:szCs w:val="24"/>
        </w:rPr>
        <w:t xml:space="preserve">, ул. </w:t>
      </w:r>
      <w:r w:rsidR="000F4D72">
        <w:rPr>
          <w:rFonts w:ascii="Times New Roman" w:hAnsi="Times New Roman" w:cs="Times New Roman"/>
          <w:sz w:val="24"/>
          <w:szCs w:val="24"/>
        </w:rPr>
        <w:t>Радищева</w:t>
      </w:r>
      <w:r w:rsidRPr="00217D8F">
        <w:rPr>
          <w:rFonts w:ascii="Times New Roman" w:hAnsi="Times New Roman" w:cs="Times New Roman"/>
          <w:sz w:val="24"/>
          <w:szCs w:val="24"/>
        </w:rPr>
        <w:t xml:space="preserve">, дом </w:t>
      </w:r>
      <w:r w:rsidR="000F4D72">
        <w:rPr>
          <w:rFonts w:ascii="Times New Roman" w:hAnsi="Times New Roman" w:cs="Times New Roman"/>
          <w:sz w:val="24"/>
          <w:szCs w:val="24"/>
        </w:rPr>
        <w:t>15</w:t>
      </w:r>
      <w:r w:rsidRPr="00217D8F">
        <w:rPr>
          <w:rFonts w:ascii="Times New Roman" w:hAnsi="Times New Roman" w:cs="Times New Roman"/>
          <w:sz w:val="24"/>
          <w:szCs w:val="24"/>
        </w:rPr>
        <w:t>, ежедневно   с 8.00 – 12.00 часов и с 13.00 - 17.00 часов (кроме выходных и праздничных дней).</w:t>
      </w:r>
    </w:p>
    <w:p w14:paraId="1D54FD55" w14:textId="77777777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217D8F">
        <w:rPr>
          <w:rFonts w:ascii="Times New Roman" w:hAnsi="Times New Roman" w:cs="Times New Roman"/>
          <w:sz w:val="24"/>
          <w:szCs w:val="24"/>
        </w:rPr>
        <w:t>Телефон: (8841</w:t>
      </w:r>
      <w:r w:rsidR="000F4D72">
        <w:rPr>
          <w:rFonts w:ascii="Times New Roman" w:hAnsi="Times New Roman" w:cs="Times New Roman"/>
          <w:sz w:val="24"/>
          <w:szCs w:val="24"/>
        </w:rPr>
        <w:t>45</w:t>
      </w:r>
      <w:r w:rsidRPr="00217D8F">
        <w:rPr>
          <w:rFonts w:ascii="Times New Roman" w:hAnsi="Times New Roman" w:cs="Times New Roman"/>
          <w:sz w:val="24"/>
          <w:szCs w:val="24"/>
        </w:rPr>
        <w:t>) 2-1</w:t>
      </w:r>
      <w:r w:rsidR="000F4D72">
        <w:rPr>
          <w:rFonts w:ascii="Times New Roman" w:hAnsi="Times New Roman" w:cs="Times New Roman"/>
          <w:sz w:val="24"/>
          <w:szCs w:val="24"/>
        </w:rPr>
        <w:t>5-79</w:t>
      </w:r>
      <w:r w:rsidR="00C03FBB">
        <w:rPr>
          <w:rFonts w:ascii="Times New Roman" w:hAnsi="Times New Roman" w:cs="Times New Roman"/>
          <w:sz w:val="24"/>
          <w:szCs w:val="24"/>
          <w:lang w:val="cv-Cyrl"/>
        </w:rPr>
        <w:t>.</w:t>
      </w:r>
    </w:p>
    <w:p w14:paraId="5D2C61F4" w14:textId="77777777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217D8F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земельные участки в течение </w:t>
      </w:r>
      <w:r w:rsidRPr="00DB43F3">
        <w:rPr>
          <w:rFonts w:ascii="Times New Roman" w:hAnsi="Times New Roman" w:cs="Times New Roman"/>
          <w:sz w:val="24"/>
          <w:szCs w:val="24"/>
        </w:rPr>
        <w:t xml:space="preserve">15 дней </w:t>
      </w:r>
      <w:r w:rsidRPr="00217D8F">
        <w:rPr>
          <w:rFonts w:ascii="Times New Roman" w:hAnsi="Times New Roman" w:cs="Times New Roman"/>
          <w:sz w:val="24"/>
          <w:szCs w:val="24"/>
        </w:rPr>
        <w:t xml:space="preserve">со дня опубликования сообщения о поступившем ходатайстве об установлении публичного сервитута, предусмотренного </w:t>
      </w:r>
      <w:r w:rsidR="00DB43F3">
        <w:rPr>
          <w:rFonts w:ascii="Times New Roman" w:hAnsi="Times New Roman" w:cs="Times New Roman"/>
          <w:sz w:val="24"/>
          <w:szCs w:val="24"/>
        </w:rPr>
        <w:t>п.1 статьи 39.37, п.4 статьи 39.38,</w:t>
      </w:r>
      <w:r w:rsidR="00DB43F3" w:rsidRPr="00CC3AD0">
        <w:rPr>
          <w:rFonts w:ascii="Times New Roman" w:hAnsi="Times New Roman" w:cs="Times New Roman"/>
          <w:sz w:val="24"/>
          <w:szCs w:val="24"/>
        </w:rPr>
        <w:t xml:space="preserve"> п. </w:t>
      </w:r>
      <w:r w:rsidR="00DB43F3">
        <w:rPr>
          <w:rFonts w:ascii="Times New Roman" w:hAnsi="Times New Roman" w:cs="Times New Roman"/>
          <w:sz w:val="24"/>
          <w:szCs w:val="24"/>
        </w:rPr>
        <w:t>1</w:t>
      </w:r>
      <w:r w:rsidR="00DB43F3" w:rsidRPr="00CC3AD0">
        <w:rPr>
          <w:rFonts w:ascii="Times New Roman" w:hAnsi="Times New Roman" w:cs="Times New Roman"/>
          <w:sz w:val="24"/>
          <w:szCs w:val="24"/>
        </w:rPr>
        <w:t xml:space="preserve"> статьи 39.4</w:t>
      </w:r>
      <w:r w:rsidR="00DB43F3">
        <w:rPr>
          <w:rFonts w:ascii="Times New Roman" w:hAnsi="Times New Roman" w:cs="Times New Roman"/>
          <w:sz w:val="24"/>
          <w:szCs w:val="24"/>
        </w:rPr>
        <w:t>0</w:t>
      </w:r>
      <w:r w:rsidR="00DB43F3" w:rsidRPr="00CC3AD0">
        <w:rPr>
          <w:rFonts w:ascii="Times New Roman" w:hAnsi="Times New Roman" w:cs="Times New Roman"/>
          <w:sz w:val="24"/>
          <w:szCs w:val="24"/>
        </w:rPr>
        <w:t xml:space="preserve"> </w:t>
      </w:r>
      <w:r w:rsidRPr="00DB43F3">
        <w:rPr>
          <w:rFonts w:ascii="Times New Roman" w:hAnsi="Times New Roman" w:cs="Times New Roman"/>
          <w:sz w:val="24"/>
          <w:szCs w:val="24"/>
        </w:rPr>
        <w:t>ЗК РФ</w:t>
      </w:r>
      <w:r w:rsidRPr="00217D8F">
        <w:rPr>
          <w:rFonts w:ascii="Times New Roman" w:hAnsi="Times New Roman" w:cs="Times New Roman"/>
          <w:sz w:val="24"/>
          <w:szCs w:val="24"/>
        </w:rPr>
        <w:t>.</w:t>
      </w:r>
    </w:p>
    <w:p w14:paraId="7A3E6A88" w14:textId="77777777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217D8F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92B6C8F" w14:textId="77777777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217D8F"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сервитута: </w:t>
      </w:r>
      <w:hyperlink r:id="rId5" w:history="1">
        <w:r w:rsidR="00F15795" w:rsidRPr="00C03FBB">
          <w:t>https://kameshkir.pnzreg.ru</w:t>
        </w:r>
      </w:hyperlink>
      <w:r w:rsidR="004B6448" w:rsidRPr="00C03FBB">
        <w:t>,</w:t>
      </w:r>
      <w:r w:rsidR="004B6448" w:rsidRPr="00C03FBB">
        <w:rPr>
          <w:rFonts w:ascii="Times New Roman" w:hAnsi="Times New Roman" w:cs="Times New Roman"/>
          <w:sz w:val="24"/>
          <w:szCs w:val="24"/>
        </w:rPr>
        <w:t xml:space="preserve"> </w:t>
      </w:r>
      <w:r w:rsidR="004B6448" w:rsidRPr="007965D7">
        <w:rPr>
          <w:rFonts w:ascii="Times New Roman" w:hAnsi="Times New Roman" w:cs="Times New Roman"/>
          <w:sz w:val="24"/>
          <w:szCs w:val="24"/>
        </w:rPr>
        <w:t>в информационном бюллетене «</w:t>
      </w:r>
      <w:r w:rsidR="007965D7">
        <w:rPr>
          <w:rFonts w:ascii="Times New Roman" w:hAnsi="Times New Roman" w:cs="Times New Roman"/>
          <w:sz w:val="24"/>
          <w:szCs w:val="24"/>
        </w:rPr>
        <w:t xml:space="preserve">Правовое  поле </w:t>
      </w:r>
      <w:r w:rsidR="004B6448" w:rsidRPr="007965D7">
        <w:rPr>
          <w:rFonts w:ascii="Times New Roman" w:hAnsi="Times New Roman" w:cs="Times New Roman"/>
          <w:sz w:val="24"/>
          <w:szCs w:val="24"/>
        </w:rPr>
        <w:t xml:space="preserve">» и на информационном щите администрации </w:t>
      </w:r>
      <w:r w:rsidR="007965D7" w:rsidRPr="007965D7">
        <w:rPr>
          <w:rFonts w:ascii="Times New Roman" w:hAnsi="Times New Roman" w:cs="Times New Roman"/>
          <w:sz w:val="24"/>
          <w:szCs w:val="24"/>
        </w:rPr>
        <w:t>Русско-Камешкирского</w:t>
      </w:r>
      <w:r w:rsidR="004B6448" w:rsidRPr="007965D7">
        <w:rPr>
          <w:rFonts w:ascii="Times New Roman" w:hAnsi="Times New Roman" w:cs="Times New Roman"/>
          <w:sz w:val="24"/>
          <w:szCs w:val="24"/>
        </w:rPr>
        <w:t xml:space="preserve"> сельсовета Камешкирского  района</w:t>
      </w:r>
      <w:r w:rsidR="007965D7">
        <w:rPr>
          <w:rFonts w:ascii="Times New Roman" w:hAnsi="Times New Roman" w:cs="Times New Roman"/>
          <w:sz w:val="24"/>
          <w:szCs w:val="24"/>
        </w:rPr>
        <w:t>.</w:t>
      </w:r>
    </w:p>
    <w:p w14:paraId="6465032C" w14:textId="77777777" w:rsidR="00C03FBB" w:rsidRDefault="00217D8F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cv-Cyrl"/>
        </w:rPr>
      </w:pPr>
      <w:r w:rsidRPr="00217D8F">
        <w:rPr>
          <w:rFonts w:ascii="Times New Roman" w:hAnsi="Times New Roman" w:cs="Times New Roman"/>
          <w:sz w:val="24"/>
          <w:szCs w:val="24"/>
        </w:rPr>
        <w:t>Описание местоположения границ публичного сервитута:</w:t>
      </w:r>
    </w:p>
    <w:p w14:paraId="3B82E412" w14:textId="45FF0B65" w:rsidR="00C87206" w:rsidRDefault="00B36064" w:rsidP="00C03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064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– </w:t>
      </w:r>
      <w:r w:rsidR="00904D5F">
        <w:rPr>
          <w:rFonts w:ascii="Times New Roman" w:hAnsi="Times New Roman" w:cs="Times New Roman"/>
          <w:sz w:val="24"/>
          <w:szCs w:val="24"/>
        </w:rPr>
        <w:t>27221</w:t>
      </w:r>
      <w:r w:rsidR="0037104D" w:rsidRPr="003710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104D" w:rsidRPr="0037104D">
        <w:rPr>
          <w:rFonts w:ascii="Times New Roman" w:hAnsi="Times New Roman" w:cs="Times New Roman"/>
          <w:sz w:val="24"/>
          <w:szCs w:val="24"/>
        </w:rPr>
        <w:t>кв.м</w:t>
      </w:r>
      <w:proofErr w:type="gramEnd"/>
      <w:r w:rsidR="0037104D" w:rsidRPr="0037104D">
        <w:rPr>
          <w:rFonts w:ascii="Times New Roman" w:hAnsi="Times New Roman" w:cs="Times New Roman"/>
          <w:sz w:val="24"/>
          <w:szCs w:val="24"/>
        </w:rPr>
        <w:t xml:space="preserve"> ± </w:t>
      </w:r>
      <w:r w:rsidR="00904D5F">
        <w:rPr>
          <w:rFonts w:ascii="Times New Roman" w:hAnsi="Times New Roman" w:cs="Times New Roman"/>
          <w:sz w:val="24"/>
          <w:szCs w:val="24"/>
        </w:rPr>
        <w:t>165,00</w:t>
      </w:r>
      <w:r w:rsidR="0037104D" w:rsidRPr="0037104D">
        <w:rPr>
          <w:rFonts w:ascii="Times New Roman" w:hAnsi="Times New Roman" w:cs="Times New Roman"/>
          <w:sz w:val="24"/>
          <w:szCs w:val="24"/>
        </w:rPr>
        <w:t xml:space="preserve"> кв.м</w:t>
      </w:r>
      <w:r w:rsidRPr="00B36064">
        <w:rPr>
          <w:rFonts w:ascii="Times New Roman" w:hAnsi="Times New Roman" w:cs="Times New Roman"/>
          <w:sz w:val="24"/>
          <w:szCs w:val="24"/>
        </w:rPr>
        <w:t>.</w:t>
      </w:r>
    </w:p>
    <w:sectPr w:rsidR="00C87206" w:rsidSect="007965D7">
      <w:pgSz w:w="11906" w:h="16838" w:code="9"/>
      <w:pgMar w:top="426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E"/>
    <w:rsid w:val="000F4D72"/>
    <w:rsid w:val="001626CC"/>
    <w:rsid w:val="00184F2E"/>
    <w:rsid w:val="00196E94"/>
    <w:rsid w:val="001C4A20"/>
    <w:rsid w:val="00217D8F"/>
    <w:rsid w:val="00257491"/>
    <w:rsid w:val="00263329"/>
    <w:rsid w:val="002C448B"/>
    <w:rsid w:val="002C6EBD"/>
    <w:rsid w:val="002C71AF"/>
    <w:rsid w:val="002D06AB"/>
    <w:rsid w:val="002E0303"/>
    <w:rsid w:val="003014FC"/>
    <w:rsid w:val="00322704"/>
    <w:rsid w:val="003256B9"/>
    <w:rsid w:val="00330803"/>
    <w:rsid w:val="0037104D"/>
    <w:rsid w:val="004A4407"/>
    <w:rsid w:val="004B6448"/>
    <w:rsid w:val="00507B90"/>
    <w:rsid w:val="00511BA5"/>
    <w:rsid w:val="00515230"/>
    <w:rsid w:val="006017E0"/>
    <w:rsid w:val="006121EA"/>
    <w:rsid w:val="00624724"/>
    <w:rsid w:val="00656E8F"/>
    <w:rsid w:val="006A39D0"/>
    <w:rsid w:val="006B2099"/>
    <w:rsid w:val="006D0393"/>
    <w:rsid w:val="006F5253"/>
    <w:rsid w:val="0076480D"/>
    <w:rsid w:val="007965D7"/>
    <w:rsid w:val="007D3200"/>
    <w:rsid w:val="007F3ADA"/>
    <w:rsid w:val="00833EDE"/>
    <w:rsid w:val="0085252E"/>
    <w:rsid w:val="00896198"/>
    <w:rsid w:val="008B7B52"/>
    <w:rsid w:val="00904D5F"/>
    <w:rsid w:val="009657D8"/>
    <w:rsid w:val="009A5ACD"/>
    <w:rsid w:val="009D3848"/>
    <w:rsid w:val="00A619AD"/>
    <w:rsid w:val="00AC12A7"/>
    <w:rsid w:val="00AC6207"/>
    <w:rsid w:val="00AE14EF"/>
    <w:rsid w:val="00AE282C"/>
    <w:rsid w:val="00B36064"/>
    <w:rsid w:val="00B6154C"/>
    <w:rsid w:val="00B85476"/>
    <w:rsid w:val="00BE2DD8"/>
    <w:rsid w:val="00C03FBB"/>
    <w:rsid w:val="00C87206"/>
    <w:rsid w:val="00CC3AD0"/>
    <w:rsid w:val="00DB211A"/>
    <w:rsid w:val="00DB43F3"/>
    <w:rsid w:val="00DB6954"/>
    <w:rsid w:val="00DE36DE"/>
    <w:rsid w:val="00F15795"/>
    <w:rsid w:val="00F35197"/>
    <w:rsid w:val="00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6E8F"/>
    <w:rPr>
      <w:color w:val="605E5C"/>
      <w:shd w:val="clear" w:color="auto" w:fill="E1DFDD"/>
    </w:rPr>
  </w:style>
  <w:style w:type="paragraph" w:customStyle="1" w:styleId="ad">
    <w:name w:val="Прижатый влево"/>
    <w:basedOn w:val="a"/>
    <w:next w:val="a"/>
    <w:uiPriority w:val="99"/>
    <w:rsid w:val="000F4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B8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eshkir.pnzreg.ru/" TargetMode="External"/><Relationship Id="rId4" Type="http://schemas.openxmlformats.org/officeDocument/2006/relationships/hyperlink" Target="https://kameshkir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PC004(engineers)</cp:lastModifiedBy>
  <cp:revision>7</cp:revision>
  <dcterms:created xsi:type="dcterms:W3CDTF">2025-11-28T10:51:00Z</dcterms:created>
  <dcterms:modified xsi:type="dcterms:W3CDTF">2026-02-24T09:03:00Z</dcterms:modified>
</cp:coreProperties>
</file>