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A0" w:rsidRDefault="004668A0" w:rsidP="004668A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96520</wp:posOffset>
            </wp:positionV>
            <wp:extent cx="864235" cy="1059180"/>
            <wp:effectExtent l="0" t="0" r="0" b="7620"/>
            <wp:wrapSquare wrapText="right"/>
            <wp:docPr id="24" name="Рисунок 24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68A0" w:rsidRDefault="004668A0" w:rsidP="004668A0"/>
    <w:p w:rsidR="004668A0" w:rsidRDefault="004668A0" w:rsidP="004668A0"/>
    <w:p w:rsidR="004668A0" w:rsidRDefault="004668A0" w:rsidP="004668A0"/>
    <w:p w:rsidR="004668A0" w:rsidRDefault="004668A0" w:rsidP="004668A0"/>
    <w:p w:rsidR="004668A0" w:rsidRDefault="004668A0" w:rsidP="004668A0"/>
    <w:p w:rsidR="004668A0" w:rsidRDefault="004668A0" w:rsidP="004668A0"/>
    <w:tbl>
      <w:tblPr>
        <w:tblpPr w:leftFromText="180" w:rightFromText="180" w:bottomFromText="200" w:vertAnchor="text" w:horzAnchor="margin" w:tblpY="290"/>
        <w:tblW w:w="94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2"/>
      </w:tblGrid>
      <w:tr w:rsidR="004668A0" w:rsidTr="007B6F0B">
        <w:trPr>
          <w:trHeight w:val="350"/>
        </w:trPr>
        <w:tc>
          <w:tcPr>
            <w:tcW w:w="9462" w:type="dxa"/>
          </w:tcPr>
          <w:p w:rsidR="004668A0" w:rsidRDefault="004668A0" w:rsidP="007B6F0B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668A0" w:rsidTr="007B6F0B">
        <w:trPr>
          <w:trHeight w:val="772"/>
        </w:trPr>
        <w:tc>
          <w:tcPr>
            <w:tcW w:w="9462" w:type="dxa"/>
          </w:tcPr>
          <w:p w:rsidR="004668A0" w:rsidRPr="004668A0" w:rsidRDefault="004668A0" w:rsidP="007B6F0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668A0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668A0" w:rsidRPr="004668A0" w:rsidRDefault="004668A0" w:rsidP="007B6F0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4668A0"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668A0" w:rsidTr="007B6F0B">
        <w:trPr>
          <w:trHeight w:val="350"/>
        </w:trPr>
        <w:tc>
          <w:tcPr>
            <w:tcW w:w="9462" w:type="dxa"/>
          </w:tcPr>
          <w:p w:rsidR="004668A0" w:rsidRPr="004668A0" w:rsidRDefault="004668A0" w:rsidP="007B6F0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668A0" w:rsidTr="007B6F0B">
        <w:trPr>
          <w:trHeight w:val="332"/>
        </w:trPr>
        <w:tc>
          <w:tcPr>
            <w:tcW w:w="9462" w:type="dxa"/>
          </w:tcPr>
          <w:p w:rsidR="004668A0" w:rsidRPr="004668A0" w:rsidRDefault="004668A0" w:rsidP="007B6F0B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4668A0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4668A0" w:rsidTr="007B6F0B">
        <w:trPr>
          <w:trHeight w:val="300"/>
        </w:trPr>
        <w:tc>
          <w:tcPr>
            <w:tcW w:w="9462" w:type="dxa"/>
            <w:vAlign w:val="center"/>
          </w:tcPr>
          <w:p w:rsidR="004668A0" w:rsidRPr="00207512" w:rsidRDefault="004668A0" w:rsidP="007B6F0B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4668A0" w:rsidRDefault="004668A0" w:rsidP="004668A0"/>
    <w:p w:rsidR="004668A0" w:rsidRDefault="004668A0" w:rsidP="004668A0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4668A0" w:rsidTr="007B6F0B">
        <w:trPr>
          <w:trHeight w:val="432"/>
        </w:trPr>
        <w:tc>
          <w:tcPr>
            <w:tcW w:w="284" w:type="dxa"/>
            <w:vAlign w:val="bottom"/>
          </w:tcPr>
          <w:p w:rsidR="004668A0" w:rsidRDefault="004668A0" w:rsidP="007B6F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68A0" w:rsidRPr="006853B5" w:rsidRDefault="006853B5" w:rsidP="007B6F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853B5">
              <w:rPr>
                <w:sz w:val="28"/>
                <w:szCs w:val="28"/>
                <w:lang w:eastAsia="en-US"/>
              </w:rPr>
              <w:t>06.05.2022</w:t>
            </w:r>
          </w:p>
        </w:tc>
        <w:tc>
          <w:tcPr>
            <w:tcW w:w="397" w:type="dxa"/>
          </w:tcPr>
          <w:p w:rsidR="004668A0" w:rsidRPr="006853B5" w:rsidRDefault="004668A0" w:rsidP="007B6F0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853B5">
              <w:rPr>
                <w:sz w:val="28"/>
                <w:szCs w:val="28"/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68A0" w:rsidRPr="006853B5" w:rsidRDefault="006853B5" w:rsidP="007B6F0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6853B5">
              <w:rPr>
                <w:sz w:val="28"/>
                <w:szCs w:val="28"/>
                <w:lang w:eastAsia="en-US"/>
              </w:rPr>
              <w:t>170</w:t>
            </w:r>
          </w:p>
        </w:tc>
      </w:tr>
      <w:tr w:rsidR="004668A0" w:rsidTr="007B6F0B">
        <w:tc>
          <w:tcPr>
            <w:tcW w:w="4650" w:type="dxa"/>
            <w:gridSpan w:val="4"/>
          </w:tcPr>
          <w:p w:rsidR="004668A0" w:rsidRDefault="004668A0" w:rsidP="007B6F0B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4668A0" w:rsidRDefault="004668A0" w:rsidP="007B6F0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671873" w:rsidRDefault="00671873" w:rsidP="00671873">
      <w:pPr>
        <w:pStyle w:val="ConsPlusTitle"/>
        <w:ind w:firstLine="540"/>
        <w:jc w:val="both"/>
      </w:pPr>
    </w:p>
    <w:p w:rsidR="004668A0" w:rsidRDefault="004668A0" w:rsidP="00671873">
      <w:pPr>
        <w:pStyle w:val="ConsPlusTitle"/>
        <w:ind w:firstLine="540"/>
        <w:jc w:val="both"/>
      </w:pPr>
    </w:p>
    <w:p w:rsidR="004668A0" w:rsidRDefault="004668A0" w:rsidP="00671873">
      <w:pPr>
        <w:pStyle w:val="ConsPlusTitle"/>
        <w:ind w:firstLine="540"/>
        <w:jc w:val="both"/>
      </w:pPr>
    </w:p>
    <w:p w:rsidR="004668A0" w:rsidRDefault="004668A0" w:rsidP="00671873">
      <w:pPr>
        <w:pStyle w:val="ConsPlusTitle"/>
        <w:ind w:firstLine="540"/>
        <w:jc w:val="both"/>
      </w:pPr>
    </w:p>
    <w:p w:rsidR="004668A0" w:rsidRDefault="004668A0" w:rsidP="00671873">
      <w:pPr>
        <w:pStyle w:val="ConsPlusTitle"/>
        <w:ind w:firstLine="540"/>
        <w:jc w:val="both"/>
      </w:pPr>
    </w:p>
    <w:p w:rsidR="004668A0" w:rsidRDefault="004668A0" w:rsidP="00671873">
      <w:pPr>
        <w:pStyle w:val="ConsPlusTitle"/>
        <w:ind w:firstLine="540"/>
        <w:jc w:val="both"/>
      </w:pPr>
    </w:p>
    <w:p w:rsidR="00671873" w:rsidRDefault="00671873" w:rsidP="00671873">
      <w:pPr>
        <w:pStyle w:val="ConsPlusTitle"/>
        <w:jc w:val="center"/>
      </w:pPr>
      <w:r>
        <w:t>ОБ УТВЕРЖДЕНИИ МЕТОДИКИ ПРОГНОЗИРОВАНИЯ ПОСТУПЛЕНИЙ ДОХОДОВВ БЮДЖЕТ В ЧАСТИ ДОХОДОВ, В ОТНОШЕНИИ КОТОРЫХ АДМИНИСТРАЦИЯКАМЕ</w:t>
      </w:r>
      <w:r w:rsidR="002A256B">
        <w:t>ШКИРСКОГО</w:t>
      </w:r>
      <w:r>
        <w:t xml:space="preserve"> РАЙОНА ПЕНЗЕНСКОЙ ОБЛАСТИ НАДЕЛЕНА ПОЛНОМОЧИЯМИГЛАВНОГО АДМИНИСТРАТОРА ДОХОДОВ БЮДЖЕТА</w:t>
      </w:r>
    </w:p>
    <w:p w:rsidR="00671873" w:rsidRDefault="00671873" w:rsidP="00671873">
      <w:pPr>
        <w:pStyle w:val="ConsPlusNormal"/>
        <w:jc w:val="both"/>
      </w:pPr>
    </w:p>
    <w:p w:rsidR="004668A0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В соответствии с </w:t>
      </w:r>
      <w:hyperlink r:id="rId6" w:history="1">
        <w:r w:rsidRPr="00BF6050">
          <w:rPr>
            <w:sz w:val="28"/>
            <w:szCs w:val="28"/>
          </w:rPr>
          <w:t>пунктом 1 статьи 160.1</w:t>
        </w:r>
      </w:hyperlink>
      <w:r w:rsidRPr="00BF6050">
        <w:rPr>
          <w:sz w:val="28"/>
          <w:szCs w:val="28"/>
        </w:rPr>
        <w:t xml:space="preserve"> Бюджетного кодекса Российской Федерации, </w:t>
      </w:r>
      <w:r w:rsidR="00144160" w:rsidRPr="00BF6050">
        <w:rPr>
          <w:sz w:val="28"/>
          <w:szCs w:val="28"/>
        </w:rPr>
        <w:t>по</w:t>
      </w:r>
      <w:r w:rsidRPr="00BF6050">
        <w:rPr>
          <w:sz w:val="28"/>
          <w:szCs w:val="28"/>
        </w:rPr>
        <w:t xml:space="preserve">становлением Правительства Российской Федерации от 23.06.2016 N 574 "Об общих требованиях к методике прогнозирования поступлений доходов в бюджеты бюджетной системы Российской Федерации" (с последующими изменениями), </w:t>
      </w:r>
      <w:hyperlink r:id="rId7" w:history="1">
        <w:r w:rsidRPr="00BF6050">
          <w:rPr>
            <w:sz w:val="28"/>
            <w:szCs w:val="28"/>
          </w:rPr>
          <w:t>постановлением</w:t>
        </w:r>
      </w:hyperlink>
      <w:r w:rsidRPr="00BF6050">
        <w:rPr>
          <w:sz w:val="28"/>
          <w:szCs w:val="28"/>
        </w:rPr>
        <w:t xml:space="preserve"> администрации Каме</w:t>
      </w:r>
      <w:r w:rsidR="00144160" w:rsidRPr="00BF6050">
        <w:rPr>
          <w:sz w:val="28"/>
          <w:szCs w:val="28"/>
        </w:rPr>
        <w:t>шкирс</w:t>
      </w:r>
      <w:r w:rsidRPr="00BF6050">
        <w:rPr>
          <w:sz w:val="28"/>
          <w:szCs w:val="28"/>
        </w:rPr>
        <w:t xml:space="preserve">кого района Пензенской области от </w:t>
      </w:r>
      <w:r w:rsidR="00144160" w:rsidRPr="00BF6050">
        <w:rPr>
          <w:sz w:val="28"/>
          <w:szCs w:val="28"/>
        </w:rPr>
        <w:t>12.04</w:t>
      </w:r>
      <w:r w:rsidRPr="00BF6050">
        <w:rPr>
          <w:sz w:val="28"/>
          <w:szCs w:val="28"/>
        </w:rPr>
        <w:t>.201</w:t>
      </w:r>
      <w:r w:rsidR="00144160" w:rsidRPr="00BF6050">
        <w:rPr>
          <w:sz w:val="28"/>
          <w:szCs w:val="28"/>
        </w:rPr>
        <w:t>6</w:t>
      </w:r>
      <w:r w:rsidRPr="00BF6050">
        <w:rPr>
          <w:sz w:val="28"/>
          <w:szCs w:val="28"/>
        </w:rPr>
        <w:t xml:space="preserve"> N </w:t>
      </w:r>
      <w:r w:rsidR="00144160" w:rsidRPr="00BF6050">
        <w:rPr>
          <w:sz w:val="28"/>
          <w:szCs w:val="28"/>
        </w:rPr>
        <w:t>74</w:t>
      </w:r>
      <w:r w:rsidRPr="00BF6050">
        <w:rPr>
          <w:sz w:val="28"/>
          <w:szCs w:val="28"/>
        </w:rPr>
        <w:t xml:space="preserve"> "О порядке осуществления органами местного самоуправления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>ского района Пензенской области и (или) находящимися в</w:t>
      </w:r>
      <w:r w:rsidR="00803B54">
        <w:rPr>
          <w:sz w:val="28"/>
          <w:szCs w:val="28"/>
        </w:rPr>
        <w:t xml:space="preserve"> </w:t>
      </w:r>
      <w:bookmarkStart w:id="0" w:name="_GoBack"/>
      <w:bookmarkEnd w:id="0"/>
      <w:r w:rsidRPr="00BF6050">
        <w:rPr>
          <w:sz w:val="28"/>
          <w:szCs w:val="28"/>
        </w:rPr>
        <w:t xml:space="preserve">их ведении казенными учреждениями бюджетных полномочий главных администраторов доходов бюджетов бюджетной системы Российской Федерации" (с последующими изменениями), руководствуясь </w:t>
      </w:r>
      <w:hyperlink r:id="rId8" w:history="1">
        <w:r w:rsidRPr="00BF6050">
          <w:rPr>
            <w:sz w:val="28"/>
            <w:szCs w:val="28"/>
          </w:rPr>
          <w:t>Уставом</w:t>
        </w:r>
      </w:hyperlink>
      <w:r w:rsidR="00410E83">
        <w:rPr>
          <w:sz w:val="28"/>
          <w:szCs w:val="28"/>
        </w:rPr>
        <w:t xml:space="preserve"> </w:t>
      </w:r>
      <w:r w:rsidRPr="00BF6050">
        <w:rPr>
          <w:sz w:val="28"/>
          <w:szCs w:val="28"/>
        </w:rPr>
        <w:lastRenderedPageBreak/>
        <w:t>Каме</w:t>
      </w:r>
      <w:r w:rsidR="00144160" w:rsidRPr="00BF6050">
        <w:rPr>
          <w:sz w:val="28"/>
          <w:szCs w:val="28"/>
        </w:rPr>
        <w:t>шкир</w:t>
      </w:r>
      <w:r w:rsidR="00BF6050" w:rsidRPr="00BF6050">
        <w:rPr>
          <w:sz w:val="28"/>
          <w:szCs w:val="28"/>
        </w:rPr>
        <w:t xml:space="preserve">ского района Пензенской области </w:t>
      </w:r>
      <w:r w:rsidRPr="00BF6050">
        <w:rPr>
          <w:sz w:val="28"/>
          <w:szCs w:val="28"/>
        </w:rPr>
        <w:t>(с последующими изменениями), администрация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 xml:space="preserve">ского района Пензенской области </w:t>
      </w:r>
    </w:p>
    <w:p w:rsidR="004668A0" w:rsidRDefault="004668A0" w:rsidP="00671873">
      <w:pPr>
        <w:pStyle w:val="ConsPlusNormal"/>
        <w:ind w:firstLine="540"/>
        <w:jc w:val="both"/>
        <w:rPr>
          <w:sz w:val="28"/>
          <w:szCs w:val="28"/>
        </w:rPr>
      </w:pPr>
    </w:p>
    <w:p w:rsidR="00671873" w:rsidRPr="00BF6050" w:rsidRDefault="00671873" w:rsidP="004668A0">
      <w:pPr>
        <w:pStyle w:val="ConsPlusNormal"/>
        <w:ind w:firstLine="540"/>
        <w:jc w:val="center"/>
        <w:rPr>
          <w:sz w:val="28"/>
          <w:szCs w:val="28"/>
        </w:rPr>
      </w:pPr>
      <w:r w:rsidRPr="00BF6050">
        <w:rPr>
          <w:sz w:val="28"/>
          <w:szCs w:val="28"/>
        </w:rPr>
        <w:t>постановляет:</w:t>
      </w:r>
    </w:p>
    <w:p w:rsidR="00671873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1. Утвердить методику прогнозирования поступлений доходов в бюджет в части доходов, в отношении которых администрация Каме</w:t>
      </w:r>
      <w:r w:rsidR="0014416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 xml:space="preserve">ского района Пензенской области наделена полномочиями главного администратора доходов бюджета (далее - Методика) согласно </w:t>
      </w:r>
      <w:hyperlink w:anchor="Par34" w:tooltip="МЕТОДИКА" w:history="1">
        <w:r w:rsidRPr="00BF6050">
          <w:rPr>
            <w:sz w:val="28"/>
            <w:szCs w:val="28"/>
          </w:rPr>
          <w:t>приложениям N 1</w:t>
        </w:r>
      </w:hyperlink>
      <w:r w:rsidRPr="00BF6050">
        <w:rPr>
          <w:sz w:val="28"/>
          <w:szCs w:val="28"/>
        </w:rPr>
        <w:t xml:space="preserve">, </w:t>
      </w:r>
      <w:hyperlink w:anchor="Par156" w:tooltip="МЕТОДИКА" w:history="1">
        <w:r w:rsidRPr="00BF6050">
          <w:rPr>
            <w:sz w:val="28"/>
            <w:szCs w:val="28"/>
          </w:rPr>
          <w:t>N 2</w:t>
        </w:r>
      </w:hyperlink>
      <w:r w:rsidRPr="00BF6050">
        <w:rPr>
          <w:sz w:val="28"/>
          <w:szCs w:val="28"/>
        </w:rPr>
        <w:t xml:space="preserve"> к настоящему постановлению.</w:t>
      </w:r>
    </w:p>
    <w:p w:rsidR="003143D9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 xml:space="preserve">2. Признать утратившим силу </w:t>
      </w:r>
      <w:hyperlink r:id="rId9" w:history="1"/>
      <w:r w:rsidR="003143D9" w:rsidRPr="00BF6050">
        <w:rPr>
          <w:sz w:val="28"/>
          <w:szCs w:val="28"/>
        </w:rPr>
        <w:t xml:space="preserve"> постановления </w:t>
      </w:r>
      <w:r w:rsidRPr="00BF6050">
        <w:rPr>
          <w:sz w:val="28"/>
          <w:szCs w:val="28"/>
        </w:rPr>
        <w:t>администрации Каме</w:t>
      </w:r>
      <w:r w:rsidR="003143D9" w:rsidRPr="00BF6050">
        <w:rPr>
          <w:sz w:val="28"/>
          <w:szCs w:val="28"/>
        </w:rPr>
        <w:t>шкирского района Пензенской области:</w:t>
      </w:r>
    </w:p>
    <w:p w:rsidR="00671873" w:rsidRPr="00BF6050" w:rsidRDefault="003143D9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</w:t>
      </w:r>
      <w:r w:rsidR="00671873" w:rsidRPr="00BF6050">
        <w:rPr>
          <w:sz w:val="28"/>
          <w:szCs w:val="28"/>
        </w:rPr>
        <w:t xml:space="preserve">от </w:t>
      </w:r>
      <w:r w:rsidRPr="00BF6050">
        <w:rPr>
          <w:sz w:val="28"/>
          <w:szCs w:val="28"/>
        </w:rPr>
        <w:t>02.09</w:t>
      </w:r>
      <w:r w:rsidR="00671873" w:rsidRPr="00BF6050">
        <w:rPr>
          <w:sz w:val="28"/>
          <w:szCs w:val="28"/>
        </w:rPr>
        <w:t>.20</w:t>
      </w:r>
      <w:r w:rsidRPr="00BF6050">
        <w:rPr>
          <w:sz w:val="28"/>
          <w:szCs w:val="28"/>
        </w:rPr>
        <w:t>20</w:t>
      </w:r>
      <w:r w:rsidR="00671873" w:rsidRPr="00BF6050">
        <w:rPr>
          <w:sz w:val="28"/>
          <w:szCs w:val="28"/>
        </w:rPr>
        <w:t xml:space="preserve"> N </w:t>
      </w:r>
      <w:r w:rsidRPr="00BF6050">
        <w:rPr>
          <w:sz w:val="28"/>
          <w:szCs w:val="28"/>
        </w:rPr>
        <w:t>211 «О внесении изменений в постановление администрации Камешкирского района Пензенской области от 29.09.2016 № 207</w:t>
      </w:r>
      <w:r w:rsidR="00671873" w:rsidRPr="00BF6050">
        <w:rPr>
          <w:sz w:val="28"/>
          <w:szCs w:val="28"/>
        </w:rPr>
        <w:t xml:space="preserve"> "Об утверждении </w:t>
      </w:r>
      <w:r w:rsidRPr="00BF6050">
        <w:rPr>
          <w:sz w:val="28"/>
          <w:szCs w:val="28"/>
        </w:rPr>
        <w:t>м</w:t>
      </w:r>
      <w:r w:rsidR="00671873" w:rsidRPr="00BF6050">
        <w:rPr>
          <w:sz w:val="28"/>
          <w:szCs w:val="28"/>
        </w:rPr>
        <w:t>етодики прогнозирования поступлений доходов в бюджет в части доходов, в отношении которых администрация Каме</w:t>
      </w:r>
      <w:r w:rsidRPr="00BF6050">
        <w:rPr>
          <w:sz w:val="28"/>
          <w:szCs w:val="28"/>
        </w:rPr>
        <w:t>шкирс</w:t>
      </w:r>
      <w:r w:rsidR="00671873" w:rsidRPr="00BF6050">
        <w:rPr>
          <w:sz w:val="28"/>
          <w:szCs w:val="28"/>
        </w:rPr>
        <w:t>кого района Пензенской области наделена полномочиями главного администратора доходов бюджета"</w:t>
      </w:r>
      <w:r w:rsidRPr="00BF6050">
        <w:rPr>
          <w:sz w:val="28"/>
          <w:szCs w:val="28"/>
        </w:rPr>
        <w:t>»;</w:t>
      </w:r>
    </w:p>
    <w:p w:rsidR="003143D9" w:rsidRPr="00BF6050" w:rsidRDefault="003143D9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 от 19.12.2019 N 404 «О внесении изменений в постановление администрации Камешкирского района Пензенской области от 29.09.2016 № 207 "Об утверждении методики прогнозирования поступлений доходов в бюджет в части доходов, в отношении которых администрация Камешкирского района Пензенской области наделена полномочиями главного администратора доходов бюджета"»;</w:t>
      </w:r>
    </w:p>
    <w:p w:rsidR="00270972" w:rsidRPr="00BF6050" w:rsidRDefault="00270972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 от 15.07.2019 N 226 «О внесении изменений в постановление администрации Камешкирского района Пензенской области от 29.09.2016 № 207 "Об утверждении методики прогнозирования поступлений доходов в бюджет в части доходов, в отношении которых администрация Камешкирского района Пензенской области наделена полномочиями главного администратора доходов бюджета"»;</w:t>
      </w:r>
    </w:p>
    <w:p w:rsidR="00BF6050" w:rsidRPr="00BF6050" w:rsidRDefault="00BF605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 от 27.03.2019 N 125 «О внесении изменений в постановление администрации Камешкирского района Пензенской области от 29.09.2016 № 207 "Об утверждении методики прогнозирования поступлений доходов в бюджет в части доходов, в отношении которых администрация Камешкирского района Пензенской области наделена полномочиями главного администратора доходов бюджета"»;</w:t>
      </w:r>
    </w:p>
    <w:p w:rsidR="003143D9" w:rsidRPr="00BF6050" w:rsidRDefault="003143D9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- от 29.09.2016 N 207 "Об утверждении методики прогнозирования поступлений доходов в бюджет в части доходов, в отношении которых администрация Камешкирского района Пензенской области наделена полномочиями главного администратора доходов бюджета"</w:t>
      </w:r>
      <w:r w:rsidR="00BF6050" w:rsidRPr="00BF6050">
        <w:rPr>
          <w:sz w:val="28"/>
          <w:szCs w:val="28"/>
        </w:rPr>
        <w:t>.</w:t>
      </w:r>
    </w:p>
    <w:p w:rsidR="00671873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lastRenderedPageBreak/>
        <w:t xml:space="preserve">3. Настоящее постановление вступает в силу </w:t>
      </w:r>
      <w:r w:rsidR="004668A0">
        <w:rPr>
          <w:sz w:val="28"/>
          <w:szCs w:val="28"/>
        </w:rPr>
        <w:t>на следующий день после дня</w:t>
      </w:r>
      <w:r w:rsidRPr="00BF6050">
        <w:rPr>
          <w:sz w:val="28"/>
          <w:szCs w:val="28"/>
        </w:rPr>
        <w:t xml:space="preserve"> его официального опубликования.</w:t>
      </w:r>
    </w:p>
    <w:p w:rsidR="00671873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4. Настоящее постановление опубликовать в информационном бюллетене Каме</w:t>
      </w:r>
      <w:r w:rsidR="00BF605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>ского района Пензенской области "Каме</w:t>
      </w:r>
      <w:r w:rsidR="00BF6050" w:rsidRPr="00BF6050">
        <w:rPr>
          <w:sz w:val="28"/>
          <w:szCs w:val="28"/>
        </w:rPr>
        <w:t>шкир</w:t>
      </w:r>
      <w:r w:rsidRPr="00BF6050">
        <w:rPr>
          <w:sz w:val="28"/>
          <w:szCs w:val="28"/>
        </w:rPr>
        <w:t>ск</w:t>
      </w:r>
      <w:r w:rsidR="00BF6050" w:rsidRPr="00BF6050">
        <w:rPr>
          <w:sz w:val="28"/>
          <w:szCs w:val="28"/>
        </w:rPr>
        <w:t>ий вестник</w:t>
      </w:r>
      <w:r w:rsidRPr="00BF6050">
        <w:rPr>
          <w:sz w:val="28"/>
          <w:szCs w:val="28"/>
        </w:rPr>
        <w:t>".</w:t>
      </w:r>
    </w:p>
    <w:p w:rsidR="00671873" w:rsidRPr="00BF6050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F6050"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Каме</w:t>
      </w:r>
      <w:r w:rsidR="00BF6050" w:rsidRPr="00BF6050">
        <w:rPr>
          <w:sz w:val="28"/>
          <w:szCs w:val="28"/>
        </w:rPr>
        <w:t>шкирск</w:t>
      </w:r>
      <w:r w:rsidRPr="00BF6050">
        <w:rPr>
          <w:sz w:val="28"/>
          <w:szCs w:val="28"/>
        </w:rPr>
        <w:t>ого района Пензенской области</w:t>
      </w:r>
      <w:r w:rsidR="004668A0">
        <w:rPr>
          <w:sz w:val="28"/>
          <w:szCs w:val="28"/>
        </w:rPr>
        <w:t>, курирующего</w:t>
      </w:r>
      <w:r w:rsidR="00BF6050" w:rsidRPr="00BF6050">
        <w:rPr>
          <w:sz w:val="28"/>
          <w:szCs w:val="28"/>
        </w:rPr>
        <w:t xml:space="preserve"> вопрос</w:t>
      </w:r>
      <w:r w:rsidR="004668A0">
        <w:rPr>
          <w:sz w:val="28"/>
          <w:szCs w:val="28"/>
        </w:rPr>
        <w:t>ы</w:t>
      </w:r>
      <w:r w:rsidR="00BF6050" w:rsidRPr="00BF6050">
        <w:rPr>
          <w:sz w:val="28"/>
          <w:szCs w:val="28"/>
        </w:rPr>
        <w:t xml:space="preserve"> ЖКХ и экономики</w:t>
      </w:r>
      <w:r w:rsidRPr="00BF6050">
        <w:rPr>
          <w:sz w:val="28"/>
          <w:szCs w:val="28"/>
        </w:rPr>
        <w:t>.</w:t>
      </w:r>
    </w:p>
    <w:p w:rsidR="00BF6050" w:rsidRPr="00BF6050" w:rsidRDefault="00BF605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F6050" w:rsidRPr="00BF6050" w:rsidRDefault="00BF6050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671873" w:rsidRPr="00BF6050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BF6050" w:rsidRDefault="00BF6050" w:rsidP="00BF6050">
      <w:pPr>
        <w:pStyle w:val="ConsPlusNormal"/>
        <w:rPr>
          <w:sz w:val="28"/>
          <w:szCs w:val="28"/>
        </w:rPr>
      </w:pPr>
      <w:r w:rsidRPr="00BF6050">
        <w:rPr>
          <w:sz w:val="28"/>
          <w:szCs w:val="28"/>
        </w:rPr>
        <w:t>Г</w:t>
      </w:r>
      <w:r w:rsidR="00671873" w:rsidRPr="00BF6050">
        <w:rPr>
          <w:sz w:val="28"/>
          <w:szCs w:val="28"/>
        </w:rPr>
        <w:t>лав</w:t>
      </w:r>
      <w:r w:rsidR="00410E83">
        <w:rPr>
          <w:sz w:val="28"/>
          <w:szCs w:val="28"/>
        </w:rPr>
        <w:t>а</w:t>
      </w:r>
      <w:r w:rsidR="00671873" w:rsidRPr="00BF6050">
        <w:rPr>
          <w:sz w:val="28"/>
          <w:szCs w:val="28"/>
        </w:rPr>
        <w:t xml:space="preserve"> администрации</w:t>
      </w:r>
    </w:p>
    <w:p w:rsidR="00671873" w:rsidRPr="00BF6050" w:rsidRDefault="00671873" w:rsidP="00BF6050">
      <w:pPr>
        <w:pStyle w:val="ConsPlusNormal"/>
        <w:rPr>
          <w:sz w:val="28"/>
          <w:szCs w:val="28"/>
        </w:rPr>
      </w:pPr>
      <w:r w:rsidRPr="00BF6050">
        <w:rPr>
          <w:sz w:val="28"/>
          <w:szCs w:val="28"/>
        </w:rPr>
        <w:t>Каме</w:t>
      </w:r>
      <w:r w:rsidR="00BF6050" w:rsidRPr="00BF6050">
        <w:rPr>
          <w:sz w:val="28"/>
          <w:szCs w:val="28"/>
        </w:rPr>
        <w:t>шкирс</w:t>
      </w:r>
      <w:r w:rsidRPr="00BF6050">
        <w:rPr>
          <w:sz w:val="28"/>
          <w:szCs w:val="28"/>
        </w:rPr>
        <w:t>кого района</w:t>
      </w:r>
      <w:r w:rsidR="00410E83">
        <w:rPr>
          <w:sz w:val="28"/>
          <w:szCs w:val="28"/>
        </w:rPr>
        <w:t xml:space="preserve">                                            </w:t>
      </w:r>
      <w:proofErr w:type="spellStart"/>
      <w:r w:rsidR="00BF6050" w:rsidRPr="00BF6050">
        <w:rPr>
          <w:sz w:val="28"/>
          <w:szCs w:val="28"/>
        </w:rPr>
        <w:t>П.А.Мигин</w:t>
      </w:r>
      <w:proofErr w:type="spellEnd"/>
    </w:p>
    <w:p w:rsidR="00BF6050" w:rsidRDefault="00BF605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Default="004668A0" w:rsidP="00BF6050">
      <w:pPr>
        <w:pStyle w:val="ConsPlusNormal"/>
        <w:rPr>
          <w:sz w:val="28"/>
          <w:szCs w:val="28"/>
        </w:rPr>
      </w:pPr>
    </w:p>
    <w:p w:rsidR="004668A0" w:rsidRPr="00BF6050" w:rsidRDefault="004668A0" w:rsidP="00BF6050">
      <w:pPr>
        <w:pStyle w:val="ConsPlusNormal"/>
        <w:rPr>
          <w:sz w:val="28"/>
          <w:szCs w:val="28"/>
        </w:rPr>
      </w:pPr>
    </w:p>
    <w:p w:rsidR="00BF6050" w:rsidRPr="00BF6050" w:rsidRDefault="00BF6050" w:rsidP="00BF6050">
      <w:pPr>
        <w:pStyle w:val="ConsPlusNormal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right"/>
        <w:outlineLvl w:val="0"/>
        <w:rPr>
          <w:sz w:val="28"/>
          <w:szCs w:val="28"/>
        </w:rPr>
      </w:pPr>
      <w:r w:rsidRPr="009071EE">
        <w:rPr>
          <w:sz w:val="28"/>
          <w:szCs w:val="28"/>
        </w:rPr>
        <w:t>Приложение N 1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к постановлению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администрации Каме</w:t>
      </w:r>
      <w:r w:rsidR="00BF6050" w:rsidRPr="009071EE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Пензенской области</w:t>
      </w:r>
    </w:p>
    <w:p w:rsidR="00671873" w:rsidRPr="009071EE" w:rsidRDefault="006853B5" w:rsidP="00671873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06.05.2022</w:t>
      </w:r>
      <w:r w:rsidR="00671873" w:rsidRPr="009071EE">
        <w:rPr>
          <w:sz w:val="28"/>
          <w:szCs w:val="28"/>
        </w:rPr>
        <w:t xml:space="preserve"> г. N</w:t>
      </w:r>
      <w:r w:rsidR="009071EE" w:rsidRPr="009071EE">
        <w:rPr>
          <w:sz w:val="28"/>
          <w:szCs w:val="28"/>
        </w:rPr>
        <w:t>_</w:t>
      </w:r>
      <w:r>
        <w:rPr>
          <w:sz w:val="28"/>
          <w:szCs w:val="28"/>
          <w:u w:val="single"/>
        </w:rPr>
        <w:t>170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Default="00671873" w:rsidP="00671873">
      <w:pPr>
        <w:pStyle w:val="ConsPlusTitle"/>
        <w:jc w:val="center"/>
      </w:pPr>
      <w:bookmarkStart w:id="1" w:name="Par34"/>
      <w:bookmarkEnd w:id="1"/>
      <w:r>
        <w:t>МЕТОДИКА</w:t>
      </w:r>
    </w:p>
    <w:p w:rsidR="00671873" w:rsidRDefault="00671873" w:rsidP="00671873">
      <w:pPr>
        <w:pStyle w:val="ConsPlusTitle"/>
        <w:jc w:val="center"/>
      </w:pPr>
      <w:r>
        <w:t>ПРОГНОЗИРОВАНИЯ ПОСТУПЛЕНИЙ ДОХОДОВ В БЮДЖЕТ В ЧАСТИ</w:t>
      </w:r>
    </w:p>
    <w:p w:rsidR="00671873" w:rsidRDefault="00671873" w:rsidP="00671873">
      <w:pPr>
        <w:pStyle w:val="ConsPlusTitle"/>
        <w:jc w:val="center"/>
      </w:pPr>
      <w:r>
        <w:t>ДОХОДОВ, В ОТНОШЕНИИ КОТОРЫХ АДМИНИСТРАЦИЯ КАМЕ</w:t>
      </w:r>
      <w:r w:rsidR="009071EE">
        <w:t>ШКИРСКОГО</w:t>
      </w:r>
      <w:r>
        <w:t xml:space="preserve"> РАЙОНАПЕНЗЕНСКОЙ ОБЛАСТИ НАДЕЛЕНА ПОЛНОМОЧИЯМИ ГЛАВНОГО</w:t>
      </w:r>
    </w:p>
    <w:p w:rsidR="00671873" w:rsidRDefault="00671873" w:rsidP="00671873">
      <w:pPr>
        <w:pStyle w:val="ConsPlusTitle"/>
        <w:jc w:val="center"/>
      </w:pPr>
      <w:r>
        <w:t>АДМИНИСТРАТОРА ДОХОДОВ БЮДЖЕТА</w:t>
      </w:r>
    </w:p>
    <w:p w:rsidR="00671873" w:rsidRDefault="00671873" w:rsidP="00671873">
      <w:pPr>
        <w:pStyle w:val="ConsPlusNormal"/>
        <w:jc w:val="both"/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1. Настоящая Методика прогнозирования поступлений доходов в бюджет в части доходов, в отношении которых администрация Каме</w:t>
      </w:r>
      <w:r w:rsidR="00C118FF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 Пензенской области наделена полномочиями главного администратора доходов бюджета (далее - Доходы бюджета) определяет основные принципы прогнозирования Доходов бюджета в текущем финансовом году, очередном финансовом году и плановом периоде. Для текущего финансового года прогнозирование поступлений Доходов бюджета предусматривает, в том числе использование данных о фактических поступлениях доходов за истекшие месяцы этого года.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2. Прогнозирование Доходов бюджета осуществляется в разрезе видов (подвидов) Доходов бюджета (далее - вид доходов) по форме согласно </w:t>
      </w:r>
      <w:proofErr w:type="gramStart"/>
      <w:r w:rsidRPr="009071EE">
        <w:rPr>
          <w:sz w:val="28"/>
          <w:szCs w:val="28"/>
        </w:rPr>
        <w:t>приложению</w:t>
      </w:r>
      <w:proofErr w:type="gramEnd"/>
      <w:r w:rsidRPr="009071EE">
        <w:rPr>
          <w:sz w:val="28"/>
          <w:szCs w:val="28"/>
        </w:rPr>
        <w:t xml:space="preserve"> в соответствии со следующими методами расчета: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- 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proofErr w:type="gramStart"/>
      <w:r w:rsidRPr="009071EE">
        <w:rPr>
          <w:sz w:val="28"/>
          <w:szCs w:val="28"/>
        </w:rPr>
        <w:t>прогнозный</w:t>
      </w:r>
      <w:proofErr w:type="gramEnd"/>
      <w:r w:rsidRPr="009071EE">
        <w:rPr>
          <w:sz w:val="28"/>
          <w:szCs w:val="28"/>
        </w:rPr>
        <w:t xml:space="preserve"> объем поступлений прогнозируемого вида доходов;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усреднение - расчет на основании усреднения годовых объемов доходов бюджетов бюджетной системы Российской Федерации не менее чем за 3 года или за весь период поступления соответствующего вида доходов в случае, если он не превышает 3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индексация - расчет с применением индекса потребительских цен или другого коэффициента, характеризующего динамику прогнозируемого вида доходов бюджетов бюджетной системы Российской Федерации;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прогнозирование на основании данных о фактическом поступлении доходов в течение текущего финансового года и оценки поступлений в целом за год;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- прогнозирование на основании данных об объеме расходов, предусмотренных в бюджете Пензенской области и бюджетах поселений на очередной финансовый год и плановый период.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Показатель уровня собираемости Доходов бюджета используется только в случае применения метода прямого расчета прогнозируемых Доходов бюджета и определяется в процентном выражении с учетом динамики показателя собираемости за последний отчетный период или целевого уровня собираемости (в случае его наличия).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При расчете прогнозного объема поступлений Доходов бюджета предусматривается использование оценки ожидаемых результатов работы по взысканию дебиторской задолженности по доходам, а также влияния на объем поступлений доходов отдельных решений Президента Российской Федерации, Правительства Российской Федерации, высших исполнительных органов государственной власти субъектов Российской Федерации и представительных органов муниципальных образований.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При расчете прогнозного объема поступлений доходов учитываются нормативные правовые акты Российской Федерации, Пензенской области, Каме</w:t>
      </w:r>
      <w:r w:rsidR="00C118FF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района, проекты нормативных правовых актов и (или) проекты актов, предусматривающих внесение изменений в соответствующие нормативные правовые акты.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2.1. Прогнозирование доходов, получаемых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(код бюджетной классификации доходов 901 1 11 05013 05 0000 120), доходов, получаемых в виде арендной платы, а также средств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 (код бюджетной классификации доходов 901 1 11 05025 05 0000 120)</w:t>
      </w:r>
      <w:r w:rsidR="00DC64B4">
        <w:rPr>
          <w:sz w:val="28"/>
          <w:szCs w:val="28"/>
        </w:rPr>
        <w:t>,</w:t>
      </w:r>
      <w:r w:rsidR="003136E5" w:rsidRPr="003136E5">
        <w:rPr>
          <w:color w:val="000000"/>
          <w:sz w:val="28"/>
          <w:szCs w:val="28"/>
        </w:rPr>
        <w:t xml:space="preserve">Доходы, получаемые  в виде арендной платы  за земельные участки, расположенные в полосе отвода автомобильных дорог общего пользования местного значения, находящихся в собственности </w:t>
      </w:r>
      <w:proofErr w:type="spellStart"/>
      <w:r w:rsidR="003136E5" w:rsidRPr="003136E5">
        <w:rPr>
          <w:color w:val="000000"/>
          <w:sz w:val="28"/>
          <w:szCs w:val="28"/>
        </w:rPr>
        <w:t>муниципальных</w:t>
      </w:r>
      <w:r w:rsidR="003136E5" w:rsidRPr="00DC64B4">
        <w:rPr>
          <w:color w:val="000000"/>
          <w:sz w:val="28"/>
          <w:szCs w:val="28"/>
        </w:rPr>
        <w:t>районов</w:t>
      </w:r>
      <w:proofErr w:type="spellEnd"/>
      <w:r w:rsidR="003136E5" w:rsidRPr="009071EE">
        <w:rPr>
          <w:sz w:val="28"/>
          <w:szCs w:val="28"/>
        </w:rPr>
        <w:t xml:space="preserve">(код бюджетной классификации доходов </w:t>
      </w:r>
      <w:r w:rsidR="003136E5" w:rsidRPr="00193388">
        <w:rPr>
          <w:sz w:val="28"/>
          <w:szCs w:val="28"/>
        </w:rPr>
        <w:t>901 1 11 05027 05 0000 120)</w:t>
      </w:r>
      <w:r w:rsidR="00DC64B4" w:rsidRPr="00193388">
        <w:rPr>
          <w:sz w:val="28"/>
          <w:szCs w:val="28"/>
        </w:rPr>
        <w:t xml:space="preserve"> осуществляется с при</w:t>
      </w:r>
      <w:r w:rsidR="00193388">
        <w:rPr>
          <w:sz w:val="28"/>
          <w:szCs w:val="28"/>
        </w:rPr>
        <w:t>менением метода прямого расчета.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Расчет прогнозируемых Доходов бюджета осуществляется по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noProof/>
          <w:position w:val="-14"/>
          <w:sz w:val="28"/>
          <w:szCs w:val="28"/>
        </w:rPr>
        <w:drawing>
          <wp:inline distT="0" distB="0" distL="0" distR="0">
            <wp:extent cx="2781300" cy="3333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EE">
        <w:rPr>
          <w:sz w:val="28"/>
          <w:szCs w:val="28"/>
        </w:rPr>
        <w:t>, где: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Д - прогнозируемый объем Доходов бюджета;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А</w:t>
      </w:r>
      <w:r w:rsidRPr="009071EE">
        <w:rPr>
          <w:sz w:val="28"/>
          <w:szCs w:val="28"/>
          <w:vertAlign w:val="subscript"/>
        </w:rPr>
        <w:t>i</w:t>
      </w:r>
      <w:proofErr w:type="spellEnd"/>
      <w:r w:rsidRPr="009071EE">
        <w:rPr>
          <w:sz w:val="28"/>
          <w:szCs w:val="28"/>
        </w:rPr>
        <w:t xml:space="preserve"> - размер годовых начислений по i-</w:t>
      </w:r>
      <w:proofErr w:type="spellStart"/>
      <w:r w:rsidRPr="009071EE">
        <w:rPr>
          <w:sz w:val="28"/>
          <w:szCs w:val="28"/>
        </w:rPr>
        <w:t>му</w:t>
      </w:r>
      <w:proofErr w:type="spellEnd"/>
      <w:r w:rsidRPr="009071EE">
        <w:rPr>
          <w:sz w:val="28"/>
          <w:szCs w:val="28"/>
        </w:rPr>
        <w:t xml:space="preserve"> договору аренды;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А</w:t>
      </w:r>
      <w:r w:rsidRPr="009071EE">
        <w:rPr>
          <w:sz w:val="28"/>
          <w:szCs w:val="28"/>
          <w:vertAlign w:val="subscript"/>
        </w:rPr>
        <w:t>расторг</w:t>
      </w:r>
      <w:proofErr w:type="spellEnd"/>
      <w:r w:rsidRPr="009071EE">
        <w:rPr>
          <w:sz w:val="28"/>
          <w:szCs w:val="28"/>
        </w:rPr>
        <w:t xml:space="preserve"> - размер годовых начислений по договорам аренды, которые будут расторгнуты в течение текущего финансового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А</w:t>
      </w:r>
      <w:r w:rsidRPr="009071EE">
        <w:rPr>
          <w:sz w:val="28"/>
          <w:szCs w:val="28"/>
          <w:vertAlign w:val="subscript"/>
        </w:rPr>
        <w:t>нов</w:t>
      </w:r>
      <w:proofErr w:type="spellEnd"/>
      <w:r w:rsidRPr="009071EE">
        <w:rPr>
          <w:sz w:val="28"/>
          <w:szCs w:val="28"/>
        </w:rPr>
        <w:t xml:space="preserve"> - размер годовых начислений по планируемым к заключению договорам аренды;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С - процент собираемости арендных платежей;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З - размер прогнозируемого погашения задолженности.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2.2. Прогнозирование доходов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(код бюджетной классификации доходов 901 1 11 05035 05 0000 120), доходов от сдачи в аренду имущества, составляющего казну муниципальных районов (за исключением земельных участков) (код бюджетной классификации доходов 901 1 11 0507505 0000 120), платы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(код бюджетной классификации доходов 901 1 11 05313 050000 120), платы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 (код бюджетной классификации доходов 901 1 11 05325 05 0000 120), осуществляется с применением метода прямого расчета.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Расчет прогнозируемых Доходов бюджета осуществляется по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noProof/>
          <w:position w:val="-14"/>
          <w:sz w:val="28"/>
          <w:szCs w:val="28"/>
        </w:rPr>
        <w:drawing>
          <wp:inline distT="0" distB="0" distL="0" distR="0">
            <wp:extent cx="3324225" cy="3333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EE">
        <w:rPr>
          <w:sz w:val="28"/>
          <w:szCs w:val="28"/>
        </w:rPr>
        <w:t>, где: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Д - прогнозируемый объем Доходов бюджета;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А</w:t>
      </w:r>
      <w:r w:rsidRPr="009071EE">
        <w:rPr>
          <w:sz w:val="28"/>
          <w:szCs w:val="28"/>
          <w:vertAlign w:val="subscript"/>
        </w:rPr>
        <w:t>i</w:t>
      </w:r>
      <w:proofErr w:type="spellEnd"/>
      <w:r w:rsidRPr="009071EE">
        <w:rPr>
          <w:sz w:val="28"/>
          <w:szCs w:val="28"/>
        </w:rPr>
        <w:t xml:space="preserve"> - размер годовых начислений по i-</w:t>
      </w:r>
      <w:proofErr w:type="spellStart"/>
      <w:r w:rsidRPr="009071EE">
        <w:rPr>
          <w:sz w:val="28"/>
          <w:szCs w:val="28"/>
        </w:rPr>
        <w:t>му</w:t>
      </w:r>
      <w:proofErr w:type="spellEnd"/>
      <w:r w:rsidRPr="009071EE">
        <w:rPr>
          <w:sz w:val="28"/>
          <w:szCs w:val="28"/>
        </w:rPr>
        <w:t xml:space="preserve"> договору;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lastRenderedPageBreak/>
        <w:t>А</w:t>
      </w:r>
      <w:r w:rsidRPr="009071EE">
        <w:rPr>
          <w:sz w:val="28"/>
          <w:szCs w:val="28"/>
          <w:vertAlign w:val="subscript"/>
        </w:rPr>
        <w:t>расторг</w:t>
      </w:r>
      <w:proofErr w:type="spellEnd"/>
      <w:r w:rsidRPr="009071EE">
        <w:rPr>
          <w:sz w:val="28"/>
          <w:szCs w:val="28"/>
        </w:rPr>
        <w:t xml:space="preserve"> - размер годовых начислений по договорам, которые будут расторгнуты в течение текущего финансового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А</w:t>
      </w:r>
      <w:r w:rsidRPr="009071EE">
        <w:rPr>
          <w:sz w:val="28"/>
          <w:szCs w:val="28"/>
          <w:vertAlign w:val="subscript"/>
        </w:rPr>
        <w:t>нов</w:t>
      </w:r>
      <w:proofErr w:type="spellEnd"/>
      <w:r w:rsidRPr="009071EE">
        <w:rPr>
          <w:sz w:val="28"/>
          <w:szCs w:val="28"/>
        </w:rPr>
        <w:t xml:space="preserve"> - размер годовых начислений по планируемым к заключению договорам;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К</w:t>
      </w:r>
      <w:r w:rsidRPr="009071EE">
        <w:rPr>
          <w:sz w:val="28"/>
          <w:szCs w:val="28"/>
          <w:vertAlign w:val="subscript"/>
        </w:rPr>
        <w:t>увел</w:t>
      </w:r>
      <w:proofErr w:type="spellEnd"/>
      <w:r w:rsidRPr="009071EE">
        <w:rPr>
          <w:sz w:val="28"/>
          <w:szCs w:val="28"/>
        </w:rPr>
        <w:t xml:space="preserve"> - коэффициент, учитывающий прогнозируемое увеличение размера платы в очередном финансовом году;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С - процент собираемости платежей;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З - размер прогнозируемого погашения задолженности.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2.3. Прогнозирование доходов, поступающих в порядке возмещения расходов, понесенных в связи с эксплуатацией имущества муниципального района (код бюджетной классификации доходов 901 1 13 02065 05 0000 130), осуществляется с применением метода прямого расчета и определяется по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noProof/>
          <w:position w:val="-14"/>
          <w:sz w:val="28"/>
          <w:szCs w:val="28"/>
        </w:rPr>
        <w:drawing>
          <wp:inline distT="0" distB="0" distL="0" distR="0">
            <wp:extent cx="3048000" cy="333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EE">
        <w:rPr>
          <w:sz w:val="28"/>
          <w:szCs w:val="28"/>
        </w:rPr>
        <w:t>, где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Д - прогнозируемый объем Доходов бюджета;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К</w:t>
      </w:r>
      <w:r w:rsidRPr="009071EE">
        <w:rPr>
          <w:sz w:val="28"/>
          <w:szCs w:val="28"/>
          <w:vertAlign w:val="subscript"/>
        </w:rPr>
        <w:t>i</w:t>
      </w:r>
      <w:proofErr w:type="spellEnd"/>
      <w:r w:rsidRPr="009071EE">
        <w:rPr>
          <w:sz w:val="28"/>
          <w:szCs w:val="28"/>
        </w:rPr>
        <w:t xml:space="preserve"> - размер годовых начислений по i-</w:t>
      </w:r>
      <w:proofErr w:type="spellStart"/>
      <w:r w:rsidRPr="009071EE">
        <w:rPr>
          <w:sz w:val="28"/>
          <w:szCs w:val="28"/>
        </w:rPr>
        <w:t>му</w:t>
      </w:r>
      <w:proofErr w:type="spellEnd"/>
      <w:r w:rsidRPr="009071EE">
        <w:rPr>
          <w:sz w:val="28"/>
          <w:szCs w:val="28"/>
        </w:rPr>
        <w:t xml:space="preserve"> договору на возмещение расходов по оплате коммунальных услуг в текущем финансовом году;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К</w:t>
      </w:r>
      <w:r w:rsidRPr="009071EE">
        <w:rPr>
          <w:sz w:val="28"/>
          <w:szCs w:val="28"/>
          <w:vertAlign w:val="subscript"/>
        </w:rPr>
        <w:t>расторг</w:t>
      </w:r>
      <w:proofErr w:type="spellEnd"/>
      <w:r w:rsidRPr="009071EE">
        <w:rPr>
          <w:sz w:val="28"/>
          <w:szCs w:val="28"/>
        </w:rPr>
        <w:t xml:space="preserve"> - размер годовых начислений по договорам на возмещение расходов по оплате коммунальных услуг, которые будут расторгнуты в течение текущего финансового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К</w:t>
      </w:r>
      <w:r w:rsidRPr="009071EE">
        <w:rPr>
          <w:sz w:val="28"/>
          <w:szCs w:val="28"/>
          <w:vertAlign w:val="subscript"/>
        </w:rPr>
        <w:t>нов</w:t>
      </w:r>
      <w:proofErr w:type="spellEnd"/>
      <w:r w:rsidRPr="009071EE">
        <w:rPr>
          <w:sz w:val="28"/>
          <w:szCs w:val="28"/>
        </w:rPr>
        <w:t xml:space="preserve"> - размер годовых начислений по планируемым к заключению договорам на возмещение расходов по оплате коммунальных услуг;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К</w:t>
      </w:r>
      <w:r w:rsidRPr="009071EE">
        <w:rPr>
          <w:sz w:val="28"/>
          <w:szCs w:val="28"/>
          <w:vertAlign w:val="subscript"/>
        </w:rPr>
        <w:t>увел</w:t>
      </w:r>
      <w:proofErr w:type="spellEnd"/>
      <w:r w:rsidRPr="009071EE">
        <w:rPr>
          <w:sz w:val="28"/>
          <w:szCs w:val="28"/>
        </w:rPr>
        <w:t xml:space="preserve"> - коэффициент, учитывающий прогнозируемое увеличение размера платы за коммунальные услуги в очередном финансовом году (индекс потребительских цен);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З - размер прогнозируемого погашения задолженности.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2.4. Методом прямого расчета (на основании сумм годовых поступлений, предусмотренных договорами, соглашениями и иной информации о предоставлении средств) по кодам классификации доходов бюджетов: 901 2 07 05010 05 0000 150 "Безвозмездные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районов", 901 2 07 05020 05 0000 150 "Поступления от </w:t>
      </w:r>
      <w:r w:rsidRPr="009071EE">
        <w:rPr>
          <w:sz w:val="28"/>
          <w:szCs w:val="28"/>
        </w:rPr>
        <w:lastRenderedPageBreak/>
        <w:t>денежных пожертвований, предоставляемых физическими лицами получателям средств бюджетов муниципальных районов", 901 2 07 05030 05 0000 150 "Прочие безвозмездные поступления в бюджеты муниципальных районов" по следующей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noProof/>
          <w:position w:val="-12"/>
          <w:sz w:val="28"/>
          <w:szCs w:val="28"/>
        </w:rPr>
        <w:drawing>
          <wp:inline distT="0" distB="0" distL="0" distR="0">
            <wp:extent cx="79057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71EE">
        <w:rPr>
          <w:sz w:val="28"/>
          <w:szCs w:val="28"/>
        </w:rPr>
        <w:t>, где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Д - прогнозируемый объем доходов;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А</w:t>
      </w:r>
      <w:r w:rsidRPr="009071EE">
        <w:rPr>
          <w:sz w:val="28"/>
          <w:szCs w:val="28"/>
          <w:vertAlign w:val="subscript"/>
        </w:rPr>
        <w:t>i</w:t>
      </w:r>
      <w:proofErr w:type="spellEnd"/>
      <w:r w:rsidRPr="009071EE">
        <w:rPr>
          <w:sz w:val="28"/>
          <w:szCs w:val="28"/>
        </w:rPr>
        <w:t xml:space="preserve"> - размер годовых поступлений по i-</w:t>
      </w:r>
      <w:proofErr w:type="spellStart"/>
      <w:r w:rsidRPr="009071EE">
        <w:rPr>
          <w:sz w:val="28"/>
          <w:szCs w:val="28"/>
        </w:rPr>
        <w:t>му</w:t>
      </w:r>
      <w:proofErr w:type="spellEnd"/>
      <w:r w:rsidRPr="009071EE">
        <w:rPr>
          <w:sz w:val="28"/>
          <w:szCs w:val="28"/>
        </w:rPr>
        <w:t xml:space="preserve"> договору.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2.5. Прогнозирование поступлений по следующим кодам классификации доходов бюджетов, имеющих нестабильный (разовый) характер, осуществляется на основании данных о фактическом поступлении доходов в течение текущего финансового года и оценки поступлений в целом за год: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13 02995 05 0000 130 "Прочие доходы от компенсации затрат бюджетов муниципальных районов";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14 02053 05 0000 440 "Доходы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имуществу";</w:t>
      </w:r>
    </w:p>
    <w:p w:rsidR="00671873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14 02058 05 0000 410 "Доходы от 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средств";</w:t>
      </w:r>
    </w:p>
    <w:p w:rsidR="006B501E" w:rsidRPr="00193388" w:rsidRDefault="006B501E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>- 901 114 03050 05 0000 410 " 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 ";</w:t>
      </w:r>
    </w:p>
    <w:p w:rsidR="006B501E" w:rsidRPr="006B501E" w:rsidRDefault="006B501E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>- 901 114 03050 05 0000 440" 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 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07010 05 0000 140 "Штрафы,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района";</w:t>
      </w:r>
    </w:p>
    <w:p w:rsidR="00671873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- 901 1 16 07090 05 0000 140 "Иные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</w:t>
      </w:r>
      <w:r w:rsidRPr="009071EE">
        <w:rPr>
          <w:sz w:val="28"/>
          <w:szCs w:val="28"/>
        </w:rPr>
        <w:lastRenderedPageBreak/>
        <w:t>органом, (муниципальным казенным учреждением) муниципального района";</w:t>
      </w:r>
    </w:p>
    <w:p w:rsidR="005E7D29" w:rsidRPr="005E7D29" w:rsidRDefault="005E7D29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>- 901 116 09040 05 0000 140</w:t>
      </w:r>
      <w:r w:rsidRPr="009071EE">
        <w:rPr>
          <w:sz w:val="28"/>
          <w:szCs w:val="28"/>
        </w:rPr>
        <w:t>"</w:t>
      </w:r>
      <w:r w:rsidRPr="005E7D29">
        <w:rPr>
          <w:sz w:val="28"/>
          <w:szCs w:val="28"/>
        </w:rPr>
        <w:t>Денежные средства, изымаемые в собственность муниципального района в соответствии с решениями судов (за исключением обвинительных приговоров судов)"</w:t>
      </w:r>
      <w:r>
        <w:rPr>
          <w:sz w:val="28"/>
          <w:szCs w:val="28"/>
        </w:rPr>
        <w:t>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10031 05 0000 140 "Возмещение ущерба при возникновении страховых случаев, когда выгодоприобретателями выступают получатели средств бюджета муниципального района";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10032 05 0000 140 "Прочее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10061 05 0000 140 "Платежи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10062 05 0000 140 "Платежи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10081 05 0000 140 "Платежи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10082 05 0000 140 "Платежи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- 901 1 16 10100 05 0000 140 "Денежные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10123 01 0000 140 "Доходы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10123 01 0051 140 "Доходы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10123 01 0101 140 "Доходы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задолженности)";</w:t>
      </w:r>
    </w:p>
    <w:p w:rsidR="00671873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16 10123 01 0131 140 "Доходы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задолженности)";</w:t>
      </w:r>
    </w:p>
    <w:p w:rsidR="00525663" w:rsidRPr="009071EE" w:rsidRDefault="00525663" w:rsidP="00525663">
      <w:pPr>
        <w:jc w:val="both"/>
        <w:rPr>
          <w:sz w:val="28"/>
          <w:szCs w:val="28"/>
        </w:rPr>
      </w:pPr>
      <w:r w:rsidRPr="00193388">
        <w:rPr>
          <w:sz w:val="28"/>
          <w:szCs w:val="28"/>
        </w:rPr>
        <w:t xml:space="preserve">- </w:t>
      </w:r>
      <w:r w:rsidRPr="00193388">
        <w:rPr>
          <w:rFonts w:ascii="Times New Roman" w:hAnsi="Times New Roman"/>
          <w:sz w:val="28"/>
          <w:szCs w:val="28"/>
        </w:rPr>
        <w:t>901 116 10129 01 0000 140 "Доходы</w:t>
      </w:r>
      <w:r w:rsidRPr="00525663">
        <w:rPr>
          <w:rFonts w:ascii="Times New Roman" w:hAnsi="Times New Roman"/>
          <w:sz w:val="28"/>
          <w:szCs w:val="28"/>
        </w:rPr>
        <w:t xml:space="preserve">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17 05050 05 0000 180 "Прочие неналоговые доходы бюджетов муниципальных районов";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17 15030 05 0000 180 "Инициативные платежи, зачисляемые в бюджеты муниципальных районов";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- 901 1 17 16000 05 0000 180 "Прочие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района".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2.6. Прогнозирование Доходов бюджета от реализации имущества, земельных участков, находящихся в собственности К</w:t>
      </w:r>
      <w:r w:rsidR="00C118FF">
        <w:rPr>
          <w:sz w:val="28"/>
          <w:szCs w:val="28"/>
        </w:rPr>
        <w:t>амешкирского</w:t>
      </w:r>
      <w:r w:rsidRPr="009071EE">
        <w:rPr>
          <w:sz w:val="28"/>
          <w:szCs w:val="28"/>
        </w:rPr>
        <w:t xml:space="preserve"> района Пензенской области, и земельных участков, государственная собственность на которые не разграничена (далее - доходы от реализации муниципального имущества и земельных участков) осуществляется методом прямого расчета исходя из прогнозных показателей, утвержденных Прогнозным планом приватизации муниципального имущества, прогнозом продаж земельных участков, прогнозом поступлений доходов от реализации муниципального имущества и земельных участков, продажа которых планируется на очередной финансовый год и плановый период.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К доходам от реализации муниципального имущества и земельных участков, относятся:</w:t>
      </w:r>
    </w:p>
    <w:p w:rsidR="00671873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14 01050 05 0000 410 "Доходы от продажи квартир, находящихся в собственности муниципальных районов;</w:t>
      </w:r>
    </w:p>
    <w:p w:rsidR="00C83C6E" w:rsidRPr="00193388" w:rsidRDefault="00C83C6E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>-</w:t>
      </w:r>
      <w:r w:rsidRPr="00193388">
        <w:rPr>
          <w:snapToGrid w:val="0"/>
          <w:sz w:val="28"/>
          <w:szCs w:val="28"/>
        </w:rPr>
        <w:t xml:space="preserve"> 901 1 14 02052 05 0000 410 </w:t>
      </w:r>
      <w:r w:rsidRPr="00193388">
        <w:rPr>
          <w:sz w:val="28"/>
          <w:szCs w:val="28"/>
        </w:rPr>
        <w:t>"</w:t>
      </w:r>
      <w:r w:rsidRPr="00193388">
        <w:rPr>
          <w:snapToGrid w:val="0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</w:r>
      <w:r w:rsidRPr="00193388">
        <w:rPr>
          <w:sz w:val="28"/>
          <w:szCs w:val="28"/>
        </w:rPr>
        <w:t>(за исключением имущества муниципальных бюджетных и автономных учреждений),</w:t>
      </w:r>
      <w:r w:rsidRPr="00193388">
        <w:rPr>
          <w:snapToGrid w:val="0"/>
          <w:sz w:val="28"/>
          <w:szCs w:val="28"/>
        </w:rPr>
        <w:t xml:space="preserve"> в части реализации основных средств по указанному имуществу</w:t>
      </w:r>
      <w:r w:rsidRPr="00193388">
        <w:rPr>
          <w:sz w:val="28"/>
          <w:szCs w:val="28"/>
        </w:rPr>
        <w:t>";</w:t>
      </w:r>
    </w:p>
    <w:p w:rsidR="00C83C6E" w:rsidRPr="00193388" w:rsidRDefault="00C83C6E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 xml:space="preserve">- 901 </w:t>
      </w:r>
      <w:r w:rsidRPr="00193388">
        <w:rPr>
          <w:snapToGrid w:val="0"/>
          <w:sz w:val="28"/>
          <w:szCs w:val="28"/>
        </w:rPr>
        <w:t xml:space="preserve">1 14 02052 05 0000 440 </w:t>
      </w:r>
      <w:r w:rsidRPr="00193388">
        <w:rPr>
          <w:sz w:val="28"/>
          <w:szCs w:val="28"/>
        </w:rPr>
        <w:t>"</w:t>
      </w:r>
      <w:r w:rsidRPr="00193388">
        <w:rPr>
          <w:snapToGrid w:val="0"/>
          <w:sz w:val="28"/>
          <w:szCs w:val="28"/>
        </w:rPr>
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</w:t>
      </w:r>
      <w:r w:rsidRPr="00193388">
        <w:rPr>
          <w:sz w:val="28"/>
          <w:szCs w:val="28"/>
        </w:rPr>
        <w:t xml:space="preserve">(за исключением имущества муниципальных бюджетных и автономных учреждений), </w:t>
      </w:r>
      <w:r w:rsidRPr="00193388">
        <w:rPr>
          <w:snapToGrid w:val="0"/>
          <w:sz w:val="28"/>
          <w:szCs w:val="28"/>
        </w:rPr>
        <w:t>в части реализации материальных запасов по указанному имуществу</w:t>
      </w:r>
      <w:r w:rsidRPr="00193388">
        <w:rPr>
          <w:sz w:val="28"/>
          <w:szCs w:val="28"/>
        </w:rPr>
        <w:t>";</w:t>
      </w:r>
    </w:p>
    <w:p w:rsidR="00671873" w:rsidRPr="00193388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>- 901 1 14 02053 05 0000 410 "Доходы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имуществу";</w:t>
      </w:r>
    </w:p>
    <w:p w:rsidR="001F09A1" w:rsidRPr="009071EE" w:rsidRDefault="001F09A1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3388">
        <w:rPr>
          <w:sz w:val="28"/>
          <w:szCs w:val="28"/>
        </w:rPr>
        <w:t>- 901 114 04050 05 0000 420</w:t>
      </w:r>
      <w:r w:rsidRPr="001F09A1">
        <w:rPr>
          <w:sz w:val="28"/>
          <w:szCs w:val="28"/>
        </w:rPr>
        <w:t>"Доходы от продажи нематериальных активов, находящихся в собственности муниципальных районов";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14 06013 05 0000 430 "Доходы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- 901 1 14 06025 05 0000 430 "Доходы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учреждений)".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2.7. Прогнозирование иных Доходов бюджета, поступление которых не имеет постоянного характера, осуществляется с применением метода усреднения, на основании усредненных годовых объемов фактического поступления соответствующих Доходов бюджета за предшествующие 3 года. В случае наличия задолженности на начало очередного финансового года в прогнозе поступлений учитывается ее взыскание (исходя из планируемых мероприятий по взысканию задолженности).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К Доходам бюджета, поступление которых не имеет постоянного характера, относятся: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08 07150 01 0000 110 "Государственная пошлина за выдачу разрешения на установку рекламной конструкции";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08 07174 01 0000 110 "Государственная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14 06313 05 0000 430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районов";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- 901 1 14 06325 05 0000 430 "Плата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районов".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Расчет прогнозируемых Доходов бюджета осуществляется по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sz w:val="28"/>
          <w:szCs w:val="28"/>
        </w:rPr>
        <w:t>Д = ((</w:t>
      </w:r>
      <w:proofErr w:type="gramStart"/>
      <w:r w:rsidRPr="009071EE">
        <w:rPr>
          <w:sz w:val="28"/>
          <w:szCs w:val="28"/>
        </w:rPr>
        <w:t>Д(</w:t>
      </w:r>
      <w:proofErr w:type="gramEnd"/>
      <w:r w:rsidRPr="009071EE">
        <w:rPr>
          <w:sz w:val="28"/>
          <w:szCs w:val="28"/>
        </w:rPr>
        <w:t>m - 3) + Д(m - 2) + Д(m - 1) + Д(m)) / 4,) + З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Д - прогнозируемый объем доходов;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9071EE">
        <w:rPr>
          <w:sz w:val="28"/>
          <w:szCs w:val="28"/>
        </w:rPr>
        <w:t>Д(</w:t>
      </w:r>
      <w:proofErr w:type="gramEnd"/>
      <w:r w:rsidRPr="009071EE">
        <w:rPr>
          <w:sz w:val="28"/>
          <w:szCs w:val="28"/>
        </w:rPr>
        <w:t>m - 3), Д(m - 2), Д(m - 1) - фактическое значение годовых поступлений за три отчетных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З - размер прогнозируемого погашения задолженности;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lastRenderedPageBreak/>
        <w:t>Д(m) - ожидаемый объем поступлений в текущем финансовом году, рассчитываемый по следующей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sz w:val="28"/>
          <w:szCs w:val="28"/>
        </w:rPr>
        <w:t>Д(m) = (До(m) / k) x 12, где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До(m) - фактическое значение поступлений за истекший период текущего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k - количество месяцев истекшего периода текущего года.</w:t>
      </w:r>
    </w:p>
    <w:p w:rsidR="00671873" w:rsidRPr="009071EE" w:rsidRDefault="00671873" w:rsidP="00AD34F5">
      <w:pPr>
        <w:pStyle w:val="ConsPlusNormal"/>
        <w:jc w:val="both"/>
        <w:rPr>
          <w:sz w:val="28"/>
          <w:szCs w:val="28"/>
        </w:rPr>
      </w:pPr>
      <w:r w:rsidRPr="009071EE">
        <w:rPr>
          <w:sz w:val="28"/>
          <w:szCs w:val="28"/>
        </w:rPr>
        <w:t xml:space="preserve">2.8. Методом прямого расчета (на основании количества штрафов по видам и размерам платежа за каждый вид правонарушений) по кодам классификации доходов бюджетов: 901 1 16 01074 01 0000 140 "Административные штрафы, установленные </w:t>
      </w:r>
      <w:hyperlink r:id="rId14" w:history="1">
        <w:r w:rsidRPr="009071EE">
          <w:rPr>
            <w:color w:val="0000FF"/>
            <w:sz w:val="28"/>
            <w:szCs w:val="28"/>
          </w:rPr>
          <w:t>главой 7</w:t>
        </w:r>
      </w:hyperlink>
      <w:r w:rsidRPr="009071EE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контроля", 901 1 16 01084 01 0000 140 "</w:t>
      </w:r>
      <w:proofErr w:type="spellStart"/>
      <w:r w:rsidRPr="009071EE">
        <w:rPr>
          <w:sz w:val="28"/>
          <w:szCs w:val="28"/>
        </w:rPr>
        <w:t>Административныештрафы</w:t>
      </w:r>
      <w:proofErr w:type="spellEnd"/>
      <w:r w:rsidRPr="009071EE">
        <w:rPr>
          <w:sz w:val="28"/>
          <w:szCs w:val="28"/>
        </w:rPr>
        <w:t xml:space="preserve">, установленные </w:t>
      </w:r>
      <w:hyperlink r:id="rId15" w:history="1">
        <w:r w:rsidRPr="009071EE">
          <w:rPr>
            <w:color w:val="0000FF"/>
            <w:sz w:val="28"/>
            <w:szCs w:val="28"/>
          </w:rPr>
          <w:t>главой 8</w:t>
        </w:r>
      </w:hyperlink>
      <w:r w:rsidRPr="009071EE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</w:r>
      <w:r w:rsidRPr="00193388">
        <w:rPr>
          <w:sz w:val="28"/>
          <w:szCs w:val="28"/>
        </w:rPr>
        <w:t>", 901 1 16 0</w:t>
      </w:r>
      <w:r w:rsidR="00AD34F5" w:rsidRPr="00193388">
        <w:rPr>
          <w:sz w:val="28"/>
          <w:szCs w:val="28"/>
        </w:rPr>
        <w:t>1104</w:t>
      </w:r>
      <w:r w:rsidRPr="00193388">
        <w:rPr>
          <w:sz w:val="28"/>
          <w:szCs w:val="28"/>
        </w:rPr>
        <w:t xml:space="preserve"> 0</w:t>
      </w:r>
      <w:r w:rsidR="00AD34F5" w:rsidRPr="00193388">
        <w:rPr>
          <w:sz w:val="28"/>
          <w:szCs w:val="28"/>
        </w:rPr>
        <w:t>1</w:t>
      </w:r>
      <w:r w:rsidRPr="009071EE">
        <w:rPr>
          <w:sz w:val="28"/>
          <w:szCs w:val="28"/>
        </w:rPr>
        <w:t xml:space="preserve"> 0000 140 "</w:t>
      </w:r>
      <w:r w:rsidR="00AD34F5" w:rsidRPr="00AD34F5">
        <w:rPr>
          <w:sz w:val="28"/>
          <w:szCs w:val="28"/>
        </w:rPr>
        <w:t xml:space="preserve">Административные штрафы, установленные </w:t>
      </w:r>
      <w:hyperlink r:id="rId16" w:history="1">
        <w:r w:rsidR="00AD34F5" w:rsidRPr="00AD34F5">
          <w:rPr>
            <w:rStyle w:val="a3"/>
            <w:sz w:val="28"/>
            <w:szCs w:val="28"/>
          </w:rPr>
          <w:t>Главой 10</w:t>
        </w:r>
      </w:hyperlink>
      <w:r w:rsidR="00AD34F5" w:rsidRPr="00AD34F5">
        <w:rPr>
          <w:sz w:val="28"/>
          <w:szCs w:val="28"/>
        </w:rPr>
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</w:r>
      <w:r w:rsidRPr="009071EE">
        <w:rPr>
          <w:sz w:val="28"/>
          <w:szCs w:val="28"/>
        </w:rPr>
        <w:t>" по следующей формуле: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center"/>
        <w:rPr>
          <w:sz w:val="28"/>
          <w:szCs w:val="28"/>
        </w:rPr>
      </w:pPr>
      <w:r w:rsidRPr="009071EE">
        <w:rPr>
          <w:sz w:val="28"/>
          <w:szCs w:val="28"/>
        </w:rPr>
        <w:t>Д = К</w:t>
      </w:r>
      <w:r w:rsidRPr="009071EE">
        <w:rPr>
          <w:sz w:val="28"/>
          <w:szCs w:val="28"/>
          <w:vertAlign w:val="subscript"/>
        </w:rPr>
        <w:t>ш</w:t>
      </w:r>
      <w:r w:rsidRPr="009071EE">
        <w:rPr>
          <w:sz w:val="28"/>
          <w:szCs w:val="28"/>
        </w:rPr>
        <w:t xml:space="preserve"> x </w:t>
      </w:r>
      <w:proofErr w:type="spellStart"/>
      <w:r w:rsidRPr="009071EE">
        <w:rPr>
          <w:sz w:val="28"/>
          <w:szCs w:val="28"/>
        </w:rPr>
        <w:t>С</w:t>
      </w:r>
      <w:r w:rsidRPr="009071EE">
        <w:rPr>
          <w:sz w:val="28"/>
          <w:szCs w:val="28"/>
          <w:vertAlign w:val="subscript"/>
        </w:rPr>
        <w:t>ш</w:t>
      </w:r>
      <w:proofErr w:type="spellEnd"/>
      <w:r w:rsidRPr="009071EE">
        <w:rPr>
          <w:sz w:val="28"/>
          <w:szCs w:val="28"/>
        </w:rPr>
        <w:t xml:space="preserve"> x </w:t>
      </w:r>
      <w:proofErr w:type="spellStart"/>
      <w:r w:rsidRPr="009071EE">
        <w:rPr>
          <w:sz w:val="28"/>
          <w:szCs w:val="28"/>
        </w:rPr>
        <w:t>В</w:t>
      </w:r>
      <w:r w:rsidRPr="009071EE">
        <w:rPr>
          <w:sz w:val="28"/>
          <w:szCs w:val="28"/>
          <w:vertAlign w:val="subscript"/>
        </w:rPr>
        <w:t>з</w:t>
      </w:r>
      <w:proofErr w:type="spellEnd"/>
      <w:r w:rsidRPr="009071EE">
        <w:rPr>
          <w:sz w:val="28"/>
          <w:szCs w:val="28"/>
        </w:rPr>
        <w:t>, где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Д - прогнозируемый объем доходов,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К</w:t>
      </w:r>
      <w:r w:rsidRPr="009071EE">
        <w:rPr>
          <w:sz w:val="28"/>
          <w:szCs w:val="28"/>
          <w:vertAlign w:val="subscript"/>
        </w:rPr>
        <w:t>ш</w:t>
      </w:r>
      <w:r w:rsidRPr="009071EE">
        <w:rPr>
          <w:sz w:val="28"/>
          <w:szCs w:val="28"/>
        </w:rPr>
        <w:t xml:space="preserve"> - количество штрафов, соответствующее прогнозному показателю допущенных правонарушений каждого вида, закрепленного в законодательстве Российской Федерации, основывающегося на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t>С</w:t>
      </w:r>
      <w:r w:rsidRPr="009071EE">
        <w:rPr>
          <w:sz w:val="28"/>
          <w:szCs w:val="28"/>
          <w:vertAlign w:val="subscript"/>
        </w:rPr>
        <w:t>ш</w:t>
      </w:r>
      <w:proofErr w:type="spellEnd"/>
      <w:r w:rsidRPr="009071EE">
        <w:rPr>
          <w:sz w:val="28"/>
          <w:szCs w:val="28"/>
        </w:rPr>
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</w:r>
      <w:r w:rsidRPr="009071EE">
        <w:rPr>
          <w:sz w:val="28"/>
          <w:szCs w:val="28"/>
          <w:vertAlign w:val="subscript"/>
        </w:rPr>
        <w:t>ш</w:t>
      </w:r>
      <w:r w:rsidRPr="009071EE">
        <w:rPr>
          <w:sz w:val="28"/>
          <w:szCs w:val="28"/>
        </w:rPr>
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spellStart"/>
      <w:r w:rsidRPr="009071EE">
        <w:rPr>
          <w:sz w:val="28"/>
          <w:szCs w:val="28"/>
        </w:rPr>
        <w:lastRenderedPageBreak/>
        <w:t>В</w:t>
      </w:r>
      <w:r w:rsidRPr="009071EE">
        <w:rPr>
          <w:sz w:val="28"/>
          <w:szCs w:val="28"/>
          <w:vertAlign w:val="subscript"/>
        </w:rPr>
        <w:t>з</w:t>
      </w:r>
      <w:proofErr w:type="spellEnd"/>
      <w:r w:rsidRPr="009071EE">
        <w:rPr>
          <w:sz w:val="28"/>
          <w:szCs w:val="28"/>
        </w:rPr>
        <w:t xml:space="preserve"> - процент взыскания наложенных штрафов, рассчитываемый как процентное соотношение суммы взысканных штрафов к сумме наложенных за период, указанный в показателе К</w:t>
      </w:r>
      <w:r w:rsidRPr="009071EE">
        <w:rPr>
          <w:sz w:val="28"/>
          <w:szCs w:val="28"/>
          <w:vertAlign w:val="subscript"/>
        </w:rPr>
        <w:t>ш</w:t>
      </w:r>
      <w:r w:rsidRPr="009071EE">
        <w:rPr>
          <w:sz w:val="28"/>
          <w:szCs w:val="28"/>
        </w:rPr>
        <w:t>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2.9. Прогнозирование невыясненных поступлений, зачисляемых в бюджет муниципального района (код бюджетной классификации доходов 901 1 17 01050 05 0000 180) не осуществляется.</w:t>
      </w:r>
    </w:p>
    <w:p w:rsidR="00671873" w:rsidRPr="009071EE" w:rsidRDefault="00671873" w:rsidP="0067187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9071EE">
        <w:rPr>
          <w:sz w:val="28"/>
          <w:szCs w:val="28"/>
        </w:rPr>
        <w:t>3. Прогнозирование Доходов бюджета на плановый период осуществляется аналогично прогнозированию Доходов бюджета на очередной финансовый год с применением индексов-дефляторов и других показателей на плановый период, при этом в качестве базовых показателей принимаются показатели года, предшествующего планируемому.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DC64B4" w:rsidRDefault="00DC64B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A7174" w:rsidRDefault="006A7174" w:rsidP="00671873">
      <w:pPr>
        <w:pStyle w:val="ConsPlusNormal"/>
        <w:jc w:val="right"/>
        <w:outlineLvl w:val="0"/>
        <w:rPr>
          <w:sz w:val="28"/>
          <w:szCs w:val="28"/>
        </w:rPr>
      </w:pPr>
    </w:p>
    <w:p w:rsidR="00671873" w:rsidRPr="009071EE" w:rsidRDefault="00671873" w:rsidP="00671873">
      <w:pPr>
        <w:pStyle w:val="ConsPlusNormal"/>
        <w:jc w:val="right"/>
        <w:outlineLvl w:val="0"/>
        <w:rPr>
          <w:sz w:val="28"/>
          <w:szCs w:val="28"/>
        </w:rPr>
      </w:pPr>
      <w:r w:rsidRPr="009071EE">
        <w:rPr>
          <w:sz w:val="28"/>
          <w:szCs w:val="28"/>
        </w:rPr>
        <w:t>Приложение 2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к постановлению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администрации Каме</w:t>
      </w:r>
      <w:r w:rsidR="006A7174">
        <w:rPr>
          <w:sz w:val="28"/>
          <w:szCs w:val="28"/>
        </w:rPr>
        <w:t>шкирс</w:t>
      </w:r>
      <w:r w:rsidRPr="009071EE">
        <w:rPr>
          <w:sz w:val="28"/>
          <w:szCs w:val="28"/>
        </w:rPr>
        <w:t>кого района</w:t>
      </w:r>
    </w:p>
    <w:p w:rsidR="00671873" w:rsidRPr="009071EE" w:rsidRDefault="00671873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Пензенской области</w:t>
      </w:r>
    </w:p>
    <w:p w:rsidR="00671873" w:rsidRPr="009071EE" w:rsidRDefault="006A7174" w:rsidP="00671873">
      <w:pPr>
        <w:pStyle w:val="ConsPlusNormal"/>
        <w:jc w:val="right"/>
        <w:rPr>
          <w:sz w:val="28"/>
          <w:szCs w:val="28"/>
        </w:rPr>
      </w:pPr>
      <w:r w:rsidRPr="009071EE">
        <w:rPr>
          <w:sz w:val="28"/>
          <w:szCs w:val="28"/>
        </w:rPr>
        <w:t>О</w:t>
      </w:r>
      <w:r w:rsidR="00671873" w:rsidRPr="009071EE">
        <w:rPr>
          <w:sz w:val="28"/>
          <w:szCs w:val="28"/>
        </w:rPr>
        <w:t>т</w:t>
      </w:r>
      <w:r>
        <w:rPr>
          <w:sz w:val="28"/>
          <w:szCs w:val="28"/>
        </w:rPr>
        <w:t>__</w:t>
      </w:r>
      <w:r w:rsidR="006853B5">
        <w:rPr>
          <w:sz w:val="28"/>
          <w:szCs w:val="28"/>
          <w:u w:val="single"/>
        </w:rPr>
        <w:t>06.05.2022</w:t>
      </w:r>
      <w:r w:rsidR="00671873" w:rsidRPr="009071EE">
        <w:rPr>
          <w:sz w:val="28"/>
          <w:szCs w:val="28"/>
        </w:rPr>
        <w:t xml:space="preserve"> г. N </w:t>
      </w:r>
      <w:r w:rsidR="006853B5">
        <w:rPr>
          <w:sz w:val="28"/>
          <w:szCs w:val="28"/>
          <w:u w:val="single"/>
        </w:rPr>
        <w:t>170</w:t>
      </w:r>
    </w:p>
    <w:p w:rsidR="00671873" w:rsidRPr="009071EE" w:rsidRDefault="00671873" w:rsidP="00671873">
      <w:pPr>
        <w:pStyle w:val="ConsPlusNormal"/>
        <w:jc w:val="both"/>
        <w:rPr>
          <w:sz w:val="28"/>
          <w:szCs w:val="28"/>
        </w:rPr>
      </w:pPr>
    </w:p>
    <w:p w:rsidR="00671873" w:rsidRDefault="00671873" w:rsidP="00671873">
      <w:pPr>
        <w:pStyle w:val="ConsPlusTitle"/>
        <w:jc w:val="center"/>
      </w:pPr>
      <w:bookmarkStart w:id="2" w:name="Par156"/>
      <w:bookmarkEnd w:id="2"/>
      <w:r>
        <w:t>МЕТОДИКА</w:t>
      </w:r>
    </w:p>
    <w:p w:rsidR="00671873" w:rsidRDefault="00671873" w:rsidP="00671873">
      <w:pPr>
        <w:pStyle w:val="ConsPlusTitle"/>
        <w:jc w:val="center"/>
      </w:pPr>
      <w:r>
        <w:t>ПРОГНОЗИРОВАНИЯ ПОСТУПЛЕНИЙ ДОХОДОВ В БЮДЖЕТ В ЧАСТИ</w:t>
      </w:r>
    </w:p>
    <w:p w:rsidR="00671873" w:rsidRDefault="00671873" w:rsidP="00671873">
      <w:pPr>
        <w:pStyle w:val="ConsPlusTitle"/>
        <w:jc w:val="center"/>
      </w:pPr>
      <w:r>
        <w:t>ДОХОДОВ, В ОТНОШЕНИИ КОТОРЫХ АДМИНИСТРАЦИЯ КАМЕНСКОГО РАЙОНА</w:t>
      </w:r>
    </w:p>
    <w:p w:rsidR="00671873" w:rsidRDefault="00671873" w:rsidP="00671873">
      <w:pPr>
        <w:pStyle w:val="ConsPlusTitle"/>
        <w:jc w:val="center"/>
      </w:pPr>
      <w:r>
        <w:t>ПЕНЗЕНСКОЙ ОБЛАСТИ НАДЕЛЕНА ПОЛНОМОЧИЯМИ ГЛАВНОГО</w:t>
      </w:r>
    </w:p>
    <w:p w:rsidR="00671873" w:rsidRDefault="00671873" w:rsidP="00671873">
      <w:pPr>
        <w:pStyle w:val="ConsPlusTitle"/>
        <w:jc w:val="center"/>
      </w:pPr>
      <w:r>
        <w:t>АДМИНИСТРАТОРА ДОХОДОВ БЮДЖЕТА</w:t>
      </w:r>
    </w:p>
    <w:p w:rsidR="0002711C" w:rsidRDefault="0002711C">
      <w:pPr>
        <w:sectPr w:rsidR="0002711C" w:rsidSect="000271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93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1028"/>
        <w:gridCol w:w="1426"/>
        <w:gridCol w:w="2665"/>
        <w:gridCol w:w="1897"/>
        <w:gridCol w:w="1417"/>
        <w:gridCol w:w="3131"/>
        <w:gridCol w:w="1491"/>
        <w:gridCol w:w="2778"/>
      </w:tblGrid>
      <w:tr w:rsidR="0002711C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Код главного администратора доходов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1C" w:rsidRDefault="0002711C" w:rsidP="00E134D0">
            <w:pPr>
              <w:pStyle w:val="ConsPlusNormal"/>
              <w:jc w:val="center"/>
            </w:pPr>
            <w:r>
              <w:t>Наименование главного администратора доходов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КБК &lt;1&gt;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Наименование КБК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Наименование метода расчета &lt;2&gt;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Формула расчета &lt;3&gt;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Алгоритм расчета &lt;4&gt;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Описание показателей &lt;5&gt;</w:t>
            </w:r>
          </w:p>
        </w:tc>
      </w:tr>
      <w:tr w:rsidR="0002711C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6A7174">
            <w:pPr>
              <w:pStyle w:val="ConsPlusNormal"/>
              <w:jc w:val="center"/>
            </w:pPr>
            <w:r>
              <w:t>Администрация Каме</w:t>
            </w:r>
            <w:r w:rsidR="006A7174">
              <w:t>шкирс</w:t>
            </w:r>
            <w:r>
              <w:t>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11105013050000120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</w:t>
            </w:r>
            <w:r>
              <w:lastRenderedPageBreak/>
              <w:t>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665605" cy="32639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02711C" w:rsidRDefault="0002711C" w:rsidP="00E134D0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 аренды;</w:t>
            </w:r>
          </w:p>
          <w:p w:rsidR="0002711C" w:rsidRDefault="0002711C" w:rsidP="00E134D0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 аренды, которые будут расторгнуты в течение текущего финансового года;</w:t>
            </w:r>
          </w:p>
          <w:p w:rsidR="0002711C" w:rsidRDefault="0002711C" w:rsidP="00E134D0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 аренды;</w:t>
            </w:r>
          </w:p>
          <w:p w:rsidR="0002711C" w:rsidRDefault="0002711C" w:rsidP="00E134D0">
            <w:pPr>
              <w:pStyle w:val="ConsPlusNormal"/>
              <w:jc w:val="both"/>
            </w:pPr>
            <w:r>
              <w:t>С - процент собираемости арендных платежей;</w:t>
            </w:r>
          </w:p>
          <w:p w:rsidR="0002711C" w:rsidRDefault="0002711C" w:rsidP="00E134D0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</w:tc>
      </w:tr>
      <w:tr w:rsidR="0002711C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6A7174">
            <w:pPr>
              <w:pStyle w:val="ConsPlusNormal"/>
              <w:jc w:val="center"/>
            </w:pPr>
            <w:r>
              <w:t>Администрация Каме</w:t>
            </w:r>
            <w:r w:rsidR="006A7174">
              <w:t>шкирс</w:t>
            </w:r>
            <w:r>
              <w:t>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11105025050000120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807210" cy="326390"/>
                  <wp:effectExtent l="0" t="0" r="254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11C" w:rsidRDefault="0002711C" w:rsidP="00E134D0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02711C" w:rsidRDefault="0002711C" w:rsidP="00E134D0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 аренды;</w:t>
            </w:r>
          </w:p>
          <w:p w:rsidR="0002711C" w:rsidRDefault="0002711C" w:rsidP="00E134D0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 аренды, которые будут расторгнуты в течение текущего финансового года;</w:t>
            </w:r>
          </w:p>
          <w:p w:rsidR="0002711C" w:rsidRDefault="0002711C" w:rsidP="00E134D0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 аренды;</w:t>
            </w:r>
          </w:p>
          <w:p w:rsidR="0002711C" w:rsidRDefault="0002711C" w:rsidP="00E134D0">
            <w:pPr>
              <w:pStyle w:val="ConsPlusNormal"/>
              <w:jc w:val="both"/>
            </w:pPr>
            <w:r>
              <w:t>С - процент собираемости арендных платежей;</w:t>
            </w:r>
          </w:p>
          <w:p w:rsidR="0002711C" w:rsidRDefault="0002711C" w:rsidP="00E134D0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111 05027 05 0000 120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 w:rsidRPr="003136E5">
              <w:rPr>
                <w:color w:val="000000"/>
                <w:sz w:val="28"/>
                <w:szCs w:val="28"/>
              </w:rPr>
              <w:t xml:space="preserve">Доходы, получаемые  в виде арендной платы  за земельные участки, </w:t>
            </w:r>
            <w:r w:rsidRPr="003136E5">
              <w:rPr>
                <w:color w:val="000000"/>
                <w:sz w:val="28"/>
                <w:szCs w:val="28"/>
              </w:rPr>
              <w:lastRenderedPageBreak/>
              <w:t xml:space="preserve">расположенные в полосе отвода автомобильных дорог общего пользования местного значения, находящихся в собственности </w:t>
            </w:r>
            <w:proofErr w:type="spellStart"/>
            <w:r w:rsidRPr="003136E5">
              <w:rPr>
                <w:color w:val="000000"/>
                <w:sz w:val="28"/>
                <w:szCs w:val="28"/>
              </w:rPr>
              <w:t>муниципальных</w:t>
            </w:r>
            <w:r w:rsidRPr="00DC64B4">
              <w:rPr>
                <w:color w:val="000000"/>
                <w:sz w:val="28"/>
                <w:szCs w:val="28"/>
              </w:rPr>
              <w:t>районов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807210" cy="326390"/>
                  <wp:effectExtent l="0" t="0" r="254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21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 аренды;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 </w:t>
            </w:r>
            <w:r>
              <w:lastRenderedPageBreak/>
              <w:t>аренды, которые будут расторгнуты в течение текущего финансового года;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 аренды;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С - процент собираемости арендных платежей;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11105035050000120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>
              <w:lastRenderedPageBreak/>
              <w:t>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796415" cy="3263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договорам, которые будут расторгнуты в течение текущего финансового года;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lastRenderedPageBreak/>
              <w:t>К</w:t>
            </w:r>
            <w:r>
              <w:rPr>
                <w:vertAlign w:val="subscript"/>
              </w:rPr>
              <w:t>увел</w:t>
            </w:r>
            <w:proofErr w:type="spellEnd"/>
            <w:r>
              <w:t xml:space="preserve"> - коэффициент, учитывающий прогнозируемое увеличение размера платы в очередном финансовом году;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С - процент собираемости платежей;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11105075050000120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809750" cy="32639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договорам, которые будут расторгнуты в течение текущего финансового года;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увел</w:t>
            </w:r>
            <w:proofErr w:type="spellEnd"/>
            <w:r>
              <w:t xml:space="preserve"> - коэффициент, учитывающий прогнозируемое увеличение размера платы в очередном </w:t>
            </w:r>
            <w:r>
              <w:lastRenderedPageBreak/>
              <w:t>финансовом году;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С - процент собираемости платежей;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11105313050000120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</w:t>
            </w:r>
            <w:r>
              <w:lastRenderedPageBreak/>
              <w:t>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828800" cy="32639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договорам, которые будут расторгнуты в течение текущего финансового года;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увел</w:t>
            </w:r>
            <w:proofErr w:type="spellEnd"/>
            <w:r>
              <w:t xml:space="preserve"> - коэффициент, учитывающий прогнозируемое увеличение размера платы в очередном финансовом году;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С - процент собираемости платежей;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 xml:space="preserve">З - размер прогнозируемого </w:t>
            </w:r>
            <w:r>
              <w:lastRenderedPageBreak/>
              <w:t>погашения задолженности.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11105325050000120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</w:t>
            </w:r>
            <w:r>
              <w:lastRenderedPageBreak/>
              <w:t>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861185" cy="326390"/>
                  <wp:effectExtent l="0" t="0" r="571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договорам, которые будут расторгнуты в течение текущего финансового года;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увел</w:t>
            </w:r>
            <w:proofErr w:type="spellEnd"/>
            <w:r>
              <w:t xml:space="preserve"> - коэффициент, </w:t>
            </w:r>
            <w:r>
              <w:lastRenderedPageBreak/>
              <w:t>учитывающий прогнозируемое увеличение размера платы в очередном финансовом году;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С - процент собираемости платежей;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11302065050000130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1861185" cy="326390"/>
                  <wp:effectExtent l="0" t="0" r="571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 бюджета;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начислений по i-</w:t>
            </w:r>
            <w:proofErr w:type="spellStart"/>
            <w:r>
              <w:t>му</w:t>
            </w:r>
            <w:proofErr w:type="spellEnd"/>
            <w:r>
              <w:t xml:space="preserve"> договору на возмещение расходов по оплате коммунальных услуг в текущем финансовом году;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расторг</w:t>
            </w:r>
            <w:proofErr w:type="spellEnd"/>
            <w:r>
              <w:t xml:space="preserve"> - размер годовых начислений по договорам на возмещение расходов по оплате коммунальных услуг, которые будут расторгнуты в течение текущего финансового года;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нов</w:t>
            </w:r>
            <w:proofErr w:type="spellEnd"/>
            <w:r>
              <w:t xml:space="preserve"> - размер годовых начислений по планируемым к заключению договорам </w:t>
            </w:r>
            <w:r>
              <w:lastRenderedPageBreak/>
              <w:t>на возмещение расходов по оплате коммунальных услуг;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К</w:t>
            </w:r>
            <w:r>
              <w:rPr>
                <w:vertAlign w:val="subscript"/>
              </w:rPr>
              <w:t>увел</w:t>
            </w:r>
            <w:proofErr w:type="spellEnd"/>
            <w:r>
              <w:t xml:space="preserve"> - коэффициент, учитывающий прогнозируемое увеличение размера платы за коммунальные услуги в очередном финансовом году (индекс потребительских цен);</w:t>
            </w:r>
          </w:p>
          <w:p w:rsidR="00D0339A" w:rsidRDefault="00D0339A" w:rsidP="00D0339A">
            <w:pPr>
              <w:pStyle w:val="ConsPlusNormal"/>
              <w:jc w:val="both"/>
            </w:pPr>
            <w:r>
              <w:t>З - размер прогнозируемого погашения задолженности.</w:t>
            </w:r>
          </w:p>
          <w:p w:rsidR="00D0339A" w:rsidRDefault="00D0339A" w:rsidP="00D0339A">
            <w:pPr>
              <w:pStyle w:val="ConsPlusNormal"/>
            </w:pP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20705010050000150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both"/>
            </w:pPr>
            <w: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</w:t>
            </w:r>
            <w:r>
              <w:lastRenderedPageBreak/>
              <w:t>местного значения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83590" cy="304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поступлений по i-</w:t>
            </w:r>
            <w:proofErr w:type="spellStart"/>
            <w:r>
              <w:t>му</w:t>
            </w:r>
            <w:proofErr w:type="spellEnd"/>
            <w:r>
              <w:t xml:space="preserve"> договору.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20705020050000150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both"/>
            </w:pPr>
            <w: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83590" cy="304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поступлений по i-</w:t>
            </w:r>
            <w:proofErr w:type="spellStart"/>
            <w:r>
              <w:t>му</w:t>
            </w:r>
            <w:proofErr w:type="spellEnd"/>
            <w:r>
              <w:t xml:space="preserve"> договору.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20705030050000150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Прочие безвозмездные поступления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83590" cy="3048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D0339A" w:rsidRDefault="00D0339A" w:rsidP="00D0339A">
            <w:pPr>
              <w:pStyle w:val="ConsPlusNormal"/>
              <w:jc w:val="both"/>
            </w:pPr>
            <w:proofErr w:type="spellStart"/>
            <w:r>
              <w:t>А</w:t>
            </w:r>
            <w:r>
              <w:rPr>
                <w:vertAlign w:val="subscript"/>
              </w:rPr>
              <w:t>i</w:t>
            </w:r>
            <w:proofErr w:type="spellEnd"/>
            <w:r>
              <w:t xml:space="preserve"> - размер годовых поступлений по i-</w:t>
            </w:r>
            <w:proofErr w:type="spellStart"/>
            <w:r>
              <w:t>му</w:t>
            </w:r>
            <w:proofErr w:type="spellEnd"/>
            <w:r>
              <w:t xml:space="preserve"> договору.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11302995050000130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Фактическое поступление доходов в течение текущего финансового года и оценка </w:t>
            </w:r>
            <w:r>
              <w:lastRenderedPageBreak/>
              <w:t>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11402053050000440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</w:t>
            </w:r>
            <w:r>
              <w:lastRenderedPageBreak/>
              <w:t>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11402058050000410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Доходы от </w:t>
            </w:r>
            <w:r>
              <w:lastRenderedPageBreak/>
              <w:t>реализации недвижимого имущества бюджетных, автономных учреждений, находящегося в собственности муниципальных районов, в части реализации основных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</w:t>
            </w:r>
            <w:r>
              <w:lastRenderedPageBreak/>
              <w:t>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Увеличение </w:t>
            </w:r>
            <w:r>
              <w:lastRenderedPageBreak/>
              <w:t>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 xml:space="preserve">Данные о фактических </w:t>
            </w:r>
            <w:r>
              <w:lastRenderedPageBreak/>
              <w:t>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E4526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114 03050 05 0000 410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Pr="00D0339A" w:rsidRDefault="00D0339A" w:rsidP="00D03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9A">
              <w:rPr>
                <w:rFonts w:ascii="Times New Roman" w:hAnsi="Times New Roman"/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E4526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114 03050 05 0000 440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Pr="00D0339A" w:rsidRDefault="00D0339A" w:rsidP="00D033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39A">
              <w:rPr>
                <w:rFonts w:ascii="Times New Roman" w:hAnsi="Times New Roman"/>
                <w:sz w:val="24"/>
                <w:szCs w:val="24"/>
              </w:rPr>
              <w:t xml:space="preserve">Средства от распоряжения и </w:t>
            </w:r>
            <w:r w:rsidRPr="00D0339A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 xml:space="preserve">Фактическое </w:t>
            </w:r>
            <w:r>
              <w:lastRenderedPageBreak/>
              <w:t>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Увеличение или </w:t>
            </w:r>
            <w:r>
              <w:lastRenderedPageBreak/>
              <w:t>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 xml:space="preserve">Данные о фактических поступлениях доходов на </w:t>
            </w:r>
            <w:r>
              <w:lastRenderedPageBreak/>
              <w:t>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11607010050000140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</w:t>
            </w:r>
            <w:r>
              <w:lastRenderedPageBreak/>
              <w:t>учреждением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11607090050000140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116 09040 05 0000 140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 w:rsidRPr="00F1106E">
              <w:t xml:space="preserve">Денежные средства, изымаемые в собственность муниципального района в соответствии с решениями </w:t>
            </w:r>
            <w:r w:rsidRPr="00F1106E">
              <w:lastRenderedPageBreak/>
              <w:t>судов (за исключением обвинительных приговоров судов)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 xml:space="preserve">Фактическое поступление доходов в течение текущего финансового года и </w:t>
            </w:r>
            <w:r>
              <w:lastRenderedPageBreak/>
              <w:t>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11610031050000140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11610032050000140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</w:t>
            </w:r>
            <w:r>
              <w:lastRenderedPageBreak/>
              <w:t>учреждениями, унитарными предприятиями)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11610061050000140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</w:t>
            </w:r>
            <w:r>
              <w:lastRenderedPageBreak/>
              <w:t>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11610062050000140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</w:t>
            </w:r>
            <w:r>
              <w:lastRenderedPageBreak/>
              <w:t>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:rsidR="00D0339A" w:rsidRDefault="00D0339A" w:rsidP="00D0339A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11610081050000140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</w:t>
            </w:r>
            <w:r>
              <w:lastRenderedPageBreak/>
              <w:t>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 xml:space="preserve">Фактическое поступление доходов в течение текущего финансового года и </w:t>
            </w:r>
            <w:r>
              <w:lastRenderedPageBreak/>
              <w:t>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11610082050000140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</w:t>
            </w:r>
            <w:r>
              <w:lastRenderedPageBreak/>
              <w:t>района, в связи с односторонним отказом исполнителя (подрядчика) от его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11610100050000140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9A" w:rsidRDefault="00D0339A" w:rsidP="00D0339A">
            <w:pPr>
              <w:pStyle w:val="ConsPlusNormal"/>
            </w:pP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11610123010000140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>
              <w:lastRenderedPageBreak/>
              <w:t>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</w:t>
            </w:r>
            <w:r>
              <w:lastRenderedPageBreak/>
              <w:t>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11610123010051140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</w:t>
            </w:r>
            <w: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11610123010101140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</w:t>
            </w:r>
            <w:r>
              <w:lastRenderedPageBreak/>
              <w:t>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0339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11610123010131140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</w:t>
            </w:r>
            <w:r>
              <w:lastRenderedPageBreak/>
              <w:t>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Фактическое поступление доходов в течение текущего финансового года и оценка поступлени</w:t>
            </w:r>
            <w:r>
              <w:lastRenderedPageBreak/>
              <w:t>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9A" w:rsidRDefault="00D0339A" w:rsidP="00D0339A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7626D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Администрация Камешкирск</w:t>
            </w:r>
            <w:r>
              <w:lastRenderedPageBreak/>
              <w:t>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116 10129 01 0000 140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 w:rsidRPr="00F1106E">
              <w:t xml:space="preserve">Доходы от денежных взысканий </w:t>
            </w:r>
            <w:r w:rsidRPr="00F1106E">
              <w:lastRenderedPageBreak/>
              <w:t>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Фактическое поступлени</w:t>
            </w:r>
            <w:r>
              <w:lastRenderedPageBreak/>
              <w:t>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Увеличение или уменьшение </w:t>
            </w:r>
            <w:r>
              <w:lastRenderedPageBreak/>
              <w:t>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 xml:space="preserve">Данные о фактических поступлениях доходов на отчетную дату, </w:t>
            </w:r>
            <w:r>
              <w:lastRenderedPageBreak/>
              <w:t>планируемые поступления при наличии данной информации.</w:t>
            </w:r>
          </w:p>
        </w:tc>
      </w:tr>
      <w:tr w:rsidR="00D7626D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11705050050000180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7626D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11715030050000180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Инициативные платежи, </w:t>
            </w:r>
            <w:r>
              <w:lastRenderedPageBreak/>
              <w:t>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 xml:space="preserve">Фактическое </w:t>
            </w:r>
            <w:r>
              <w:lastRenderedPageBreak/>
              <w:t>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Увеличение или </w:t>
            </w:r>
            <w:r>
              <w:lastRenderedPageBreak/>
              <w:t>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 xml:space="preserve">Данные о фактических поступлениях доходов на </w:t>
            </w:r>
            <w:r>
              <w:lastRenderedPageBreak/>
              <w:t>отчетную дату, планируемые поступления при наличии данной информации.</w:t>
            </w:r>
          </w:p>
        </w:tc>
      </w:tr>
      <w:tr w:rsidR="00D7626D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11716000050000180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Фактическое поступление доходов в течение текущего финансового года и оценка поступлений в целом за год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Увеличение или уменьшение прогноза доходов на сумму корректировки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Данные о фактических поступлениях доходов на отчетную дату, планируемые поступления при наличии данной информации.</w:t>
            </w:r>
          </w:p>
        </w:tc>
      </w:tr>
      <w:tr w:rsidR="00D7626D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11401050050000410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Доходы от продажи </w:t>
            </w:r>
            <w:r>
              <w:lastRenderedPageBreak/>
              <w:t>квартир, находящихся в собственности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center"/>
            </w:pPr>
            <w:r>
              <w:t xml:space="preserve">Планирование </w:t>
            </w:r>
            <w:r>
              <w:lastRenderedPageBreak/>
              <w:t>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земельных участков, продажа которых планируется на очередной финансовый год и плановый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6D" w:rsidRDefault="00D7626D" w:rsidP="00D7626D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D7626D" w:rsidRDefault="00D7626D" w:rsidP="00D7626D">
            <w:pPr>
              <w:pStyle w:val="ConsPlusNormal"/>
              <w:jc w:val="both"/>
            </w:pPr>
            <w:r>
              <w:lastRenderedPageBreak/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114 02052 05 0000410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 w:rsidRPr="00F1106E"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>
              <w:t>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Планирование 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земельных участков, продажа которых планируется на очередной финансовый год и плановый </w:t>
            </w:r>
            <w:r>
              <w:lastRenderedPageBreak/>
              <w:t>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1D7EB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114 02052 05 0000440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A" w:rsidRPr="00F1106E" w:rsidRDefault="000F111A" w:rsidP="000F111A">
            <w:pPr>
              <w:jc w:val="both"/>
            </w:pPr>
            <w:r w:rsidRPr="00F1106E"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 материальных </w:t>
            </w:r>
            <w:r>
              <w:t>запасов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Планирование 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земельных участков, продажа которых планируется на очередной финансовый </w:t>
            </w:r>
            <w:r>
              <w:lastRenderedPageBreak/>
              <w:t>год и плановый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11402053050000410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Планирование 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земельных участков, продажа которых планируется на </w:t>
            </w:r>
            <w:r>
              <w:lastRenderedPageBreak/>
              <w:t>очередной финансовый год и плановый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3B142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114 04050 05 0000 420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1A" w:rsidRPr="00F1106E" w:rsidRDefault="000F111A" w:rsidP="000F111A">
            <w:pPr>
              <w:jc w:val="both"/>
            </w:pPr>
            <w:r w:rsidRPr="00F1106E">
              <w:t>Доходы от продажи нематериальных активов, находящихся в собственности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Планирование 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земельных участков, продажа которых </w:t>
            </w:r>
            <w:r>
              <w:lastRenderedPageBreak/>
              <w:t>планируется на очередной финансовый год и плановый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11406013050000430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Планирование 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земельных участков, </w:t>
            </w:r>
            <w:r>
              <w:lastRenderedPageBreak/>
              <w:t>продажа которых планируется на очередной финансовый год и плановый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11406025050000430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729615" cy="3048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Планирование производится на основании прогнозного плана приватизации муниципального имущества, прогноза продаж земельных участков, прогнозом поступлений доходов от реализации муниципального имущества и </w:t>
            </w:r>
            <w:r>
              <w:lastRenderedPageBreak/>
              <w:t>земельных участков, продажа которых планируется на очередной финансовый год и плановый период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lastRenderedPageBreak/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С - средняя рыночная стоимость объекта имущества на основании оценки независимого оценщика (основанная на средней рыночной стоимости реализованного аналогичного имущества в предыдущие годы).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10807150010000110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Усреднение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((Д(m - 3) + Д(m - 2) + Д(m - 1) + Д(m)) / 4,) + 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gramStart"/>
            <w:r>
              <w:t>Д(</w:t>
            </w:r>
            <w:proofErr w:type="gramEnd"/>
            <w:r>
              <w:t>m - 3), Д(m - 2), Д(m - 1) - фактическое значение годовых поступлений за три отчетных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З - размер прогнозируемого погашения задолженности;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- ожидаемый объем поступлений в текущем финансовом году, рассчитываемый по следующей формуле: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= (До(m) / k) x 12, где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 xml:space="preserve">До(m) - фактическое значение поступлений за истекший период </w:t>
            </w:r>
            <w:r>
              <w:lastRenderedPageBreak/>
              <w:t>текущего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k - количество месяцев истекшего периода текущего года.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10807174010000110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Усреднение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((Д(m - 3) + Д(m - 2) + Д(m - 1) + Д(m)) / 4,) + 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gramStart"/>
            <w:r>
              <w:t>Д(</w:t>
            </w:r>
            <w:proofErr w:type="gramEnd"/>
            <w:r>
              <w:t>m - 3), Д(m - 2), Д(m - 1) - фактическое значение годовых поступлений за три отчетных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З - размер прогнозируемого погашения задолженности;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- ожидаемый объем поступлений в текущем финансовом году, рассчитываемый по следующей формуле: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= (До(m) / k) x 12, где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До(m) - фактическое значение поступлений за истекший период текущего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k - количество месяцев истекшего периода текущего года.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Администрация </w:t>
            </w:r>
            <w:r>
              <w:lastRenderedPageBreak/>
              <w:t>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11406313050000430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Плата за увеличение </w:t>
            </w:r>
            <w:r>
              <w:lastRenderedPageBreak/>
              <w:t>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Усреднение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((Д(m - 3) + Д(m - 2) + Д(m - 1) + Д(m)) / 4,) + 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gramStart"/>
            <w:r>
              <w:lastRenderedPageBreak/>
              <w:t>Д(</w:t>
            </w:r>
            <w:proofErr w:type="gramEnd"/>
            <w:r>
              <w:t>m - 3), Д(m - 2), Д(m - 1) - фактическое значение годовых поступлений за три отчетных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З - размер прогнозируемого погашения задолженности;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- ожидаемый объем поступлений в текущем финансовом году, рассчитываемый по следующей формуле: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= (До(m) / k) x 12, где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До(m) - фактическое значение поступлений за истекший период текущего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k - количество месяцев истекшего периода текущего года.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Администрация Камешкирского района Пензенской </w:t>
            </w:r>
            <w:r>
              <w:lastRenderedPageBreak/>
              <w:t>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11406325050000430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Плата за увеличение площади земельных участков, </w:t>
            </w:r>
            <w:r>
              <w:lastRenderedPageBreak/>
              <w:t>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Усреднение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((Д(m - 3) + Д(m - 2) + Д(m - 1) + Д(m)) / 4,) + 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gramStart"/>
            <w:r>
              <w:t>Д(</w:t>
            </w:r>
            <w:proofErr w:type="gramEnd"/>
            <w:r>
              <w:t xml:space="preserve">m - 3), Д(m - 2), Д(m - 1) - фактическое значение годовых </w:t>
            </w:r>
            <w:r>
              <w:lastRenderedPageBreak/>
              <w:t>поступлений за три отчетных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З - размер прогнозируемого погашения задолженности;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- ожидаемый объем поступлений в текущем финансовом году, рассчитываемый по следующей формуле: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Д(m) = (До(m) / k) x 12, где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До(m) - фактическое значение поступлений за истекший период текущего года;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k - количество месяцев истекшего периода текущего года.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11601074010000140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</w:t>
            </w:r>
            <w:r>
              <w:lastRenderedPageBreak/>
              <w:t>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К</w:t>
            </w:r>
            <w:r>
              <w:rPr>
                <w:vertAlign w:val="subscript"/>
              </w:rPr>
              <w:t>ш</w:t>
            </w:r>
            <w:r>
              <w:t xml:space="preserve"> x </w:t>
            </w:r>
            <w:proofErr w:type="spellStart"/>
            <w:r>
              <w:t>С</w:t>
            </w:r>
            <w:r>
              <w:rPr>
                <w:vertAlign w:val="subscript"/>
              </w:rPr>
              <w:t>ш</w:t>
            </w:r>
            <w:proofErr w:type="spellEnd"/>
            <w:r>
              <w:t xml:space="preserve"> x </w:t>
            </w:r>
            <w:proofErr w:type="spellStart"/>
            <w:r>
              <w:t>В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доходов,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ш</w:t>
            </w:r>
            <w:r>
              <w:t xml:space="preserve"> - количество штрафов, соответствующее прогнозному показателю допущенных правонарушений каждого вида, закрепленного в законодательстве Российской Федерации, основывающегося на </w:t>
            </w:r>
            <w:r>
              <w:lastRenderedPageBreak/>
              <w:t>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ш</w:t>
            </w:r>
            <w:proofErr w:type="spellEnd"/>
            <w: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>
              <w:rPr>
                <w:vertAlign w:val="subscript"/>
              </w:rPr>
              <w:t>ш</w:t>
            </w:r>
            <w: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spellStart"/>
            <w:r>
              <w:t>В</w:t>
            </w:r>
            <w:r>
              <w:rPr>
                <w:vertAlign w:val="subscript"/>
              </w:rPr>
              <w:t>з</w:t>
            </w:r>
            <w:proofErr w:type="spellEnd"/>
            <w:r>
              <w:t xml:space="preserve"> - процент взыскания наложенных штрафов, </w:t>
            </w:r>
            <w:r>
              <w:lastRenderedPageBreak/>
              <w:t>рассчитываемый как процентное соотношение суммы взысканных штрафов к сумме наложенных за период, указанный в показателе К</w:t>
            </w:r>
            <w:r>
              <w:rPr>
                <w:vertAlign w:val="subscript"/>
              </w:rPr>
              <w:t>ш</w:t>
            </w:r>
            <w:r>
              <w:t>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11601084010000140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К</w:t>
            </w:r>
            <w:r>
              <w:rPr>
                <w:vertAlign w:val="subscript"/>
              </w:rPr>
              <w:t>ш</w:t>
            </w:r>
            <w:r>
              <w:t xml:space="preserve"> x </w:t>
            </w:r>
            <w:proofErr w:type="spellStart"/>
            <w:r>
              <w:t>С</w:t>
            </w:r>
            <w:r>
              <w:rPr>
                <w:vertAlign w:val="subscript"/>
              </w:rPr>
              <w:t>ш</w:t>
            </w:r>
            <w:proofErr w:type="spellEnd"/>
            <w:r>
              <w:t xml:space="preserve"> x </w:t>
            </w:r>
            <w:proofErr w:type="spellStart"/>
            <w:r>
              <w:t>В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доходов,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ш</w:t>
            </w:r>
            <w:r>
              <w:t xml:space="preserve"> - количество штрафов, соответствующее прогнозному показателю допущенных правонарушений каждого вида, закрепленного в законодательстве Российской Федерации, основывающегося на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ш</w:t>
            </w:r>
            <w:proofErr w:type="spellEnd"/>
            <w:r>
              <w:t xml:space="preserve"> - средний размер штрафов, рассчитываемый как отношение суммы </w:t>
            </w:r>
            <w:r>
              <w:lastRenderedPageBreak/>
              <w:t>поступивших штрафов к количеству взысканных штрафов за период, указанный в показателе К</w:t>
            </w:r>
            <w:r>
              <w:rPr>
                <w:vertAlign w:val="subscript"/>
              </w:rPr>
              <w:t>ш</w:t>
            </w:r>
            <w:r>
              <w:t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spellStart"/>
            <w:r>
              <w:t>В</w:t>
            </w:r>
            <w:r>
              <w:rPr>
                <w:vertAlign w:val="subscript"/>
              </w:rPr>
              <w:t>з</w:t>
            </w:r>
            <w:proofErr w:type="spellEnd"/>
            <w:r>
              <w:t xml:space="preserve"> - процент взыскания наложенных штрафов, рассчитываемый как процентное соотношение суммы взысканных штрафов к сумме наложенных за период, указанный в показателе К</w:t>
            </w:r>
            <w:r>
              <w:rPr>
                <w:vertAlign w:val="subscript"/>
              </w:rPr>
              <w:t>ш</w:t>
            </w:r>
            <w:r>
              <w:t>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 xml:space="preserve">Администрация Камешкирского района Пензенской </w:t>
            </w:r>
            <w:r>
              <w:lastRenderedPageBreak/>
              <w:t>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6E0F12">
            <w:pPr>
              <w:pStyle w:val="ConsPlusNormal"/>
              <w:jc w:val="center"/>
            </w:pPr>
            <w:r>
              <w:lastRenderedPageBreak/>
              <w:t>116</w:t>
            </w:r>
            <w:r w:rsidR="006E0F12">
              <w:t>01104 01 0000 140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 w:rsidRPr="00F1106E">
              <w:t xml:space="preserve">Административные штрафы, установленные </w:t>
            </w:r>
            <w:hyperlink r:id="rId24" w:history="1">
              <w:r w:rsidRPr="00F1106E">
                <w:rPr>
                  <w:rStyle w:val="a3"/>
                </w:rPr>
                <w:t>Главой 10</w:t>
              </w:r>
            </w:hyperlink>
            <w:r w:rsidRPr="00F1106E">
              <w:t xml:space="preserve"> Кодекса </w:t>
            </w:r>
            <w:r w:rsidRPr="00F1106E">
              <w:lastRenderedPageBreak/>
              <w:t>Российской Федерации об административных правонарушениях, за административные правонарушения в сельском хозяйстве, ветеринарии и мелиорации земель, выявленные должностными лицами органов муниципального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lastRenderedPageBreak/>
              <w:t>Прямой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Д = К</w:t>
            </w:r>
            <w:r>
              <w:rPr>
                <w:vertAlign w:val="subscript"/>
              </w:rPr>
              <w:t>ш</w:t>
            </w:r>
            <w:r>
              <w:t xml:space="preserve"> x </w:t>
            </w:r>
            <w:proofErr w:type="spellStart"/>
            <w:r>
              <w:t>С</w:t>
            </w:r>
            <w:r>
              <w:rPr>
                <w:vertAlign w:val="subscript"/>
              </w:rPr>
              <w:t>ш</w:t>
            </w:r>
            <w:proofErr w:type="spellEnd"/>
            <w:r>
              <w:t xml:space="preserve"> x </w:t>
            </w:r>
            <w:proofErr w:type="spellStart"/>
            <w:r>
              <w:t>В</w:t>
            </w:r>
            <w:r>
              <w:rPr>
                <w:vertAlign w:val="subscript"/>
              </w:rPr>
              <w:t>з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both"/>
            </w:pPr>
            <w:r>
              <w:t>Д - прогнозируемый объем доходов,</w:t>
            </w:r>
          </w:p>
          <w:p w:rsidR="000F111A" w:rsidRDefault="000F111A" w:rsidP="000F111A">
            <w:pPr>
              <w:pStyle w:val="ConsPlusNormal"/>
              <w:jc w:val="both"/>
            </w:pPr>
            <w:r>
              <w:t>К</w:t>
            </w:r>
            <w:r>
              <w:rPr>
                <w:vertAlign w:val="subscript"/>
              </w:rPr>
              <w:t>ш</w:t>
            </w:r>
            <w:r>
              <w:t xml:space="preserve"> - количество штрафов, соответствующее </w:t>
            </w:r>
            <w:r>
              <w:lastRenderedPageBreak/>
              <w:t>прогнозному показателю допущенных правонарушений каждого вида, закрепленного в законодательстве Российской Федерации, основывающегося на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spellStart"/>
            <w:r>
              <w:t>С</w:t>
            </w:r>
            <w:r>
              <w:rPr>
                <w:vertAlign w:val="subscript"/>
              </w:rPr>
              <w:t>ш</w:t>
            </w:r>
            <w:proofErr w:type="spellEnd"/>
            <w: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</w:t>
            </w:r>
            <w:r>
              <w:rPr>
                <w:vertAlign w:val="subscript"/>
              </w:rPr>
              <w:t>ш</w:t>
            </w:r>
            <w:r>
              <w:t xml:space="preserve">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</w:t>
            </w:r>
            <w:r>
              <w:lastRenderedPageBreak/>
              <w:t>Федерации с учетом изменений, запланированных на очередной финансовый год и плановый период;</w:t>
            </w:r>
          </w:p>
          <w:p w:rsidR="000F111A" w:rsidRDefault="000F111A" w:rsidP="000F111A">
            <w:pPr>
              <w:pStyle w:val="ConsPlusNormal"/>
              <w:jc w:val="both"/>
            </w:pPr>
            <w:proofErr w:type="spellStart"/>
            <w:r>
              <w:t>В</w:t>
            </w:r>
            <w:r>
              <w:rPr>
                <w:vertAlign w:val="subscript"/>
              </w:rPr>
              <w:t>з</w:t>
            </w:r>
            <w:proofErr w:type="spellEnd"/>
            <w:r>
              <w:t xml:space="preserve"> - процент взыскания наложенных штрафов, рассчитываемый как процентное соотношение суммы взысканных штрафов к сумме наложенных за период, указанный в показателе К</w:t>
            </w:r>
            <w:r>
              <w:rPr>
                <w:vertAlign w:val="subscript"/>
              </w:rPr>
              <w:t>ш</w:t>
            </w:r>
            <w:r>
              <w:t>.</w:t>
            </w:r>
          </w:p>
        </w:tc>
      </w:tr>
      <w:tr w:rsidR="000F111A" w:rsidTr="006A717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6E0F12" w:rsidP="000F111A">
            <w:pPr>
              <w:pStyle w:val="ConsPlusNormal"/>
              <w:jc w:val="center"/>
            </w:pPr>
            <w:r>
              <w:lastRenderedPageBreak/>
              <w:t>49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Администрация Камешкирского района Пензенской области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11701050050000180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  <w:jc w:val="center"/>
            </w:pPr>
            <w:r>
              <w:t>Не осуществляется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11A" w:rsidRDefault="000F111A" w:rsidP="000F111A">
            <w:pPr>
              <w:pStyle w:val="ConsPlusNormal"/>
            </w:pPr>
          </w:p>
        </w:tc>
      </w:tr>
    </w:tbl>
    <w:p w:rsidR="0002711C" w:rsidRDefault="0002711C"/>
    <w:p w:rsidR="00410E83" w:rsidRDefault="00410E83" w:rsidP="00410E83">
      <w:pPr>
        <w:pStyle w:val="ConsPlusNormal"/>
        <w:spacing w:before="240"/>
        <w:ind w:firstLine="540"/>
        <w:jc w:val="both"/>
      </w:pPr>
      <w:r>
        <w:t>&lt;1&gt; Код бюджетной классификации доходов без пробелов и кода главы главного администратора доходов бюджета.</w:t>
      </w:r>
    </w:p>
    <w:p w:rsidR="00410E83" w:rsidRDefault="00410E83" w:rsidP="00410E83">
      <w:pPr>
        <w:pStyle w:val="ConsPlusNormal"/>
        <w:spacing w:before="240"/>
        <w:ind w:firstLine="540"/>
        <w:jc w:val="both"/>
      </w:pPr>
      <w:r>
        <w:t xml:space="preserve">&lt;2&gt; Характеристика метода расчета прогнозного объема поступлений (определяемая в соответствии с </w:t>
      </w:r>
      <w:hyperlink r:id="rId25" w:history="1">
        <w:r>
          <w:rPr>
            <w:rStyle w:val="a3"/>
            <w:u w:val="none"/>
          </w:rPr>
          <w:t>подпунктом "в" пункта 3</w:t>
        </w:r>
      </w:hyperlink>
      <w: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</w:p>
    <w:p w:rsidR="00410E83" w:rsidRDefault="00410E83" w:rsidP="00410E83">
      <w:pPr>
        <w:pStyle w:val="ConsPlusNormal"/>
        <w:spacing w:before="240"/>
        <w:ind w:firstLine="540"/>
        <w:jc w:val="both"/>
      </w:pPr>
      <w:r>
        <w:t>&lt;3&gt; Формула расчета прогнозируемого объема поступлений (при наличии).</w:t>
      </w:r>
    </w:p>
    <w:p w:rsidR="00410E83" w:rsidRDefault="00410E83" w:rsidP="00410E83">
      <w:pPr>
        <w:pStyle w:val="ConsPlusNormal"/>
        <w:spacing w:before="240"/>
        <w:ind w:firstLine="540"/>
        <w:jc w:val="both"/>
      </w:pPr>
      <w:r>
        <w:t xml:space="preserve">&lt;4&gt; Описание фактического алгоритма расчета прогнозируемого объема поступлений (обязательно - в случае отсутствия формулы </w:t>
      </w:r>
      <w:r>
        <w:lastRenderedPageBreak/>
        <w:t>расчета, по решению главного администратора доходов - в случае наличия формулы расчета).</w:t>
      </w:r>
    </w:p>
    <w:p w:rsidR="00410E83" w:rsidRDefault="00410E83" w:rsidP="00410E83">
      <w:pPr>
        <w:pStyle w:val="ConsPlusNormal"/>
        <w:spacing w:before="240"/>
        <w:ind w:firstLine="540"/>
        <w:jc w:val="both"/>
      </w:pPr>
      <w:r>
        <w:t>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</w:t>
      </w:r>
    </w:p>
    <w:p w:rsidR="00EA568A" w:rsidRDefault="00EA568A"/>
    <w:sectPr w:rsidR="00EA568A" w:rsidSect="0002711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71873"/>
    <w:rsid w:val="0002711C"/>
    <w:rsid w:val="00087B77"/>
    <w:rsid w:val="000F111A"/>
    <w:rsid w:val="00144160"/>
    <w:rsid w:val="001832BF"/>
    <w:rsid w:val="00193388"/>
    <w:rsid w:val="001F09A1"/>
    <w:rsid w:val="00270972"/>
    <w:rsid w:val="002A256B"/>
    <w:rsid w:val="003136E5"/>
    <w:rsid w:val="003143D9"/>
    <w:rsid w:val="00410E83"/>
    <w:rsid w:val="00412F57"/>
    <w:rsid w:val="004668A0"/>
    <w:rsid w:val="00483FD1"/>
    <w:rsid w:val="00525663"/>
    <w:rsid w:val="005E7D29"/>
    <w:rsid w:val="00671873"/>
    <w:rsid w:val="006853B5"/>
    <w:rsid w:val="006A7174"/>
    <w:rsid w:val="006B501E"/>
    <w:rsid w:val="006E0F12"/>
    <w:rsid w:val="00803868"/>
    <w:rsid w:val="00803B54"/>
    <w:rsid w:val="009071EE"/>
    <w:rsid w:val="009D46FB"/>
    <w:rsid w:val="00A5179A"/>
    <w:rsid w:val="00AD34F5"/>
    <w:rsid w:val="00B7793D"/>
    <w:rsid w:val="00B9592F"/>
    <w:rsid w:val="00BF6050"/>
    <w:rsid w:val="00C0158D"/>
    <w:rsid w:val="00C118FF"/>
    <w:rsid w:val="00C83C6E"/>
    <w:rsid w:val="00D0339A"/>
    <w:rsid w:val="00D27DB3"/>
    <w:rsid w:val="00D7626D"/>
    <w:rsid w:val="00DC64B4"/>
    <w:rsid w:val="00E134D0"/>
    <w:rsid w:val="00EA5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7DF4F"/>
  <w15:docId w15:val="{3C1C256D-9A59-4FCA-AF7F-99135F4C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1C"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heading 3"/>
    <w:basedOn w:val="a"/>
    <w:next w:val="a"/>
    <w:link w:val="30"/>
    <w:qFormat/>
    <w:rsid w:val="004668A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7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Title">
    <w:name w:val="ConsPlusTitle"/>
    <w:uiPriority w:val="99"/>
    <w:rsid w:val="006718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styleId="a3">
    <w:name w:val="Hyperlink"/>
    <w:unhideWhenUsed/>
    <w:rsid w:val="00AD34F5"/>
    <w:rPr>
      <w:color w:val="0000FF"/>
      <w:u w:val="single"/>
    </w:rPr>
  </w:style>
  <w:style w:type="paragraph" w:styleId="a4">
    <w:name w:val="Balloon Text"/>
    <w:basedOn w:val="a"/>
    <w:link w:val="a5"/>
    <w:rsid w:val="00DC6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DC64B4"/>
    <w:rPr>
      <w:rFonts w:ascii="Segoe UI" w:eastAsiaTheme="minorEastAsia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668A0"/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65377&amp;date=06.05.2022" TargetMode="External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hyperlink" Target="https://login.consultant.ru/link/?req=doc&amp;base=RLAW021&amp;n=118045&amp;date=06.05.2022" TargetMode="Externa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hyperlink" Target="https://login.consultant.ru/link/?req=doc&amp;base=LAW&amp;n=396050&amp;date=06.05.2022&amp;dst=5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330512&amp;date=08.11.2019&amp;dst=100710&amp;fld=134" TargetMode="External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14951&amp;date=06.05.2022&amp;dst=2346&amp;field=134" TargetMode="External"/><Relationship Id="rId11" Type="http://schemas.openxmlformats.org/officeDocument/2006/relationships/image" Target="media/image3.wmf"/><Relationship Id="rId24" Type="http://schemas.openxmlformats.org/officeDocument/2006/relationships/hyperlink" Target="https://login.consultant.ru/link/?req=doc&amp;base=RZR&amp;n=330512&amp;date=08.11.2019&amp;dst=100710&amp;fld=1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ogin.consultant.ru/link/?req=doc&amp;base=LAW&amp;n=414973&amp;date=06.05.2022&amp;dst=104340&amp;field=134" TargetMode="External"/><Relationship Id="rId23" Type="http://schemas.openxmlformats.org/officeDocument/2006/relationships/hyperlink" Target="https://login.consultant.ru/link/?req=doc&amp;base=LAW&amp;n=414973&amp;date=06.05.2022&amp;dst=104340&amp;field=134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26240&amp;date=06.05.2022" TargetMode="External"/><Relationship Id="rId14" Type="http://schemas.openxmlformats.org/officeDocument/2006/relationships/hyperlink" Target="https://login.consultant.ru/link/?req=doc&amp;base=LAW&amp;n=414973&amp;date=06.05.2022&amp;dst=100376&amp;field=134" TargetMode="External"/><Relationship Id="rId22" Type="http://schemas.openxmlformats.org/officeDocument/2006/relationships/hyperlink" Target="https://login.consultant.ru/link/?req=doc&amp;base=LAW&amp;n=414973&amp;date=06.05.2022&amp;dst=100376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740B6-01DB-4CD4-B495-BB2F81963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57</Pages>
  <Words>9539</Words>
  <Characters>54374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user11</cp:lastModifiedBy>
  <cp:revision>5</cp:revision>
  <cp:lastPrinted>2022-05-16T05:35:00Z</cp:lastPrinted>
  <dcterms:created xsi:type="dcterms:W3CDTF">2022-05-13T06:23:00Z</dcterms:created>
  <dcterms:modified xsi:type="dcterms:W3CDTF">2022-05-16T05:35:00Z</dcterms:modified>
</cp:coreProperties>
</file>