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547" w:rsidRPr="006A4547" w:rsidRDefault="006A4547" w:rsidP="006A4547">
      <w:pPr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A1482E7" wp14:editId="7FEEC78F">
            <wp:simplePos x="0" y="0"/>
            <wp:positionH relativeFrom="column">
              <wp:posOffset>2394585</wp:posOffset>
            </wp:positionH>
            <wp:positionV relativeFrom="paragraph">
              <wp:posOffset>0</wp:posOffset>
            </wp:positionV>
            <wp:extent cx="904875" cy="977265"/>
            <wp:effectExtent l="0" t="0" r="9525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547" w:rsidRPr="006A4547" w:rsidRDefault="006A4547" w:rsidP="006A4547">
      <w:pPr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A4547" w:rsidRPr="006A4547" w:rsidTr="003B4213">
        <w:tc>
          <w:tcPr>
            <w:tcW w:w="9606" w:type="dxa"/>
          </w:tcPr>
          <w:p w:rsidR="006A4547" w:rsidRPr="006A4547" w:rsidRDefault="006A4547" w:rsidP="006A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КАМЕШКИРСКОГО РАЙОНА</w:t>
            </w:r>
          </w:p>
        </w:tc>
      </w:tr>
      <w:tr w:rsidR="006A4547" w:rsidRPr="006A4547" w:rsidTr="003B4213">
        <w:trPr>
          <w:trHeight w:hRule="exact" w:val="397"/>
        </w:trPr>
        <w:tc>
          <w:tcPr>
            <w:tcW w:w="9606" w:type="dxa"/>
          </w:tcPr>
          <w:p w:rsidR="006A4547" w:rsidRPr="006A4547" w:rsidRDefault="006A4547" w:rsidP="006A454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ПЕНЗЕНСКОЙ ОБЛАСТИ</w:t>
            </w:r>
          </w:p>
        </w:tc>
      </w:tr>
      <w:tr w:rsidR="006A4547" w:rsidRPr="006A4547" w:rsidTr="003B4213">
        <w:tc>
          <w:tcPr>
            <w:tcW w:w="9606" w:type="dxa"/>
          </w:tcPr>
          <w:p w:rsidR="006A4547" w:rsidRPr="006A4547" w:rsidRDefault="006A4547" w:rsidP="006A454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A4547" w:rsidRPr="006A4547" w:rsidTr="003B4213">
        <w:trPr>
          <w:trHeight w:hRule="exact" w:val="340"/>
        </w:trPr>
        <w:tc>
          <w:tcPr>
            <w:tcW w:w="9606" w:type="dxa"/>
            <w:vAlign w:val="center"/>
          </w:tcPr>
          <w:p w:rsidR="006A4547" w:rsidRPr="006A4547" w:rsidRDefault="006A4547" w:rsidP="006A454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6A4547" w:rsidRPr="006A4547" w:rsidTr="003B4213">
        <w:trPr>
          <w:trHeight w:hRule="exact" w:val="212"/>
        </w:trPr>
        <w:tc>
          <w:tcPr>
            <w:tcW w:w="9606" w:type="dxa"/>
            <w:vAlign w:val="center"/>
          </w:tcPr>
          <w:p w:rsidR="006A4547" w:rsidRPr="006A4547" w:rsidRDefault="006A4547" w:rsidP="006A454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4547" w:rsidRPr="006A4547" w:rsidRDefault="006A4547" w:rsidP="006A4547">
      <w:pPr>
        <w:spacing w:after="0"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16056B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13.02.</w:t>
      </w:r>
      <w:r w:rsidR="006A4547"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E73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43</w:t>
      </w:r>
      <w:bookmarkStart w:id="0" w:name="_GoBack"/>
      <w:bookmarkEnd w:id="0"/>
    </w:p>
    <w:p w:rsidR="006A4547" w:rsidRDefault="006A4547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с. Русский Камешкир</w:t>
      </w:r>
    </w:p>
    <w:p w:rsidR="00244D63" w:rsidRDefault="00244D63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D63" w:rsidRDefault="00244D63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D63" w:rsidRPr="00244D63" w:rsidRDefault="00244D63" w:rsidP="00244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проектной деятельности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Камешкирском </w:t>
      </w:r>
      <w:r w:rsidRPr="00244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районе </w:t>
      </w:r>
    </w:p>
    <w:p w:rsidR="00244D63" w:rsidRPr="00244D63" w:rsidRDefault="00244D63" w:rsidP="00244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Пензенской области</w:t>
      </w:r>
    </w:p>
    <w:p w:rsidR="00244D63" w:rsidRDefault="00244D63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F35" w:rsidRPr="009A4F35" w:rsidRDefault="006A4547" w:rsidP="009A4F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="009A4F35">
        <w:rPr>
          <w:rFonts w:ascii="Times New Roman" w:hAnsi="Times New Roman" w:cs="Times New Roman"/>
          <w:sz w:val="24"/>
          <w:szCs w:val="24"/>
        </w:rPr>
        <w:t xml:space="preserve">от 31 октября 2018 г. N 1288 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организации проектной деятельности в Правительстве Российской Федерации», руководствуясь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Камешкирского района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A4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4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Камешкирского  района </w:t>
      </w:r>
    </w:p>
    <w:p w:rsidR="006A4547" w:rsidRPr="006A4547" w:rsidRDefault="006A4547" w:rsidP="009A4F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6A4547" w:rsidRPr="006A4547" w:rsidRDefault="006A4547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547" w:rsidRPr="006A4547" w:rsidRDefault="006A4547" w:rsidP="006A4547">
      <w:pPr>
        <w:tabs>
          <w:tab w:val="left" w:pos="720"/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проектный офис, осуществляющий общую координацию реализации приоритетных проектов и программ, а также решающий задачи по организации проектной деятельности, в составе согласно Приложению 1.</w:t>
      </w:r>
    </w:p>
    <w:p w:rsidR="006A4547" w:rsidRPr="006A4547" w:rsidRDefault="006A4547" w:rsidP="006A4547">
      <w:pPr>
        <w:tabs>
          <w:tab w:val="left" w:pos="720"/>
          <w:tab w:val="left" w:pos="9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Положение о проектном офисе, осуществляющем общую координацию реализации приоритетных проектов и программ, а также решающем задачи по организации проектной деятельности, согласно Приложению 2.</w:t>
      </w:r>
    </w:p>
    <w:p w:rsidR="006A4547" w:rsidRPr="006A4547" w:rsidRDefault="006A4547" w:rsidP="006A45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со дня его подписания.</w:t>
      </w:r>
    </w:p>
    <w:p w:rsidR="006A4547" w:rsidRP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9A4F35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курирующего вопросы ЖКХ и экономики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Камешкирского </w:t>
      </w:r>
      <w:r w:rsidRPr="006A4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9E73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О.Н.Белянина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A4547" w:rsidRP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328"/>
        <w:gridCol w:w="4500"/>
      </w:tblGrid>
      <w:tr w:rsidR="006A4547" w:rsidRPr="006A4547" w:rsidTr="003B4213">
        <w:tc>
          <w:tcPr>
            <w:tcW w:w="5328" w:type="dxa"/>
            <w:shd w:val="clear" w:color="auto" w:fill="auto"/>
          </w:tcPr>
          <w:p w:rsidR="006A4547" w:rsidRP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 w:type="page"/>
            </w:r>
          </w:p>
        </w:tc>
        <w:tc>
          <w:tcPr>
            <w:tcW w:w="4500" w:type="dxa"/>
            <w:shd w:val="clear" w:color="auto" w:fill="auto"/>
          </w:tcPr>
          <w:p w:rsidR="006A4547" w:rsidRP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6A4547" w:rsidRPr="006A4547" w:rsidTr="003B4213">
        <w:tc>
          <w:tcPr>
            <w:tcW w:w="5328" w:type="dxa"/>
            <w:shd w:val="clear" w:color="auto" w:fill="auto"/>
          </w:tcPr>
          <w:p w:rsidR="006A4547" w:rsidRP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6A4547" w:rsidRP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Камешкирского </w:t>
            </w: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Пензенской области</w:t>
            </w:r>
          </w:p>
          <w:p w:rsidR="006A4547" w:rsidRP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 № _</w:t>
            </w:r>
          </w:p>
        </w:tc>
      </w:tr>
    </w:tbl>
    <w:p w:rsidR="006A4547" w:rsidRPr="006A4547" w:rsidRDefault="006A4547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6A4547" w:rsidRPr="006A4547" w:rsidRDefault="006A4547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проектного офиса, осуществляющего общую координацию реализации приоритетных проектов и программ, а также решающего задачи по организации проектной деятельности</w:t>
      </w:r>
    </w:p>
    <w:p w:rsidR="006A4547" w:rsidRPr="006A4547" w:rsidRDefault="006A4547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проектный офис)</w:t>
      </w:r>
    </w:p>
    <w:p w:rsidR="006A4547" w:rsidRPr="006A4547" w:rsidRDefault="006A4547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168"/>
        <w:gridCol w:w="360"/>
        <w:gridCol w:w="6078"/>
      </w:tblGrid>
      <w:tr w:rsidR="006A4547" w:rsidRPr="006A4547" w:rsidTr="003B4213">
        <w:trPr>
          <w:trHeight w:hRule="exact" w:val="1036"/>
        </w:trPr>
        <w:tc>
          <w:tcPr>
            <w:tcW w:w="3168" w:type="dxa"/>
            <w:shd w:val="clear" w:color="auto" w:fill="auto"/>
            <w:vAlign w:val="center"/>
          </w:tcPr>
          <w:p w:rsidR="009E7313" w:rsidRDefault="009E7313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Белянина </w:t>
            </w:r>
          </w:p>
          <w:p w:rsidR="006A4547" w:rsidRPr="006A4547" w:rsidRDefault="009E7313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8" w:type="dxa"/>
            <w:shd w:val="clear" w:color="auto" w:fill="auto"/>
            <w:vAlign w:val="center"/>
          </w:tcPr>
          <w:p w:rsid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руководитель проектного офиса;</w:t>
            </w:r>
          </w:p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547" w:rsidRPr="006A4547" w:rsidTr="003B4213">
        <w:trPr>
          <w:trHeight w:hRule="exact" w:val="1066"/>
        </w:trPr>
        <w:tc>
          <w:tcPr>
            <w:tcW w:w="3168" w:type="dxa"/>
            <w:shd w:val="clear" w:color="auto" w:fill="auto"/>
            <w:vAlign w:val="center"/>
          </w:tcPr>
          <w:p w:rsid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Кандрашина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Александровна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8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экономики</w:t>
            </w: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сельского хозяйства, продовольствия</w:t>
            </w:r>
            <w:r w:rsidR="009A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Камешкирского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проектного офиса;</w:t>
            </w:r>
          </w:p>
        </w:tc>
      </w:tr>
      <w:tr w:rsidR="006A4547" w:rsidRPr="006A4547" w:rsidTr="003B4213">
        <w:trPr>
          <w:trHeight w:hRule="exact" w:val="1302"/>
        </w:trPr>
        <w:tc>
          <w:tcPr>
            <w:tcW w:w="3168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Тулчина Галина Ивановна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A4547" w:rsidRPr="006A4547" w:rsidRDefault="006A4547" w:rsidP="006A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8" w:type="dxa"/>
            <w:shd w:val="clear" w:color="auto" w:fill="auto"/>
            <w:vAlign w:val="center"/>
          </w:tcPr>
          <w:p w:rsidR="006A4547" w:rsidRPr="006A4547" w:rsidRDefault="006A4547" w:rsidP="009A4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 w:rsidR="009A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сектором отдела экономики</w:t>
            </w: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сельского хозяйства, продовольствия</w:t>
            </w:r>
            <w:r w:rsidR="009A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Камешкирского района</w:t>
            </w: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секретарь проектного офиса;</w:t>
            </w:r>
          </w:p>
        </w:tc>
      </w:tr>
      <w:tr w:rsidR="006A4547" w:rsidRPr="006A4547" w:rsidTr="003B4213">
        <w:trPr>
          <w:trHeight w:hRule="exact" w:val="851"/>
        </w:trPr>
        <w:tc>
          <w:tcPr>
            <w:tcW w:w="9606" w:type="dxa"/>
            <w:gridSpan w:val="3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Члены проектного офиса:</w:t>
            </w:r>
          </w:p>
        </w:tc>
      </w:tr>
      <w:tr w:rsidR="006A4547" w:rsidRPr="006A4547" w:rsidTr="003B4213">
        <w:trPr>
          <w:trHeight w:hRule="exact" w:val="988"/>
        </w:trPr>
        <w:tc>
          <w:tcPr>
            <w:tcW w:w="3168" w:type="dxa"/>
            <w:shd w:val="clear" w:color="auto" w:fill="auto"/>
            <w:vAlign w:val="center"/>
          </w:tcPr>
          <w:p w:rsid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Букина </w:t>
            </w:r>
          </w:p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8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архитектуры, строительства и ЖКХ</w:t>
            </w:r>
            <w:r w:rsidR="009A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Камешкирского района</w:t>
            </w: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6A4547" w:rsidRPr="006A4547" w:rsidTr="003B4213">
        <w:trPr>
          <w:trHeight w:hRule="exact" w:val="703"/>
        </w:trPr>
        <w:tc>
          <w:tcPr>
            <w:tcW w:w="3168" w:type="dxa"/>
            <w:shd w:val="clear" w:color="auto" w:fill="auto"/>
            <w:vAlign w:val="center"/>
          </w:tcPr>
          <w:p w:rsid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Маркелова </w:t>
            </w:r>
          </w:p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Александровна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8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аппарата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Камешкирского </w:t>
            </w: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Пензенской области;</w:t>
            </w:r>
          </w:p>
        </w:tc>
      </w:tr>
      <w:tr w:rsidR="006A4547" w:rsidRPr="006A4547" w:rsidTr="003B4213">
        <w:trPr>
          <w:trHeight w:hRule="exact" w:val="701"/>
        </w:trPr>
        <w:tc>
          <w:tcPr>
            <w:tcW w:w="3168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Безроднова Наталья Александровна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8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Камешкирского </w:t>
            </w: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Пензенской области;</w:t>
            </w:r>
          </w:p>
        </w:tc>
      </w:tr>
      <w:tr w:rsidR="006A4547" w:rsidRPr="006A4547" w:rsidTr="003B4213">
        <w:trPr>
          <w:trHeight w:hRule="exact" w:val="713"/>
        </w:trPr>
        <w:tc>
          <w:tcPr>
            <w:tcW w:w="3168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Петровна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8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Финансового управления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Камешкирского </w:t>
            </w: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(по согласованию);</w:t>
            </w:r>
          </w:p>
        </w:tc>
      </w:tr>
      <w:tr w:rsidR="006A4547" w:rsidRPr="006A4547" w:rsidTr="003B4213">
        <w:trPr>
          <w:trHeight w:hRule="exact" w:val="687"/>
        </w:trPr>
        <w:tc>
          <w:tcPr>
            <w:tcW w:w="3168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Чернухина Ирина Алексеевна 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8" w:type="dxa"/>
            <w:shd w:val="clear" w:color="auto" w:fill="auto"/>
            <w:vAlign w:val="center"/>
          </w:tcPr>
          <w:p w:rsidR="006A4547" w:rsidRPr="006A4547" w:rsidRDefault="006A4547" w:rsidP="006A45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юридического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администрации Камешкирского </w:t>
            </w: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</w:tc>
      </w:tr>
    </w:tbl>
    <w:p w:rsidR="006A4547" w:rsidRPr="006A4547" w:rsidRDefault="006A4547" w:rsidP="006A45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328"/>
        <w:gridCol w:w="4500"/>
      </w:tblGrid>
      <w:tr w:rsidR="006A4547" w:rsidRPr="006A4547" w:rsidTr="003B4213">
        <w:tc>
          <w:tcPr>
            <w:tcW w:w="5328" w:type="dxa"/>
            <w:shd w:val="clear" w:color="auto" w:fill="auto"/>
          </w:tcPr>
          <w:p w:rsidR="006A4547" w:rsidRP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4500" w:type="dxa"/>
            <w:shd w:val="clear" w:color="auto" w:fill="auto"/>
          </w:tcPr>
          <w:p w:rsid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547" w:rsidRP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2</w:t>
            </w:r>
          </w:p>
        </w:tc>
      </w:tr>
      <w:tr w:rsidR="006A4547" w:rsidRPr="006A4547" w:rsidTr="003B4213">
        <w:tc>
          <w:tcPr>
            <w:tcW w:w="5328" w:type="dxa"/>
            <w:shd w:val="clear" w:color="auto" w:fill="auto"/>
          </w:tcPr>
          <w:p w:rsidR="006A4547" w:rsidRP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6A4547" w:rsidRP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Камешкирского </w:t>
            </w: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района Пензенской области</w:t>
            </w:r>
          </w:p>
          <w:p w:rsidR="006A4547" w:rsidRPr="006A4547" w:rsidRDefault="006A4547" w:rsidP="006A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№</w:t>
            </w:r>
          </w:p>
        </w:tc>
      </w:tr>
    </w:tbl>
    <w:p w:rsidR="006A4547" w:rsidRPr="006A4547" w:rsidRDefault="006A4547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6A4547" w:rsidRPr="006A4547" w:rsidRDefault="006A4547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проектном офисе, осуществляющем общую координацию реализации приоритетных проектов и программ, а также решающем задачи по организации проектной деятельности</w:t>
      </w:r>
    </w:p>
    <w:p w:rsidR="006A4547" w:rsidRPr="006A4547" w:rsidRDefault="006A4547" w:rsidP="006A4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проектный офис)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устанавливает цели, задачи и порядок деятельности проектного офиса.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Проектный офис в своей деятельности руководствуется законодательством Российской Федерации, законодательством Пензенской области, нормативными правовыми актами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а также настоящим Положением.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Проектный офис является организационным, координирующим, экспертным и консультативным органом, осуществляющим</w:t>
      </w:r>
      <w:r w:rsidRPr="006A45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общую координацию реализации приоритетных проектов и программ, а также решающим задачи по организации проектной деятельности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Камешкирском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Пензенской области.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Цели и задачи проектного офиса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Проектный офис создан с целью организации проектной деятельности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Пензенской области.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Основными задачами проектного офиса являются: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Организация деятельности по реализации приоритетных проектов и программ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 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Оказание методологической и консультационной помощи участникам проектной деятельности.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tabs>
          <w:tab w:val="left" w:pos="42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Функции проектного офиса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Координирует деятельность рабочих групп по реализации приоритетных проектов (программ) на уровне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6A4547" w:rsidRPr="006A4547" w:rsidRDefault="006A4547" w:rsidP="006A45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Осуществляет на уровне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контроль за ходом реализации приоритетных проектов (программ).</w:t>
      </w:r>
    </w:p>
    <w:p w:rsidR="006A4547" w:rsidRPr="006A4547" w:rsidRDefault="006A4547" w:rsidP="006A45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Выявляет проблемы, сдерживающие реализацию приоритетных проектов (программ) на уровне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вырабатывает и реализует меры, необходимые для решения проблем.</w:t>
      </w:r>
    </w:p>
    <w:p w:rsidR="006A4547" w:rsidRPr="006A4547" w:rsidRDefault="006A4547" w:rsidP="006A45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Оказывает методическую и методологическую помощь участникам проектной деятельности, предприятиям и организациям.</w:t>
      </w:r>
    </w:p>
    <w:p w:rsidR="006A4547" w:rsidRPr="006A4547" w:rsidRDefault="006A4547" w:rsidP="006A4547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Осуществляет другие функции по вопросам проектной деятельности.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44097" w:rsidRDefault="00044097" w:rsidP="006A4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097" w:rsidRDefault="00044097" w:rsidP="006A4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Полномочия проектного офиса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пределах своей компетенции  проектный офис имеет право: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 мере необходимости привлекать к работе проектного офиса представителей органов местного самоуправления, предприятий и организаций (по согласованию) по вопросам реализации проектной деятельности.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Заслушивать доклады и отчеты: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руководителей рабочих групп по реализации приоритетных проектов (программ), представителей предприятий и организаций, участвующих в реализации приоритетных проектов (программ);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членов проектного офиса, о результатах выполнения возложенных на них задач в рамках деятельности проектного офиса.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Осуществлять иные функции и полномочия, необходимые для деятельности проектного офиса.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6A45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деятельности проектного офиса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Состав проектного офиса утверждается постановлением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проектного офиса входят руководитель проектного офиса, заместители руководителя проектного офиса, секретарь проектного офиса и члены проектного офиса.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 направлениям своей деятельности проектный офис проводит заседания.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Заседания проводятся руководителем проектного офиса по мере необходимости и считаются правомочными, если на них присутствует более половины списочного состава проектного офиса.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Руководитель проектного офиса: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 деятельностью проектного офиса;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подписывает и направляет в соответствующие органы и организации предложения, ходатайства, обращения, принимаемые проектным офисом;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повестки и даты проведения заседаний проектного офиса;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контроль за исполнением решений, принятых проектным офисом.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Секретарь проектного офиса: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устанавливает по согласованию с руководителем проектного офиса порядок проведения заседаний, подготавливает повестку дня, список участников и осуществляет рассылку документов;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оповещает членов проектного офиса о дате, времени и месте проведения заседания;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ведение протокола заседания проектного офиса.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5.6.Члены проектного офиса: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участвуют в заседаниях проектного офиса;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выполняют поручения руководителя проектного офиса, либо направляют представителей;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выносят на обсуждение предложения по вопросам, находящимся в компетенции проектного офиса;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знакомятся с материалами по вопросам, рассматриваемым проектным офисом;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осуществляют необходимые мероприятия по подготовке, выполнению, контролю, за выполнением решений проектного офиса.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5.7.Решения проектного офиса принимаются простым большинством голосов присутствующих на заседании членов проектного офиса. При равенстве голосов руководитель проектного офиса имеет решающий голос.</w:t>
      </w:r>
    </w:p>
    <w:p w:rsidR="006A4547" w:rsidRPr="006A4547" w:rsidRDefault="006A4547" w:rsidP="006A45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5.8.Решения проектного офиса носят рекомендательный характер, оформляются протоколом и подписываются руководителем проектного офиса.</w:t>
      </w:r>
    </w:p>
    <w:p w:rsidR="006D2A8F" w:rsidRPr="00F80064" w:rsidRDefault="006A4547" w:rsidP="00F800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A4547">
        <w:rPr>
          <w:rFonts w:ascii="Times New Roman" w:eastAsia="Times New Roman" w:hAnsi="Times New Roman" w:cs="Times New Roman"/>
          <w:sz w:val="24"/>
          <w:szCs w:val="24"/>
          <w:lang w:eastAsia="ru-RU"/>
        </w:rPr>
        <w:t>5.9.Протокол заседания проектного офиса секретарь доводит до сведения членов проектного офиса и других исполнителей в течение 5 рабочих д</w:t>
      </w:r>
      <w:r w:rsidR="00F8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проведения заседания.</w:t>
      </w:r>
    </w:p>
    <w:sectPr w:rsidR="006D2A8F" w:rsidRPr="00F80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547"/>
    <w:rsid w:val="00044097"/>
    <w:rsid w:val="0016056B"/>
    <w:rsid w:val="00244D63"/>
    <w:rsid w:val="002726C1"/>
    <w:rsid w:val="006A4547"/>
    <w:rsid w:val="006D2A8F"/>
    <w:rsid w:val="009A4F35"/>
    <w:rsid w:val="009E7313"/>
    <w:rsid w:val="00F8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00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0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@egorova1602</cp:lastModifiedBy>
  <cp:revision>5</cp:revision>
  <cp:lastPrinted>2025-04-28T07:36:00Z</cp:lastPrinted>
  <dcterms:created xsi:type="dcterms:W3CDTF">2025-04-28T07:36:00Z</dcterms:created>
  <dcterms:modified xsi:type="dcterms:W3CDTF">2025-04-28T10:43:00Z</dcterms:modified>
</cp:coreProperties>
</file>