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612" w:rsidRPr="00BD6612" w:rsidRDefault="00BD6612" w:rsidP="00BD661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КАМЕШКИРСКОГО РАЙОНА</w:t>
      </w:r>
    </w:p>
    <w:p w:rsidR="00BD6612" w:rsidRPr="00BD6612" w:rsidRDefault="00BD6612" w:rsidP="00BD661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BD6612" w:rsidRPr="00BD6612" w:rsidRDefault="00BD6612" w:rsidP="00BD6612">
      <w:pPr>
        <w:spacing w:before="240" w:after="6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BD66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BD6612" w:rsidRPr="00BD6612" w:rsidRDefault="00BD6612" w:rsidP="00BD661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20.04.2020 № 101</w:t>
      </w:r>
    </w:p>
    <w:p w:rsidR="00BD6612" w:rsidRPr="00BD6612" w:rsidRDefault="00BD6612" w:rsidP="00BD661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BD66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с.Р.Камешкир</w:t>
      </w:r>
      <w:proofErr w:type="spellEnd"/>
    </w:p>
    <w:p w:rsidR="00BD6612" w:rsidRPr="00BD6612" w:rsidRDefault="00BD6612" w:rsidP="00BD6612">
      <w:pPr>
        <w:shd w:val="clear" w:color="auto" w:fill="FFFFFF"/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b/>
          <w:bCs/>
          <w:color w:val="000000"/>
          <w:spacing w:val="2"/>
          <w:sz w:val="32"/>
          <w:szCs w:val="32"/>
          <w:lang w:eastAsia="ru-RU"/>
        </w:rPr>
        <w:t xml:space="preserve">О комиссии по соблюдению требований к служебному поведению и урегулированию конфликта интересов руководителей муниципальных учреждений, предприятий подведомственных администрации </w:t>
      </w:r>
      <w:proofErr w:type="spellStart"/>
      <w:r w:rsidRPr="00BD6612">
        <w:rPr>
          <w:rFonts w:ascii="Arial" w:eastAsia="Times New Roman" w:hAnsi="Arial" w:cs="Arial"/>
          <w:b/>
          <w:bCs/>
          <w:color w:val="000000"/>
          <w:spacing w:val="2"/>
          <w:sz w:val="32"/>
          <w:szCs w:val="32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b/>
          <w:bCs/>
          <w:color w:val="000000"/>
          <w:spacing w:val="2"/>
          <w:sz w:val="32"/>
          <w:szCs w:val="32"/>
          <w:lang w:eastAsia="ru-RU"/>
        </w:rPr>
        <w:t xml:space="preserve"> района Пензенской области.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В соответствии с Трудовым кодексом Российской Федерации, Федеральным законом от 06.10.2003 N 131-ФЗ "Об общих принципах организации местного самоуправления в Российской Федерации", Федеральным законом от 25.12.2008 N 273-ФЗ "О противодействии коррупции", руководствуясь </w:t>
      </w:r>
      <w:hyperlink r:id="rId5" w:tgtFrame="_blank" w:history="1">
        <w:r w:rsidRPr="00BD6612">
          <w:rPr>
            <w:rFonts w:ascii="Arial" w:eastAsia="Times New Roman" w:hAnsi="Arial" w:cs="Arial"/>
            <w:color w:val="0000FF"/>
            <w:spacing w:val="-2"/>
            <w:sz w:val="24"/>
            <w:szCs w:val="24"/>
            <w:lang w:eastAsia="ru-RU"/>
          </w:rPr>
          <w:t xml:space="preserve">Уставом </w:t>
        </w:r>
        <w:proofErr w:type="spellStart"/>
        <w:r w:rsidRPr="00BD6612">
          <w:rPr>
            <w:rFonts w:ascii="Arial" w:eastAsia="Times New Roman" w:hAnsi="Arial" w:cs="Arial"/>
            <w:color w:val="0000FF"/>
            <w:spacing w:val="-2"/>
            <w:sz w:val="24"/>
            <w:szCs w:val="24"/>
            <w:lang w:eastAsia="ru-RU"/>
          </w:rPr>
          <w:t>Камешкирского</w:t>
        </w:r>
        <w:proofErr w:type="spellEnd"/>
        <w:r w:rsidRPr="00BD6612">
          <w:rPr>
            <w:rFonts w:ascii="Arial" w:eastAsia="Times New Roman" w:hAnsi="Arial" w:cs="Arial"/>
            <w:color w:val="0000FF"/>
            <w:spacing w:val="-2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, администрация </w:t>
      </w:r>
      <w:proofErr w:type="spellStart"/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района Пензенской области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ПОСТАНОВЛЯЕТ: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1. Создать комиссию по соблюдению требований к служебному поведению и урегулированию конфликта интересов руководителей учреждений, предприятий подведомственных администрации </w:t>
      </w:r>
      <w:proofErr w:type="spellStart"/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района Пензенской области и утвердить ее состав согласно приложению 1 к настоящему Постановлению.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2. Утвердить Положение о комиссии по соблюдению требований к служебному поведению и урегулированию конфликта интересов руководителей муниципальных учреждений, предприятий, подведомственных администрации </w:t>
      </w:r>
      <w:proofErr w:type="spellStart"/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района Пензенской области согласно приложению 2 к настоящему Постановлению.</w:t>
      </w:r>
    </w:p>
    <w:p w:rsidR="00BD6612" w:rsidRPr="00BD6612" w:rsidRDefault="00BD6612" w:rsidP="00BD6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Опубликовать настоящее постановление в информационном бюллетене «</w:t>
      </w:r>
      <w:proofErr w:type="spellStart"/>
      <w:r w:rsidRPr="00BD66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Камешкирский</w:t>
      </w:r>
      <w:proofErr w:type="spellEnd"/>
      <w:r w:rsidRPr="00BD66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вестник»</w:t>
      </w:r>
    </w:p>
    <w:p w:rsidR="00BD6612" w:rsidRPr="00BD6612" w:rsidRDefault="00BD6612" w:rsidP="00BD6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Настоящее постановление вступает в силу на следующий день после дня его официального опубликования.</w:t>
      </w:r>
    </w:p>
    <w:p w:rsidR="00BD6612" w:rsidRPr="00BD6612" w:rsidRDefault="00BD6612" w:rsidP="00BD6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</w:t>
      </w:r>
      <w:proofErr w:type="gramStart"/>
      <w:r w:rsidRPr="00BD66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BD66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 руководителя аппарата администрации </w:t>
      </w:r>
      <w:proofErr w:type="spellStart"/>
      <w:r w:rsidRPr="00BD66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 Пензенской области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 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6612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И.о</w:t>
      </w:r>
      <w:proofErr w:type="spellEnd"/>
      <w:r w:rsidRPr="00BD6612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. Главы администрации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6612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 района 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Пензенской области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6612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С.А.Маркелова</w:t>
      </w:r>
      <w:proofErr w:type="spellEnd"/>
    </w:p>
    <w:p w:rsidR="00BD6612" w:rsidRPr="00BD6612" w:rsidRDefault="00BD6612" w:rsidP="00BD6612">
      <w:pPr>
        <w:shd w:val="clear" w:color="auto" w:fill="FFFFFF"/>
        <w:spacing w:after="225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> 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Приложение 1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 Постановлению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 xml:space="preserve">Администрации </w:t>
      </w:r>
      <w:proofErr w:type="spellStart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района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Пензенской области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> 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b/>
          <w:bCs/>
          <w:color w:val="000000"/>
          <w:spacing w:val="2"/>
          <w:sz w:val="30"/>
          <w:szCs w:val="30"/>
          <w:lang w:eastAsia="ru-RU"/>
        </w:rPr>
        <w:t>Состав</w:t>
      </w:r>
      <w:r w:rsidRPr="00BD6612">
        <w:rPr>
          <w:rFonts w:ascii="Arial" w:eastAsia="Times New Roman" w:hAnsi="Arial" w:cs="Arial"/>
          <w:b/>
          <w:bCs/>
          <w:color w:val="3C3C3C"/>
          <w:spacing w:val="2"/>
          <w:sz w:val="30"/>
          <w:szCs w:val="30"/>
          <w:lang w:eastAsia="ru-RU"/>
        </w:rPr>
        <w:t> </w:t>
      </w:r>
      <w:r w:rsidRPr="00BD6612">
        <w:rPr>
          <w:rFonts w:ascii="Arial" w:eastAsia="Times New Roman" w:hAnsi="Arial" w:cs="Arial"/>
          <w:b/>
          <w:bCs/>
          <w:color w:val="000000"/>
          <w:spacing w:val="2"/>
          <w:sz w:val="30"/>
          <w:szCs w:val="30"/>
          <w:lang w:eastAsia="ru-RU"/>
        </w:rPr>
        <w:t xml:space="preserve">комиссии по соблюдению требований к служебному поведению и урегулированию конфликта интересов руководителей муниципальных учреждений, предприятий подведомственных администрации </w:t>
      </w:r>
      <w:proofErr w:type="spellStart"/>
      <w:r w:rsidRPr="00BD6612">
        <w:rPr>
          <w:rFonts w:ascii="Arial" w:eastAsia="Times New Roman" w:hAnsi="Arial" w:cs="Arial"/>
          <w:b/>
          <w:bCs/>
          <w:color w:val="000000"/>
          <w:spacing w:val="2"/>
          <w:sz w:val="30"/>
          <w:szCs w:val="30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b/>
          <w:bCs/>
          <w:color w:val="000000"/>
          <w:spacing w:val="2"/>
          <w:sz w:val="30"/>
          <w:szCs w:val="30"/>
          <w:lang w:eastAsia="ru-RU"/>
        </w:rPr>
        <w:t xml:space="preserve"> района Пензенской области.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8"/>
        <w:gridCol w:w="6723"/>
      </w:tblGrid>
      <w:tr w:rsidR="005D55B8" w:rsidRPr="005D55B8" w:rsidTr="00096629">
        <w:trPr>
          <w:jc w:val="center"/>
        </w:trPr>
        <w:tc>
          <w:tcPr>
            <w:tcW w:w="148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5B8" w:rsidRPr="005D55B8" w:rsidRDefault="005D55B8" w:rsidP="00096629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5B8" w:rsidRPr="005D55B8" w:rsidRDefault="005D55B8" w:rsidP="00096629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D55B8" w:rsidRPr="005D55B8" w:rsidTr="00096629">
        <w:trPr>
          <w:jc w:val="center"/>
        </w:trPr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D55B8" w:rsidRPr="005D55B8" w:rsidRDefault="005D55B8" w:rsidP="00096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1.Маркелова Светлана Александровна</w:t>
            </w:r>
          </w:p>
        </w:tc>
        <w:tc>
          <w:tcPr>
            <w:tcW w:w="3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D55B8" w:rsidRPr="005D55B8" w:rsidRDefault="005D55B8" w:rsidP="00096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руководитель аппарата администрации </w:t>
            </w:r>
            <w:proofErr w:type="spellStart"/>
            <w:r w:rsidRPr="005D5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Камешкирского</w:t>
            </w:r>
            <w:proofErr w:type="spellEnd"/>
            <w:r w:rsidRPr="005D5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района, председатель комиссии</w:t>
            </w:r>
          </w:p>
        </w:tc>
      </w:tr>
      <w:tr w:rsidR="005D55B8" w:rsidRPr="005D55B8" w:rsidTr="00096629">
        <w:trPr>
          <w:jc w:val="center"/>
        </w:trPr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55B8" w:rsidRPr="005D55B8" w:rsidRDefault="005D55B8" w:rsidP="00096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Чернухина Ирина Алексеевна</w:t>
            </w:r>
          </w:p>
        </w:tc>
        <w:tc>
          <w:tcPr>
            <w:tcW w:w="3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55B8" w:rsidRPr="005D55B8" w:rsidRDefault="005D55B8" w:rsidP="00096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начальник юридического отдела администрации </w:t>
            </w:r>
            <w:proofErr w:type="spellStart"/>
            <w:r w:rsidRPr="005D5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Камешкирского</w:t>
            </w:r>
            <w:proofErr w:type="spellEnd"/>
            <w:r w:rsidRPr="005D5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района, заместитель председателя комиссии</w:t>
            </w:r>
          </w:p>
        </w:tc>
      </w:tr>
      <w:tr w:rsidR="005D55B8" w:rsidRPr="005D55B8" w:rsidTr="00096629">
        <w:trPr>
          <w:jc w:val="center"/>
        </w:trPr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55B8" w:rsidRPr="005D55B8" w:rsidRDefault="005D55B8" w:rsidP="00096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5B8">
              <w:rPr>
                <w:rFonts w:ascii="Times New Roman" w:hAnsi="Times New Roman" w:cs="Times New Roman"/>
                <w:sz w:val="28"/>
                <w:szCs w:val="28"/>
              </w:rPr>
              <w:t>3.Акифьева Оксана Геннадьевна</w:t>
            </w:r>
          </w:p>
        </w:tc>
        <w:tc>
          <w:tcPr>
            <w:tcW w:w="3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55B8" w:rsidRPr="005D55B8" w:rsidRDefault="005D55B8" w:rsidP="00096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5B8">
              <w:rPr>
                <w:rFonts w:ascii="Times New Roman" w:hAnsi="Times New Roman" w:cs="Times New Roman"/>
                <w:sz w:val="28"/>
                <w:szCs w:val="28"/>
              </w:rPr>
              <w:t xml:space="preserve">- главный специалист </w:t>
            </w:r>
            <w:r w:rsidRPr="005D5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юридического отдела администрации </w:t>
            </w:r>
            <w:proofErr w:type="spellStart"/>
            <w:r w:rsidRPr="005D5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Камешкирского</w:t>
            </w:r>
            <w:proofErr w:type="spellEnd"/>
            <w:r w:rsidRPr="005D5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района, секретарь комиссии</w:t>
            </w:r>
          </w:p>
        </w:tc>
      </w:tr>
      <w:tr w:rsidR="005D55B8" w:rsidRPr="005D55B8" w:rsidTr="00096629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D55B8" w:rsidRPr="005D55B8" w:rsidRDefault="005D55B8" w:rsidP="00096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 комиссии:</w:t>
            </w:r>
          </w:p>
        </w:tc>
      </w:tr>
      <w:tr w:rsidR="005D55B8" w:rsidRPr="005D55B8" w:rsidTr="00096629">
        <w:trPr>
          <w:jc w:val="center"/>
        </w:trPr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D55B8" w:rsidRPr="005D55B8" w:rsidRDefault="005D55B8" w:rsidP="00096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4. </w:t>
            </w:r>
            <w:proofErr w:type="spellStart"/>
            <w:r w:rsidRPr="005D5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Канашкина</w:t>
            </w:r>
            <w:proofErr w:type="spellEnd"/>
            <w:r w:rsidRPr="005D5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3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D55B8" w:rsidRPr="005D55B8" w:rsidRDefault="005D55B8" w:rsidP="00096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 заведующий организационным сектором администрации </w:t>
            </w:r>
            <w:proofErr w:type="spellStart"/>
            <w:r w:rsidRPr="005D5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Камешкирского</w:t>
            </w:r>
            <w:proofErr w:type="spellEnd"/>
            <w:r w:rsidRPr="005D5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</w:p>
        </w:tc>
      </w:tr>
      <w:tr w:rsidR="005D55B8" w:rsidRPr="005D55B8" w:rsidTr="00096629">
        <w:trPr>
          <w:jc w:val="center"/>
        </w:trPr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55B8" w:rsidRPr="005D55B8" w:rsidRDefault="005D55B8" w:rsidP="0009662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5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Егоров Юрий Александрович</w:t>
            </w:r>
          </w:p>
        </w:tc>
        <w:tc>
          <w:tcPr>
            <w:tcW w:w="3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55B8" w:rsidRPr="005D55B8" w:rsidRDefault="005D55B8" w:rsidP="0009662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5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заведующий сектором по профилактике правонарушений и развития физкультуры, спорта и молодежной политики администрации </w:t>
            </w:r>
            <w:proofErr w:type="spellStart"/>
            <w:r w:rsidRPr="005D5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Камешкирского</w:t>
            </w:r>
            <w:proofErr w:type="spellEnd"/>
            <w:r w:rsidRPr="005D5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</w:p>
        </w:tc>
      </w:tr>
    </w:tbl>
    <w:p w:rsidR="005D55B8" w:rsidRDefault="005D55B8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Приложение 2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к Постановлению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администрации </w:t>
      </w:r>
      <w:proofErr w:type="spellStart"/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района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Пензенской области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 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b/>
          <w:bCs/>
          <w:color w:val="000000"/>
          <w:spacing w:val="2"/>
          <w:sz w:val="32"/>
          <w:szCs w:val="32"/>
          <w:lang w:eastAsia="ru-RU"/>
        </w:rPr>
        <w:t xml:space="preserve">Положение о комиссии по соблюдению требований к служебному поведению и урегулированию конфликта интересов руководителей муниципальных учреждений, предприятий, подведомственных администрации </w:t>
      </w:r>
      <w:proofErr w:type="spellStart"/>
      <w:r w:rsidRPr="00BD6612">
        <w:rPr>
          <w:rFonts w:ascii="Arial" w:eastAsia="Times New Roman" w:hAnsi="Arial" w:cs="Arial"/>
          <w:b/>
          <w:bCs/>
          <w:color w:val="000000"/>
          <w:spacing w:val="2"/>
          <w:sz w:val="32"/>
          <w:szCs w:val="32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b/>
          <w:bCs/>
          <w:color w:val="000000"/>
          <w:spacing w:val="2"/>
          <w:sz w:val="32"/>
          <w:szCs w:val="32"/>
          <w:lang w:eastAsia="ru-RU"/>
        </w:rPr>
        <w:t xml:space="preserve"> района Пензенской области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> 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1. </w:t>
      </w:r>
      <w:proofErr w:type="gramStart"/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Настоящим Положением о комиссии по соблюдению требований к служебному поведению и урегулированию конфликта интересов руководителей муниципальных учреждений, предприятий, подведомственных администрации </w:t>
      </w:r>
      <w:proofErr w:type="spellStart"/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района Пензенской области (далее - Положение) определяется порядок деятельности комиссии по соблюдению требований к служебному поведению и урегулированию конфликта интересов руководителей муниципальных учреждений, предприятий, подведомственных администрации </w:t>
      </w:r>
      <w:proofErr w:type="spellStart"/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района Пензенской области (далее - комиссия).</w:t>
      </w:r>
      <w:proofErr w:type="gramEnd"/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2. Комиссия в своей деятельности руководствуется </w:t>
      </w:r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Конституцией Российской Федерации, федеральными конституционным</w:t>
      </w: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и законами, федеральными законами, актами Президента Российской Федерации и Правительства Российской Федерации, законами Пензенской области, нормативными правовыми актами </w:t>
      </w:r>
      <w:proofErr w:type="spellStart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района Пензенской области, настоящим Положением.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3. Основной задачей комиссии является </w:t>
      </w:r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содействие Администрации </w:t>
      </w:r>
      <w:proofErr w:type="spellStart"/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района: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1) в обеспечении соблюдения руководителями муниципальных учреждений, предприятий подведомственных администрации </w:t>
      </w:r>
      <w:proofErr w:type="spellStart"/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района Пензенской области (далее - руководитель Учреждения)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 Федеральным законом от 25.12.2008 N 273-ФЗ "О противодействии коррупции" (далее - требования к служебному поведению и (или) требования об урегулировании конфликта интересов);</w:t>
      </w:r>
      <w:proofErr w:type="gramEnd"/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2) в осуществлении в муниципальных учреждениях, предприятиях мер по предупреждению коррупции.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руководителей Учреждений. Состав комиссии утверждается постановлением Администрации </w:t>
      </w:r>
      <w:proofErr w:type="spellStart"/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района Пензенской области.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5.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6. Заседание комиссии считается правомочным, если на нем присутствует не менее двух третей </w:t>
      </w: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от общего числа членов комиссии.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8. Основаниями для проведения заседания комиссии являются: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1) представление Главой администрации </w:t>
      </w:r>
      <w:proofErr w:type="spellStart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района материалов проверки, свидетельствующих: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- о представлении руководителем Учреждения, недостоверных или неполных сведений о доходах, об имуществе и обязательствах имущественного характера;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- о несоблюдении руководителем Учреждения требований к служебному поведению и (или) требований об урегулировании конфликта интересов;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2) </w:t>
      </w:r>
      <w:proofErr w:type="gramStart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поступившие</w:t>
      </w:r>
      <w:proofErr w:type="gramEnd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в администрацию </w:t>
      </w:r>
      <w:proofErr w:type="spellStart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района: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>- заявление руководителя Учреждения о невозможности по объективным причинам предоставить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- уведомление руководителя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- уведомление руководителя Учреждения о факте обращения к нему в целях склонения его к совершению коррупционных правонарушений;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3) представление главы администрации </w:t>
      </w:r>
      <w:proofErr w:type="spellStart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района, заместителей главы администрации </w:t>
      </w:r>
      <w:proofErr w:type="spellStart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района или руководителей органов местного самоуправления, касающееся обеспечения соблюдения руководителем Учреждения требований к служебному поведению и (или) требований об урегулировании конфликта интересов либо осуществления мер по предупреждению коррупции.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9. Комиссия не рассматривает сообщения о преступлениях и административных правонарушениях, не проводит проверки по фактам нарушения служебной дисциплины.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10. Документы, указанные в пункте 8 настоящего Положения, предоставляются в юридический отдел администрации </w:t>
      </w:r>
      <w:proofErr w:type="spellStart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района Пензенской области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Юридический отдел в течение 10 рабочих дней проводит по указанным документам собеседование с руководителем Учреждения, получает от него письменные пояснения, а работодатель может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11. После проведения мероприятий, указанных в абзаце втором пункта 10 настоящего Положения, в течение двух рабочих дней документы представляются председателю комиссии.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12. Председатель комиссии при поступлении к нему информации, содержащей основания для проведения заседания комиссии, в 5-дневный срок назначает дату заседания комиссии.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13. Не позднее двух рабочих дней до заседания комиссии секретарь комиссии любым доступным способом извещает руководителя Учреждения о дате проведения заседания комиссии.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14. Заседание комиссии проводится в присутствии руководителя Учреждения,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руководителя Учреждения о рассмотрении указанного вопроса без его участия заседание комиссии проводится в его отсутствие. В случае неявки на заседание комиссии руководителя Учреждения (его представителя), при отсутствии письменной просьбы руководителя Учреждения о рассмотрении данного вопроса без его участия рассмотрение вопроса откладывается. В случае повторной неявки указанных лиц без уважительных причин комиссия может принять решение о рассмотрении данного вопроса в отсутствие руководителя Учреждения.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15. На заседании комиссии заслушиваются пояснения руководителя Учреждения, рассматриваются материалы по существу вынесенных на данное заседание вопросов, а также дополнительные материалы.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16. Члены комиссии не вправе разглашать сведения, ставшие им известными в ходе работы комиссии.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>17. По итогам рассмотрения вопросов, указанных в подпункте 1 пункта 8 настоящего Положения, комиссия принимает одно из следующих решений: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1) установить, что сведения, представленные руководителем Учреждения в соответствии с абзацем первом подпункта 1 пункта 8 настоящего Положения, являются достоверными и полными;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2) установить, что сведения, представленные руководителем Учреждения в соответствии с абзацем вторым подпункта 1 пункта 8 настоящего Положения, являются недостоверными и (или) неполными. В этом случае комиссия рекомендует главе администрации </w:t>
      </w:r>
      <w:proofErr w:type="spellStart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района применить к руководителю Учреждения меру дисциплинарной ответственности.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18. По итогам рассмотрения вопроса, указанного в абзаце первом подпункта 2 пункта 8 настоящего Положения, комиссия принимает одно из следующих решений: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1) признать, что причина непредставления руководителем Учреждения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2) признать, что причина непредставления руководителем Учреждения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руководителю Учреждения принять меры по предоставлению указанных сведений;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3) признать, что причина непредставления руководителем Учреждения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работодателю применить к руководителю Учреждения конкретную меру дисциплинарной ответственности.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19. По итогам рассмотрения вопроса, указанного в абзаце втором подпункта 2 пункта 8 настоящего Положения, комиссия принимает одно из следующих решений: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1) признать, что при исполнении руководителем Учреждения должностных обязанностей конфликт интересов отсутствует;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2) признать, что при исполнении руководителем Учреждения должностных обязанностей личная заинтересованность приводит или может привести к конфликту интересов. В этом случае комиссия рекомендует руководителю Учреждения принять меры по урегулированию конфликта интересов или по недопущению его возникновения;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3) признать, что руководитель Учреждения не соблюдал требования об урегулировании конфликта интересов. В этом случае комиссия рекомендует представителю нанимателя применить к руководителю Учреждения конкретную меру дисциплинарной ответственности.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20. По итогам рассмотрения вопросов, указанных в пунктах 1, 2 пункта 8 настоящего Положения, и при наличии к тому оснований комиссия может принять иное решение, чем это предусмотрено пунктами 17 - 19 настоящего Положения. Основания и мотивы принятия такого решения должны быть отражены в протоколе заседания комиссии.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21. По итогам рассмотрения вопроса, предусмотренного подпунктом 3 пункта 8 настоящего Положения, комиссия принимает соответствующее решение.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>22. Решения комиссии по вопросам, указанным в пункте 8 настоящего Положения, принимаются открытым голосованием простым большинством голосов присутствующих на заседании членов комиссии.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23. Решения комиссии оформляются протоколами, которые подписывают члены комиссии, принимавшие участие в ее заседании. Решения комиссии для главы администрации носят рекомендательный характер.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24. В протоколе заседания комиссии указываются: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1) дата заседания комиссии, фамилии, имена, отчества членов комиссии и других лиц, присутствующих на заседании;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2) формулировка каждого из рассматриваемых на заседании комиссии вопросов с указанием фамилии, имени, отчества руководителя Учреждения,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3) предъявляемые к руководителю Учреждения претензии, материалы, на которых они основываются;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4) содержание пояснений руководителя Учреждения и других лиц по существу предъявляемых претензий;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5) источник информации, содержащей основания для проведения заседания комиссии, дата поступления информации в орган местного самоуправления;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6) другие сведения;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7) результаты голосования;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8) решение и обоснование его принятия.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руководитель Учреждения.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25. Копии протокола заседания комиссии в 3-дневный срок со дня заседания направляются главе администрации </w:t>
      </w:r>
      <w:proofErr w:type="spellStart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района, полностью или в виде выписок из него - руководителю Учреждения.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26. Глава администрации </w:t>
      </w:r>
      <w:proofErr w:type="spellStart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района обязан рассмотреть протокол заседания комиссии и вправе учесть, в пределах своей компетенции, содержащиеся в нем рекомендации при принятии решения о применении к руководителю Учреждения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О рассмотрении рекомендаций комиссии и принятом решении глава администрации </w:t>
      </w:r>
      <w:proofErr w:type="spellStart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района в письменной форме уведомляет комиссию в месячный срок со дня поступления к нему протокола заседания комиссии.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27. </w:t>
      </w:r>
      <w:proofErr w:type="gramStart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 случае установления комиссией факта совершения руководителем Учреждения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28. Копия протокола заседания комиссии или выписка из него приобщается к личному делу руководителя Учреждения,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BD6612" w:rsidRPr="00BD6612" w:rsidRDefault="00BD6612" w:rsidP="00BD66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 xml:space="preserve">29.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 юридическим отделом администрации </w:t>
      </w:r>
      <w:proofErr w:type="spellStart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Камешкирского</w:t>
      </w:r>
      <w:proofErr w:type="spellEnd"/>
      <w:r w:rsidRPr="00BD6612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района.</w:t>
      </w:r>
    </w:p>
    <w:p w:rsidR="00BD6612" w:rsidRPr="00BD6612" w:rsidRDefault="00BD6612" w:rsidP="00BD66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6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D6612" w:rsidRDefault="00BD6612"/>
    <w:sectPr w:rsidR="00BD6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612"/>
    <w:rsid w:val="005D55B8"/>
    <w:rsid w:val="00BD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D66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D66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D6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BD6612"/>
  </w:style>
  <w:style w:type="paragraph" w:customStyle="1" w:styleId="normalweb">
    <w:name w:val="normalweb"/>
    <w:basedOn w:val="a"/>
    <w:rsid w:val="00BD6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D66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D66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D6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BD6612"/>
  </w:style>
  <w:style w:type="paragraph" w:customStyle="1" w:styleId="normalweb">
    <w:name w:val="normalweb"/>
    <w:basedOn w:val="a"/>
    <w:rsid w:val="00BD6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F97A316D-8F4A-4071-AD8E-B4B3671453F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2317</Words>
  <Characters>13209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2025-01-31T05:15:00Z</dcterms:created>
  <dcterms:modified xsi:type="dcterms:W3CDTF">2025-01-31T05:15:00Z</dcterms:modified>
</cp:coreProperties>
</file>